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16" w:rsidRDefault="00875B16" w:rsidP="00875B16"/>
    <w:p w:rsidR="00875B16" w:rsidRDefault="00875B16" w:rsidP="00875B16"/>
    <w:p w:rsidR="00875B16" w:rsidRPr="00E94821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E94821">
        <w:rPr>
          <w:b/>
          <w:color w:val="auto"/>
          <w:sz w:val="24"/>
          <w:szCs w:val="24"/>
        </w:rPr>
        <w:t>ОПОВЕЩЕНИЕ</w:t>
      </w:r>
    </w:p>
    <w:p w:rsidR="00875B16" w:rsidRPr="00E94821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E94821">
        <w:rPr>
          <w:b/>
          <w:color w:val="auto"/>
          <w:sz w:val="24"/>
          <w:szCs w:val="24"/>
        </w:rPr>
        <w:t>О НАЧАЛЕ ОБЩЕСТВЕННЫХ ОБСУЖДЕНИЙ</w:t>
      </w:r>
    </w:p>
    <w:p w:rsidR="00875B16" w:rsidRPr="00E94821" w:rsidRDefault="00875B16" w:rsidP="00875B16">
      <w:pPr>
        <w:autoSpaceDE w:val="0"/>
        <w:autoSpaceDN w:val="0"/>
        <w:adjustRightInd w:val="0"/>
        <w:jc w:val="both"/>
        <w:rPr>
          <w:rFonts w:eastAsia="SimSun"/>
          <w:color w:val="auto"/>
          <w:sz w:val="24"/>
          <w:szCs w:val="24"/>
          <w:lang w:eastAsia="zh-CN"/>
        </w:rPr>
      </w:pPr>
    </w:p>
    <w:p w:rsidR="00875B16" w:rsidRPr="00E94821" w:rsidRDefault="00BD5C41" w:rsidP="00875B16">
      <w:pPr>
        <w:widowControl w:val="0"/>
        <w:autoSpaceDE w:val="0"/>
        <w:autoSpaceDN w:val="0"/>
        <w:rPr>
          <w:color w:val="auto"/>
          <w:sz w:val="24"/>
          <w:szCs w:val="24"/>
          <w:u w:val="single"/>
        </w:rPr>
      </w:pPr>
      <w:r w:rsidRPr="00E94821">
        <w:rPr>
          <w:color w:val="auto"/>
          <w:sz w:val="24"/>
          <w:szCs w:val="24"/>
        </w:rPr>
        <w:t>«</w:t>
      </w:r>
      <w:r w:rsidR="00CA68D8" w:rsidRPr="00E94821">
        <w:rPr>
          <w:color w:val="auto"/>
          <w:sz w:val="24"/>
          <w:szCs w:val="24"/>
        </w:rPr>
        <w:t>07</w:t>
      </w:r>
      <w:r w:rsidR="00875B16" w:rsidRPr="00E94821">
        <w:rPr>
          <w:color w:val="auto"/>
          <w:sz w:val="24"/>
          <w:szCs w:val="24"/>
        </w:rPr>
        <w:t>»</w:t>
      </w:r>
      <w:r w:rsidR="00CA68D8" w:rsidRPr="00E94821">
        <w:rPr>
          <w:color w:val="auto"/>
          <w:sz w:val="24"/>
          <w:szCs w:val="24"/>
        </w:rPr>
        <w:t xml:space="preserve"> октября</w:t>
      </w:r>
      <w:r w:rsidRPr="00E94821">
        <w:rPr>
          <w:color w:val="auto"/>
          <w:sz w:val="24"/>
          <w:szCs w:val="24"/>
        </w:rPr>
        <w:t xml:space="preserve"> </w:t>
      </w:r>
      <w:r w:rsidR="00875B16" w:rsidRPr="00E94821">
        <w:rPr>
          <w:color w:val="auto"/>
          <w:sz w:val="24"/>
          <w:szCs w:val="24"/>
        </w:rPr>
        <w:t>202</w:t>
      </w:r>
      <w:r w:rsidR="007758AC" w:rsidRPr="00E94821">
        <w:rPr>
          <w:color w:val="auto"/>
          <w:sz w:val="24"/>
          <w:szCs w:val="24"/>
        </w:rPr>
        <w:t>4</w:t>
      </w:r>
      <w:r w:rsidR="00875B16" w:rsidRPr="00E94821">
        <w:rPr>
          <w:color w:val="auto"/>
          <w:sz w:val="24"/>
          <w:szCs w:val="24"/>
        </w:rPr>
        <w:t xml:space="preserve"> </w:t>
      </w:r>
      <w:r w:rsidR="009B086A" w:rsidRPr="00E94821">
        <w:rPr>
          <w:color w:val="auto"/>
          <w:sz w:val="24"/>
          <w:szCs w:val="24"/>
        </w:rPr>
        <w:t>года</w:t>
      </w:r>
      <w:r w:rsidR="00875B16" w:rsidRPr="00E94821">
        <w:rPr>
          <w:color w:val="auto"/>
          <w:sz w:val="24"/>
          <w:szCs w:val="24"/>
        </w:rPr>
        <w:t xml:space="preserve">                                                           </w:t>
      </w:r>
      <w:r w:rsidR="00CF72F6" w:rsidRPr="00E94821">
        <w:rPr>
          <w:color w:val="auto"/>
          <w:sz w:val="24"/>
          <w:szCs w:val="24"/>
        </w:rPr>
        <w:t xml:space="preserve">                            </w:t>
      </w:r>
      <w:r w:rsidR="00875B16" w:rsidRPr="00E94821">
        <w:rPr>
          <w:color w:val="auto"/>
          <w:sz w:val="24"/>
          <w:szCs w:val="24"/>
        </w:rPr>
        <w:t xml:space="preserve">   </w:t>
      </w:r>
      <w:r w:rsidR="00CA68D8" w:rsidRPr="00E94821">
        <w:rPr>
          <w:color w:val="auto"/>
          <w:sz w:val="24"/>
          <w:szCs w:val="24"/>
        </w:rPr>
        <w:t xml:space="preserve"> </w:t>
      </w:r>
      <w:r w:rsidR="007758AC" w:rsidRPr="00E94821">
        <w:rPr>
          <w:color w:val="auto"/>
          <w:sz w:val="24"/>
          <w:szCs w:val="24"/>
        </w:rPr>
        <w:t xml:space="preserve"> </w:t>
      </w:r>
      <w:r w:rsidR="00875B16" w:rsidRPr="00E94821">
        <w:rPr>
          <w:color w:val="auto"/>
          <w:sz w:val="24"/>
          <w:szCs w:val="24"/>
        </w:rPr>
        <w:t xml:space="preserve">  </w:t>
      </w:r>
      <w:proofErr w:type="spellStart"/>
      <w:r w:rsidR="00875B16" w:rsidRPr="00E94821">
        <w:rPr>
          <w:color w:val="auto"/>
          <w:sz w:val="24"/>
          <w:szCs w:val="24"/>
        </w:rPr>
        <w:t>пгт</w:t>
      </w:r>
      <w:proofErr w:type="spellEnd"/>
      <w:r w:rsidR="00875B16" w:rsidRPr="00E94821">
        <w:rPr>
          <w:color w:val="auto"/>
          <w:sz w:val="24"/>
          <w:szCs w:val="24"/>
        </w:rPr>
        <w:t>. Никель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C5066" w:rsidRPr="00E94821" w:rsidRDefault="00875B16" w:rsidP="008C5066">
      <w:pPr>
        <w:ind w:firstLine="709"/>
        <w:jc w:val="both"/>
        <w:rPr>
          <w:sz w:val="24"/>
          <w:szCs w:val="24"/>
        </w:rPr>
      </w:pPr>
      <w:r w:rsidRPr="00E94821">
        <w:rPr>
          <w:color w:val="auto"/>
          <w:sz w:val="24"/>
          <w:szCs w:val="24"/>
        </w:rPr>
        <w:t>На обществен</w:t>
      </w:r>
      <w:r w:rsidR="008C5066" w:rsidRPr="00E94821">
        <w:rPr>
          <w:color w:val="auto"/>
          <w:sz w:val="24"/>
          <w:szCs w:val="24"/>
        </w:rPr>
        <w:t>ные обсуждения выносится П</w:t>
      </w:r>
      <w:r w:rsidR="00F46D09" w:rsidRPr="00E94821">
        <w:rPr>
          <w:color w:val="auto"/>
          <w:sz w:val="24"/>
          <w:szCs w:val="24"/>
        </w:rPr>
        <w:t>роект</w:t>
      </w:r>
      <w:r w:rsidRPr="00E94821">
        <w:rPr>
          <w:color w:val="auto"/>
          <w:sz w:val="24"/>
          <w:szCs w:val="24"/>
        </w:rPr>
        <w:t xml:space="preserve"> </w:t>
      </w:r>
      <w:r w:rsidR="008C5066" w:rsidRPr="00E94821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987A67" w:rsidRPr="00E94821">
        <w:rPr>
          <w:bCs/>
          <w:color w:val="auto"/>
          <w:sz w:val="24"/>
          <w:szCs w:val="24"/>
        </w:rPr>
        <w:t>ровым номером 51:03:0050102:9</w:t>
      </w:r>
      <w:r w:rsidR="008C5066" w:rsidRPr="00E94821">
        <w:rPr>
          <w:bCs/>
          <w:color w:val="auto"/>
          <w:sz w:val="24"/>
          <w:szCs w:val="24"/>
        </w:rPr>
        <w:t>.</w:t>
      </w:r>
    </w:p>
    <w:p w:rsidR="00875B16" w:rsidRPr="00E94821" w:rsidRDefault="00875B16" w:rsidP="008C506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Перечень инф</w:t>
      </w:r>
      <w:r w:rsidR="000339A5" w:rsidRPr="00E94821">
        <w:rPr>
          <w:color w:val="auto"/>
          <w:sz w:val="24"/>
          <w:szCs w:val="24"/>
        </w:rPr>
        <w:t>ормационных материалов</w:t>
      </w:r>
      <w:r w:rsidRPr="00E94821">
        <w:rPr>
          <w:color w:val="auto"/>
          <w:sz w:val="24"/>
          <w:szCs w:val="24"/>
        </w:rPr>
        <w:t>:</w:t>
      </w:r>
    </w:p>
    <w:p w:rsidR="009C3010" w:rsidRPr="00E94821" w:rsidRDefault="00A01934" w:rsidP="009C3010">
      <w:pPr>
        <w:ind w:firstLine="709"/>
        <w:jc w:val="both"/>
        <w:rPr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1. </w:t>
      </w:r>
      <w:r w:rsidR="009C3010" w:rsidRPr="00E94821">
        <w:rPr>
          <w:color w:val="auto"/>
          <w:sz w:val="24"/>
          <w:szCs w:val="24"/>
        </w:rPr>
        <w:t xml:space="preserve">Проект </w:t>
      </w:r>
      <w:r w:rsidR="009C3010" w:rsidRPr="00E94821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кадастров</w:t>
      </w:r>
      <w:r w:rsidR="00F05B57" w:rsidRPr="00E94821">
        <w:rPr>
          <w:bCs/>
          <w:color w:val="auto"/>
          <w:sz w:val="24"/>
          <w:szCs w:val="24"/>
        </w:rPr>
        <w:t xml:space="preserve">ым номером </w:t>
      </w:r>
      <w:r w:rsidR="00987A67" w:rsidRPr="00E94821">
        <w:rPr>
          <w:bCs/>
          <w:color w:val="auto"/>
          <w:sz w:val="24"/>
          <w:szCs w:val="24"/>
        </w:rPr>
        <w:t>51:03:0050102:9</w:t>
      </w:r>
      <w:r w:rsidR="009C3010" w:rsidRPr="00E94821">
        <w:rPr>
          <w:bCs/>
          <w:color w:val="auto"/>
          <w:sz w:val="24"/>
          <w:szCs w:val="24"/>
        </w:rPr>
        <w:t>.</w:t>
      </w:r>
    </w:p>
    <w:p w:rsidR="00875B16" w:rsidRPr="00E94821" w:rsidRDefault="00875B16" w:rsidP="009C3010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</w:p>
    <w:p w:rsidR="000339A5" w:rsidRPr="00E94821" w:rsidRDefault="003C652A" w:rsidP="003C652A">
      <w:pPr>
        <w:ind w:firstLine="709"/>
        <w:jc w:val="both"/>
        <w:rPr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Проект </w:t>
      </w:r>
      <w:r w:rsidRPr="00E94821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F05B57" w:rsidRPr="00E94821">
        <w:rPr>
          <w:bCs/>
          <w:color w:val="auto"/>
          <w:sz w:val="24"/>
          <w:szCs w:val="24"/>
        </w:rPr>
        <w:t xml:space="preserve">ровым номером </w:t>
      </w:r>
      <w:r w:rsidR="00987A67" w:rsidRPr="00E94821">
        <w:rPr>
          <w:bCs/>
          <w:color w:val="auto"/>
          <w:sz w:val="24"/>
          <w:szCs w:val="24"/>
        </w:rPr>
        <w:t xml:space="preserve">51:03:0050102:9 </w:t>
      </w:r>
      <w:r w:rsidR="000339A5" w:rsidRPr="00E94821">
        <w:rPr>
          <w:color w:val="auto"/>
          <w:sz w:val="24"/>
          <w:szCs w:val="24"/>
        </w:rPr>
        <w:t xml:space="preserve">будет размещен на официальном сайте Печенгского муниципального округа </w:t>
      </w:r>
      <w:hyperlink r:id="rId5" w:history="1">
        <w:r w:rsidR="000339A5" w:rsidRPr="00E94821">
          <w:rPr>
            <w:rStyle w:val="a3"/>
            <w:sz w:val="24"/>
            <w:szCs w:val="24"/>
          </w:rPr>
          <w:t>https://pechengamr.gov-murman.ru/</w:t>
        </w:r>
      </w:hyperlink>
      <w:r w:rsidR="00870AEB" w:rsidRPr="00E94821">
        <w:rPr>
          <w:color w:val="auto"/>
          <w:sz w:val="24"/>
          <w:szCs w:val="24"/>
        </w:rPr>
        <w:t xml:space="preserve"> - </w:t>
      </w:r>
      <w:r w:rsidR="00F26354" w:rsidRPr="00E94821">
        <w:rPr>
          <w:color w:val="auto"/>
          <w:sz w:val="24"/>
          <w:szCs w:val="24"/>
        </w:rPr>
        <w:t>11.10</w:t>
      </w:r>
      <w:r w:rsidR="000339A5" w:rsidRPr="00E94821">
        <w:rPr>
          <w:color w:val="auto"/>
          <w:sz w:val="24"/>
          <w:szCs w:val="24"/>
        </w:rPr>
        <w:t>.202</w:t>
      </w:r>
      <w:r w:rsidR="006F460C">
        <w:rPr>
          <w:color w:val="auto"/>
          <w:sz w:val="24"/>
          <w:szCs w:val="24"/>
        </w:rPr>
        <w:t>4</w:t>
      </w:r>
      <w:r w:rsidR="000339A5" w:rsidRPr="00E94821">
        <w:rPr>
          <w:color w:val="auto"/>
          <w:sz w:val="24"/>
          <w:szCs w:val="24"/>
        </w:rPr>
        <w:t xml:space="preserve"> года. </w:t>
      </w:r>
    </w:p>
    <w:p w:rsidR="000339A5" w:rsidRPr="00E94821" w:rsidRDefault="000339A5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Срок проведения общественных обсуждений по проекту с «</w:t>
      </w:r>
      <w:r w:rsidR="00960893" w:rsidRPr="00E94821">
        <w:rPr>
          <w:color w:val="auto"/>
          <w:sz w:val="24"/>
          <w:szCs w:val="24"/>
        </w:rPr>
        <w:t>11</w:t>
      </w:r>
      <w:r w:rsidR="00B708B4" w:rsidRPr="00E94821">
        <w:rPr>
          <w:color w:val="auto"/>
          <w:sz w:val="24"/>
          <w:szCs w:val="24"/>
        </w:rPr>
        <w:t xml:space="preserve">» </w:t>
      </w:r>
      <w:r w:rsidR="00960893" w:rsidRPr="00E94821">
        <w:rPr>
          <w:color w:val="auto"/>
          <w:sz w:val="24"/>
          <w:szCs w:val="24"/>
        </w:rPr>
        <w:t>октября</w:t>
      </w:r>
      <w:r w:rsidRPr="00E94821">
        <w:rPr>
          <w:color w:val="auto"/>
          <w:sz w:val="24"/>
          <w:szCs w:val="24"/>
        </w:rPr>
        <w:t xml:space="preserve"> 202</w:t>
      </w:r>
      <w:r w:rsidR="00960893" w:rsidRPr="00E94821">
        <w:rPr>
          <w:color w:val="auto"/>
          <w:sz w:val="24"/>
          <w:szCs w:val="24"/>
        </w:rPr>
        <w:t>4</w:t>
      </w:r>
      <w:r w:rsidR="009B086A" w:rsidRPr="00E94821">
        <w:rPr>
          <w:color w:val="auto"/>
          <w:sz w:val="24"/>
          <w:szCs w:val="24"/>
        </w:rPr>
        <w:t xml:space="preserve"> </w:t>
      </w:r>
      <w:r w:rsidRPr="00E94821">
        <w:rPr>
          <w:color w:val="auto"/>
          <w:sz w:val="24"/>
          <w:szCs w:val="24"/>
        </w:rPr>
        <w:t>по «</w:t>
      </w:r>
      <w:r w:rsidR="00960893" w:rsidRPr="00E94821">
        <w:rPr>
          <w:color w:val="auto"/>
          <w:sz w:val="24"/>
          <w:szCs w:val="24"/>
        </w:rPr>
        <w:t>2</w:t>
      </w:r>
      <w:r w:rsidR="00B708B4" w:rsidRPr="00E94821">
        <w:rPr>
          <w:color w:val="auto"/>
          <w:sz w:val="24"/>
          <w:szCs w:val="24"/>
        </w:rPr>
        <w:t>5</w:t>
      </w:r>
      <w:r w:rsidRPr="00E94821">
        <w:rPr>
          <w:color w:val="auto"/>
          <w:sz w:val="24"/>
          <w:szCs w:val="24"/>
        </w:rPr>
        <w:t xml:space="preserve">» </w:t>
      </w:r>
      <w:r w:rsidR="00B708B4" w:rsidRPr="00E94821">
        <w:rPr>
          <w:color w:val="auto"/>
          <w:sz w:val="24"/>
          <w:szCs w:val="24"/>
        </w:rPr>
        <w:t>октября</w:t>
      </w:r>
      <w:r w:rsidRPr="00E94821">
        <w:rPr>
          <w:color w:val="auto"/>
          <w:sz w:val="24"/>
          <w:szCs w:val="24"/>
        </w:rPr>
        <w:t xml:space="preserve"> 202</w:t>
      </w:r>
      <w:r w:rsidR="00960893" w:rsidRPr="00E94821">
        <w:rPr>
          <w:color w:val="auto"/>
          <w:sz w:val="24"/>
          <w:szCs w:val="24"/>
        </w:rPr>
        <w:t xml:space="preserve">4 </w:t>
      </w:r>
      <w:r w:rsidRPr="00E94821">
        <w:rPr>
          <w:color w:val="auto"/>
          <w:sz w:val="24"/>
          <w:szCs w:val="24"/>
        </w:rPr>
        <w:t>(включительно).</w:t>
      </w:r>
    </w:p>
    <w:p w:rsidR="00875B16" w:rsidRPr="00E9482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 </w:t>
      </w:r>
    </w:p>
    <w:p w:rsidR="00875B16" w:rsidRPr="00E94821" w:rsidRDefault="003C652A" w:rsidP="003C652A">
      <w:pPr>
        <w:ind w:firstLine="709"/>
        <w:jc w:val="both"/>
        <w:rPr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Проект </w:t>
      </w:r>
      <w:r w:rsidRPr="00E94821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46593C" w:rsidRPr="00E94821">
        <w:rPr>
          <w:bCs/>
          <w:color w:val="auto"/>
          <w:sz w:val="24"/>
          <w:szCs w:val="24"/>
        </w:rPr>
        <w:t xml:space="preserve">ровым номером </w:t>
      </w:r>
      <w:r w:rsidR="009742D8" w:rsidRPr="00E94821">
        <w:rPr>
          <w:bCs/>
          <w:color w:val="auto"/>
          <w:sz w:val="24"/>
          <w:szCs w:val="24"/>
        </w:rPr>
        <w:t xml:space="preserve">51:03:0050102:9 </w:t>
      </w:r>
      <w:r w:rsidRPr="00E94821">
        <w:rPr>
          <w:color w:val="auto"/>
          <w:sz w:val="24"/>
          <w:szCs w:val="24"/>
        </w:rPr>
        <w:t>буде</w:t>
      </w:r>
      <w:r w:rsidR="00F46D09" w:rsidRPr="00E94821">
        <w:rPr>
          <w:color w:val="auto"/>
          <w:sz w:val="24"/>
          <w:szCs w:val="24"/>
        </w:rPr>
        <w:t xml:space="preserve">т </w:t>
      </w:r>
      <w:r w:rsidRPr="00E94821">
        <w:rPr>
          <w:color w:val="auto"/>
          <w:sz w:val="24"/>
          <w:szCs w:val="24"/>
        </w:rPr>
        <w:t>представлен</w:t>
      </w:r>
      <w:r w:rsidR="00875B16" w:rsidRPr="00E94821">
        <w:rPr>
          <w:color w:val="auto"/>
          <w:sz w:val="24"/>
          <w:szCs w:val="24"/>
        </w:rPr>
        <w:t xml:space="preserve"> на экспозиции (экспозициях) по адресу (адресам): </w:t>
      </w:r>
      <w:proofErr w:type="spellStart"/>
      <w:r w:rsidR="00F46D09" w:rsidRPr="00E94821">
        <w:rPr>
          <w:color w:val="auto"/>
          <w:sz w:val="24"/>
          <w:szCs w:val="24"/>
        </w:rPr>
        <w:t>пгт</w:t>
      </w:r>
      <w:proofErr w:type="spellEnd"/>
      <w:r w:rsidR="00F46D09" w:rsidRPr="00E94821">
        <w:rPr>
          <w:color w:val="auto"/>
          <w:sz w:val="24"/>
          <w:szCs w:val="24"/>
        </w:rPr>
        <w:t xml:space="preserve">. Никель, </w:t>
      </w:r>
      <w:proofErr w:type="spellStart"/>
      <w:r w:rsidR="00F46D09" w:rsidRPr="00E94821">
        <w:rPr>
          <w:color w:val="auto"/>
          <w:sz w:val="24"/>
          <w:szCs w:val="24"/>
        </w:rPr>
        <w:t>пр-кт</w:t>
      </w:r>
      <w:proofErr w:type="spellEnd"/>
      <w:r w:rsidR="00F46D09" w:rsidRPr="00E94821">
        <w:rPr>
          <w:color w:val="auto"/>
          <w:sz w:val="24"/>
          <w:szCs w:val="24"/>
        </w:rPr>
        <w:t>. Гварде</w:t>
      </w:r>
      <w:r w:rsidR="00883D37" w:rsidRPr="00E94821">
        <w:rPr>
          <w:color w:val="auto"/>
          <w:sz w:val="24"/>
          <w:szCs w:val="24"/>
        </w:rPr>
        <w:t>йский, д. 13</w:t>
      </w:r>
      <w:r w:rsidR="00875B16" w:rsidRPr="00E94821">
        <w:rPr>
          <w:color w:val="auto"/>
          <w:sz w:val="24"/>
          <w:szCs w:val="24"/>
        </w:rPr>
        <w:t>.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Экспозиция </w:t>
      </w:r>
      <w:r w:rsidR="00F46D09" w:rsidRPr="00E94821">
        <w:rPr>
          <w:color w:val="auto"/>
          <w:sz w:val="24"/>
          <w:szCs w:val="24"/>
        </w:rPr>
        <w:t xml:space="preserve">будет </w:t>
      </w:r>
      <w:r w:rsidRPr="00E94821">
        <w:rPr>
          <w:color w:val="auto"/>
          <w:sz w:val="24"/>
          <w:szCs w:val="24"/>
        </w:rPr>
        <w:t>открыта в рабочие дни с «</w:t>
      </w:r>
      <w:r w:rsidR="00960893" w:rsidRPr="00E94821">
        <w:rPr>
          <w:color w:val="auto"/>
          <w:sz w:val="24"/>
          <w:szCs w:val="24"/>
        </w:rPr>
        <w:t>11</w:t>
      </w:r>
      <w:r w:rsidRPr="00E94821">
        <w:rPr>
          <w:color w:val="auto"/>
          <w:sz w:val="24"/>
          <w:szCs w:val="24"/>
        </w:rPr>
        <w:t xml:space="preserve">» </w:t>
      </w:r>
      <w:r w:rsidR="00960893" w:rsidRPr="00E94821">
        <w:rPr>
          <w:color w:val="auto"/>
          <w:sz w:val="24"/>
          <w:szCs w:val="24"/>
        </w:rPr>
        <w:t>октября</w:t>
      </w:r>
      <w:r w:rsidRPr="00E94821">
        <w:rPr>
          <w:color w:val="auto"/>
          <w:sz w:val="24"/>
          <w:szCs w:val="24"/>
        </w:rPr>
        <w:t xml:space="preserve"> 202</w:t>
      </w:r>
      <w:r w:rsidR="00960893" w:rsidRPr="00E94821">
        <w:rPr>
          <w:color w:val="auto"/>
          <w:sz w:val="24"/>
          <w:szCs w:val="24"/>
        </w:rPr>
        <w:t>4</w:t>
      </w:r>
      <w:r w:rsidRPr="00E94821">
        <w:rPr>
          <w:color w:val="auto"/>
          <w:sz w:val="24"/>
          <w:szCs w:val="24"/>
        </w:rPr>
        <w:t xml:space="preserve"> по «</w:t>
      </w:r>
      <w:r w:rsidR="00960893" w:rsidRPr="00E94821">
        <w:rPr>
          <w:color w:val="auto"/>
          <w:sz w:val="24"/>
          <w:szCs w:val="24"/>
        </w:rPr>
        <w:t>2</w:t>
      </w:r>
      <w:r w:rsidR="00883D37" w:rsidRPr="00E94821">
        <w:rPr>
          <w:color w:val="auto"/>
          <w:sz w:val="24"/>
          <w:szCs w:val="24"/>
        </w:rPr>
        <w:t>5</w:t>
      </w:r>
      <w:r w:rsidRPr="00E94821">
        <w:rPr>
          <w:color w:val="auto"/>
          <w:sz w:val="24"/>
          <w:szCs w:val="24"/>
        </w:rPr>
        <w:t xml:space="preserve">» </w:t>
      </w:r>
      <w:r w:rsidR="00883D37" w:rsidRPr="00E94821">
        <w:rPr>
          <w:color w:val="auto"/>
          <w:sz w:val="24"/>
          <w:szCs w:val="24"/>
        </w:rPr>
        <w:t>октября</w:t>
      </w:r>
      <w:r w:rsidRPr="00E94821">
        <w:rPr>
          <w:color w:val="auto"/>
          <w:sz w:val="24"/>
          <w:szCs w:val="24"/>
        </w:rPr>
        <w:t xml:space="preserve"> 202</w:t>
      </w:r>
      <w:r w:rsidR="00960893" w:rsidRPr="00E94821">
        <w:rPr>
          <w:color w:val="auto"/>
          <w:sz w:val="24"/>
          <w:szCs w:val="24"/>
        </w:rPr>
        <w:t>4</w:t>
      </w:r>
      <w:r w:rsidR="009B086A" w:rsidRPr="00E94821">
        <w:rPr>
          <w:color w:val="auto"/>
          <w:sz w:val="24"/>
          <w:szCs w:val="24"/>
        </w:rPr>
        <w:t xml:space="preserve"> (включительно).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Часы работы экспозиции: с 9.00 по 1</w:t>
      </w:r>
      <w:r w:rsidR="000F2B01">
        <w:rPr>
          <w:color w:val="auto"/>
          <w:sz w:val="24"/>
          <w:szCs w:val="24"/>
        </w:rPr>
        <w:t>6</w:t>
      </w:r>
      <w:r w:rsidRPr="00E94821">
        <w:rPr>
          <w:color w:val="auto"/>
          <w:sz w:val="24"/>
          <w:szCs w:val="24"/>
        </w:rPr>
        <w:t>.00</w:t>
      </w:r>
      <w:r w:rsidR="009B086A" w:rsidRPr="00E94821">
        <w:rPr>
          <w:color w:val="auto"/>
          <w:sz w:val="24"/>
          <w:szCs w:val="24"/>
        </w:rPr>
        <w:t xml:space="preserve"> часов</w:t>
      </w:r>
      <w:r w:rsidRPr="00E94821">
        <w:rPr>
          <w:color w:val="auto"/>
          <w:sz w:val="24"/>
          <w:szCs w:val="24"/>
        </w:rPr>
        <w:t>.</w:t>
      </w:r>
      <w:bookmarkStart w:id="0" w:name="_GoBack"/>
      <w:bookmarkEnd w:id="0"/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На экспозиции </w:t>
      </w:r>
      <w:r w:rsidR="00F46D09" w:rsidRPr="00E94821">
        <w:rPr>
          <w:color w:val="auto"/>
          <w:sz w:val="24"/>
          <w:szCs w:val="24"/>
        </w:rPr>
        <w:t>будут проводи</w:t>
      </w:r>
      <w:r w:rsidRPr="00E94821">
        <w:rPr>
          <w:color w:val="auto"/>
          <w:sz w:val="24"/>
          <w:szCs w:val="24"/>
        </w:rPr>
        <w:t>т</w:t>
      </w:r>
      <w:r w:rsidR="00F46D09" w:rsidRPr="00E94821">
        <w:rPr>
          <w:color w:val="auto"/>
          <w:sz w:val="24"/>
          <w:szCs w:val="24"/>
        </w:rPr>
        <w:t>ь</w:t>
      </w:r>
      <w:r w:rsidRPr="00E94821">
        <w:rPr>
          <w:color w:val="auto"/>
          <w:sz w:val="24"/>
          <w:szCs w:val="24"/>
        </w:rPr>
        <w:t>ся консультации по проекту, подлежащему рассмотрению на общественных обсуждениях.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Участники общественных обсуждений, прошедшие идентификацию в соответствии с частью 12 или 13 статьи 5.1 Градостроительного кодекса Российской Федерации, имеют право вносить предложения и замечания, касающиеся проекта, в период с «</w:t>
      </w:r>
      <w:r w:rsidR="00960893" w:rsidRPr="00E94821">
        <w:rPr>
          <w:color w:val="auto"/>
          <w:sz w:val="24"/>
          <w:szCs w:val="24"/>
        </w:rPr>
        <w:t>11</w:t>
      </w:r>
      <w:r w:rsidRPr="00E94821">
        <w:rPr>
          <w:color w:val="auto"/>
          <w:sz w:val="24"/>
          <w:szCs w:val="24"/>
        </w:rPr>
        <w:t xml:space="preserve">» </w:t>
      </w:r>
      <w:r w:rsidR="00960893" w:rsidRPr="00E94821">
        <w:rPr>
          <w:color w:val="auto"/>
          <w:sz w:val="24"/>
          <w:szCs w:val="24"/>
        </w:rPr>
        <w:t>октября</w:t>
      </w:r>
      <w:r w:rsidRPr="00E94821">
        <w:rPr>
          <w:color w:val="auto"/>
          <w:sz w:val="24"/>
          <w:szCs w:val="24"/>
        </w:rPr>
        <w:t xml:space="preserve"> 202</w:t>
      </w:r>
      <w:r w:rsidR="00960893" w:rsidRPr="00E94821">
        <w:rPr>
          <w:color w:val="auto"/>
          <w:sz w:val="24"/>
          <w:szCs w:val="24"/>
        </w:rPr>
        <w:t xml:space="preserve">4 </w:t>
      </w:r>
      <w:r w:rsidRPr="00E94821">
        <w:rPr>
          <w:color w:val="auto"/>
          <w:sz w:val="24"/>
          <w:szCs w:val="24"/>
        </w:rPr>
        <w:t>по «</w:t>
      </w:r>
      <w:r w:rsidR="00960893" w:rsidRPr="00E94821">
        <w:rPr>
          <w:color w:val="auto"/>
          <w:sz w:val="24"/>
          <w:szCs w:val="24"/>
        </w:rPr>
        <w:t>2</w:t>
      </w:r>
      <w:r w:rsidR="00B3635D" w:rsidRPr="00E94821">
        <w:rPr>
          <w:color w:val="auto"/>
          <w:sz w:val="24"/>
          <w:szCs w:val="24"/>
        </w:rPr>
        <w:t>5</w:t>
      </w:r>
      <w:r w:rsidRPr="00E94821">
        <w:rPr>
          <w:color w:val="auto"/>
          <w:sz w:val="24"/>
          <w:szCs w:val="24"/>
        </w:rPr>
        <w:t xml:space="preserve">» </w:t>
      </w:r>
      <w:r w:rsidR="00B3635D" w:rsidRPr="00E94821">
        <w:rPr>
          <w:color w:val="auto"/>
          <w:sz w:val="24"/>
          <w:szCs w:val="24"/>
        </w:rPr>
        <w:t>октября</w:t>
      </w:r>
      <w:r w:rsidR="00960893" w:rsidRPr="00E94821">
        <w:rPr>
          <w:color w:val="auto"/>
          <w:sz w:val="24"/>
          <w:szCs w:val="24"/>
        </w:rPr>
        <w:t xml:space="preserve"> 2024</w:t>
      </w:r>
      <w:r w:rsidR="009B086A" w:rsidRPr="00E94821">
        <w:rPr>
          <w:color w:val="auto"/>
          <w:sz w:val="24"/>
          <w:szCs w:val="24"/>
        </w:rPr>
        <w:t xml:space="preserve"> (включительно)</w:t>
      </w:r>
      <w:r w:rsidRPr="00E94821">
        <w:rPr>
          <w:color w:val="auto"/>
          <w:sz w:val="24"/>
          <w:szCs w:val="24"/>
        </w:rPr>
        <w:t>: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1) посредством официального сайта Печенгского муниципального округа https://pechengamr.gov-murman.ru/.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 xml:space="preserve">2) в письменной форме в </w:t>
      </w:r>
      <w:r w:rsidR="00B3635D" w:rsidRPr="00E94821">
        <w:rPr>
          <w:color w:val="auto"/>
          <w:sz w:val="24"/>
          <w:szCs w:val="24"/>
        </w:rPr>
        <w:t>Комитет по управлению имуществом</w:t>
      </w:r>
      <w:r w:rsidRPr="00E94821">
        <w:rPr>
          <w:color w:val="auto"/>
          <w:sz w:val="24"/>
          <w:szCs w:val="24"/>
        </w:rPr>
        <w:t xml:space="preserve"> администрации </w:t>
      </w:r>
      <w:proofErr w:type="spellStart"/>
      <w:r w:rsidRPr="00E94821">
        <w:rPr>
          <w:color w:val="auto"/>
          <w:sz w:val="24"/>
          <w:szCs w:val="24"/>
        </w:rPr>
        <w:t>Печенгского</w:t>
      </w:r>
      <w:proofErr w:type="spellEnd"/>
      <w:r w:rsidRPr="00E94821">
        <w:rPr>
          <w:color w:val="auto"/>
          <w:sz w:val="24"/>
          <w:szCs w:val="24"/>
        </w:rPr>
        <w:t xml:space="preserve"> муниципального округа по адресу: </w:t>
      </w:r>
      <w:r w:rsidR="009B086A" w:rsidRPr="00E94821">
        <w:rPr>
          <w:color w:val="auto"/>
          <w:sz w:val="24"/>
          <w:szCs w:val="24"/>
        </w:rPr>
        <w:t xml:space="preserve">184421, </w:t>
      </w:r>
      <w:proofErr w:type="spellStart"/>
      <w:r w:rsidR="009B086A" w:rsidRPr="00E94821">
        <w:rPr>
          <w:color w:val="auto"/>
          <w:sz w:val="24"/>
          <w:szCs w:val="24"/>
        </w:rPr>
        <w:t>пгт</w:t>
      </w:r>
      <w:proofErr w:type="spellEnd"/>
      <w:r w:rsidR="009B086A" w:rsidRPr="00E94821">
        <w:rPr>
          <w:color w:val="auto"/>
          <w:sz w:val="24"/>
          <w:szCs w:val="24"/>
        </w:rPr>
        <w:t>. Никель, пр. Гвардейский</w:t>
      </w:r>
      <w:r w:rsidR="00B3635D" w:rsidRPr="00E94821">
        <w:rPr>
          <w:color w:val="auto"/>
          <w:sz w:val="24"/>
          <w:szCs w:val="24"/>
        </w:rPr>
        <w:t>, д. 13</w:t>
      </w:r>
      <w:r w:rsidRPr="00E94821">
        <w:rPr>
          <w:color w:val="auto"/>
          <w:sz w:val="24"/>
          <w:szCs w:val="24"/>
        </w:rPr>
        <w:t>.</w:t>
      </w:r>
    </w:p>
    <w:p w:rsidR="00875B16" w:rsidRPr="00E9482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875B16" w:rsidRPr="00E9482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</w:p>
    <w:p w:rsidR="00875B16" w:rsidRPr="00954EF1" w:rsidRDefault="00875B16" w:rsidP="009B086A">
      <w:pPr>
        <w:widowControl w:val="0"/>
        <w:autoSpaceDE w:val="0"/>
        <w:autoSpaceDN w:val="0"/>
        <w:ind w:firstLine="708"/>
        <w:jc w:val="both"/>
        <w:rPr>
          <w:color w:val="auto"/>
          <w:sz w:val="24"/>
          <w:szCs w:val="24"/>
        </w:rPr>
      </w:pPr>
      <w:r w:rsidRPr="00E94821">
        <w:rPr>
          <w:color w:val="auto"/>
          <w:sz w:val="24"/>
          <w:szCs w:val="24"/>
        </w:rPr>
        <w:t>Приложение к оповещению о начале общественных обсуждений:</w:t>
      </w:r>
      <w:r w:rsidR="009B086A" w:rsidRPr="00E94821">
        <w:rPr>
          <w:color w:val="auto"/>
          <w:sz w:val="24"/>
          <w:szCs w:val="24"/>
        </w:rPr>
        <w:t xml:space="preserve"> </w:t>
      </w:r>
      <w:r w:rsidRPr="00E94821">
        <w:rPr>
          <w:color w:val="auto"/>
          <w:sz w:val="24"/>
          <w:szCs w:val="24"/>
        </w:rPr>
        <w:t xml:space="preserve">форма внесения предложений </w:t>
      </w:r>
      <w:r w:rsidR="009B086A" w:rsidRPr="00E94821">
        <w:rPr>
          <w:color w:val="auto"/>
          <w:sz w:val="24"/>
          <w:szCs w:val="24"/>
        </w:rPr>
        <w:t>и замечаний, касающихся проекта письменная в свободной форме.</w:t>
      </w:r>
      <w:r w:rsidR="009B086A">
        <w:rPr>
          <w:color w:val="auto"/>
          <w:sz w:val="24"/>
          <w:szCs w:val="24"/>
        </w:rPr>
        <w:t xml:space="preserve"> </w:t>
      </w:r>
      <w:r w:rsidRPr="00954EF1">
        <w:rPr>
          <w:color w:val="auto"/>
          <w:sz w:val="24"/>
          <w:szCs w:val="24"/>
        </w:rPr>
        <w:t xml:space="preserve"> </w:t>
      </w:r>
    </w:p>
    <w:p w:rsidR="00875B16" w:rsidRPr="00FB1856" w:rsidRDefault="00875B16" w:rsidP="00875B16"/>
    <w:p w:rsidR="00F90D2A" w:rsidRDefault="00F90D2A"/>
    <w:sectPr w:rsidR="00F90D2A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0339A5"/>
    <w:rsid w:val="000F2B01"/>
    <w:rsid w:val="000F555C"/>
    <w:rsid w:val="00132D89"/>
    <w:rsid w:val="00364880"/>
    <w:rsid w:val="003C652A"/>
    <w:rsid w:val="003E7A27"/>
    <w:rsid w:val="0046593C"/>
    <w:rsid w:val="00485215"/>
    <w:rsid w:val="004D0730"/>
    <w:rsid w:val="004D7FF4"/>
    <w:rsid w:val="004F5987"/>
    <w:rsid w:val="006F460C"/>
    <w:rsid w:val="00756754"/>
    <w:rsid w:val="00773C44"/>
    <w:rsid w:val="007758AC"/>
    <w:rsid w:val="00835CA0"/>
    <w:rsid w:val="00870AEB"/>
    <w:rsid w:val="00875B16"/>
    <w:rsid w:val="00883D37"/>
    <w:rsid w:val="008C5066"/>
    <w:rsid w:val="00915270"/>
    <w:rsid w:val="00960893"/>
    <w:rsid w:val="009742D8"/>
    <w:rsid w:val="00987A67"/>
    <w:rsid w:val="009B086A"/>
    <w:rsid w:val="009C3010"/>
    <w:rsid w:val="00A01934"/>
    <w:rsid w:val="00A47A87"/>
    <w:rsid w:val="00AF6ED3"/>
    <w:rsid w:val="00B3635D"/>
    <w:rsid w:val="00B708B4"/>
    <w:rsid w:val="00BD5C41"/>
    <w:rsid w:val="00CA68D8"/>
    <w:rsid w:val="00CF72F6"/>
    <w:rsid w:val="00E94821"/>
    <w:rsid w:val="00EF31EC"/>
    <w:rsid w:val="00F05B57"/>
    <w:rsid w:val="00F26354"/>
    <w:rsid w:val="00F46D09"/>
    <w:rsid w:val="00F90D2A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Скулкина Анастасия Андреевна</cp:lastModifiedBy>
  <cp:revision>36</cp:revision>
  <dcterms:created xsi:type="dcterms:W3CDTF">2022-06-14T07:20:00Z</dcterms:created>
  <dcterms:modified xsi:type="dcterms:W3CDTF">2024-10-07T06:07:00Z</dcterms:modified>
</cp:coreProperties>
</file>