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99" w:rsidRDefault="005F6E2D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2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82099" w:rsidRDefault="00782099">
      <w:pPr>
        <w:widowControl w:val="0"/>
        <w:jc w:val="center"/>
        <w:rPr>
          <w:b/>
          <w:sz w:val="28"/>
        </w:rPr>
      </w:pPr>
    </w:p>
    <w:p w:rsidR="00782099" w:rsidRDefault="00782099">
      <w:pPr>
        <w:widowControl w:val="0"/>
        <w:jc w:val="center"/>
        <w:rPr>
          <w:b/>
          <w:sz w:val="28"/>
        </w:rPr>
      </w:pPr>
    </w:p>
    <w:p w:rsidR="00782099" w:rsidRDefault="00782099">
      <w:pPr>
        <w:widowControl w:val="0"/>
        <w:jc w:val="center"/>
        <w:rPr>
          <w:b/>
          <w:sz w:val="28"/>
        </w:rPr>
      </w:pPr>
    </w:p>
    <w:p w:rsidR="00782099" w:rsidRDefault="00782099">
      <w:pPr>
        <w:widowControl w:val="0"/>
        <w:jc w:val="center"/>
        <w:rPr>
          <w:b/>
          <w:sz w:val="28"/>
        </w:rPr>
      </w:pPr>
    </w:p>
    <w:p w:rsidR="00782099" w:rsidRDefault="005F6E2D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ГЛАВА </w:t>
      </w:r>
    </w:p>
    <w:p w:rsidR="00782099" w:rsidRDefault="005F6E2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782099" w:rsidRDefault="005F6E2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782099" w:rsidRDefault="00782099">
      <w:pPr>
        <w:widowControl w:val="0"/>
        <w:jc w:val="center"/>
        <w:rPr>
          <w:b/>
          <w:sz w:val="16"/>
          <w:szCs w:val="16"/>
        </w:rPr>
      </w:pPr>
    </w:p>
    <w:p w:rsidR="00782099" w:rsidRDefault="005F6E2D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82099" w:rsidRDefault="00782099">
      <w:pPr>
        <w:widowControl w:val="0"/>
        <w:jc w:val="center"/>
      </w:pPr>
    </w:p>
    <w:p w:rsidR="00782099" w:rsidRDefault="00782099">
      <w:pPr>
        <w:widowControl w:val="0"/>
        <w:jc w:val="center"/>
      </w:pPr>
    </w:p>
    <w:p w:rsidR="00782099" w:rsidRDefault="005F6E2D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01.10.2024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№ 4</w:t>
      </w:r>
    </w:p>
    <w:p w:rsidR="00782099" w:rsidRDefault="005F6E2D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782099" w:rsidRDefault="00782099">
      <w:pPr>
        <w:widowControl w:val="0"/>
        <w:jc w:val="center"/>
        <w:rPr>
          <w:b/>
          <w:sz w:val="24"/>
          <w:szCs w:val="24"/>
        </w:rPr>
      </w:pPr>
    </w:p>
    <w:p w:rsidR="00782099" w:rsidRDefault="00782099">
      <w:pPr>
        <w:widowControl w:val="0"/>
        <w:jc w:val="center"/>
        <w:rPr>
          <w:b/>
          <w:sz w:val="24"/>
          <w:szCs w:val="24"/>
        </w:rPr>
      </w:pPr>
    </w:p>
    <w:p w:rsidR="00782099" w:rsidRDefault="005F6E2D">
      <w:pPr>
        <w:jc w:val="center"/>
        <w:rPr>
          <w:b/>
          <w:sz w:val="24"/>
          <w:szCs w:val="24"/>
          <w:highlight w:val="yellow"/>
        </w:rPr>
      </w:pPr>
      <w:proofErr w:type="gramStart"/>
      <w:r>
        <w:rPr>
          <w:b/>
          <w:bCs/>
          <w:color w:val="auto"/>
        </w:rPr>
        <w:t xml:space="preserve">О проведении общественных обсуждений по проекту решения </w:t>
      </w:r>
      <w:r>
        <w:rPr>
          <w:b/>
          <w:bCs/>
          <w:color w:val="auto"/>
        </w:rPr>
        <w:t>о предоставлении разрешения на условно разрешенный вид использования земельного участка с кадастровым номером</w:t>
      </w:r>
      <w:proofErr w:type="gramEnd"/>
      <w:r>
        <w:rPr>
          <w:b/>
          <w:bCs/>
          <w:color w:val="auto"/>
        </w:rPr>
        <w:t xml:space="preserve"> 51:03:0050102:9</w:t>
      </w:r>
    </w:p>
    <w:p w:rsidR="00782099" w:rsidRDefault="00782099">
      <w:pPr>
        <w:jc w:val="both"/>
        <w:rPr>
          <w:b/>
          <w:sz w:val="24"/>
          <w:szCs w:val="24"/>
          <w:highlight w:val="yellow"/>
        </w:rPr>
      </w:pPr>
    </w:p>
    <w:p w:rsidR="00782099" w:rsidRDefault="00782099">
      <w:pPr>
        <w:jc w:val="both"/>
        <w:rPr>
          <w:b/>
          <w:sz w:val="24"/>
          <w:szCs w:val="24"/>
          <w:highlight w:val="yellow"/>
        </w:rPr>
      </w:pPr>
    </w:p>
    <w:p w:rsidR="00782099" w:rsidRDefault="005F6E2D">
      <w:pPr>
        <w:widowControl w:val="0"/>
        <w:ind w:firstLine="708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 xml:space="preserve">Руководствуясь статьей 5.1 Градостроительного кодекса Российской Федерации, решением Совета депутатов </w:t>
      </w:r>
      <w:proofErr w:type="spellStart"/>
      <w:r>
        <w:rPr>
          <w:sz w:val="24"/>
          <w:szCs w:val="24"/>
          <w:lang w:eastAsia="ar-SA"/>
        </w:rPr>
        <w:t>Печенгского</w:t>
      </w:r>
      <w:proofErr w:type="spellEnd"/>
      <w:r>
        <w:rPr>
          <w:sz w:val="24"/>
          <w:szCs w:val="24"/>
          <w:lang w:eastAsia="ar-SA"/>
        </w:rPr>
        <w:t xml:space="preserve"> муниципального</w:t>
      </w:r>
      <w:r>
        <w:rPr>
          <w:sz w:val="24"/>
          <w:szCs w:val="24"/>
          <w:lang w:eastAsia="ar-SA"/>
        </w:rPr>
        <w:t xml:space="preserve"> округа Мурманской области </w:t>
      </w:r>
      <w:r>
        <w:rPr>
          <w:sz w:val="24"/>
          <w:szCs w:val="24"/>
          <w:lang w:eastAsia="ar-SA"/>
        </w:rPr>
        <w:br/>
        <w:t>от 28.04.2022 № 297 «Об утверждении положения об организации и проведении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</w:t>
      </w:r>
      <w:r>
        <w:rPr>
          <w:sz w:val="24"/>
          <w:szCs w:val="24"/>
          <w:lang w:eastAsia="ar-SA"/>
        </w:rPr>
        <w:t>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</w:t>
      </w:r>
      <w:proofErr w:type="gramEnd"/>
      <w:r>
        <w:rPr>
          <w:sz w:val="24"/>
          <w:szCs w:val="24"/>
          <w:lang w:eastAsia="ar-SA"/>
        </w:rPr>
        <w:t xml:space="preserve"> </w:t>
      </w:r>
      <w:proofErr w:type="gramStart"/>
      <w:r>
        <w:rPr>
          <w:sz w:val="24"/>
          <w:szCs w:val="24"/>
          <w:lang w:eastAsia="ar-SA"/>
        </w:rPr>
        <w:t xml:space="preserve">разрешения на условно разрешенный вид использования земельного участка или </w:t>
      </w:r>
      <w:r>
        <w:rPr>
          <w:sz w:val="24"/>
          <w:szCs w:val="24"/>
          <w:lang w:eastAsia="ar-SA"/>
        </w:rPr>
        <w:t>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</w:t>
      </w:r>
      <w:r>
        <w:rPr>
          <w:sz w:val="24"/>
          <w:szCs w:val="24"/>
          <w:lang w:eastAsia="ar-SA"/>
        </w:rPr>
        <w:t xml:space="preserve">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</w:t>
      </w:r>
      <w:proofErr w:type="spellStart"/>
      <w:r>
        <w:rPr>
          <w:sz w:val="24"/>
          <w:szCs w:val="24"/>
          <w:lang w:eastAsia="ar-SA"/>
        </w:rPr>
        <w:t>Печенгского</w:t>
      </w:r>
      <w:proofErr w:type="spellEnd"/>
      <w:r>
        <w:rPr>
          <w:sz w:val="24"/>
          <w:szCs w:val="24"/>
          <w:lang w:eastAsia="ar-SA"/>
        </w:rPr>
        <w:t xml:space="preserve"> муниципального округа», на основании заявления</w:t>
      </w:r>
      <w:proofErr w:type="gramEnd"/>
      <w:r>
        <w:rPr>
          <w:sz w:val="24"/>
          <w:szCs w:val="24"/>
          <w:lang w:eastAsia="ar-SA"/>
        </w:rPr>
        <w:t xml:space="preserve"> Федерального казенного пре</w:t>
      </w:r>
      <w:r>
        <w:rPr>
          <w:sz w:val="24"/>
          <w:szCs w:val="24"/>
          <w:lang w:eastAsia="ar-SA"/>
        </w:rPr>
        <w:t>дприятия «Управление заказчика капитального строительства Министерства обороны Российской Федерации» от 24.09.2024 № ФКП/СФ/1132</w:t>
      </w:r>
    </w:p>
    <w:p w:rsidR="00782099" w:rsidRDefault="00782099">
      <w:pPr>
        <w:widowControl w:val="0"/>
        <w:ind w:firstLine="708"/>
        <w:jc w:val="both"/>
        <w:rPr>
          <w:sz w:val="24"/>
          <w:szCs w:val="24"/>
        </w:rPr>
      </w:pPr>
    </w:p>
    <w:p w:rsidR="00782099" w:rsidRDefault="005F6E2D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782099" w:rsidRDefault="00782099">
      <w:pPr>
        <w:widowControl w:val="0"/>
        <w:jc w:val="both"/>
        <w:rPr>
          <w:sz w:val="24"/>
          <w:szCs w:val="24"/>
        </w:rPr>
      </w:pPr>
    </w:p>
    <w:p w:rsidR="00782099" w:rsidRDefault="005F6E2D">
      <w:pPr>
        <w:ind w:firstLine="709"/>
        <w:jc w:val="both"/>
        <w:rPr>
          <w:sz w:val="24"/>
          <w:szCs w:val="24"/>
        </w:rPr>
      </w:pPr>
      <w:r>
        <w:rPr>
          <w:color w:val="00000A"/>
          <w:sz w:val="24"/>
          <w:szCs w:val="24"/>
          <w:lang w:eastAsia="zh-CN"/>
        </w:rPr>
        <w:t xml:space="preserve">1. Провести </w:t>
      </w:r>
      <w:r>
        <w:rPr>
          <w:sz w:val="24"/>
          <w:szCs w:val="24"/>
          <w:lang w:eastAsia="ar-SA"/>
        </w:rPr>
        <w:t>общественные обсуждения</w:t>
      </w:r>
      <w:r>
        <w:rPr>
          <w:color w:val="00000A"/>
          <w:sz w:val="24"/>
          <w:szCs w:val="24"/>
          <w:lang w:eastAsia="zh-CN"/>
        </w:rPr>
        <w:t xml:space="preserve"> по </w:t>
      </w:r>
      <w:r>
        <w:rPr>
          <w:sz w:val="24"/>
          <w:szCs w:val="24"/>
          <w:lang w:eastAsia="ar-SA"/>
        </w:rPr>
        <w:t>проекту решения о предоставлении разрешения на условно разрешенный вид ис</w:t>
      </w:r>
      <w:r>
        <w:rPr>
          <w:sz w:val="24"/>
          <w:szCs w:val="24"/>
          <w:lang w:eastAsia="ar-SA"/>
        </w:rPr>
        <w:t>пользования земельного участка</w:t>
      </w:r>
      <w:r>
        <w:rPr>
          <w:bCs/>
          <w:color w:val="auto"/>
          <w:sz w:val="24"/>
          <w:szCs w:val="24"/>
        </w:rPr>
        <w:t xml:space="preserve"> с кадастровым номером 51:03:0050102:9.</w:t>
      </w:r>
      <w:r>
        <w:rPr>
          <w:sz w:val="24"/>
          <w:szCs w:val="24"/>
          <w:lang w:eastAsia="ar-SA"/>
        </w:rPr>
        <w:t xml:space="preserve"> </w:t>
      </w:r>
    </w:p>
    <w:p w:rsidR="00782099" w:rsidRDefault="005F6E2D">
      <w:pPr>
        <w:ind w:firstLine="709"/>
        <w:jc w:val="both"/>
        <w:rPr>
          <w:color w:val="auto"/>
          <w:sz w:val="24"/>
          <w:szCs w:val="24"/>
          <w:lang w:eastAsia="ar-SA"/>
        </w:rPr>
      </w:pPr>
      <w:r>
        <w:rPr>
          <w:color w:val="00000A"/>
          <w:sz w:val="24"/>
          <w:szCs w:val="24"/>
          <w:lang w:eastAsia="zh-CN"/>
        </w:rPr>
        <w:t xml:space="preserve">2. Установить продолжительность общественных обсуждений с 11 октября 2024 по 25 </w:t>
      </w:r>
      <w:r>
        <w:rPr>
          <w:color w:val="auto"/>
          <w:sz w:val="24"/>
          <w:szCs w:val="24"/>
          <w:lang w:eastAsia="zh-CN"/>
        </w:rPr>
        <w:t>октября 2024 включительно.</w:t>
      </w:r>
    </w:p>
    <w:p w:rsidR="00782099" w:rsidRDefault="005F6E2D">
      <w:pPr>
        <w:ind w:firstLine="709"/>
        <w:jc w:val="both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zh-CN"/>
        </w:rPr>
        <w:t xml:space="preserve">Подведение итогов общественных обсуждений назначить на 28 октября 2024 </w:t>
      </w:r>
      <w:r>
        <w:rPr>
          <w:color w:val="auto"/>
          <w:sz w:val="24"/>
          <w:szCs w:val="24"/>
          <w:lang w:eastAsia="zh-CN"/>
        </w:rPr>
        <w:t xml:space="preserve">               в 14 часов 15 минут по адресу: 184421, Мурманская область, </w:t>
      </w:r>
      <w:proofErr w:type="spellStart"/>
      <w:r>
        <w:rPr>
          <w:color w:val="auto"/>
          <w:sz w:val="24"/>
          <w:szCs w:val="24"/>
          <w:lang w:eastAsia="zh-CN"/>
        </w:rPr>
        <w:t>п.г.т</w:t>
      </w:r>
      <w:proofErr w:type="spellEnd"/>
      <w:r>
        <w:rPr>
          <w:color w:val="auto"/>
          <w:sz w:val="24"/>
          <w:szCs w:val="24"/>
          <w:lang w:eastAsia="zh-CN"/>
        </w:rPr>
        <w:t xml:space="preserve">. Никель, </w:t>
      </w:r>
      <w:r>
        <w:rPr>
          <w:color w:val="auto"/>
          <w:sz w:val="24"/>
          <w:szCs w:val="24"/>
          <w:lang w:eastAsia="zh-CN"/>
        </w:rPr>
        <w:br/>
        <w:t xml:space="preserve">ул. Пионерская, д. 2, этаж 2, зал заседаний администрации </w:t>
      </w:r>
      <w:proofErr w:type="spellStart"/>
      <w:r>
        <w:rPr>
          <w:color w:val="auto"/>
          <w:sz w:val="24"/>
          <w:szCs w:val="24"/>
          <w:lang w:eastAsia="zh-CN"/>
        </w:rPr>
        <w:t>Печенгского</w:t>
      </w:r>
      <w:proofErr w:type="spellEnd"/>
      <w:r>
        <w:rPr>
          <w:color w:val="auto"/>
          <w:sz w:val="24"/>
          <w:szCs w:val="24"/>
          <w:lang w:eastAsia="zh-CN"/>
        </w:rPr>
        <w:t xml:space="preserve"> муниципального округа.</w:t>
      </w:r>
    </w:p>
    <w:p w:rsidR="00782099" w:rsidRDefault="005F6E2D">
      <w:pPr>
        <w:ind w:firstLine="709"/>
        <w:jc w:val="both"/>
        <w:rPr>
          <w:sz w:val="24"/>
          <w:szCs w:val="24"/>
        </w:rPr>
      </w:pPr>
      <w:r>
        <w:rPr>
          <w:color w:val="00000A"/>
          <w:sz w:val="24"/>
          <w:szCs w:val="24"/>
          <w:lang w:eastAsia="zh-CN"/>
        </w:rPr>
        <w:t>3. Опубликовать оповещение о начале общественных обсуждений в газете «Печ</w:t>
      </w:r>
      <w:r>
        <w:rPr>
          <w:color w:val="00000A"/>
          <w:sz w:val="24"/>
          <w:szCs w:val="24"/>
          <w:lang w:eastAsia="zh-CN"/>
        </w:rPr>
        <w:t xml:space="preserve">енга» не </w:t>
      </w:r>
      <w:proofErr w:type="gramStart"/>
      <w:r>
        <w:rPr>
          <w:color w:val="00000A"/>
          <w:sz w:val="24"/>
          <w:szCs w:val="24"/>
          <w:lang w:eastAsia="zh-CN"/>
        </w:rPr>
        <w:t>позднее</w:t>
      </w:r>
      <w:proofErr w:type="gramEnd"/>
      <w:r>
        <w:rPr>
          <w:color w:val="00000A"/>
          <w:sz w:val="24"/>
          <w:szCs w:val="24"/>
          <w:lang w:eastAsia="zh-CN"/>
        </w:rPr>
        <w:t xml:space="preserve"> чем за семь дней до дня размещения на официальном сайте </w:t>
      </w:r>
      <w:proofErr w:type="spellStart"/>
      <w:r>
        <w:rPr>
          <w:color w:val="00000A"/>
          <w:sz w:val="24"/>
          <w:szCs w:val="24"/>
          <w:lang w:eastAsia="zh-CN"/>
        </w:rPr>
        <w:lastRenderedPageBreak/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</w:t>
      </w:r>
      <w:hyperlink r:id="rId10" w:tooltip="https://pechengamr.gov-murman.ru/" w:history="1">
        <w:r>
          <w:rPr>
            <w:rStyle w:val="afb"/>
            <w:sz w:val="24"/>
            <w:szCs w:val="24"/>
            <w:u w:val="none"/>
            <w:lang w:eastAsia="zh-CN"/>
          </w:rPr>
          <w:t>https://pechengamr.gov-murman.ru/</w:t>
        </w:r>
      </w:hyperlink>
      <w:r>
        <w:rPr>
          <w:color w:val="00000A"/>
          <w:sz w:val="24"/>
          <w:szCs w:val="24"/>
          <w:lang w:eastAsia="zh-CN"/>
        </w:rPr>
        <w:t xml:space="preserve"> проекта </w:t>
      </w:r>
      <w:r>
        <w:rPr>
          <w:sz w:val="24"/>
          <w:szCs w:val="24"/>
          <w:lang w:eastAsia="ar-SA"/>
        </w:rPr>
        <w:t>решения о предоста</w:t>
      </w:r>
      <w:r>
        <w:rPr>
          <w:sz w:val="24"/>
          <w:szCs w:val="24"/>
          <w:lang w:eastAsia="ar-SA"/>
        </w:rPr>
        <w:t>влении разрешения на условно разрешенный вид использования земельного участка</w:t>
      </w:r>
      <w:r>
        <w:rPr>
          <w:bCs/>
          <w:color w:val="auto"/>
          <w:sz w:val="24"/>
          <w:szCs w:val="24"/>
        </w:rPr>
        <w:t xml:space="preserve"> с кадастровым номером 51:03:0050102:9.</w:t>
      </w:r>
      <w:r>
        <w:rPr>
          <w:sz w:val="24"/>
          <w:szCs w:val="24"/>
          <w:lang w:eastAsia="ar-SA"/>
        </w:rPr>
        <w:t xml:space="preserve"> 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4. Комитету по управлению имуществом администрации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(</w:t>
      </w:r>
      <w:proofErr w:type="spellStart"/>
      <w:r>
        <w:rPr>
          <w:color w:val="00000A"/>
          <w:sz w:val="24"/>
          <w:szCs w:val="24"/>
          <w:lang w:eastAsia="zh-CN"/>
        </w:rPr>
        <w:t>Лаврущик</w:t>
      </w:r>
      <w:proofErr w:type="spellEnd"/>
      <w:r>
        <w:rPr>
          <w:color w:val="00000A"/>
          <w:sz w:val="24"/>
          <w:szCs w:val="24"/>
          <w:lang w:eastAsia="zh-CN"/>
        </w:rPr>
        <w:t xml:space="preserve"> С.С.) с 11.10.2024 по 25.10.2024 включитель</w:t>
      </w:r>
      <w:r>
        <w:rPr>
          <w:color w:val="00000A"/>
          <w:sz w:val="24"/>
          <w:szCs w:val="24"/>
          <w:lang w:eastAsia="zh-CN"/>
        </w:rPr>
        <w:t>но: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4.1. Обеспечить информирование общественности и других участников общественных обсуждений о сроках, месте и доступности проекта </w:t>
      </w:r>
      <w:r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>
        <w:rPr>
          <w:bCs/>
          <w:color w:val="auto"/>
          <w:sz w:val="24"/>
          <w:szCs w:val="24"/>
        </w:rPr>
        <w:t xml:space="preserve"> с кадастровым номером 51:03:</w:t>
      </w:r>
      <w:r>
        <w:rPr>
          <w:bCs/>
          <w:color w:val="auto"/>
          <w:sz w:val="24"/>
          <w:szCs w:val="24"/>
        </w:rPr>
        <w:t>0050102:9 путем размещения оповещения о начале общественных обсуждений</w:t>
      </w:r>
      <w:r>
        <w:rPr>
          <w:color w:val="00000A"/>
          <w:sz w:val="24"/>
          <w:szCs w:val="24"/>
          <w:lang w:eastAsia="zh-CN"/>
        </w:rPr>
        <w:t xml:space="preserve">: 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на официальном сайте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</w:t>
      </w:r>
      <w:hyperlink r:id="rId11" w:tooltip="https://pechengamr.gov-murman.ru/" w:history="1">
        <w:r>
          <w:rPr>
            <w:rStyle w:val="afb"/>
            <w:sz w:val="24"/>
            <w:szCs w:val="24"/>
            <w:u w:val="none"/>
            <w:lang w:eastAsia="zh-CN"/>
          </w:rPr>
          <w:t>https://pechengamr.gov-murman.ru/</w:t>
        </w:r>
      </w:hyperlink>
      <w:r>
        <w:rPr>
          <w:color w:val="00000A"/>
          <w:sz w:val="24"/>
          <w:szCs w:val="24"/>
          <w:lang w:eastAsia="zh-CN"/>
        </w:rPr>
        <w:t xml:space="preserve"> раз</w:t>
      </w:r>
      <w:r>
        <w:rPr>
          <w:color w:val="00000A"/>
          <w:sz w:val="24"/>
          <w:szCs w:val="24"/>
          <w:lang w:eastAsia="zh-CN"/>
        </w:rPr>
        <w:t xml:space="preserve">дел «Открытая Администрация» вкладка «Общественные обсуждения»; 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в Комитете по управлению имуществом администрации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по адресу: 184421,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>
        <w:rPr>
          <w:color w:val="00000A"/>
          <w:sz w:val="24"/>
          <w:szCs w:val="24"/>
          <w:lang w:eastAsia="zh-CN"/>
        </w:rPr>
        <w:t>п.г.т</w:t>
      </w:r>
      <w:proofErr w:type="spellEnd"/>
      <w:r>
        <w:rPr>
          <w:color w:val="00000A"/>
          <w:sz w:val="24"/>
          <w:szCs w:val="24"/>
          <w:lang w:eastAsia="zh-CN"/>
        </w:rPr>
        <w:t xml:space="preserve">. Никель, пр. Гвардейский, д. 13, </w:t>
      </w:r>
      <w:proofErr w:type="spellStart"/>
      <w:r>
        <w:rPr>
          <w:color w:val="00000A"/>
          <w:sz w:val="24"/>
          <w:szCs w:val="24"/>
          <w:lang w:eastAsia="zh-CN"/>
        </w:rPr>
        <w:t>каб</w:t>
      </w:r>
      <w:proofErr w:type="spellEnd"/>
      <w:r>
        <w:rPr>
          <w:color w:val="00000A"/>
          <w:sz w:val="24"/>
          <w:szCs w:val="24"/>
          <w:lang w:eastAsia="zh-CN"/>
        </w:rPr>
        <w:t>. 10, время работы: поне</w:t>
      </w:r>
      <w:r>
        <w:rPr>
          <w:color w:val="00000A"/>
          <w:sz w:val="24"/>
          <w:szCs w:val="24"/>
          <w:lang w:eastAsia="zh-CN"/>
        </w:rPr>
        <w:t xml:space="preserve">дельник - пятница с 09-00 до </w:t>
      </w:r>
      <w:r>
        <w:rPr>
          <w:color w:val="auto"/>
          <w:sz w:val="24"/>
          <w:szCs w:val="24"/>
          <w:lang w:eastAsia="zh-CN"/>
        </w:rPr>
        <w:t xml:space="preserve">16-00 </w:t>
      </w:r>
      <w:r>
        <w:rPr>
          <w:color w:val="00000A"/>
          <w:sz w:val="24"/>
          <w:szCs w:val="24"/>
          <w:lang w:eastAsia="zh-CN"/>
        </w:rPr>
        <w:t xml:space="preserve">часов (обед с 13-00 до 14-00 часов). 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4.2. Обеспечить проведение экспозиции проекта решения о предоставлении разрешения на условно разрешенный вид использования земельного участка с кадастровым номером 51:03:0050102:9</w:t>
      </w:r>
      <w:r>
        <w:t xml:space="preserve"> </w:t>
      </w:r>
      <w:r>
        <w:rPr>
          <w:color w:val="00000A"/>
          <w:sz w:val="24"/>
          <w:szCs w:val="24"/>
          <w:lang w:eastAsia="zh-CN"/>
        </w:rPr>
        <w:t>в К</w:t>
      </w:r>
      <w:r>
        <w:rPr>
          <w:color w:val="00000A"/>
          <w:sz w:val="24"/>
          <w:szCs w:val="24"/>
          <w:lang w:eastAsia="zh-CN"/>
        </w:rPr>
        <w:t xml:space="preserve">омитете по управлению имуществом администрации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по адресу: 184421, Мурманская область, </w:t>
      </w:r>
      <w:proofErr w:type="spellStart"/>
      <w:r>
        <w:rPr>
          <w:color w:val="00000A"/>
          <w:sz w:val="24"/>
          <w:szCs w:val="24"/>
          <w:lang w:eastAsia="zh-CN"/>
        </w:rPr>
        <w:t>п.г.т</w:t>
      </w:r>
      <w:proofErr w:type="spellEnd"/>
      <w:r>
        <w:rPr>
          <w:color w:val="00000A"/>
          <w:sz w:val="24"/>
          <w:szCs w:val="24"/>
          <w:lang w:eastAsia="zh-CN"/>
        </w:rPr>
        <w:t xml:space="preserve">. Никель, пр. Гвардейский, д. 13, </w:t>
      </w:r>
      <w:proofErr w:type="spellStart"/>
      <w:r>
        <w:rPr>
          <w:color w:val="00000A"/>
          <w:sz w:val="24"/>
          <w:szCs w:val="24"/>
          <w:lang w:eastAsia="zh-CN"/>
        </w:rPr>
        <w:t>каб</w:t>
      </w:r>
      <w:proofErr w:type="spellEnd"/>
      <w:r>
        <w:rPr>
          <w:color w:val="00000A"/>
          <w:sz w:val="24"/>
          <w:szCs w:val="24"/>
          <w:lang w:eastAsia="zh-CN"/>
        </w:rPr>
        <w:t>. 10, время работы: понедельник - пятница с 09-00 до 16-00 часов (обед с 13-00 до 14-00 часов)</w:t>
      </w:r>
      <w:r>
        <w:rPr>
          <w:color w:val="00000A"/>
          <w:sz w:val="24"/>
          <w:szCs w:val="24"/>
          <w:lang w:eastAsia="zh-CN"/>
        </w:rPr>
        <w:t>.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5. Определить: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5.1. Место и сроки ознакомления с проектом </w:t>
      </w:r>
      <w:r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>
        <w:rPr>
          <w:bCs/>
          <w:color w:val="auto"/>
          <w:sz w:val="24"/>
          <w:szCs w:val="24"/>
        </w:rPr>
        <w:t xml:space="preserve"> с кадастровым номером 51:03:0050102:9 и материалами - </w:t>
      </w:r>
      <w:r>
        <w:rPr>
          <w:color w:val="00000A"/>
          <w:sz w:val="24"/>
          <w:szCs w:val="24"/>
          <w:lang w:eastAsia="zh-CN"/>
        </w:rPr>
        <w:t>с 11.10.2024 по 25.10.2024 включительно по адр</w:t>
      </w:r>
      <w:r>
        <w:rPr>
          <w:color w:val="00000A"/>
          <w:sz w:val="24"/>
          <w:szCs w:val="24"/>
          <w:lang w:eastAsia="zh-CN"/>
        </w:rPr>
        <w:t xml:space="preserve">есам, указанным в пункте 4 настоящего постановления. </w:t>
      </w:r>
    </w:p>
    <w:p w:rsidR="00782099" w:rsidRDefault="005F6E2D">
      <w:pPr>
        <w:pStyle w:val="afd"/>
        <w:spacing w:before="0" w:beforeAutospacing="0" w:after="0" w:afterAutospacing="0" w:line="288" w:lineRule="atLeast"/>
        <w:ind w:firstLine="540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 xml:space="preserve">5.2. </w:t>
      </w:r>
      <w:r>
        <w:t xml:space="preserve">Срок внесения </w:t>
      </w:r>
      <w:r>
        <w:rPr>
          <w:color w:val="00000A"/>
          <w:lang w:eastAsia="zh-CN"/>
        </w:rPr>
        <w:t>замечаний и предложений</w:t>
      </w:r>
      <w:r>
        <w:t xml:space="preserve"> </w:t>
      </w:r>
      <w:r>
        <w:rPr>
          <w:color w:val="00000A"/>
          <w:lang w:eastAsia="zh-CN"/>
        </w:rPr>
        <w:t xml:space="preserve">по проекту </w:t>
      </w:r>
      <w:r>
        <w:rPr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>
        <w:rPr>
          <w:bCs/>
        </w:rPr>
        <w:t xml:space="preserve"> с кадастровым номером 51:03:0050102:9 - </w:t>
      </w:r>
      <w:r>
        <w:rPr>
          <w:color w:val="00000A"/>
          <w:lang w:eastAsia="zh-CN"/>
        </w:rPr>
        <w:t>с 11.10.2024 по 25.10.2024 включительно посредством: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официального сайта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(https://pechengamr.gov-murman.ru/);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направления в письменной форме по адресу: 184421, Мурманская область, </w:t>
      </w:r>
      <w:proofErr w:type="spellStart"/>
      <w:r>
        <w:rPr>
          <w:color w:val="00000A"/>
          <w:sz w:val="24"/>
          <w:szCs w:val="24"/>
          <w:lang w:eastAsia="zh-CN"/>
        </w:rPr>
        <w:t>п.г.т</w:t>
      </w:r>
      <w:proofErr w:type="spellEnd"/>
      <w:r>
        <w:rPr>
          <w:color w:val="00000A"/>
          <w:sz w:val="24"/>
          <w:szCs w:val="24"/>
          <w:lang w:eastAsia="zh-CN"/>
        </w:rPr>
        <w:t>. Никель, пр. Гвардейский д. 13, в</w:t>
      </w:r>
      <w:r>
        <w:rPr>
          <w:color w:val="00000A"/>
          <w:sz w:val="24"/>
          <w:szCs w:val="24"/>
          <w:lang w:eastAsia="zh-CN"/>
        </w:rPr>
        <w:t xml:space="preserve">ремя работы: понедельник - пятница с 09-00 до </w:t>
      </w:r>
      <w:r>
        <w:rPr>
          <w:color w:val="auto"/>
          <w:sz w:val="24"/>
          <w:szCs w:val="24"/>
          <w:lang w:eastAsia="zh-CN"/>
        </w:rPr>
        <w:t xml:space="preserve">16-00 </w:t>
      </w:r>
      <w:r>
        <w:rPr>
          <w:color w:val="00000A"/>
          <w:sz w:val="24"/>
          <w:szCs w:val="24"/>
          <w:lang w:eastAsia="zh-CN"/>
        </w:rPr>
        <w:t>часов (обед с 13-00 до 14-00 часов), тел.: 8 (81554) 52519, 51786;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- записи в книге (журнале) учета посетителей экспозиции проекта;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на электронную почту: </w:t>
      </w:r>
      <w:hyperlink r:id="rId12" w:tooltip="mailto:kuipech51@mail.ru" w:history="1">
        <w:r>
          <w:rPr>
            <w:rStyle w:val="afb"/>
            <w:sz w:val="24"/>
            <w:szCs w:val="24"/>
            <w:lang w:val="en-US" w:eastAsia="zh-CN"/>
          </w:rPr>
          <w:t>kui</w:t>
        </w:r>
        <w:r>
          <w:rPr>
            <w:rStyle w:val="afb"/>
            <w:sz w:val="24"/>
            <w:szCs w:val="24"/>
            <w:lang w:eastAsia="zh-CN"/>
          </w:rPr>
          <w:t>pech51@</w:t>
        </w:r>
        <w:r>
          <w:rPr>
            <w:rStyle w:val="afb"/>
            <w:sz w:val="24"/>
            <w:szCs w:val="24"/>
            <w:lang w:val="en-US" w:eastAsia="zh-CN"/>
          </w:rPr>
          <w:t>mail</w:t>
        </w:r>
        <w:r>
          <w:rPr>
            <w:rStyle w:val="afb"/>
            <w:sz w:val="24"/>
            <w:szCs w:val="24"/>
            <w:lang w:eastAsia="zh-CN"/>
          </w:rPr>
          <w:t>.</w:t>
        </w:r>
        <w:proofErr w:type="spellStart"/>
        <w:r>
          <w:rPr>
            <w:rStyle w:val="afb"/>
            <w:sz w:val="24"/>
            <w:szCs w:val="24"/>
            <w:lang w:eastAsia="zh-CN"/>
          </w:rPr>
          <w:t>ru</w:t>
        </w:r>
        <w:proofErr w:type="spellEnd"/>
      </w:hyperlink>
      <w:r>
        <w:rPr>
          <w:color w:val="00000A"/>
          <w:sz w:val="24"/>
          <w:szCs w:val="24"/>
          <w:lang w:eastAsia="zh-CN"/>
        </w:rPr>
        <w:t xml:space="preserve">. 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ar-SA"/>
        </w:rPr>
      </w:pPr>
      <w:r>
        <w:rPr>
          <w:color w:val="00000A"/>
          <w:sz w:val="24"/>
          <w:szCs w:val="24"/>
          <w:lang w:eastAsia="ar-SA"/>
        </w:rPr>
        <w:t>6. Настоящее постановление вступает в силу после его подписания.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ar-SA"/>
        </w:rPr>
        <w:t xml:space="preserve">7. Настоящее постановление опубликовать в газете «Печенга» и разместить </w:t>
      </w:r>
      <w:proofErr w:type="gramStart"/>
      <w:r>
        <w:rPr>
          <w:color w:val="00000A"/>
          <w:sz w:val="24"/>
          <w:szCs w:val="24"/>
          <w:lang w:eastAsia="ar-SA"/>
        </w:rPr>
        <w:t>на</w:t>
      </w:r>
      <w:proofErr w:type="gramEnd"/>
      <w:r>
        <w:rPr>
          <w:color w:val="00000A"/>
          <w:sz w:val="24"/>
          <w:szCs w:val="24"/>
          <w:lang w:eastAsia="ar-SA"/>
        </w:rPr>
        <w:t xml:space="preserve"> </w:t>
      </w:r>
      <w:proofErr w:type="gramStart"/>
      <w:r>
        <w:rPr>
          <w:color w:val="00000A"/>
          <w:sz w:val="24"/>
          <w:szCs w:val="24"/>
          <w:lang w:eastAsia="ar-SA"/>
        </w:rPr>
        <w:t>сайте</w:t>
      </w:r>
      <w:proofErr w:type="gramEnd"/>
      <w:r>
        <w:rPr>
          <w:color w:val="00000A"/>
          <w:sz w:val="24"/>
          <w:szCs w:val="24"/>
          <w:lang w:eastAsia="ar-SA"/>
        </w:rPr>
        <w:t xml:space="preserve"> </w:t>
      </w:r>
      <w:proofErr w:type="spellStart"/>
      <w:r>
        <w:rPr>
          <w:color w:val="00000A"/>
          <w:sz w:val="24"/>
          <w:szCs w:val="24"/>
          <w:lang w:eastAsia="ar-SA"/>
        </w:rPr>
        <w:t>Печенгского</w:t>
      </w:r>
      <w:proofErr w:type="spellEnd"/>
      <w:r>
        <w:rPr>
          <w:color w:val="00000A"/>
          <w:sz w:val="24"/>
          <w:szCs w:val="24"/>
          <w:lang w:eastAsia="ar-SA"/>
        </w:rPr>
        <w:t xml:space="preserve"> муниципального округа </w:t>
      </w:r>
      <w:hyperlink r:id="rId13" w:tooltip="https://pechengamr.gov-murman.ru/" w:history="1">
        <w:r>
          <w:rPr>
            <w:rStyle w:val="afb"/>
            <w:sz w:val="24"/>
            <w:szCs w:val="24"/>
            <w:lang w:eastAsia="ar-SA"/>
          </w:rPr>
          <w:t>https://pechengamr.gov-murman.ru/</w:t>
        </w:r>
      </w:hyperlink>
      <w:r>
        <w:rPr>
          <w:color w:val="00000A"/>
          <w:sz w:val="24"/>
          <w:szCs w:val="24"/>
          <w:lang w:eastAsia="ar-SA"/>
        </w:rPr>
        <w:t>.</w:t>
      </w:r>
    </w:p>
    <w:p w:rsidR="00782099" w:rsidRDefault="005F6E2D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ar-SA"/>
        </w:rPr>
        <w:t xml:space="preserve">8. </w:t>
      </w:r>
      <w:proofErr w:type="gramStart"/>
      <w:r>
        <w:rPr>
          <w:color w:val="00000A"/>
          <w:sz w:val="24"/>
          <w:szCs w:val="24"/>
          <w:lang w:eastAsia="ar-SA"/>
        </w:rPr>
        <w:t>Контроль за</w:t>
      </w:r>
      <w:proofErr w:type="gramEnd"/>
      <w:r>
        <w:rPr>
          <w:color w:val="00000A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>
        <w:rPr>
          <w:color w:val="auto"/>
          <w:sz w:val="24"/>
          <w:szCs w:val="24"/>
          <w:lang w:eastAsia="ar-SA"/>
        </w:rPr>
        <w:t>.</w:t>
      </w:r>
    </w:p>
    <w:p w:rsidR="00782099" w:rsidRDefault="00782099">
      <w:pPr>
        <w:widowControl w:val="0"/>
        <w:jc w:val="both"/>
        <w:rPr>
          <w:sz w:val="24"/>
          <w:szCs w:val="24"/>
        </w:rPr>
      </w:pPr>
    </w:p>
    <w:p w:rsidR="00782099" w:rsidRDefault="00782099">
      <w:pPr>
        <w:widowControl w:val="0"/>
        <w:jc w:val="both"/>
        <w:rPr>
          <w:sz w:val="24"/>
          <w:szCs w:val="24"/>
        </w:rPr>
      </w:pPr>
    </w:p>
    <w:p w:rsidR="00782099" w:rsidRDefault="005F6E2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</w:t>
      </w:r>
      <w:r>
        <w:rPr>
          <w:sz w:val="24"/>
          <w:szCs w:val="24"/>
        </w:rPr>
        <w:t xml:space="preserve">   А.В. Кузнецов</w:t>
      </w:r>
    </w:p>
    <w:p w:rsidR="00782099" w:rsidRDefault="00782099">
      <w:pPr>
        <w:widowControl w:val="0"/>
        <w:rPr>
          <w:sz w:val="24"/>
          <w:szCs w:val="24"/>
        </w:rPr>
      </w:pPr>
    </w:p>
    <w:p w:rsidR="00782099" w:rsidRDefault="00782099">
      <w:pPr>
        <w:widowControl w:val="0"/>
        <w:rPr>
          <w:b/>
        </w:rPr>
      </w:pPr>
    </w:p>
    <w:p w:rsidR="00782099" w:rsidRDefault="00782099">
      <w:pPr>
        <w:widowControl w:val="0"/>
        <w:jc w:val="both"/>
      </w:pPr>
    </w:p>
    <w:p w:rsidR="00782099" w:rsidRDefault="00782099">
      <w:pPr>
        <w:widowControl w:val="0"/>
        <w:jc w:val="both"/>
      </w:pPr>
    </w:p>
    <w:p w:rsidR="00782099" w:rsidRDefault="00782099">
      <w:pPr>
        <w:widowControl w:val="0"/>
        <w:jc w:val="both"/>
      </w:pPr>
    </w:p>
    <w:p w:rsidR="00782099" w:rsidRDefault="00782099">
      <w:pPr>
        <w:widowControl w:val="0"/>
        <w:jc w:val="both"/>
      </w:pPr>
    </w:p>
    <w:p w:rsidR="00782099" w:rsidRPr="004D3F21" w:rsidRDefault="005F6E2D" w:rsidP="004D3F21">
      <w:pPr>
        <w:widowControl w:val="0"/>
        <w:jc w:val="both"/>
      </w:pPr>
      <w:proofErr w:type="spellStart"/>
      <w:r>
        <w:t>Лаврущик</w:t>
      </w:r>
      <w:proofErr w:type="spellEnd"/>
      <w:r>
        <w:t xml:space="preserve"> С.С., № 5-05-79</w:t>
      </w:r>
      <w:bookmarkStart w:id="0" w:name="_GoBack"/>
      <w:bookmarkEnd w:id="0"/>
    </w:p>
    <w:sectPr w:rsidR="00782099" w:rsidRPr="004D3F21">
      <w:pgSz w:w="11906" w:h="16838"/>
      <w:pgMar w:top="1134" w:right="850" w:bottom="1134" w:left="1701" w:header="39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2D" w:rsidRDefault="005F6E2D">
      <w:r>
        <w:separator/>
      </w:r>
    </w:p>
  </w:endnote>
  <w:endnote w:type="continuationSeparator" w:id="0">
    <w:p w:rsidR="005F6E2D" w:rsidRDefault="005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2D" w:rsidRDefault="005F6E2D">
      <w:r>
        <w:separator/>
      </w:r>
    </w:p>
  </w:footnote>
  <w:footnote w:type="continuationSeparator" w:id="0">
    <w:p w:rsidR="005F6E2D" w:rsidRDefault="005F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5D2"/>
    <w:multiLevelType w:val="multilevel"/>
    <w:tmpl w:val="0D920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1F45D1"/>
    <w:multiLevelType w:val="hybridMultilevel"/>
    <w:tmpl w:val="684A7618"/>
    <w:lvl w:ilvl="0" w:tplc="070E10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CCF68E54">
      <w:start w:val="1"/>
      <w:numFmt w:val="lowerLetter"/>
      <w:lvlText w:val="%2."/>
      <w:lvlJc w:val="left"/>
      <w:pPr>
        <w:ind w:left="1789" w:hanging="360"/>
      </w:pPr>
    </w:lvl>
    <w:lvl w:ilvl="2" w:tplc="B04AB638">
      <w:start w:val="1"/>
      <w:numFmt w:val="lowerRoman"/>
      <w:lvlText w:val="%3."/>
      <w:lvlJc w:val="right"/>
      <w:pPr>
        <w:ind w:left="2509" w:hanging="180"/>
      </w:pPr>
    </w:lvl>
    <w:lvl w:ilvl="3" w:tplc="250227A2">
      <w:start w:val="1"/>
      <w:numFmt w:val="decimal"/>
      <w:lvlText w:val="%4."/>
      <w:lvlJc w:val="left"/>
      <w:pPr>
        <w:ind w:left="3229" w:hanging="360"/>
      </w:pPr>
    </w:lvl>
    <w:lvl w:ilvl="4" w:tplc="FF842C88">
      <w:start w:val="1"/>
      <w:numFmt w:val="lowerLetter"/>
      <w:lvlText w:val="%5."/>
      <w:lvlJc w:val="left"/>
      <w:pPr>
        <w:ind w:left="3949" w:hanging="360"/>
      </w:pPr>
    </w:lvl>
    <w:lvl w:ilvl="5" w:tplc="B1CA0110">
      <w:start w:val="1"/>
      <w:numFmt w:val="lowerRoman"/>
      <w:lvlText w:val="%6."/>
      <w:lvlJc w:val="right"/>
      <w:pPr>
        <w:ind w:left="4669" w:hanging="180"/>
      </w:pPr>
    </w:lvl>
    <w:lvl w:ilvl="6" w:tplc="3C98F410">
      <w:start w:val="1"/>
      <w:numFmt w:val="decimal"/>
      <w:lvlText w:val="%7."/>
      <w:lvlJc w:val="left"/>
      <w:pPr>
        <w:ind w:left="5389" w:hanging="360"/>
      </w:pPr>
    </w:lvl>
    <w:lvl w:ilvl="7" w:tplc="BAF49988">
      <w:start w:val="1"/>
      <w:numFmt w:val="lowerLetter"/>
      <w:lvlText w:val="%8."/>
      <w:lvlJc w:val="left"/>
      <w:pPr>
        <w:ind w:left="6109" w:hanging="360"/>
      </w:pPr>
    </w:lvl>
    <w:lvl w:ilvl="8" w:tplc="676E4BB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F6A19"/>
    <w:multiLevelType w:val="hybridMultilevel"/>
    <w:tmpl w:val="3A900970"/>
    <w:lvl w:ilvl="0" w:tplc="6FE896FA">
      <w:start w:val="1"/>
      <w:numFmt w:val="decimal"/>
      <w:lvlText w:val="%1."/>
      <w:lvlJc w:val="left"/>
      <w:pPr>
        <w:ind w:left="1428" w:hanging="360"/>
      </w:pPr>
    </w:lvl>
    <w:lvl w:ilvl="1" w:tplc="82207732">
      <w:start w:val="1"/>
      <w:numFmt w:val="lowerLetter"/>
      <w:lvlText w:val="%2."/>
      <w:lvlJc w:val="left"/>
      <w:pPr>
        <w:ind w:left="2148" w:hanging="360"/>
      </w:pPr>
    </w:lvl>
    <w:lvl w:ilvl="2" w:tplc="5616FB6C">
      <w:start w:val="1"/>
      <w:numFmt w:val="lowerRoman"/>
      <w:lvlText w:val="%3."/>
      <w:lvlJc w:val="right"/>
      <w:pPr>
        <w:ind w:left="2868" w:hanging="180"/>
      </w:pPr>
    </w:lvl>
    <w:lvl w:ilvl="3" w:tplc="20A2565C">
      <w:start w:val="1"/>
      <w:numFmt w:val="decimal"/>
      <w:lvlText w:val="%4."/>
      <w:lvlJc w:val="left"/>
      <w:pPr>
        <w:ind w:left="3588" w:hanging="360"/>
      </w:pPr>
    </w:lvl>
    <w:lvl w:ilvl="4" w:tplc="8C02BD78">
      <w:start w:val="1"/>
      <w:numFmt w:val="lowerLetter"/>
      <w:lvlText w:val="%5."/>
      <w:lvlJc w:val="left"/>
      <w:pPr>
        <w:ind w:left="4308" w:hanging="360"/>
      </w:pPr>
    </w:lvl>
    <w:lvl w:ilvl="5" w:tplc="14FEA4C6">
      <w:start w:val="1"/>
      <w:numFmt w:val="lowerRoman"/>
      <w:lvlText w:val="%6."/>
      <w:lvlJc w:val="right"/>
      <w:pPr>
        <w:ind w:left="5028" w:hanging="180"/>
      </w:pPr>
    </w:lvl>
    <w:lvl w:ilvl="6" w:tplc="C40A4750">
      <w:start w:val="1"/>
      <w:numFmt w:val="decimal"/>
      <w:lvlText w:val="%7."/>
      <w:lvlJc w:val="left"/>
      <w:pPr>
        <w:ind w:left="5748" w:hanging="360"/>
      </w:pPr>
    </w:lvl>
    <w:lvl w:ilvl="7" w:tplc="29DA0BF8">
      <w:start w:val="1"/>
      <w:numFmt w:val="lowerLetter"/>
      <w:lvlText w:val="%8."/>
      <w:lvlJc w:val="left"/>
      <w:pPr>
        <w:ind w:left="6468" w:hanging="360"/>
      </w:pPr>
    </w:lvl>
    <w:lvl w:ilvl="8" w:tplc="6B10C176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99"/>
    <w:rsid w:val="004D3F21"/>
    <w:rsid w:val="005F6E2D"/>
    <w:rsid w:val="0078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5">
    <w:name w:val="Основной текст 2 Знак"/>
    <w:basedOn w:val="a0"/>
    <w:link w:val="24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Pr>
      <w:color w:val="auto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Strong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5">
    <w:name w:val="Основной текст 2 Знак"/>
    <w:basedOn w:val="a0"/>
    <w:link w:val="24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Pr>
      <w:color w:val="auto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Strong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echengamr.gov-murm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uipech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echengamr.gov-murm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chengamr.gov-murm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Company>АПР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Скулкина Анастасия Андреевна</cp:lastModifiedBy>
  <cp:revision>8</cp:revision>
  <dcterms:created xsi:type="dcterms:W3CDTF">2024-10-03T11:30:00Z</dcterms:created>
  <dcterms:modified xsi:type="dcterms:W3CDTF">2024-10-11T07:00:00Z</dcterms:modified>
</cp:coreProperties>
</file>