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9E" w:rsidRDefault="0052169E" w:rsidP="0052169E">
      <w:pPr>
        <w:widowControl w:val="0"/>
        <w:jc w:val="both"/>
        <w:rPr>
          <w:sz w:val="24"/>
          <w:szCs w:val="24"/>
        </w:rPr>
      </w:pPr>
    </w:p>
    <w:p w:rsidR="0052169E" w:rsidRDefault="0052169E" w:rsidP="0052169E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B2A96B" wp14:editId="221A3415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69E" w:rsidRDefault="0052169E" w:rsidP="0052169E">
      <w:pPr>
        <w:widowControl w:val="0"/>
        <w:jc w:val="center"/>
        <w:rPr>
          <w:b/>
          <w:sz w:val="28"/>
        </w:rPr>
      </w:pPr>
    </w:p>
    <w:p w:rsidR="0052169E" w:rsidRDefault="0052169E" w:rsidP="0052169E">
      <w:pPr>
        <w:widowControl w:val="0"/>
        <w:jc w:val="center"/>
        <w:rPr>
          <w:b/>
          <w:sz w:val="28"/>
        </w:rPr>
      </w:pPr>
    </w:p>
    <w:p w:rsidR="0052169E" w:rsidRDefault="0052169E" w:rsidP="0052169E">
      <w:pPr>
        <w:widowControl w:val="0"/>
        <w:jc w:val="center"/>
        <w:rPr>
          <w:b/>
          <w:sz w:val="28"/>
        </w:rPr>
      </w:pPr>
    </w:p>
    <w:p w:rsidR="0052169E" w:rsidRDefault="0052169E" w:rsidP="0052169E">
      <w:pPr>
        <w:widowControl w:val="0"/>
        <w:jc w:val="center"/>
        <w:rPr>
          <w:b/>
          <w:sz w:val="28"/>
        </w:rPr>
      </w:pPr>
    </w:p>
    <w:p w:rsidR="0052169E" w:rsidRPr="00015B83" w:rsidRDefault="0052169E" w:rsidP="0052169E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52169E" w:rsidRDefault="0052169E" w:rsidP="0052169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52169E" w:rsidRDefault="0052169E" w:rsidP="0052169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52169E" w:rsidRDefault="0052169E" w:rsidP="0052169E">
      <w:pPr>
        <w:widowControl w:val="0"/>
        <w:jc w:val="center"/>
        <w:rPr>
          <w:b/>
          <w:sz w:val="16"/>
          <w:szCs w:val="16"/>
        </w:rPr>
      </w:pPr>
    </w:p>
    <w:p w:rsidR="0052169E" w:rsidRPr="009B3481" w:rsidRDefault="0052169E" w:rsidP="0052169E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52169E" w:rsidRDefault="0052169E" w:rsidP="0052169E">
      <w:pPr>
        <w:widowControl w:val="0"/>
        <w:jc w:val="center"/>
      </w:pPr>
    </w:p>
    <w:p w:rsidR="0052169E" w:rsidRDefault="00560048" w:rsidP="0052169E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30.10.2023</w:t>
      </w:r>
      <w:r w:rsidR="0044462F">
        <w:rPr>
          <w:b/>
          <w:sz w:val="24"/>
        </w:rPr>
        <w:t xml:space="preserve">                                                                                             </w:t>
      </w:r>
      <w:r>
        <w:rPr>
          <w:b/>
          <w:sz w:val="24"/>
        </w:rPr>
        <w:t xml:space="preserve">                         </w:t>
      </w:r>
      <w:r w:rsidR="0052169E">
        <w:rPr>
          <w:b/>
          <w:sz w:val="24"/>
        </w:rPr>
        <w:t>№</w:t>
      </w:r>
      <w:r>
        <w:rPr>
          <w:b/>
          <w:sz w:val="24"/>
        </w:rPr>
        <w:t xml:space="preserve"> 1601</w:t>
      </w:r>
      <w:r w:rsidR="0052169E">
        <w:rPr>
          <w:b/>
          <w:sz w:val="24"/>
        </w:rPr>
        <w:t xml:space="preserve"> </w:t>
      </w:r>
    </w:p>
    <w:p w:rsidR="0052169E" w:rsidRDefault="0052169E" w:rsidP="0052169E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52169E" w:rsidRPr="0052169E" w:rsidRDefault="0052169E" w:rsidP="0052169E">
      <w:pPr>
        <w:widowControl w:val="0"/>
        <w:jc w:val="center"/>
        <w:rPr>
          <w:b/>
          <w:sz w:val="24"/>
          <w:szCs w:val="24"/>
        </w:rPr>
      </w:pPr>
    </w:p>
    <w:p w:rsidR="00560048" w:rsidRDefault="009672AE" w:rsidP="0052169E">
      <w:pPr>
        <w:widowControl w:val="0"/>
        <w:jc w:val="center"/>
        <w:rPr>
          <w:b/>
        </w:rPr>
      </w:pPr>
      <w:r w:rsidRPr="0052169E">
        <w:rPr>
          <w:b/>
        </w:rPr>
        <w:t xml:space="preserve">О </w:t>
      </w:r>
      <w:r w:rsidR="00D31DB7" w:rsidRPr="0052169E">
        <w:rPr>
          <w:b/>
        </w:rPr>
        <w:t>проведении</w:t>
      </w:r>
      <w:r w:rsidR="00336460" w:rsidRPr="0052169E">
        <w:rPr>
          <w:b/>
        </w:rPr>
        <w:t xml:space="preserve"> </w:t>
      </w:r>
      <w:r w:rsidRPr="0052169E">
        <w:rPr>
          <w:b/>
        </w:rPr>
        <w:t>общественных</w:t>
      </w:r>
      <w:r w:rsidR="00616836" w:rsidRPr="0052169E">
        <w:rPr>
          <w:b/>
        </w:rPr>
        <w:t xml:space="preserve"> обсуждений (в форме</w:t>
      </w:r>
      <w:r w:rsidR="00194F5D" w:rsidRPr="0052169E">
        <w:rPr>
          <w:b/>
        </w:rPr>
        <w:t xml:space="preserve"> опроса</w:t>
      </w:r>
      <w:r w:rsidR="00BA47BF" w:rsidRPr="0052169E">
        <w:rPr>
          <w:b/>
        </w:rPr>
        <w:t>)</w:t>
      </w:r>
      <w:r w:rsidR="004E036C">
        <w:rPr>
          <w:b/>
        </w:rPr>
        <w:t xml:space="preserve"> </w:t>
      </w:r>
    </w:p>
    <w:p w:rsidR="008C4EAD" w:rsidRPr="0052169E" w:rsidRDefault="009672AE" w:rsidP="0052169E">
      <w:pPr>
        <w:widowControl w:val="0"/>
        <w:jc w:val="center"/>
        <w:rPr>
          <w:b/>
        </w:rPr>
      </w:pPr>
      <w:r w:rsidRPr="0052169E">
        <w:rPr>
          <w:b/>
        </w:rPr>
        <w:t>на территории Печенгского муниципального округа</w:t>
      </w:r>
    </w:p>
    <w:p w:rsidR="0052169E" w:rsidRPr="0052169E" w:rsidRDefault="0052169E" w:rsidP="0052169E">
      <w:pPr>
        <w:widowControl w:val="0"/>
        <w:jc w:val="both"/>
        <w:rPr>
          <w:b/>
          <w:sz w:val="24"/>
          <w:szCs w:val="24"/>
        </w:rPr>
      </w:pPr>
    </w:p>
    <w:p w:rsidR="004D3FD1" w:rsidRPr="0052169E" w:rsidRDefault="009672A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Руководствуясь ст</w:t>
      </w:r>
      <w:r w:rsidR="002D6481" w:rsidRPr="0052169E">
        <w:rPr>
          <w:sz w:val="24"/>
          <w:szCs w:val="24"/>
        </w:rPr>
        <w:t>атье</w:t>
      </w:r>
      <w:r w:rsidR="00D26BCC" w:rsidRPr="0052169E">
        <w:rPr>
          <w:sz w:val="24"/>
          <w:szCs w:val="24"/>
        </w:rPr>
        <w:t>й</w:t>
      </w:r>
      <w:r w:rsidR="002D6481" w:rsidRPr="0052169E">
        <w:rPr>
          <w:sz w:val="24"/>
          <w:szCs w:val="24"/>
        </w:rPr>
        <w:t xml:space="preserve"> 9 Федерального</w:t>
      </w:r>
      <w:r w:rsidR="00A5283A" w:rsidRPr="0052169E">
        <w:rPr>
          <w:sz w:val="24"/>
          <w:szCs w:val="24"/>
        </w:rPr>
        <w:t xml:space="preserve"> закона</w:t>
      </w:r>
      <w:r w:rsidR="002D6481" w:rsidRPr="0052169E">
        <w:rPr>
          <w:sz w:val="24"/>
          <w:szCs w:val="24"/>
        </w:rPr>
        <w:t xml:space="preserve"> </w:t>
      </w:r>
      <w:r w:rsidR="0044462F">
        <w:rPr>
          <w:sz w:val="24"/>
          <w:szCs w:val="24"/>
        </w:rPr>
        <w:t xml:space="preserve">от 23.11.1995 № 174-ФЗ </w:t>
      </w:r>
      <w:r w:rsidR="002A10A0" w:rsidRPr="0052169E">
        <w:rPr>
          <w:sz w:val="24"/>
          <w:szCs w:val="24"/>
        </w:rPr>
        <w:t>«Об экологической экспертизе</w:t>
      </w:r>
      <w:r w:rsidR="007B5BDF" w:rsidRPr="0052169E">
        <w:rPr>
          <w:sz w:val="24"/>
          <w:szCs w:val="24"/>
        </w:rPr>
        <w:t>»</w:t>
      </w:r>
      <w:r w:rsidR="002A10A0" w:rsidRPr="0052169E">
        <w:rPr>
          <w:sz w:val="24"/>
          <w:szCs w:val="24"/>
        </w:rPr>
        <w:t>,</w:t>
      </w:r>
      <w:r w:rsidR="00903B55" w:rsidRPr="0052169E">
        <w:rPr>
          <w:sz w:val="24"/>
          <w:szCs w:val="24"/>
        </w:rPr>
        <w:t xml:space="preserve"> </w:t>
      </w:r>
      <w:r w:rsidR="002D6481" w:rsidRPr="0052169E">
        <w:rPr>
          <w:sz w:val="24"/>
          <w:szCs w:val="24"/>
        </w:rPr>
        <w:t xml:space="preserve">статьей 16 Федерального закона </w:t>
      </w:r>
      <w:r w:rsidR="00A5283A" w:rsidRPr="0052169E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52169E">
        <w:rPr>
          <w:sz w:val="24"/>
          <w:szCs w:val="24"/>
        </w:rPr>
        <w:t>»,</w:t>
      </w:r>
      <w:r w:rsidR="00A5283A" w:rsidRPr="0052169E">
        <w:rPr>
          <w:sz w:val="24"/>
          <w:szCs w:val="24"/>
        </w:rPr>
        <w:t xml:space="preserve"> </w:t>
      </w:r>
      <w:r w:rsidR="00903B55" w:rsidRPr="0052169E">
        <w:rPr>
          <w:sz w:val="24"/>
          <w:szCs w:val="24"/>
        </w:rPr>
        <w:t xml:space="preserve">постановлением администрации муниципального образования Печенгский район Мурманской области от 18.12.2012 № 1394 «Об утверждении </w:t>
      </w:r>
      <w:proofErr w:type="gramStart"/>
      <w:r w:rsidR="00903B55" w:rsidRPr="0052169E">
        <w:rPr>
          <w:sz w:val="24"/>
          <w:szCs w:val="24"/>
        </w:rPr>
        <w:t>Положения</w:t>
      </w:r>
      <w:proofErr w:type="gramEnd"/>
      <w:r w:rsidR="00903B55" w:rsidRPr="0052169E">
        <w:rPr>
          <w:sz w:val="24"/>
          <w:szCs w:val="24"/>
        </w:rPr>
        <w:t xml:space="preserve">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2D6481" w:rsidRPr="0052169E">
        <w:rPr>
          <w:sz w:val="24"/>
          <w:szCs w:val="24"/>
        </w:rPr>
        <w:t xml:space="preserve">, </w:t>
      </w:r>
      <w:r w:rsidR="00410359" w:rsidRPr="0052169E">
        <w:rPr>
          <w:sz w:val="24"/>
          <w:szCs w:val="24"/>
        </w:rPr>
        <w:t xml:space="preserve">на основании заявления </w:t>
      </w:r>
      <w:r w:rsidR="00C839FD">
        <w:rPr>
          <w:sz w:val="24"/>
          <w:szCs w:val="24"/>
        </w:rPr>
        <w:t xml:space="preserve">генерального директора ООО «УК «СПРИНГАЛД» </w:t>
      </w:r>
      <w:r w:rsidR="00410359" w:rsidRPr="0052169E">
        <w:rPr>
          <w:sz w:val="24"/>
          <w:szCs w:val="24"/>
        </w:rPr>
        <w:t>В.</w:t>
      </w:r>
      <w:r w:rsidR="0044462F">
        <w:rPr>
          <w:sz w:val="24"/>
          <w:szCs w:val="24"/>
        </w:rPr>
        <w:t>А. Никифоровского от 20.10.2023 № 341/23</w:t>
      </w:r>
      <w:r w:rsidR="0027312D" w:rsidRPr="0052169E">
        <w:rPr>
          <w:sz w:val="24"/>
          <w:szCs w:val="24"/>
        </w:rPr>
        <w:t>,</w:t>
      </w:r>
    </w:p>
    <w:p w:rsidR="004D3FD1" w:rsidRPr="0052169E" w:rsidRDefault="004D3FD1" w:rsidP="0052169E">
      <w:pPr>
        <w:widowControl w:val="0"/>
        <w:jc w:val="both"/>
        <w:rPr>
          <w:b/>
          <w:sz w:val="24"/>
          <w:szCs w:val="24"/>
        </w:rPr>
      </w:pPr>
    </w:p>
    <w:p w:rsidR="008C4EAD" w:rsidRPr="0052169E" w:rsidRDefault="00903B55" w:rsidP="0052169E">
      <w:pPr>
        <w:widowControl w:val="0"/>
        <w:jc w:val="both"/>
        <w:rPr>
          <w:b/>
          <w:sz w:val="24"/>
          <w:szCs w:val="24"/>
        </w:rPr>
      </w:pPr>
      <w:r w:rsidRPr="0052169E">
        <w:rPr>
          <w:b/>
          <w:sz w:val="24"/>
          <w:szCs w:val="24"/>
        </w:rPr>
        <w:t>ПОСТАНОВЛЯЮ:</w:t>
      </w:r>
    </w:p>
    <w:p w:rsidR="008C4EAD" w:rsidRPr="0052169E" w:rsidRDefault="008C4EAD" w:rsidP="0052169E">
      <w:pPr>
        <w:widowControl w:val="0"/>
        <w:jc w:val="both"/>
        <w:rPr>
          <w:sz w:val="24"/>
          <w:szCs w:val="24"/>
        </w:rPr>
      </w:pPr>
    </w:p>
    <w:p w:rsidR="00790228" w:rsidRPr="008F47BA" w:rsidRDefault="00547B6F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 xml:space="preserve">1. </w:t>
      </w:r>
      <w:r w:rsidR="0012654C" w:rsidRPr="0052169E">
        <w:rPr>
          <w:sz w:val="24"/>
          <w:szCs w:val="24"/>
        </w:rPr>
        <w:t>Организовать общественные обсуждения</w:t>
      </w:r>
      <w:r w:rsidR="00B97DA1" w:rsidRPr="0052169E">
        <w:rPr>
          <w:sz w:val="24"/>
          <w:szCs w:val="24"/>
        </w:rPr>
        <w:t xml:space="preserve"> </w:t>
      </w:r>
      <w:r w:rsidR="00616836" w:rsidRPr="0052169E">
        <w:rPr>
          <w:sz w:val="24"/>
          <w:szCs w:val="24"/>
        </w:rPr>
        <w:t>(в форме</w:t>
      </w:r>
      <w:r w:rsidR="008E0B4E" w:rsidRPr="0052169E">
        <w:rPr>
          <w:sz w:val="24"/>
          <w:szCs w:val="24"/>
        </w:rPr>
        <w:t xml:space="preserve"> опроса</w:t>
      </w:r>
      <w:r w:rsidR="00BA47BF" w:rsidRPr="0052169E">
        <w:rPr>
          <w:sz w:val="24"/>
          <w:szCs w:val="24"/>
        </w:rPr>
        <w:t>)</w:t>
      </w:r>
      <w:r w:rsidR="00B97DA1" w:rsidRPr="0052169E">
        <w:rPr>
          <w:sz w:val="24"/>
          <w:szCs w:val="24"/>
        </w:rPr>
        <w:t xml:space="preserve"> </w:t>
      </w:r>
      <w:r w:rsidR="004B57F7" w:rsidRPr="008F47BA">
        <w:rPr>
          <w:sz w:val="24"/>
          <w:szCs w:val="24"/>
        </w:rPr>
        <w:t>объекта государственной экологической экспертизы</w:t>
      </w:r>
      <w:r w:rsidR="00790228" w:rsidRPr="008F47BA">
        <w:rPr>
          <w:sz w:val="24"/>
          <w:szCs w:val="24"/>
        </w:rPr>
        <w:t xml:space="preserve"> – проектной документации </w:t>
      </w:r>
      <w:r w:rsidR="004B57F7" w:rsidRPr="008F47BA">
        <w:rPr>
          <w:sz w:val="24"/>
          <w:szCs w:val="24"/>
        </w:rPr>
        <w:t>«Ликвидация зданий и сооружений Плавильного цеха с рекультивацией земель. Ликвидация зданий и сооружений Участка производства серной кислоты Плавильного цеха с рекультивацией земель</w:t>
      </w:r>
      <w:r w:rsidR="00790228" w:rsidRPr="008F47BA">
        <w:rPr>
          <w:sz w:val="24"/>
          <w:szCs w:val="24"/>
        </w:rPr>
        <w:t>», включая предварительные материалы оценки воздействия на окружающую среду (ОВОС).</w:t>
      </w:r>
    </w:p>
    <w:p w:rsidR="004B57F7" w:rsidRPr="008F47BA" w:rsidRDefault="00725F39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>Наименование планируемой (намечаемой) хозяйственной и иной деятельности: «</w:t>
      </w:r>
      <w:r w:rsidR="004B57F7" w:rsidRPr="008F47BA">
        <w:rPr>
          <w:sz w:val="24"/>
          <w:szCs w:val="24"/>
        </w:rPr>
        <w:t>Ликвидация зданий и сооружений Плавильного цеха с рекультивацией земель. Ликвидация зданий и сооружений Участка производства серной кислоты Плавильного цеха с рекультивацией земель».</w:t>
      </w:r>
    </w:p>
    <w:p w:rsidR="004B57F7" w:rsidRPr="008F47BA" w:rsidRDefault="00725F39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>Цель планируемой (намечаемой) хозяйственной и иной деятельности:</w:t>
      </w:r>
      <w:r w:rsidR="004B57F7" w:rsidRPr="008F47BA">
        <w:rPr>
          <w:sz w:val="24"/>
          <w:szCs w:val="24"/>
        </w:rPr>
        <w:t xml:space="preserve"> Ликвидация результатов производственно-хозяйственной деятельности АО «Кольская ГМК»: здания и сооружения ПЦ, дымовые трубы, здания и сооружения УПСК ПЦ. </w:t>
      </w:r>
      <w:r w:rsidRPr="008F47BA">
        <w:rPr>
          <w:sz w:val="24"/>
          <w:szCs w:val="24"/>
        </w:rPr>
        <w:t xml:space="preserve"> </w:t>
      </w:r>
    </w:p>
    <w:p w:rsidR="00725F39" w:rsidRPr="008F47BA" w:rsidRDefault="00725F39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 xml:space="preserve">Предварительное место реализации планируемой (намечаемой) хозяйственной и иной деятельности: </w:t>
      </w:r>
      <w:r w:rsidR="004B57F7" w:rsidRPr="008F47BA">
        <w:rPr>
          <w:sz w:val="24"/>
          <w:szCs w:val="24"/>
        </w:rPr>
        <w:t xml:space="preserve">184421, Российская Федерация, </w:t>
      </w:r>
      <w:r w:rsidRPr="008F47BA">
        <w:rPr>
          <w:sz w:val="24"/>
          <w:szCs w:val="24"/>
        </w:rPr>
        <w:t>Мурманс</w:t>
      </w:r>
      <w:r w:rsidR="004B57F7" w:rsidRPr="008F47BA">
        <w:rPr>
          <w:sz w:val="24"/>
          <w:szCs w:val="24"/>
        </w:rPr>
        <w:t>кая область, Печенгский район, промышленная площадка в п. Никель</w:t>
      </w:r>
      <w:r w:rsidRPr="008F47BA">
        <w:rPr>
          <w:sz w:val="24"/>
          <w:szCs w:val="24"/>
        </w:rPr>
        <w:t>.</w:t>
      </w:r>
    </w:p>
    <w:p w:rsidR="00725F39" w:rsidRPr="008F47BA" w:rsidRDefault="00725F39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>Планируемые сроки проведения оценки воз</w:t>
      </w:r>
      <w:r w:rsidR="00C839FD" w:rsidRPr="008F47BA">
        <w:rPr>
          <w:sz w:val="24"/>
          <w:szCs w:val="24"/>
        </w:rPr>
        <w:t>действия на окружающую среду: 29.07.202</w:t>
      </w:r>
      <w:r w:rsidR="0069447C" w:rsidRPr="008F47BA">
        <w:rPr>
          <w:sz w:val="24"/>
          <w:szCs w:val="24"/>
        </w:rPr>
        <w:t>1</w:t>
      </w:r>
      <w:r w:rsidR="00790228" w:rsidRPr="008F47BA">
        <w:rPr>
          <w:sz w:val="24"/>
          <w:szCs w:val="24"/>
        </w:rPr>
        <w:t xml:space="preserve"> г. – </w:t>
      </w:r>
      <w:r w:rsidR="00C839FD" w:rsidRPr="008F47BA">
        <w:rPr>
          <w:sz w:val="24"/>
          <w:szCs w:val="24"/>
        </w:rPr>
        <w:t>1</w:t>
      </w:r>
      <w:r w:rsidR="00790228" w:rsidRPr="008F47BA">
        <w:rPr>
          <w:sz w:val="24"/>
          <w:szCs w:val="24"/>
        </w:rPr>
        <w:t>0</w:t>
      </w:r>
      <w:r w:rsidR="00C839FD" w:rsidRPr="008F47BA">
        <w:rPr>
          <w:sz w:val="24"/>
          <w:szCs w:val="24"/>
        </w:rPr>
        <w:t>.12</w:t>
      </w:r>
      <w:r w:rsidR="00790228" w:rsidRPr="008F47BA">
        <w:rPr>
          <w:sz w:val="24"/>
          <w:szCs w:val="24"/>
        </w:rPr>
        <w:t>.2023 г</w:t>
      </w:r>
      <w:r w:rsidRPr="008F47BA">
        <w:rPr>
          <w:sz w:val="24"/>
          <w:szCs w:val="24"/>
        </w:rPr>
        <w:t>.</w:t>
      </w:r>
    </w:p>
    <w:p w:rsidR="00725F39" w:rsidRPr="0052169E" w:rsidRDefault="00725F39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 xml:space="preserve">2. </w:t>
      </w:r>
      <w:r w:rsidR="0012654C" w:rsidRPr="008F47BA">
        <w:rPr>
          <w:sz w:val="24"/>
          <w:szCs w:val="24"/>
        </w:rPr>
        <w:t xml:space="preserve">Установить продолжительность общественного обсуждения </w:t>
      </w:r>
      <w:r w:rsidR="00060DC5" w:rsidRPr="008F47BA">
        <w:rPr>
          <w:sz w:val="24"/>
          <w:szCs w:val="24"/>
        </w:rPr>
        <w:t xml:space="preserve">(в форме опроса) </w:t>
      </w:r>
      <w:r w:rsidR="00C839FD" w:rsidRPr="008F47BA">
        <w:rPr>
          <w:sz w:val="24"/>
          <w:szCs w:val="24"/>
        </w:rPr>
        <w:t xml:space="preserve">с </w:t>
      </w:r>
      <w:r w:rsidR="00790228" w:rsidRPr="008F47BA">
        <w:rPr>
          <w:sz w:val="24"/>
          <w:szCs w:val="24"/>
        </w:rPr>
        <w:t>07 ноября 2023</w:t>
      </w:r>
      <w:r w:rsidR="0012654C" w:rsidRPr="008F47BA">
        <w:rPr>
          <w:sz w:val="24"/>
          <w:szCs w:val="24"/>
        </w:rPr>
        <w:t xml:space="preserve"> года по </w:t>
      </w:r>
      <w:r w:rsidR="00790228" w:rsidRPr="008F47BA">
        <w:rPr>
          <w:sz w:val="24"/>
          <w:szCs w:val="24"/>
        </w:rPr>
        <w:t>0</w:t>
      </w:r>
      <w:r w:rsidR="00C839FD" w:rsidRPr="008F47BA">
        <w:rPr>
          <w:sz w:val="24"/>
          <w:szCs w:val="24"/>
        </w:rPr>
        <w:t>7</w:t>
      </w:r>
      <w:r w:rsidR="00B43290" w:rsidRPr="008F47BA">
        <w:rPr>
          <w:sz w:val="24"/>
          <w:szCs w:val="24"/>
        </w:rPr>
        <w:t xml:space="preserve"> </w:t>
      </w:r>
      <w:r w:rsidR="00790228" w:rsidRPr="008F47BA">
        <w:rPr>
          <w:sz w:val="24"/>
          <w:szCs w:val="24"/>
        </w:rPr>
        <w:t>декабря</w:t>
      </w:r>
      <w:r w:rsidR="00C839FD" w:rsidRPr="008F47BA">
        <w:rPr>
          <w:sz w:val="24"/>
          <w:szCs w:val="24"/>
        </w:rPr>
        <w:t xml:space="preserve"> 2023</w:t>
      </w:r>
      <w:r w:rsidR="00575622" w:rsidRPr="008F47BA">
        <w:rPr>
          <w:sz w:val="24"/>
          <w:szCs w:val="24"/>
        </w:rPr>
        <w:t xml:space="preserve"> года</w:t>
      </w:r>
      <w:r w:rsidR="00602EFF" w:rsidRPr="008F47BA">
        <w:rPr>
          <w:sz w:val="24"/>
          <w:szCs w:val="24"/>
        </w:rPr>
        <w:t xml:space="preserve"> включительно</w:t>
      </w:r>
      <w:r w:rsidR="00BE1457" w:rsidRPr="008F47BA">
        <w:rPr>
          <w:sz w:val="24"/>
          <w:szCs w:val="24"/>
        </w:rPr>
        <w:t>.</w:t>
      </w:r>
      <w:r w:rsidR="00BE1457" w:rsidRPr="0052169E">
        <w:rPr>
          <w:sz w:val="24"/>
          <w:szCs w:val="24"/>
        </w:rPr>
        <w:t xml:space="preserve"> </w:t>
      </w:r>
    </w:p>
    <w:p w:rsidR="00653C9A" w:rsidRPr="008F47BA" w:rsidRDefault="00653C9A" w:rsidP="0052169E">
      <w:pPr>
        <w:widowControl w:val="0"/>
        <w:ind w:firstLine="709"/>
        <w:jc w:val="both"/>
        <w:rPr>
          <w:sz w:val="24"/>
          <w:szCs w:val="24"/>
        </w:rPr>
      </w:pPr>
      <w:r w:rsidRPr="00DE697B">
        <w:rPr>
          <w:sz w:val="24"/>
          <w:szCs w:val="24"/>
        </w:rPr>
        <w:lastRenderedPageBreak/>
        <w:t>По итогам</w:t>
      </w:r>
      <w:r w:rsidR="00725F39" w:rsidRPr="00DE697B">
        <w:rPr>
          <w:sz w:val="24"/>
          <w:szCs w:val="24"/>
        </w:rPr>
        <w:t xml:space="preserve"> проведения общественных обсуждений</w:t>
      </w:r>
      <w:r w:rsidR="00500164" w:rsidRPr="00DE697B">
        <w:rPr>
          <w:sz w:val="24"/>
          <w:szCs w:val="24"/>
        </w:rPr>
        <w:t xml:space="preserve"> </w:t>
      </w:r>
      <w:r w:rsidRPr="00DE697B">
        <w:rPr>
          <w:sz w:val="24"/>
          <w:szCs w:val="24"/>
        </w:rPr>
        <w:t xml:space="preserve">составить протокол и разместить </w:t>
      </w:r>
      <w:r w:rsidR="0069447C" w:rsidRPr="005A020F">
        <w:rPr>
          <w:color w:val="auto"/>
          <w:sz w:val="24"/>
          <w:szCs w:val="24"/>
        </w:rPr>
        <w:t xml:space="preserve">в сети Интернет </w:t>
      </w:r>
      <w:r w:rsidRPr="005A020F">
        <w:rPr>
          <w:sz w:val="24"/>
          <w:szCs w:val="24"/>
        </w:rPr>
        <w:t xml:space="preserve">на </w:t>
      </w:r>
      <w:r w:rsidR="0069447C" w:rsidRPr="005A020F">
        <w:rPr>
          <w:sz w:val="24"/>
          <w:szCs w:val="24"/>
        </w:rPr>
        <w:t>официальном</w:t>
      </w:r>
      <w:r w:rsidR="0069447C" w:rsidRPr="00DE697B">
        <w:rPr>
          <w:sz w:val="24"/>
          <w:szCs w:val="24"/>
        </w:rPr>
        <w:t xml:space="preserve"> </w:t>
      </w:r>
      <w:r w:rsidRPr="00DE697B">
        <w:rPr>
          <w:sz w:val="24"/>
          <w:szCs w:val="24"/>
        </w:rPr>
        <w:t>сайте Печенгского муниципального округа https://pechengamr.g</w:t>
      </w:r>
      <w:r w:rsidR="00790228">
        <w:rPr>
          <w:sz w:val="24"/>
          <w:szCs w:val="24"/>
        </w:rPr>
        <w:t>ov-murman.ru/ в разделе Главная</w:t>
      </w:r>
      <w:r w:rsidRPr="00DE697B">
        <w:rPr>
          <w:sz w:val="24"/>
          <w:szCs w:val="24"/>
        </w:rPr>
        <w:t>/</w:t>
      </w:r>
      <w:r w:rsidR="00790228" w:rsidRPr="008F47BA">
        <w:rPr>
          <w:sz w:val="24"/>
          <w:szCs w:val="24"/>
        </w:rPr>
        <w:t>Открытая Администрация/</w:t>
      </w:r>
      <w:r w:rsidRPr="008F47BA">
        <w:rPr>
          <w:sz w:val="24"/>
          <w:szCs w:val="24"/>
        </w:rPr>
        <w:t>Общественные обсуждения</w:t>
      </w:r>
      <w:r w:rsidR="00D643D7" w:rsidRPr="008F47BA">
        <w:rPr>
          <w:sz w:val="24"/>
          <w:szCs w:val="24"/>
        </w:rPr>
        <w:t xml:space="preserve"> (ссылка: https://pechengamr.gov-murman.ru/PublicDiscussion/)</w:t>
      </w:r>
      <w:r w:rsidRPr="008F47BA">
        <w:rPr>
          <w:sz w:val="24"/>
          <w:szCs w:val="24"/>
        </w:rPr>
        <w:t xml:space="preserve">. </w:t>
      </w:r>
    </w:p>
    <w:p w:rsidR="00D643D7" w:rsidRDefault="00D643D7" w:rsidP="0052169E">
      <w:pPr>
        <w:widowControl w:val="0"/>
        <w:ind w:firstLine="709"/>
        <w:jc w:val="both"/>
        <w:rPr>
          <w:sz w:val="24"/>
          <w:szCs w:val="24"/>
        </w:rPr>
      </w:pPr>
      <w:r w:rsidRPr="008F47BA">
        <w:rPr>
          <w:sz w:val="24"/>
          <w:szCs w:val="24"/>
        </w:rPr>
        <w:t xml:space="preserve">Журналы учета замечаний и предложений, протокол общественных обсуждений в форме опроса, опросные листы направить по адресу: 197110, г. Санкт-Петербург, ул. </w:t>
      </w:r>
      <w:proofErr w:type="gramStart"/>
      <w:r w:rsidRPr="008F47BA">
        <w:rPr>
          <w:sz w:val="24"/>
          <w:szCs w:val="24"/>
        </w:rPr>
        <w:t>Большая</w:t>
      </w:r>
      <w:proofErr w:type="gramEnd"/>
      <w:r w:rsidRPr="008F47BA">
        <w:rPr>
          <w:sz w:val="24"/>
          <w:szCs w:val="24"/>
        </w:rPr>
        <w:t xml:space="preserve"> Разночинная, д. 14, лит. А, офис 423 (проектный офис).</w:t>
      </w:r>
      <w:r>
        <w:rPr>
          <w:sz w:val="24"/>
          <w:szCs w:val="24"/>
        </w:rPr>
        <w:t xml:space="preserve"> </w:t>
      </w:r>
    </w:p>
    <w:p w:rsidR="00060DC5" w:rsidRPr="0052169E" w:rsidRDefault="009C5172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3. Утвердить сост</w:t>
      </w:r>
      <w:r w:rsidR="00A42646" w:rsidRPr="0052169E">
        <w:rPr>
          <w:sz w:val="24"/>
          <w:szCs w:val="24"/>
        </w:rPr>
        <w:t>ав комиссии подведения итогов</w:t>
      </w:r>
      <w:r w:rsidRPr="0052169E">
        <w:rPr>
          <w:sz w:val="24"/>
          <w:szCs w:val="24"/>
        </w:rPr>
        <w:t xml:space="preserve"> общественных обсуждений</w:t>
      </w:r>
      <w:r w:rsidR="00BA47BF" w:rsidRPr="0052169E">
        <w:rPr>
          <w:sz w:val="24"/>
          <w:szCs w:val="24"/>
        </w:rPr>
        <w:t xml:space="preserve"> </w:t>
      </w:r>
      <w:r w:rsidR="00616836" w:rsidRPr="0052169E">
        <w:rPr>
          <w:sz w:val="24"/>
          <w:szCs w:val="24"/>
        </w:rPr>
        <w:t>(в форм</w:t>
      </w:r>
      <w:r w:rsidR="008E0B4E" w:rsidRPr="0052169E">
        <w:rPr>
          <w:sz w:val="24"/>
          <w:szCs w:val="24"/>
        </w:rPr>
        <w:t>е опроса</w:t>
      </w:r>
      <w:r w:rsidR="00BA47BF" w:rsidRPr="0052169E">
        <w:rPr>
          <w:sz w:val="24"/>
          <w:szCs w:val="24"/>
        </w:rPr>
        <w:t xml:space="preserve">) (далее </w:t>
      </w:r>
      <w:r w:rsidR="005233DC" w:rsidRPr="0052169E">
        <w:rPr>
          <w:sz w:val="24"/>
          <w:szCs w:val="24"/>
        </w:rPr>
        <w:t>– комиссия) согласно приложению № 1 к настоящему постановлению.</w:t>
      </w:r>
    </w:p>
    <w:p w:rsidR="00DF16F4" w:rsidRDefault="00BA47BF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 xml:space="preserve">4. </w:t>
      </w:r>
      <w:r w:rsidR="00725F39" w:rsidRPr="0052169E">
        <w:rPr>
          <w:sz w:val="24"/>
          <w:szCs w:val="24"/>
        </w:rPr>
        <w:t xml:space="preserve">Подведение итогов </w:t>
      </w:r>
      <w:r w:rsidR="009935C9" w:rsidRPr="0052169E">
        <w:rPr>
          <w:sz w:val="24"/>
          <w:szCs w:val="24"/>
        </w:rPr>
        <w:t>общественных обсуждений</w:t>
      </w:r>
      <w:r w:rsidRPr="0052169E">
        <w:rPr>
          <w:sz w:val="24"/>
          <w:szCs w:val="24"/>
        </w:rPr>
        <w:t xml:space="preserve"> </w:t>
      </w:r>
      <w:r w:rsidR="00616836" w:rsidRPr="0052169E">
        <w:rPr>
          <w:sz w:val="24"/>
          <w:szCs w:val="24"/>
        </w:rPr>
        <w:t>(в форм</w:t>
      </w:r>
      <w:r w:rsidR="008E0B4E" w:rsidRPr="0052169E">
        <w:rPr>
          <w:sz w:val="24"/>
          <w:szCs w:val="24"/>
        </w:rPr>
        <w:t>е опроса</w:t>
      </w:r>
      <w:r w:rsidRPr="0052169E">
        <w:rPr>
          <w:sz w:val="24"/>
          <w:szCs w:val="24"/>
        </w:rPr>
        <w:t>)</w:t>
      </w:r>
      <w:r w:rsidR="008E0B4E" w:rsidRPr="0052169E">
        <w:rPr>
          <w:sz w:val="24"/>
          <w:szCs w:val="24"/>
        </w:rPr>
        <w:t xml:space="preserve"> </w:t>
      </w:r>
      <w:r w:rsidRPr="0052169E">
        <w:rPr>
          <w:sz w:val="24"/>
          <w:szCs w:val="24"/>
        </w:rPr>
        <w:t>поручить комиссии, указанной в пун</w:t>
      </w:r>
      <w:r w:rsidR="00C265BD" w:rsidRPr="0052169E">
        <w:rPr>
          <w:sz w:val="24"/>
          <w:szCs w:val="24"/>
        </w:rPr>
        <w:t>кте 3 настоящего постановления.</w:t>
      </w:r>
      <w:r w:rsidR="00725F39" w:rsidRPr="0052169E">
        <w:rPr>
          <w:sz w:val="24"/>
          <w:szCs w:val="24"/>
        </w:rPr>
        <w:t xml:space="preserve"> </w:t>
      </w:r>
    </w:p>
    <w:p w:rsidR="005233DC" w:rsidRPr="0052169E" w:rsidRDefault="00DF16F4" w:rsidP="0052169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="005233DC" w:rsidRPr="0052169E">
        <w:rPr>
          <w:sz w:val="24"/>
          <w:szCs w:val="24"/>
        </w:rPr>
        <w:t>Разместить</w:t>
      </w:r>
      <w:proofErr w:type="gramEnd"/>
      <w:r w:rsidR="005233DC" w:rsidRPr="0052169E">
        <w:rPr>
          <w:sz w:val="24"/>
          <w:szCs w:val="24"/>
        </w:rPr>
        <w:t xml:space="preserve"> опросный лист </w:t>
      </w:r>
      <w:r w:rsidR="0069447C" w:rsidRPr="005A020F">
        <w:rPr>
          <w:color w:val="auto"/>
          <w:sz w:val="24"/>
          <w:szCs w:val="24"/>
        </w:rPr>
        <w:t xml:space="preserve">в сети Интернет </w:t>
      </w:r>
      <w:r w:rsidR="005233DC" w:rsidRPr="005A020F">
        <w:rPr>
          <w:sz w:val="24"/>
          <w:szCs w:val="24"/>
        </w:rPr>
        <w:t xml:space="preserve">на </w:t>
      </w:r>
      <w:r w:rsidR="0069447C" w:rsidRPr="005A020F">
        <w:rPr>
          <w:sz w:val="24"/>
          <w:szCs w:val="24"/>
        </w:rPr>
        <w:t>официальном</w:t>
      </w:r>
      <w:r w:rsidR="0069447C" w:rsidRPr="0069447C">
        <w:rPr>
          <w:sz w:val="24"/>
          <w:szCs w:val="24"/>
        </w:rPr>
        <w:t xml:space="preserve"> </w:t>
      </w:r>
      <w:r w:rsidR="005233DC" w:rsidRPr="0052169E">
        <w:rPr>
          <w:sz w:val="24"/>
          <w:szCs w:val="24"/>
        </w:rPr>
        <w:t>сайте Печ</w:t>
      </w:r>
      <w:r>
        <w:rPr>
          <w:sz w:val="24"/>
          <w:szCs w:val="24"/>
        </w:rPr>
        <w:t xml:space="preserve">енгского муниципального округа </w:t>
      </w:r>
      <w:hyperlink r:id="rId8" w:history="1">
        <w:r w:rsidR="005233DC" w:rsidRPr="00DF16F4">
          <w:rPr>
            <w:rStyle w:val="a5"/>
            <w:color w:val="auto"/>
            <w:sz w:val="24"/>
            <w:szCs w:val="24"/>
            <w:u w:val="none"/>
          </w:rPr>
          <w:t>http://www.pechengamr.gov-murman.ru/</w:t>
        </w:r>
      </w:hyperlink>
      <w:r w:rsidRPr="00DF16F4">
        <w:rPr>
          <w:color w:val="auto"/>
        </w:rPr>
        <w:t xml:space="preserve"> </w:t>
      </w:r>
      <w:r w:rsidRPr="00DF16F4">
        <w:rPr>
          <w:rStyle w:val="a5"/>
          <w:color w:val="auto"/>
          <w:sz w:val="24"/>
          <w:szCs w:val="24"/>
          <w:u w:val="none"/>
        </w:rPr>
        <w:t xml:space="preserve">в разделе </w:t>
      </w:r>
      <w:r w:rsidR="00D643D7">
        <w:rPr>
          <w:rStyle w:val="a5"/>
          <w:color w:val="auto"/>
          <w:sz w:val="24"/>
          <w:szCs w:val="24"/>
          <w:u w:val="none"/>
        </w:rPr>
        <w:t>Главная</w:t>
      </w:r>
      <w:r w:rsidR="00D643D7" w:rsidRPr="008F47BA">
        <w:rPr>
          <w:rStyle w:val="a5"/>
          <w:color w:val="auto"/>
          <w:sz w:val="24"/>
          <w:szCs w:val="24"/>
          <w:u w:val="none"/>
        </w:rPr>
        <w:t>/Открытая Администрация</w:t>
      </w:r>
      <w:r w:rsidRPr="008F47BA">
        <w:rPr>
          <w:rStyle w:val="a5"/>
          <w:color w:val="auto"/>
          <w:sz w:val="24"/>
          <w:szCs w:val="24"/>
          <w:u w:val="none"/>
        </w:rPr>
        <w:t>/Общественные</w:t>
      </w:r>
      <w:r w:rsidRPr="00DF16F4">
        <w:rPr>
          <w:rStyle w:val="a5"/>
          <w:color w:val="auto"/>
          <w:sz w:val="24"/>
          <w:szCs w:val="24"/>
          <w:u w:val="none"/>
        </w:rPr>
        <w:t xml:space="preserve"> обсуждения</w:t>
      </w:r>
      <w:r w:rsidR="005233DC" w:rsidRPr="0052169E">
        <w:rPr>
          <w:sz w:val="24"/>
          <w:szCs w:val="24"/>
        </w:rPr>
        <w:t xml:space="preserve"> </w:t>
      </w:r>
      <w:r w:rsidR="00D643D7" w:rsidRPr="00D643D7">
        <w:rPr>
          <w:sz w:val="24"/>
          <w:szCs w:val="24"/>
        </w:rPr>
        <w:t xml:space="preserve">(ссылка: </w:t>
      </w:r>
      <w:hyperlink r:id="rId9" w:history="1">
        <w:r w:rsidR="00D643D7" w:rsidRPr="000F3341">
          <w:rPr>
            <w:rStyle w:val="a5"/>
            <w:sz w:val="24"/>
            <w:szCs w:val="24"/>
          </w:rPr>
          <w:t>https://pechengamr.gov-murman.ru/PublicDiscussion/</w:t>
        </w:r>
      </w:hyperlink>
      <w:r w:rsidR="00D643D7">
        <w:rPr>
          <w:sz w:val="24"/>
          <w:szCs w:val="24"/>
        </w:rPr>
        <w:t xml:space="preserve">) </w:t>
      </w:r>
      <w:r w:rsidR="005233DC" w:rsidRPr="0052169E">
        <w:rPr>
          <w:sz w:val="24"/>
          <w:szCs w:val="24"/>
        </w:rPr>
        <w:t>согласно приложению №</w:t>
      </w:r>
      <w:r w:rsidR="0069447C">
        <w:rPr>
          <w:sz w:val="24"/>
          <w:szCs w:val="24"/>
        </w:rPr>
        <w:t> </w:t>
      </w:r>
      <w:r w:rsidR="005233DC" w:rsidRPr="0052169E">
        <w:rPr>
          <w:sz w:val="24"/>
          <w:szCs w:val="24"/>
        </w:rPr>
        <w:t>2 к настоящему постановлению.</w:t>
      </w:r>
      <w:r>
        <w:rPr>
          <w:sz w:val="24"/>
          <w:szCs w:val="24"/>
        </w:rPr>
        <w:t xml:space="preserve"> </w:t>
      </w:r>
    </w:p>
    <w:p w:rsidR="00DB3123" w:rsidRPr="0052169E" w:rsidRDefault="00616836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6</w:t>
      </w:r>
      <w:r w:rsidR="00BA47BF" w:rsidRPr="0052169E">
        <w:rPr>
          <w:sz w:val="24"/>
          <w:szCs w:val="24"/>
        </w:rPr>
        <w:t>. Рекоменд</w:t>
      </w:r>
      <w:r w:rsidR="00C839FD">
        <w:rPr>
          <w:sz w:val="24"/>
          <w:szCs w:val="24"/>
        </w:rPr>
        <w:t>овать ООО «УК «СПРИНГАЛД</w:t>
      </w:r>
      <w:r w:rsidR="00A42646" w:rsidRPr="0052169E">
        <w:rPr>
          <w:sz w:val="24"/>
          <w:szCs w:val="24"/>
        </w:rPr>
        <w:t>»</w:t>
      </w:r>
      <w:r w:rsidR="005211FE" w:rsidRPr="0052169E">
        <w:rPr>
          <w:sz w:val="24"/>
          <w:szCs w:val="24"/>
        </w:rPr>
        <w:t xml:space="preserve"> </w:t>
      </w:r>
      <w:r w:rsidR="005A14DE" w:rsidRPr="0052169E">
        <w:rPr>
          <w:sz w:val="24"/>
          <w:szCs w:val="24"/>
        </w:rPr>
        <w:t xml:space="preserve">в срок не позднее чем за 3 календарных дня до начала проведения общественных обсуждений </w:t>
      </w:r>
      <w:r w:rsidR="00DB3123" w:rsidRPr="0052169E">
        <w:rPr>
          <w:sz w:val="24"/>
          <w:szCs w:val="24"/>
        </w:rPr>
        <w:t>обеспечить информирование общественности и других участников общественных обсуждений по объекту государственной экологической экспертизы</w:t>
      </w:r>
      <w:r w:rsidR="005233DC" w:rsidRPr="0052169E">
        <w:rPr>
          <w:sz w:val="24"/>
          <w:szCs w:val="24"/>
        </w:rPr>
        <w:t xml:space="preserve"> </w:t>
      </w:r>
      <w:r w:rsidR="00A42646" w:rsidRPr="0052169E">
        <w:rPr>
          <w:sz w:val="24"/>
          <w:szCs w:val="24"/>
        </w:rPr>
        <w:t>проектной документации, включая предварительные материалы оценки воздействия на окружающую среду</w:t>
      </w:r>
      <w:r w:rsidR="001463C6" w:rsidRPr="0052169E">
        <w:rPr>
          <w:sz w:val="24"/>
          <w:szCs w:val="24"/>
        </w:rPr>
        <w:t>:</w:t>
      </w:r>
    </w:p>
    <w:p w:rsidR="005A14DE" w:rsidRPr="008F47BA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10" w:history="1">
        <w:r w:rsidR="009B3481" w:rsidRPr="00885A8D">
          <w:rPr>
            <w:rStyle w:val="a5"/>
            <w:sz w:val="24"/>
            <w:szCs w:val="24"/>
          </w:rPr>
          <w:t>https://pechengamr.gov-murman.ru/</w:t>
        </w:r>
      </w:hyperlink>
      <w:r w:rsidR="009B3481">
        <w:rPr>
          <w:sz w:val="24"/>
          <w:szCs w:val="24"/>
        </w:rPr>
        <w:t xml:space="preserve"> </w:t>
      </w:r>
      <w:r w:rsidR="009B3481" w:rsidRPr="009B3481">
        <w:rPr>
          <w:sz w:val="24"/>
          <w:szCs w:val="24"/>
        </w:rPr>
        <w:t>в р</w:t>
      </w:r>
      <w:r w:rsidR="00D643D7">
        <w:rPr>
          <w:sz w:val="24"/>
          <w:szCs w:val="24"/>
        </w:rPr>
        <w:t>азделе Главная/</w:t>
      </w:r>
      <w:r w:rsidR="00D643D7" w:rsidRPr="008F47BA">
        <w:rPr>
          <w:sz w:val="24"/>
          <w:szCs w:val="24"/>
        </w:rPr>
        <w:t>Открытая Администрация</w:t>
      </w:r>
      <w:r w:rsidR="005A020F" w:rsidRPr="008F47BA">
        <w:rPr>
          <w:sz w:val="24"/>
          <w:szCs w:val="24"/>
        </w:rPr>
        <w:t>/Общественные обсуждения</w:t>
      </w:r>
      <w:r w:rsidR="00D643D7" w:rsidRPr="008F47BA">
        <w:rPr>
          <w:sz w:val="24"/>
          <w:szCs w:val="24"/>
        </w:rPr>
        <w:t xml:space="preserve"> (ссылка: https://pechengamr.gov-murman.ru/PublicDiscussion/)</w:t>
      </w:r>
      <w:r w:rsidR="005A020F" w:rsidRPr="008F47BA">
        <w:rPr>
          <w:sz w:val="24"/>
          <w:szCs w:val="24"/>
        </w:rPr>
        <w:t>;</w:t>
      </w:r>
    </w:p>
    <w:p w:rsidR="008F47BA" w:rsidRPr="008F47BA" w:rsidRDefault="005A14DE" w:rsidP="0052169E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8F47BA">
        <w:rPr>
          <w:sz w:val="24"/>
          <w:szCs w:val="24"/>
        </w:rPr>
        <w:t xml:space="preserve">- на региональном уровне - </w:t>
      </w:r>
      <w:r w:rsidRPr="008F47BA">
        <w:rPr>
          <w:color w:val="auto"/>
          <w:sz w:val="24"/>
          <w:szCs w:val="24"/>
        </w:rPr>
        <w:t>на официальном сайте территориального органа Росприроднадзора</w:t>
      </w:r>
      <w:r w:rsidR="0069447C" w:rsidRPr="008F47BA">
        <w:rPr>
          <w:color w:val="auto"/>
          <w:sz w:val="24"/>
          <w:szCs w:val="24"/>
        </w:rPr>
        <w:t xml:space="preserve"> (Балтийско-Арктическое межрегиональное управление Росприроднадзора)</w:t>
      </w:r>
      <w:r w:rsidR="0069447C" w:rsidRPr="008F47BA">
        <w:rPr>
          <w:color w:val="auto"/>
        </w:rPr>
        <w:t xml:space="preserve"> </w:t>
      </w:r>
      <w:hyperlink r:id="rId11" w:history="1">
        <w:r w:rsidR="0069447C" w:rsidRPr="008F47BA">
          <w:rPr>
            <w:rStyle w:val="a5"/>
            <w:color w:val="auto"/>
            <w:sz w:val="24"/>
            <w:szCs w:val="24"/>
          </w:rPr>
          <w:t>https://rpn.gov.ru/regions/51</w:t>
        </w:r>
      </w:hyperlink>
      <w:r w:rsidR="0069447C" w:rsidRPr="008F47BA">
        <w:rPr>
          <w:color w:val="auto"/>
          <w:sz w:val="24"/>
          <w:szCs w:val="24"/>
        </w:rPr>
        <w:t xml:space="preserve"> </w:t>
      </w:r>
      <w:r w:rsidRPr="008F47BA">
        <w:rPr>
          <w:color w:val="auto"/>
          <w:sz w:val="24"/>
          <w:szCs w:val="24"/>
        </w:rPr>
        <w:t>и на официальном сайте органа исполнительной власти соответствующего субъекта Российской Федерации в области охраны окружающей среды</w:t>
      </w:r>
      <w:r w:rsidR="00DE697B" w:rsidRPr="008F47BA">
        <w:rPr>
          <w:color w:val="auto"/>
          <w:sz w:val="24"/>
          <w:szCs w:val="24"/>
        </w:rPr>
        <w:t xml:space="preserve"> </w:t>
      </w:r>
      <w:r w:rsidR="0069447C" w:rsidRPr="008F47BA">
        <w:rPr>
          <w:color w:val="auto"/>
          <w:sz w:val="24"/>
          <w:szCs w:val="24"/>
        </w:rPr>
        <w:t>Министерства природных ресурсов и экологии Мурманской области</w:t>
      </w:r>
      <w:r w:rsidR="008F47BA" w:rsidRPr="008F47BA">
        <w:rPr>
          <w:color w:val="auto"/>
          <w:sz w:val="24"/>
          <w:szCs w:val="24"/>
        </w:rPr>
        <w:t>;</w:t>
      </w:r>
      <w:r w:rsidR="0069447C" w:rsidRPr="008F47BA">
        <w:rPr>
          <w:color w:val="auto"/>
          <w:sz w:val="24"/>
          <w:szCs w:val="24"/>
        </w:rPr>
        <w:t xml:space="preserve"> </w:t>
      </w:r>
    </w:p>
    <w:p w:rsidR="005A14DE" w:rsidRPr="008F47BA" w:rsidRDefault="005A14DE" w:rsidP="0052169E">
      <w:pPr>
        <w:widowControl w:val="0"/>
        <w:ind w:firstLine="709"/>
        <w:jc w:val="both"/>
        <w:rPr>
          <w:b/>
          <w:i/>
          <w:color w:val="auto"/>
          <w:sz w:val="24"/>
          <w:szCs w:val="24"/>
        </w:rPr>
      </w:pPr>
      <w:r w:rsidRPr="005A020F">
        <w:rPr>
          <w:sz w:val="24"/>
          <w:szCs w:val="24"/>
        </w:rPr>
        <w:t xml:space="preserve">- на федеральном уровне - </w:t>
      </w:r>
      <w:r w:rsidRPr="008F47BA">
        <w:rPr>
          <w:color w:val="auto"/>
          <w:sz w:val="24"/>
          <w:szCs w:val="24"/>
        </w:rPr>
        <w:t xml:space="preserve">на официальном сайте Росприроднадзора </w:t>
      </w:r>
      <w:r w:rsidR="0069447C" w:rsidRPr="008F47BA">
        <w:rPr>
          <w:b/>
          <w:i/>
          <w:color w:val="auto"/>
          <w:sz w:val="24"/>
          <w:szCs w:val="24"/>
        </w:rPr>
        <w:t>https://rpn.gov.ru</w:t>
      </w:r>
      <w:r w:rsidR="008F47BA" w:rsidRPr="008F47BA">
        <w:rPr>
          <w:color w:val="auto"/>
          <w:sz w:val="24"/>
          <w:szCs w:val="24"/>
        </w:rPr>
        <w:t>.</w:t>
      </w:r>
    </w:p>
    <w:p w:rsidR="0016710A" w:rsidRPr="005A020F" w:rsidRDefault="005A14DE" w:rsidP="00A3416E">
      <w:pPr>
        <w:widowControl w:val="0"/>
        <w:ind w:firstLine="709"/>
        <w:jc w:val="both"/>
        <w:rPr>
          <w:sz w:val="24"/>
          <w:szCs w:val="24"/>
        </w:rPr>
      </w:pPr>
      <w:r w:rsidRPr="005A020F">
        <w:rPr>
          <w:sz w:val="24"/>
          <w:szCs w:val="24"/>
        </w:rPr>
        <w:t xml:space="preserve">- на официальном сайте заказчика (исполнителя) – </w:t>
      </w:r>
      <w:r w:rsidR="0069447C" w:rsidRPr="005A020F">
        <w:rPr>
          <w:sz w:val="24"/>
          <w:szCs w:val="24"/>
        </w:rPr>
        <w:t>ООО «УК «СПРИНГАЛД»</w:t>
      </w:r>
      <w:r w:rsidR="00D643D7">
        <w:rPr>
          <w:sz w:val="24"/>
          <w:szCs w:val="24"/>
        </w:rPr>
        <w:t xml:space="preserve"> в разделе </w:t>
      </w:r>
      <w:proofErr w:type="gramStart"/>
      <w:r w:rsidR="00D643D7">
        <w:rPr>
          <w:sz w:val="24"/>
          <w:szCs w:val="24"/>
        </w:rPr>
        <w:t>Главная</w:t>
      </w:r>
      <w:proofErr w:type="gramEnd"/>
      <w:r w:rsidR="00D643D7">
        <w:rPr>
          <w:sz w:val="24"/>
          <w:szCs w:val="24"/>
        </w:rPr>
        <w:t>/</w:t>
      </w:r>
      <w:r w:rsidR="00A3416E" w:rsidRPr="005A020F">
        <w:rPr>
          <w:sz w:val="24"/>
          <w:szCs w:val="24"/>
        </w:rPr>
        <w:t xml:space="preserve">Материалы </w:t>
      </w:r>
      <w:r w:rsidR="005A020F">
        <w:rPr>
          <w:sz w:val="24"/>
          <w:szCs w:val="24"/>
        </w:rPr>
        <w:t>общественных обсуждений.</w:t>
      </w:r>
    </w:p>
    <w:p w:rsidR="005A020F" w:rsidRPr="005A020F" w:rsidRDefault="005A14DE" w:rsidP="005A020F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52169E">
        <w:rPr>
          <w:sz w:val="24"/>
          <w:szCs w:val="24"/>
        </w:rPr>
        <w:t xml:space="preserve">7. </w:t>
      </w:r>
      <w:r w:rsidR="003E26D5">
        <w:rPr>
          <w:sz w:val="24"/>
          <w:szCs w:val="24"/>
        </w:rPr>
        <w:t>Место и сроки доступности объекта общественных обсуждений: о</w:t>
      </w:r>
      <w:r w:rsidRPr="0052169E">
        <w:rPr>
          <w:sz w:val="24"/>
          <w:szCs w:val="24"/>
        </w:rPr>
        <w:t xml:space="preserve">знакомиться с </w:t>
      </w:r>
      <w:r w:rsidR="00DE697B">
        <w:rPr>
          <w:sz w:val="24"/>
          <w:szCs w:val="24"/>
        </w:rPr>
        <w:t xml:space="preserve">проектной документацией, включая материалы ОВОС, </w:t>
      </w:r>
      <w:r w:rsidRPr="0052169E">
        <w:rPr>
          <w:sz w:val="24"/>
          <w:szCs w:val="24"/>
        </w:rPr>
        <w:t xml:space="preserve">можно с </w:t>
      </w:r>
      <w:r w:rsidR="00D643D7">
        <w:rPr>
          <w:sz w:val="24"/>
          <w:szCs w:val="24"/>
        </w:rPr>
        <w:t>07.11.2023</w:t>
      </w:r>
      <w:r w:rsidR="00A42646" w:rsidRPr="0052169E">
        <w:rPr>
          <w:sz w:val="24"/>
          <w:szCs w:val="24"/>
        </w:rPr>
        <w:t xml:space="preserve"> по </w:t>
      </w:r>
      <w:r w:rsidR="00D643D7">
        <w:rPr>
          <w:sz w:val="24"/>
          <w:szCs w:val="24"/>
        </w:rPr>
        <w:t>07.</w:t>
      </w:r>
      <w:r w:rsidR="00C839FD">
        <w:rPr>
          <w:sz w:val="24"/>
          <w:szCs w:val="24"/>
        </w:rPr>
        <w:t>1</w:t>
      </w:r>
      <w:r w:rsidR="003E26D5">
        <w:rPr>
          <w:sz w:val="24"/>
          <w:szCs w:val="24"/>
        </w:rPr>
        <w:t>2</w:t>
      </w:r>
      <w:r w:rsidR="00C839FD">
        <w:rPr>
          <w:sz w:val="24"/>
          <w:szCs w:val="24"/>
        </w:rPr>
        <w:t>.2023</w:t>
      </w:r>
      <w:r w:rsidRPr="0052169E">
        <w:rPr>
          <w:sz w:val="24"/>
          <w:szCs w:val="24"/>
        </w:rPr>
        <w:t xml:space="preserve"> включительно</w:t>
      </w:r>
      <w:r w:rsidRPr="005A020F">
        <w:rPr>
          <w:sz w:val="24"/>
          <w:szCs w:val="24"/>
        </w:rPr>
        <w:t xml:space="preserve"> </w:t>
      </w:r>
      <w:r w:rsidR="0069447C" w:rsidRPr="005A020F">
        <w:rPr>
          <w:color w:val="auto"/>
          <w:sz w:val="24"/>
          <w:szCs w:val="24"/>
        </w:rPr>
        <w:t>в сети Интернет</w:t>
      </w:r>
      <w:r w:rsidR="00A3416E" w:rsidRPr="005A020F">
        <w:rPr>
          <w:color w:val="auto"/>
          <w:sz w:val="24"/>
          <w:szCs w:val="24"/>
        </w:rPr>
        <w:t>:</w:t>
      </w:r>
    </w:p>
    <w:p w:rsidR="005A020F" w:rsidRPr="005A020F" w:rsidRDefault="005A020F" w:rsidP="005A020F">
      <w:pPr>
        <w:widowControl w:val="0"/>
        <w:ind w:firstLine="709"/>
        <w:jc w:val="both"/>
        <w:rPr>
          <w:sz w:val="24"/>
          <w:szCs w:val="24"/>
        </w:rPr>
      </w:pPr>
      <w:r w:rsidRPr="005A020F">
        <w:rPr>
          <w:color w:val="auto"/>
          <w:sz w:val="24"/>
          <w:szCs w:val="24"/>
        </w:rPr>
        <w:t xml:space="preserve">- </w:t>
      </w:r>
      <w:r w:rsidR="0069447C" w:rsidRPr="005A020F">
        <w:rPr>
          <w:sz w:val="24"/>
          <w:szCs w:val="24"/>
        </w:rPr>
        <w:t xml:space="preserve">на официальном сайте Администрации Печенгского муниципального округа https://pechengamr.gov-murman.ru, в разделе </w:t>
      </w:r>
      <w:r w:rsidR="00D643D7">
        <w:rPr>
          <w:sz w:val="24"/>
          <w:szCs w:val="24"/>
        </w:rPr>
        <w:t>Главная/</w:t>
      </w:r>
      <w:r w:rsidR="00D643D7" w:rsidRPr="008F47BA">
        <w:rPr>
          <w:sz w:val="24"/>
          <w:szCs w:val="24"/>
        </w:rPr>
        <w:t>Открытая Администрация</w:t>
      </w:r>
      <w:r w:rsidR="0069447C" w:rsidRPr="008F47BA">
        <w:rPr>
          <w:sz w:val="24"/>
          <w:szCs w:val="24"/>
        </w:rPr>
        <w:t>/Общественные обсуждения</w:t>
      </w:r>
      <w:r w:rsidR="00D643D7" w:rsidRPr="008F47BA">
        <w:rPr>
          <w:sz w:val="24"/>
          <w:szCs w:val="24"/>
        </w:rPr>
        <w:t xml:space="preserve"> (ссылка: https://pechengamr.gov-murman.ru/PublicDiscussion/)</w:t>
      </w:r>
      <w:r w:rsidR="00A3416E" w:rsidRPr="008F47BA">
        <w:rPr>
          <w:sz w:val="24"/>
          <w:szCs w:val="24"/>
        </w:rPr>
        <w:t>;</w:t>
      </w:r>
    </w:p>
    <w:p w:rsidR="00A3416E" w:rsidRPr="005A020F" w:rsidRDefault="005A020F" w:rsidP="005A020F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5A020F">
        <w:rPr>
          <w:sz w:val="24"/>
          <w:szCs w:val="24"/>
        </w:rPr>
        <w:t xml:space="preserve">- </w:t>
      </w:r>
      <w:r w:rsidR="00A3416E" w:rsidRPr="005A020F">
        <w:rPr>
          <w:sz w:val="24"/>
          <w:szCs w:val="24"/>
        </w:rPr>
        <w:t>на официальном сайте ООО «УК</w:t>
      </w:r>
      <w:r w:rsidR="00D643D7">
        <w:rPr>
          <w:sz w:val="24"/>
          <w:szCs w:val="24"/>
        </w:rPr>
        <w:t xml:space="preserve"> «СПРИНГАЛД» в разделе </w:t>
      </w:r>
      <w:proofErr w:type="gramStart"/>
      <w:r w:rsidR="00D643D7">
        <w:rPr>
          <w:sz w:val="24"/>
          <w:szCs w:val="24"/>
        </w:rPr>
        <w:t>Главная</w:t>
      </w:r>
      <w:proofErr w:type="gramEnd"/>
      <w:r w:rsidR="00D643D7">
        <w:rPr>
          <w:sz w:val="24"/>
          <w:szCs w:val="24"/>
        </w:rPr>
        <w:t>/</w:t>
      </w:r>
      <w:r w:rsidR="00A3416E" w:rsidRPr="005A020F">
        <w:rPr>
          <w:sz w:val="24"/>
          <w:szCs w:val="24"/>
        </w:rPr>
        <w:t>Материалы</w:t>
      </w:r>
      <w:r w:rsidR="006E22CE" w:rsidRPr="005A020F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общественных обсуждений.</w:t>
      </w:r>
    </w:p>
    <w:p w:rsidR="008E0C44" w:rsidRDefault="00FD3A17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8</w:t>
      </w:r>
      <w:r w:rsidR="005A14DE" w:rsidRPr="0052169E">
        <w:rPr>
          <w:sz w:val="24"/>
          <w:szCs w:val="24"/>
        </w:rPr>
        <w:t xml:space="preserve">. </w:t>
      </w:r>
      <w:r w:rsidR="008E0C44" w:rsidRPr="008E0C44">
        <w:rPr>
          <w:sz w:val="24"/>
          <w:szCs w:val="24"/>
        </w:rPr>
        <w:t>Заполненные опросные листы, а также замечания, предложения и комментарии общественности в отношении материалов обсуждений, принимаются администрацией Печенгского муниципально</w:t>
      </w:r>
      <w:r w:rsidR="00D643D7">
        <w:rPr>
          <w:sz w:val="24"/>
          <w:szCs w:val="24"/>
        </w:rPr>
        <w:t xml:space="preserve">го округа в письменном виде с 07.11.2023 </w:t>
      </w:r>
      <w:r w:rsidR="008F47BA">
        <w:rPr>
          <w:sz w:val="24"/>
          <w:szCs w:val="24"/>
        </w:rPr>
        <w:t xml:space="preserve">год </w:t>
      </w:r>
      <w:r w:rsidR="00D643D7">
        <w:rPr>
          <w:sz w:val="24"/>
          <w:szCs w:val="24"/>
        </w:rPr>
        <w:t>по 07.</w:t>
      </w:r>
      <w:r w:rsidR="008E0C44" w:rsidRPr="008E0C44">
        <w:rPr>
          <w:sz w:val="24"/>
          <w:szCs w:val="24"/>
        </w:rPr>
        <w:t>1</w:t>
      </w:r>
      <w:r w:rsidR="00D643D7">
        <w:rPr>
          <w:sz w:val="24"/>
          <w:szCs w:val="24"/>
        </w:rPr>
        <w:t>2</w:t>
      </w:r>
      <w:r w:rsidR="008E0C44" w:rsidRPr="008E0C44">
        <w:rPr>
          <w:sz w:val="24"/>
          <w:szCs w:val="24"/>
        </w:rPr>
        <w:t xml:space="preserve">.2023 года </w:t>
      </w:r>
      <w:r w:rsidR="00D643D7">
        <w:rPr>
          <w:sz w:val="24"/>
          <w:szCs w:val="24"/>
        </w:rPr>
        <w:t>(</w:t>
      </w:r>
      <w:r w:rsidR="008E0C44" w:rsidRPr="008E0C44">
        <w:rPr>
          <w:sz w:val="24"/>
          <w:szCs w:val="24"/>
        </w:rPr>
        <w:t>включительно</w:t>
      </w:r>
      <w:r w:rsidR="00D643D7">
        <w:rPr>
          <w:sz w:val="24"/>
          <w:szCs w:val="24"/>
        </w:rPr>
        <w:t>)</w:t>
      </w:r>
      <w:r w:rsidR="005E33A3">
        <w:rPr>
          <w:sz w:val="24"/>
          <w:szCs w:val="24"/>
        </w:rPr>
        <w:t xml:space="preserve"> и в течение 10 дней после окончания общественных обсуждений </w:t>
      </w:r>
      <w:r w:rsidR="008E0C44" w:rsidRPr="008E0C44">
        <w:rPr>
          <w:sz w:val="24"/>
          <w:szCs w:val="24"/>
        </w:rPr>
        <w:t>с пометкой «К общественным обсуждениям»</w:t>
      </w:r>
      <w:r w:rsidR="007B2835">
        <w:rPr>
          <w:sz w:val="24"/>
          <w:szCs w:val="24"/>
        </w:rPr>
        <w:t xml:space="preserve"> по следующим адресам</w:t>
      </w:r>
      <w:r w:rsidR="008E0C44" w:rsidRPr="008E0C44">
        <w:rPr>
          <w:sz w:val="24"/>
          <w:szCs w:val="24"/>
        </w:rPr>
        <w:t>:</w:t>
      </w:r>
    </w:p>
    <w:p w:rsidR="005A14DE" w:rsidRPr="0052169E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 xml:space="preserve">- </w:t>
      </w:r>
      <w:r w:rsidR="00C839FD">
        <w:rPr>
          <w:sz w:val="24"/>
          <w:szCs w:val="24"/>
        </w:rPr>
        <w:t>184421</w:t>
      </w:r>
      <w:r w:rsidR="00A42646" w:rsidRPr="0052169E">
        <w:rPr>
          <w:sz w:val="24"/>
          <w:szCs w:val="24"/>
        </w:rPr>
        <w:t>, Мурманс</w:t>
      </w:r>
      <w:r w:rsidR="00C839FD">
        <w:rPr>
          <w:sz w:val="24"/>
          <w:szCs w:val="24"/>
        </w:rPr>
        <w:t>кая область, Печенгский район, пгт. Никель, ул. Пионерская д. 2</w:t>
      </w:r>
      <w:r w:rsidR="008E0C44">
        <w:rPr>
          <w:sz w:val="24"/>
          <w:szCs w:val="24"/>
        </w:rPr>
        <w:t>;</w:t>
      </w:r>
    </w:p>
    <w:p w:rsidR="005A4FDA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lastRenderedPageBreak/>
        <w:t>- на электронную почту администрации Печенгского муниципального округа Мурманской обла</w:t>
      </w:r>
      <w:r w:rsidR="00A42646" w:rsidRPr="0052169E">
        <w:rPr>
          <w:sz w:val="24"/>
          <w:szCs w:val="24"/>
        </w:rPr>
        <w:t>сти:</w:t>
      </w:r>
      <w:r w:rsidR="008E0C44">
        <w:rPr>
          <w:sz w:val="24"/>
          <w:szCs w:val="24"/>
        </w:rPr>
        <w:t xml:space="preserve"> </w:t>
      </w:r>
      <w:hyperlink r:id="rId12" w:history="1">
        <w:r w:rsidR="0069447C" w:rsidRPr="0088411E">
          <w:rPr>
            <w:rStyle w:val="a5"/>
            <w:sz w:val="24"/>
            <w:szCs w:val="24"/>
          </w:rPr>
          <w:t>pechengaokrug@yandex.ru</w:t>
        </w:r>
      </w:hyperlink>
      <w:r w:rsidR="0069447C">
        <w:rPr>
          <w:sz w:val="24"/>
          <w:szCs w:val="24"/>
        </w:rPr>
        <w:t xml:space="preserve"> </w:t>
      </w:r>
      <w:r w:rsidR="008E0C44">
        <w:rPr>
          <w:sz w:val="24"/>
          <w:szCs w:val="24"/>
        </w:rPr>
        <w:t>или</w:t>
      </w:r>
      <w:r w:rsidR="00A42646" w:rsidRPr="0052169E">
        <w:rPr>
          <w:sz w:val="24"/>
          <w:szCs w:val="24"/>
        </w:rPr>
        <w:t xml:space="preserve"> </w:t>
      </w:r>
      <w:hyperlink r:id="rId13" w:history="1">
        <w:r w:rsidR="00A42646" w:rsidRPr="0052169E">
          <w:rPr>
            <w:rStyle w:val="a5"/>
            <w:sz w:val="24"/>
            <w:szCs w:val="24"/>
          </w:rPr>
          <w:t>adm_pech@mail.ru</w:t>
        </w:r>
      </w:hyperlink>
      <w:r w:rsidR="008E0C44">
        <w:rPr>
          <w:sz w:val="24"/>
          <w:szCs w:val="24"/>
        </w:rPr>
        <w:t>.</w:t>
      </w:r>
    </w:p>
    <w:p w:rsidR="005A14DE" w:rsidRPr="0052169E" w:rsidRDefault="008F47BA" w:rsidP="0052169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14DE" w:rsidRPr="0052169E">
        <w:rPr>
          <w:sz w:val="24"/>
          <w:szCs w:val="24"/>
        </w:rPr>
        <w:t>.Форма проведения общественных обсуждений: в форме опроса.</w:t>
      </w:r>
    </w:p>
    <w:p w:rsidR="005A14DE" w:rsidRPr="0052169E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Форма</w:t>
      </w:r>
      <w:r w:rsidR="008E0C44">
        <w:rPr>
          <w:sz w:val="24"/>
          <w:szCs w:val="24"/>
        </w:rPr>
        <w:t xml:space="preserve"> сбора замечаний</w:t>
      </w:r>
      <w:r w:rsidRPr="0052169E">
        <w:rPr>
          <w:sz w:val="24"/>
          <w:szCs w:val="24"/>
        </w:rPr>
        <w:t xml:space="preserve"> и предложений – письменная.</w:t>
      </w:r>
    </w:p>
    <w:p w:rsidR="005A14DE" w:rsidRPr="0052169E" w:rsidRDefault="009B3481" w:rsidP="0052169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47BA">
        <w:rPr>
          <w:sz w:val="24"/>
          <w:szCs w:val="24"/>
        </w:rPr>
        <w:t>0</w:t>
      </w:r>
      <w:r w:rsidR="005A14DE" w:rsidRPr="0052169E">
        <w:rPr>
          <w:sz w:val="24"/>
          <w:szCs w:val="24"/>
        </w:rPr>
        <w:t>. Настоящее постановление вступает в силу после его подписания.</w:t>
      </w:r>
    </w:p>
    <w:p w:rsidR="005A14DE" w:rsidRPr="0052169E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1</w:t>
      </w:r>
      <w:r w:rsidR="008F47BA">
        <w:rPr>
          <w:sz w:val="24"/>
          <w:szCs w:val="24"/>
        </w:rPr>
        <w:t>1</w:t>
      </w:r>
      <w:r w:rsidRPr="0052169E">
        <w:rPr>
          <w:sz w:val="24"/>
          <w:szCs w:val="24"/>
        </w:rPr>
        <w:t xml:space="preserve">. </w:t>
      </w:r>
      <w:r w:rsidR="0052169E" w:rsidRPr="0052169E">
        <w:rPr>
          <w:sz w:val="24"/>
          <w:szCs w:val="24"/>
        </w:rPr>
        <w:t>Настоящее постановление подлежит опубликованию в газете «Печенга» и размещению на официальном сайте Печенгского муниципального округа https://pechengamr.gov-murman.ru/</w:t>
      </w:r>
      <w:r w:rsidRPr="0052169E">
        <w:rPr>
          <w:sz w:val="24"/>
          <w:szCs w:val="24"/>
        </w:rPr>
        <w:t>.</w:t>
      </w:r>
    </w:p>
    <w:p w:rsidR="005A14DE" w:rsidRPr="0052169E" w:rsidRDefault="005A14DE" w:rsidP="0052169E">
      <w:pPr>
        <w:widowControl w:val="0"/>
        <w:ind w:firstLine="70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1</w:t>
      </w:r>
      <w:r w:rsidR="008F47BA">
        <w:rPr>
          <w:sz w:val="24"/>
          <w:szCs w:val="24"/>
        </w:rPr>
        <w:t>2</w:t>
      </w:r>
      <w:r w:rsidRPr="0052169E">
        <w:rPr>
          <w:sz w:val="24"/>
          <w:szCs w:val="24"/>
        </w:rPr>
        <w:t>. Контроль за исполнением настоящего постановления возложить на заместителя Главы Печенгского муниципального округа А.В. Пономарева.</w:t>
      </w:r>
    </w:p>
    <w:p w:rsidR="005A14DE" w:rsidRDefault="005A14DE" w:rsidP="0052169E">
      <w:pPr>
        <w:widowControl w:val="0"/>
        <w:ind w:firstLine="709"/>
        <w:jc w:val="both"/>
        <w:rPr>
          <w:sz w:val="24"/>
          <w:szCs w:val="24"/>
        </w:rPr>
      </w:pPr>
    </w:p>
    <w:p w:rsidR="0052169E" w:rsidRPr="0052169E" w:rsidRDefault="0052169E" w:rsidP="0052169E">
      <w:pPr>
        <w:widowControl w:val="0"/>
        <w:ind w:firstLine="709"/>
        <w:jc w:val="both"/>
        <w:rPr>
          <w:sz w:val="24"/>
          <w:szCs w:val="24"/>
        </w:rPr>
      </w:pPr>
    </w:p>
    <w:p w:rsidR="008C4EAD" w:rsidRPr="0052169E" w:rsidRDefault="008C4EAD" w:rsidP="0052169E">
      <w:pPr>
        <w:widowControl w:val="0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Глава Печенгск</w:t>
      </w:r>
      <w:r w:rsidR="0027312D" w:rsidRPr="0052169E">
        <w:rPr>
          <w:sz w:val="24"/>
          <w:szCs w:val="24"/>
        </w:rPr>
        <w:t xml:space="preserve">ого муниципального округа               </w:t>
      </w:r>
      <w:r w:rsidRPr="0052169E">
        <w:rPr>
          <w:sz w:val="24"/>
          <w:szCs w:val="24"/>
        </w:rPr>
        <w:t xml:space="preserve">              </w:t>
      </w:r>
      <w:r w:rsidR="00A1782A" w:rsidRPr="0052169E">
        <w:rPr>
          <w:sz w:val="24"/>
          <w:szCs w:val="24"/>
        </w:rPr>
        <w:t xml:space="preserve">                           </w:t>
      </w:r>
      <w:r w:rsidRPr="0052169E">
        <w:rPr>
          <w:sz w:val="24"/>
          <w:szCs w:val="24"/>
        </w:rPr>
        <w:t>А.В. Кузнецов</w:t>
      </w:r>
    </w:p>
    <w:p w:rsidR="00AD2359" w:rsidRDefault="00AD2359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52169E" w:rsidRDefault="0052169E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6E25B6" w:rsidRDefault="006E25B6" w:rsidP="008C4EAD">
      <w:pPr>
        <w:widowControl w:val="0"/>
        <w:jc w:val="both"/>
      </w:pPr>
    </w:p>
    <w:p w:rsidR="00982262" w:rsidRDefault="00982262" w:rsidP="008C4EAD">
      <w:pPr>
        <w:widowControl w:val="0"/>
        <w:jc w:val="both"/>
      </w:pPr>
    </w:p>
    <w:p w:rsidR="008C75C6" w:rsidRDefault="008C75C6" w:rsidP="008C4EAD">
      <w:pPr>
        <w:widowControl w:val="0"/>
        <w:jc w:val="both"/>
      </w:pPr>
    </w:p>
    <w:p w:rsidR="005A020F" w:rsidRDefault="005A020F" w:rsidP="008C4EAD">
      <w:pPr>
        <w:widowControl w:val="0"/>
        <w:jc w:val="both"/>
      </w:pPr>
    </w:p>
    <w:p w:rsidR="008C4EAD" w:rsidRDefault="00982262" w:rsidP="008C4EAD">
      <w:pPr>
        <w:widowControl w:val="0"/>
        <w:jc w:val="both"/>
      </w:pPr>
      <w:r>
        <w:t>Стрелкова Т.И., 62165</w:t>
      </w:r>
    </w:p>
    <w:p w:rsidR="009935C9" w:rsidRPr="0052169E" w:rsidRDefault="009935C9" w:rsidP="0052169E">
      <w:pPr>
        <w:widowControl w:val="0"/>
        <w:ind w:left="5529"/>
        <w:jc w:val="both"/>
        <w:rPr>
          <w:sz w:val="24"/>
          <w:szCs w:val="24"/>
        </w:rPr>
      </w:pPr>
      <w:r w:rsidRPr="0052169E">
        <w:rPr>
          <w:sz w:val="24"/>
          <w:szCs w:val="24"/>
        </w:rPr>
        <w:lastRenderedPageBreak/>
        <w:t>Приложение № 1</w:t>
      </w:r>
    </w:p>
    <w:p w:rsidR="009935C9" w:rsidRPr="0052169E" w:rsidRDefault="009935C9" w:rsidP="0052169E">
      <w:pPr>
        <w:widowControl w:val="0"/>
        <w:ind w:left="552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к постановлению администрации</w:t>
      </w:r>
      <w:r w:rsidR="0052169E">
        <w:rPr>
          <w:sz w:val="24"/>
          <w:szCs w:val="24"/>
        </w:rPr>
        <w:t xml:space="preserve"> </w:t>
      </w:r>
      <w:r w:rsidRPr="0052169E">
        <w:rPr>
          <w:sz w:val="24"/>
          <w:szCs w:val="24"/>
        </w:rPr>
        <w:t>Печенгского муниципального округа</w:t>
      </w:r>
    </w:p>
    <w:p w:rsidR="009935C9" w:rsidRPr="0052169E" w:rsidRDefault="00560048" w:rsidP="0052169E">
      <w:pPr>
        <w:widowControl w:val="0"/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от 30.10.2023</w:t>
      </w:r>
      <w:r w:rsidR="005A14DE" w:rsidRPr="0052169E">
        <w:rPr>
          <w:sz w:val="24"/>
          <w:szCs w:val="24"/>
        </w:rPr>
        <w:t xml:space="preserve"> </w:t>
      </w:r>
      <w:r w:rsidR="005211FE" w:rsidRPr="0052169E">
        <w:rPr>
          <w:sz w:val="24"/>
          <w:szCs w:val="24"/>
        </w:rPr>
        <w:t xml:space="preserve">№ </w:t>
      </w:r>
      <w:r>
        <w:rPr>
          <w:sz w:val="24"/>
          <w:szCs w:val="24"/>
        </w:rPr>
        <w:t>1601</w:t>
      </w:r>
    </w:p>
    <w:p w:rsidR="009935C9" w:rsidRPr="0052169E" w:rsidRDefault="009935C9" w:rsidP="0052169E">
      <w:pPr>
        <w:widowControl w:val="0"/>
        <w:jc w:val="both"/>
        <w:rPr>
          <w:sz w:val="24"/>
          <w:szCs w:val="24"/>
        </w:rPr>
      </w:pPr>
    </w:p>
    <w:p w:rsidR="009935C9" w:rsidRPr="0052169E" w:rsidRDefault="009935C9" w:rsidP="0052169E">
      <w:pPr>
        <w:widowControl w:val="0"/>
        <w:jc w:val="both"/>
        <w:rPr>
          <w:sz w:val="24"/>
          <w:szCs w:val="24"/>
        </w:rPr>
      </w:pPr>
    </w:p>
    <w:p w:rsidR="009935C9" w:rsidRPr="0052169E" w:rsidRDefault="009935C9" w:rsidP="0052169E">
      <w:pPr>
        <w:widowControl w:val="0"/>
        <w:jc w:val="center"/>
        <w:rPr>
          <w:b/>
          <w:sz w:val="24"/>
          <w:szCs w:val="24"/>
        </w:rPr>
      </w:pPr>
      <w:r w:rsidRPr="0052169E">
        <w:rPr>
          <w:b/>
          <w:sz w:val="24"/>
          <w:szCs w:val="24"/>
        </w:rPr>
        <w:t>СОСТАВ</w:t>
      </w:r>
    </w:p>
    <w:p w:rsidR="009935C9" w:rsidRPr="0052169E" w:rsidRDefault="00381050" w:rsidP="0052169E">
      <w:pPr>
        <w:widowControl w:val="0"/>
        <w:jc w:val="center"/>
        <w:rPr>
          <w:sz w:val="24"/>
          <w:szCs w:val="24"/>
        </w:rPr>
      </w:pPr>
      <w:r w:rsidRPr="0052169E">
        <w:rPr>
          <w:sz w:val="24"/>
          <w:szCs w:val="24"/>
        </w:rPr>
        <w:t>к</w:t>
      </w:r>
      <w:r w:rsidR="009935C9" w:rsidRPr="0052169E">
        <w:rPr>
          <w:sz w:val="24"/>
          <w:szCs w:val="24"/>
        </w:rPr>
        <w:t xml:space="preserve">омиссии по </w:t>
      </w:r>
      <w:r w:rsidR="005A4FDA" w:rsidRPr="0052169E">
        <w:rPr>
          <w:sz w:val="24"/>
          <w:szCs w:val="24"/>
        </w:rPr>
        <w:t xml:space="preserve">подведению итогов </w:t>
      </w:r>
      <w:r w:rsidR="009935C9" w:rsidRPr="0052169E">
        <w:rPr>
          <w:sz w:val="24"/>
          <w:szCs w:val="24"/>
        </w:rPr>
        <w:t>общественных обсуждений</w:t>
      </w:r>
      <w:r w:rsidR="0052169E">
        <w:rPr>
          <w:sz w:val="24"/>
          <w:szCs w:val="24"/>
        </w:rPr>
        <w:t xml:space="preserve"> </w:t>
      </w:r>
      <w:r w:rsidR="009935C9" w:rsidRPr="0052169E">
        <w:rPr>
          <w:sz w:val="24"/>
          <w:szCs w:val="24"/>
        </w:rPr>
        <w:t>(</w:t>
      </w:r>
      <w:r w:rsidR="004B2822" w:rsidRPr="0052169E">
        <w:rPr>
          <w:sz w:val="24"/>
          <w:szCs w:val="24"/>
        </w:rPr>
        <w:t>в форме опроса)</w:t>
      </w:r>
    </w:p>
    <w:p w:rsidR="00381050" w:rsidRPr="0052169E" w:rsidRDefault="00381050" w:rsidP="0052169E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10"/>
        <w:gridCol w:w="350"/>
        <w:gridCol w:w="6661"/>
      </w:tblGrid>
      <w:tr w:rsidR="00381050" w:rsidRPr="0052169E" w:rsidTr="00381050">
        <w:trPr>
          <w:trHeight w:val="782"/>
        </w:trPr>
        <w:tc>
          <w:tcPr>
            <w:tcW w:w="2364" w:type="dxa"/>
            <w:hideMark/>
          </w:tcPr>
          <w:p w:rsidR="00381050" w:rsidRPr="0052169E" w:rsidRDefault="004B2822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Пономаре</w:t>
            </w:r>
            <w:r w:rsidR="00381050" w:rsidRPr="0052169E">
              <w:rPr>
                <w:sz w:val="24"/>
                <w:szCs w:val="24"/>
              </w:rPr>
              <w:t xml:space="preserve">в </w:t>
            </w:r>
          </w:p>
          <w:p w:rsidR="00381050" w:rsidRPr="0052169E" w:rsidRDefault="00381050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355" w:type="dxa"/>
          </w:tcPr>
          <w:p w:rsidR="00381050" w:rsidRPr="0052169E" w:rsidRDefault="00381050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-</w:t>
            </w:r>
          </w:p>
          <w:p w:rsidR="00381050" w:rsidRPr="0052169E" w:rsidRDefault="00381050" w:rsidP="0052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2" w:type="dxa"/>
            <w:hideMark/>
          </w:tcPr>
          <w:p w:rsidR="00381050" w:rsidRPr="0052169E" w:rsidRDefault="001C1CC2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Заместитель Главы Печенгского муниципального округа</w:t>
            </w:r>
            <w:r w:rsidR="00381050" w:rsidRPr="0052169E">
              <w:rPr>
                <w:sz w:val="24"/>
                <w:szCs w:val="24"/>
              </w:rPr>
              <w:t>, председатель комиссии;</w:t>
            </w:r>
          </w:p>
        </w:tc>
      </w:tr>
      <w:tr w:rsidR="005A4FDA" w:rsidRPr="0052169E" w:rsidTr="005A4FDA">
        <w:tc>
          <w:tcPr>
            <w:tcW w:w="2364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 xml:space="preserve">Стрелкова </w:t>
            </w:r>
          </w:p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Татьяна Игоревна</w:t>
            </w:r>
          </w:p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Заведующий сектором правовой работы юридического отдела администрации Печенгского муниципального округа, секретарь комиссии;</w:t>
            </w:r>
          </w:p>
        </w:tc>
      </w:tr>
      <w:tr w:rsidR="005A4FDA" w:rsidRPr="0052169E" w:rsidTr="00381050">
        <w:tc>
          <w:tcPr>
            <w:tcW w:w="2364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55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</w:tr>
      <w:tr w:rsidR="005A4FDA" w:rsidRPr="0052169E" w:rsidTr="005A4FDA">
        <w:tc>
          <w:tcPr>
            <w:tcW w:w="2364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</w:p>
        </w:tc>
      </w:tr>
      <w:tr w:rsidR="005A4FDA" w:rsidRPr="0052169E" w:rsidTr="00381050">
        <w:tc>
          <w:tcPr>
            <w:tcW w:w="2364" w:type="dxa"/>
          </w:tcPr>
          <w:p w:rsidR="00982262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 xml:space="preserve">Лаврущик </w:t>
            </w:r>
          </w:p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Светлана</w:t>
            </w:r>
            <w:r w:rsidR="00982262">
              <w:rPr>
                <w:sz w:val="24"/>
                <w:szCs w:val="24"/>
              </w:rPr>
              <w:t xml:space="preserve"> </w:t>
            </w:r>
            <w:r w:rsidRPr="0052169E">
              <w:rPr>
                <w:sz w:val="24"/>
                <w:szCs w:val="24"/>
              </w:rPr>
              <w:t>Сергеевна</w:t>
            </w:r>
          </w:p>
        </w:tc>
        <w:tc>
          <w:tcPr>
            <w:tcW w:w="355" w:type="dxa"/>
            <w:hideMark/>
          </w:tcPr>
          <w:p w:rsidR="005A4FDA" w:rsidRPr="0052169E" w:rsidRDefault="005A4FDA" w:rsidP="0052169E">
            <w:pPr>
              <w:jc w:val="both"/>
              <w:rPr>
                <w:sz w:val="24"/>
                <w:szCs w:val="24"/>
              </w:rPr>
            </w:pPr>
            <w:r w:rsidRPr="0052169E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5A4FDA" w:rsidRPr="0052169E" w:rsidRDefault="005A4FDA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E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администрации Печенгского муниципального округа;</w:t>
            </w:r>
          </w:p>
          <w:p w:rsidR="005A4FDA" w:rsidRPr="0052169E" w:rsidRDefault="005A4FDA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DA" w:rsidRPr="0052169E" w:rsidTr="00381050">
        <w:tc>
          <w:tcPr>
            <w:tcW w:w="2364" w:type="dxa"/>
          </w:tcPr>
          <w:p w:rsidR="00982262" w:rsidRPr="008C75C6" w:rsidRDefault="005A4FDA" w:rsidP="0052169E">
            <w:pPr>
              <w:jc w:val="both"/>
              <w:rPr>
                <w:sz w:val="24"/>
                <w:szCs w:val="24"/>
              </w:rPr>
            </w:pPr>
            <w:r w:rsidRPr="008C75C6">
              <w:rPr>
                <w:sz w:val="24"/>
                <w:szCs w:val="24"/>
              </w:rPr>
              <w:t xml:space="preserve">Жулидова 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</w:rPr>
            </w:pPr>
            <w:r w:rsidRPr="008C75C6">
              <w:rPr>
                <w:sz w:val="24"/>
                <w:szCs w:val="24"/>
              </w:rPr>
              <w:t>Наталья Юрьевна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982262" w:rsidRPr="006E25B6" w:rsidRDefault="00982262" w:rsidP="00982262">
            <w:pPr>
              <w:jc w:val="both"/>
              <w:rPr>
                <w:sz w:val="24"/>
                <w:szCs w:val="24"/>
              </w:rPr>
            </w:pPr>
            <w:r w:rsidRPr="006E25B6">
              <w:rPr>
                <w:sz w:val="24"/>
                <w:szCs w:val="24"/>
              </w:rPr>
              <w:t>Салахов</w:t>
            </w:r>
            <w:r w:rsidR="005A4FDA" w:rsidRPr="006E25B6">
              <w:rPr>
                <w:sz w:val="24"/>
                <w:szCs w:val="24"/>
              </w:rPr>
              <w:t xml:space="preserve"> </w:t>
            </w:r>
            <w:r w:rsidRPr="006E25B6">
              <w:rPr>
                <w:sz w:val="24"/>
                <w:szCs w:val="24"/>
              </w:rPr>
              <w:t>Евгений</w:t>
            </w:r>
          </w:p>
          <w:p w:rsidR="00410359" w:rsidRPr="006E25B6" w:rsidRDefault="00982262" w:rsidP="0052169E">
            <w:pPr>
              <w:jc w:val="both"/>
              <w:rPr>
                <w:sz w:val="24"/>
                <w:szCs w:val="24"/>
              </w:rPr>
            </w:pPr>
            <w:r w:rsidRPr="006E25B6">
              <w:rPr>
                <w:sz w:val="24"/>
                <w:szCs w:val="24"/>
              </w:rPr>
              <w:t>Минбалиевич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410359" w:rsidRPr="0008188A" w:rsidRDefault="00982262" w:rsidP="0052169E">
            <w:pPr>
              <w:jc w:val="both"/>
              <w:rPr>
                <w:sz w:val="24"/>
                <w:szCs w:val="24"/>
              </w:rPr>
            </w:pPr>
            <w:proofErr w:type="spellStart"/>
            <w:r w:rsidRPr="0008188A">
              <w:rPr>
                <w:sz w:val="24"/>
                <w:szCs w:val="24"/>
              </w:rPr>
              <w:t>Хардиков</w:t>
            </w:r>
            <w:proofErr w:type="spellEnd"/>
            <w:r w:rsidRPr="0008188A">
              <w:rPr>
                <w:sz w:val="24"/>
                <w:szCs w:val="24"/>
              </w:rPr>
              <w:t xml:space="preserve"> Александр Николаевич</w:t>
            </w:r>
            <w:r w:rsidR="005A4FDA" w:rsidRPr="0008188A">
              <w:rPr>
                <w:sz w:val="24"/>
                <w:szCs w:val="24"/>
              </w:rPr>
              <w:t xml:space="preserve"> </w:t>
            </w:r>
          </w:p>
          <w:p w:rsidR="00410359" w:rsidRPr="008C75C6" w:rsidRDefault="00410359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6E25B6" w:rsidRDefault="00982262" w:rsidP="0052169E">
            <w:pPr>
              <w:jc w:val="both"/>
              <w:rPr>
                <w:sz w:val="24"/>
                <w:szCs w:val="24"/>
              </w:rPr>
            </w:pPr>
            <w:proofErr w:type="spellStart"/>
            <w:r w:rsidRPr="006E25B6">
              <w:rPr>
                <w:sz w:val="24"/>
                <w:szCs w:val="24"/>
              </w:rPr>
              <w:t>Заставленко</w:t>
            </w:r>
            <w:proofErr w:type="spellEnd"/>
          </w:p>
          <w:p w:rsidR="00982262" w:rsidRPr="006E25B6" w:rsidRDefault="00982262" w:rsidP="0052169E">
            <w:pPr>
              <w:jc w:val="both"/>
              <w:rPr>
                <w:sz w:val="24"/>
                <w:szCs w:val="24"/>
              </w:rPr>
            </w:pPr>
            <w:r w:rsidRPr="006E25B6">
              <w:rPr>
                <w:sz w:val="24"/>
                <w:szCs w:val="24"/>
              </w:rPr>
              <w:t xml:space="preserve">Валентин </w:t>
            </w:r>
          </w:p>
          <w:p w:rsidR="00410359" w:rsidRPr="008C75C6" w:rsidRDefault="00982262" w:rsidP="0052169E">
            <w:pPr>
              <w:jc w:val="both"/>
              <w:rPr>
                <w:sz w:val="24"/>
                <w:szCs w:val="24"/>
                <w:highlight w:val="yellow"/>
              </w:rPr>
            </w:pPr>
            <w:r w:rsidRPr="006E25B6">
              <w:rPr>
                <w:sz w:val="24"/>
                <w:szCs w:val="24"/>
              </w:rPr>
              <w:t>Валентинович</w:t>
            </w:r>
            <w:r w:rsidR="00410359" w:rsidRPr="006E25B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55" w:type="dxa"/>
          </w:tcPr>
          <w:p w:rsidR="005A4FDA" w:rsidRPr="008C75C6" w:rsidRDefault="005A4FDA" w:rsidP="0052169E">
            <w:pPr>
              <w:jc w:val="both"/>
              <w:rPr>
                <w:sz w:val="24"/>
                <w:szCs w:val="24"/>
              </w:rPr>
            </w:pPr>
            <w:r w:rsidRPr="008C75C6">
              <w:rPr>
                <w:sz w:val="24"/>
                <w:szCs w:val="24"/>
              </w:rPr>
              <w:t>-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  <w:r w:rsidRPr="006E25B6">
              <w:rPr>
                <w:sz w:val="24"/>
                <w:szCs w:val="24"/>
              </w:rPr>
              <w:t>-</w:t>
            </w:r>
            <w:r w:rsidRPr="008C75C6">
              <w:rPr>
                <w:sz w:val="24"/>
                <w:szCs w:val="24"/>
                <w:highlight w:val="yellow"/>
              </w:rPr>
              <w:t xml:space="preserve">  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982262" w:rsidRPr="008C75C6" w:rsidRDefault="00982262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6E25B6" w:rsidRDefault="005A4FDA" w:rsidP="0052169E">
            <w:pPr>
              <w:jc w:val="both"/>
              <w:rPr>
                <w:sz w:val="24"/>
                <w:szCs w:val="24"/>
              </w:rPr>
            </w:pPr>
            <w:r w:rsidRPr="006E25B6">
              <w:rPr>
                <w:sz w:val="24"/>
                <w:szCs w:val="24"/>
              </w:rPr>
              <w:t>-</w:t>
            </w:r>
          </w:p>
          <w:p w:rsidR="005A4FDA" w:rsidRPr="008C75C6" w:rsidRDefault="005A4FDA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6C1841" w:rsidRPr="008C75C6" w:rsidRDefault="006C1841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982262" w:rsidRPr="008C75C6" w:rsidRDefault="00982262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5A4FDA" w:rsidRPr="008C75C6" w:rsidRDefault="00410359" w:rsidP="0052169E">
            <w:pPr>
              <w:jc w:val="both"/>
              <w:rPr>
                <w:sz w:val="24"/>
                <w:szCs w:val="24"/>
                <w:highlight w:val="yellow"/>
              </w:rPr>
            </w:pPr>
            <w:r w:rsidRPr="006E25B6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5A4FDA" w:rsidRPr="008C75C6" w:rsidRDefault="00982262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5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="005A4FDA" w:rsidRPr="008C75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отдела строительства и ЖКХ администрации Печенгского муниципального округа; </w:t>
            </w:r>
          </w:p>
          <w:p w:rsidR="005A4FDA" w:rsidRPr="008C75C6" w:rsidRDefault="005A4FDA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A4FDA" w:rsidRPr="006E25B6" w:rsidRDefault="00982262" w:rsidP="0052169E">
            <w:pPr>
              <w:jc w:val="both"/>
              <w:rPr>
                <w:sz w:val="24"/>
                <w:szCs w:val="24"/>
              </w:rPr>
            </w:pPr>
            <w:r w:rsidRPr="006E25B6">
              <w:rPr>
                <w:sz w:val="24"/>
                <w:szCs w:val="24"/>
              </w:rPr>
              <w:t>Начальник отдела экологического планирования и отчетности АО «Кольская горно-металлургическая компания»;</w:t>
            </w:r>
          </w:p>
          <w:p w:rsidR="005A4FDA" w:rsidRPr="008C75C6" w:rsidRDefault="005A4FDA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82262" w:rsidRPr="008C75C6" w:rsidRDefault="00982262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410359" w:rsidRPr="0008188A" w:rsidRDefault="00982262" w:rsidP="0052169E">
            <w:pPr>
              <w:jc w:val="both"/>
              <w:rPr>
                <w:sz w:val="24"/>
                <w:szCs w:val="24"/>
              </w:rPr>
            </w:pPr>
            <w:r w:rsidRPr="0008188A">
              <w:rPr>
                <w:sz w:val="24"/>
                <w:szCs w:val="24"/>
              </w:rPr>
              <w:t xml:space="preserve">Главный инженер проекта ООО «Институт </w:t>
            </w:r>
            <w:proofErr w:type="spellStart"/>
            <w:r w:rsidRPr="0008188A">
              <w:rPr>
                <w:sz w:val="24"/>
                <w:szCs w:val="24"/>
              </w:rPr>
              <w:t>Гипроникель</w:t>
            </w:r>
            <w:proofErr w:type="spellEnd"/>
            <w:r w:rsidRPr="0008188A">
              <w:rPr>
                <w:sz w:val="24"/>
                <w:szCs w:val="24"/>
              </w:rPr>
              <w:t>»;</w:t>
            </w:r>
          </w:p>
          <w:p w:rsidR="00410359" w:rsidRPr="008C75C6" w:rsidRDefault="00410359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410359" w:rsidRPr="008C75C6" w:rsidRDefault="00410359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410359" w:rsidRPr="008C75C6" w:rsidRDefault="00410359" w:rsidP="0052169E">
            <w:pPr>
              <w:jc w:val="both"/>
              <w:rPr>
                <w:sz w:val="24"/>
                <w:szCs w:val="24"/>
                <w:highlight w:val="yellow"/>
              </w:rPr>
            </w:pPr>
          </w:p>
          <w:p w:rsidR="00982262" w:rsidRPr="006E25B6" w:rsidRDefault="00982262" w:rsidP="00982262">
            <w:pPr>
              <w:rPr>
                <w:color w:val="auto"/>
                <w:sz w:val="24"/>
                <w:szCs w:val="24"/>
              </w:rPr>
            </w:pPr>
            <w:r w:rsidRPr="006E25B6">
              <w:rPr>
                <w:color w:val="auto"/>
                <w:sz w:val="24"/>
                <w:szCs w:val="24"/>
              </w:rPr>
              <w:t>Управля</w:t>
            </w:r>
            <w:r w:rsidR="004E036C" w:rsidRPr="006E25B6">
              <w:rPr>
                <w:color w:val="auto"/>
                <w:sz w:val="24"/>
                <w:szCs w:val="24"/>
              </w:rPr>
              <w:t>ющий директор ООО «УК «СПРИНГАЛД</w:t>
            </w:r>
            <w:r w:rsidRPr="006E25B6">
              <w:rPr>
                <w:color w:val="auto"/>
                <w:sz w:val="24"/>
                <w:szCs w:val="24"/>
              </w:rPr>
              <w:t>».</w:t>
            </w:r>
          </w:p>
          <w:p w:rsidR="00982262" w:rsidRPr="008C75C6" w:rsidRDefault="00982262" w:rsidP="0052169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A4FDA" w:rsidRPr="008C75C6" w:rsidRDefault="005A4FDA" w:rsidP="009822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2169E" w:rsidRDefault="0052169E" w:rsidP="00CB7C07">
      <w:pPr>
        <w:widowControl w:val="0"/>
        <w:rPr>
          <w:sz w:val="25"/>
          <w:szCs w:val="25"/>
        </w:rPr>
      </w:pPr>
    </w:p>
    <w:p w:rsidR="0052169E" w:rsidRDefault="0052169E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52169E" w:rsidRDefault="0052169E" w:rsidP="0052169E">
      <w:pPr>
        <w:widowControl w:val="0"/>
        <w:ind w:left="5529"/>
        <w:jc w:val="both"/>
        <w:rPr>
          <w:sz w:val="24"/>
          <w:szCs w:val="24"/>
        </w:rPr>
        <w:sectPr w:rsidR="0052169E" w:rsidSect="0052169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B7C07" w:rsidRPr="0052169E" w:rsidRDefault="00CB7C07" w:rsidP="0052169E">
      <w:pPr>
        <w:widowControl w:val="0"/>
        <w:ind w:left="5529"/>
        <w:jc w:val="both"/>
        <w:rPr>
          <w:sz w:val="24"/>
          <w:szCs w:val="24"/>
        </w:rPr>
      </w:pPr>
      <w:r w:rsidRPr="0052169E">
        <w:rPr>
          <w:sz w:val="24"/>
          <w:szCs w:val="24"/>
        </w:rPr>
        <w:lastRenderedPageBreak/>
        <w:t>Приложение № 2</w:t>
      </w:r>
    </w:p>
    <w:p w:rsidR="00CB7C07" w:rsidRPr="0052169E" w:rsidRDefault="00CB7C07" w:rsidP="0052169E">
      <w:pPr>
        <w:widowControl w:val="0"/>
        <w:ind w:left="552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>к постановлению администрации</w:t>
      </w:r>
      <w:r w:rsidR="0052169E">
        <w:rPr>
          <w:sz w:val="24"/>
          <w:szCs w:val="24"/>
        </w:rPr>
        <w:t xml:space="preserve"> </w:t>
      </w:r>
      <w:r w:rsidRPr="0052169E">
        <w:rPr>
          <w:sz w:val="24"/>
          <w:szCs w:val="24"/>
        </w:rPr>
        <w:t>Печенгского муниципального округа</w:t>
      </w:r>
    </w:p>
    <w:p w:rsidR="00CB7C07" w:rsidRPr="0052169E" w:rsidRDefault="005A14DE" w:rsidP="0052169E">
      <w:pPr>
        <w:widowControl w:val="0"/>
        <w:ind w:left="5529"/>
        <w:jc w:val="both"/>
        <w:rPr>
          <w:sz w:val="24"/>
          <w:szCs w:val="24"/>
        </w:rPr>
      </w:pPr>
      <w:r w:rsidRPr="0052169E">
        <w:rPr>
          <w:sz w:val="24"/>
          <w:szCs w:val="24"/>
        </w:rPr>
        <w:t xml:space="preserve">от </w:t>
      </w:r>
      <w:r w:rsidR="00560048">
        <w:rPr>
          <w:sz w:val="24"/>
          <w:szCs w:val="24"/>
        </w:rPr>
        <w:t>30.10.2023</w:t>
      </w:r>
      <w:r w:rsidR="00CB7C07" w:rsidRPr="0052169E">
        <w:rPr>
          <w:sz w:val="24"/>
          <w:szCs w:val="24"/>
        </w:rPr>
        <w:t xml:space="preserve"> №</w:t>
      </w:r>
      <w:r w:rsidR="00560048">
        <w:rPr>
          <w:sz w:val="24"/>
          <w:szCs w:val="24"/>
        </w:rPr>
        <w:t xml:space="preserve"> 1601</w:t>
      </w:r>
    </w:p>
    <w:p w:rsidR="001D0A50" w:rsidRPr="0052169E" w:rsidRDefault="001D0A50" w:rsidP="0052169E">
      <w:pPr>
        <w:widowControl w:val="0"/>
        <w:jc w:val="both"/>
        <w:rPr>
          <w:sz w:val="24"/>
          <w:szCs w:val="24"/>
        </w:rPr>
      </w:pPr>
    </w:p>
    <w:p w:rsidR="005643C5" w:rsidRPr="0052169E" w:rsidRDefault="005643C5" w:rsidP="0052169E">
      <w:pPr>
        <w:widowControl w:val="0"/>
        <w:jc w:val="both"/>
        <w:rPr>
          <w:sz w:val="24"/>
          <w:szCs w:val="24"/>
          <w:u w:val="single"/>
        </w:rPr>
      </w:pPr>
    </w:p>
    <w:p w:rsidR="005643C5" w:rsidRPr="0052169E" w:rsidRDefault="005643C5" w:rsidP="0052169E">
      <w:pPr>
        <w:widowControl w:val="0"/>
        <w:jc w:val="center"/>
        <w:rPr>
          <w:sz w:val="24"/>
          <w:szCs w:val="24"/>
          <w:u w:val="single"/>
        </w:rPr>
      </w:pPr>
      <w:r w:rsidRPr="0052169E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:rsidR="005643C5" w:rsidRPr="0052169E" w:rsidRDefault="005643C5" w:rsidP="00DF16F4">
      <w:pPr>
        <w:widowControl w:val="0"/>
        <w:jc w:val="center"/>
        <w:rPr>
          <w:sz w:val="24"/>
          <w:szCs w:val="24"/>
        </w:rPr>
      </w:pPr>
      <w:r w:rsidRPr="0052169E">
        <w:rPr>
          <w:sz w:val="24"/>
          <w:szCs w:val="24"/>
        </w:rPr>
        <w:t>(наименование органа муниципального образования)</w:t>
      </w:r>
    </w:p>
    <w:p w:rsidR="00DF16F4" w:rsidRDefault="00DF16F4" w:rsidP="00DF16F4">
      <w:pPr>
        <w:widowControl w:val="0"/>
        <w:jc w:val="right"/>
        <w:rPr>
          <w:sz w:val="24"/>
          <w:szCs w:val="24"/>
        </w:rPr>
      </w:pPr>
    </w:p>
    <w:p w:rsidR="00DF16F4" w:rsidRDefault="00DF16F4" w:rsidP="00DF16F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16F4">
        <w:rPr>
          <w:sz w:val="24"/>
          <w:szCs w:val="24"/>
        </w:rPr>
        <w:t>«К общественным обсуждениям»</w:t>
      </w:r>
    </w:p>
    <w:p w:rsidR="008C75C6" w:rsidRDefault="008C75C6" w:rsidP="00DF16F4">
      <w:pPr>
        <w:widowControl w:val="0"/>
        <w:jc w:val="right"/>
        <w:rPr>
          <w:sz w:val="24"/>
          <w:szCs w:val="24"/>
        </w:rPr>
      </w:pPr>
    </w:p>
    <w:p w:rsidR="008C75C6" w:rsidRPr="008C75C6" w:rsidRDefault="008C75C6" w:rsidP="008C75C6">
      <w:pPr>
        <w:autoSpaceDE w:val="0"/>
        <w:autoSpaceDN w:val="0"/>
        <w:adjustRightInd w:val="0"/>
        <w:spacing w:before="120"/>
        <w:ind w:hanging="567"/>
        <w:jc w:val="center"/>
        <w:rPr>
          <w:b/>
          <w:color w:val="auto"/>
          <w:sz w:val="24"/>
          <w:szCs w:val="24"/>
        </w:rPr>
      </w:pPr>
      <w:r w:rsidRPr="008C75C6">
        <w:rPr>
          <w:b/>
          <w:color w:val="auto"/>
          <w:sz w:val="24"/>
          <w:szCs w:val="24"/>
        </w:rPr>
        <w:t>Опросный лист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  <w:r w:rsidRPr="008C75C6">
        <w:rPr>
          <w:b/>
          <w:color w:val="auto"/>
          <w:sz w:val="24"/>
          <w:szCs w:val="24"/>
        </w:rPr>
        <w:t xml:space="preserve">по изучению общественного мнения при проведении общественных обсуждений объекта государственной экологической экспертизы </w:t>
      </w:r>
      <w:r w:rsidRPr="008C75C6">
        <w:rPr>
          <w:color w:val="auto"/>
          <w:sz w:val="24"/>
          <w:szCs w:val="24"/>
        </w:rPr>
        <w:t xml:space="preserve">– </w:t>
      </w:r>
      <w:r w:rsidRPr="008C75C6">
        <w:rPr>
          <w:b/>
          <w:bCs/>
          <w:color w:val="auto"/>
          <w:sz w:val="24"/>
          <w:szCs w:val="24"/>
          <w:lang w:bidi="ru-RU"/>
        </w:rPr>
        <w:t xml:space="preserve">проектной документации </w:t>
      </w:r>
      <w:r w:rsidRPr="008C75C6">
        <w:rPr>
          <w:b/>
          <w:color w:val="auto"/>
          <w:sz w:val="24"/>
          <w:szCs w:val="24"/>
          <w:lang w:bidi="ru-RU"/>
        </w:rPr>
        <w:t>«Ликвидация зданий и сооружений Плавильного цеха с рекультивацией земель. Ликвидация зданий и сооружений Участка производства серной кислоты Плавильного цеха с рекультивацией земель»</w:t>
      </w:r>
      <w:r w:rsidRPr="008C75C6">
        <w:rPr>
          <w:b/>
          <w:color w:val="auto"/>
          <w:sz w:val="24"/>
          <w:szCs w:val="24"/>
        </w:rPr>
        <w:t xml:space="preserve">, включая предварительные материалы оценки воздействия на окружающую среду (ОВОС) 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jc w:val="center"/>
        <w:rPr>
          <w:b/>
          <w:color w:val="auto"/>
          <w:sz w:val="24"/>
          <w:szCs w:val="24"/>
        </w:rPr>
      </w:pP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1. Фамилия, имя, отчество (при наличии) _____________________________________________________________________________</w:t>
      </w:r>
    </w:p>
    <w:p w:rsidR="008C75C6" w:rsidRPr="008C75C6" w:rsidRDefault="008C75C6" w:rsidP="008C75C6">
      <w:pPr>
        <w:tabs>
          <w:tab w:val="left" w:pos="9356"/>
        </w:tabs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2. Место жительства, адрес (название улицы, № дома, № кв.) 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3</w:t>
      </w:r>
      <w:r w:rsidRPr="008C75C6">
        <w:rPr>
          <w:color w:val="FF0000"/>
          <w:sz w:val="24"/>
          <w:szCs w:val="24"/>
        </w:rPr>
        <w:t xml:space="preserve">. </w:t>
      </w:r>
      <w:r w:rsidRPr="008C75C6">
        <w:rPr>
          <w:color w:val="auto"/>
          <w:sz w:val="24"/>
          <w:szCs w:val="24"/>
        </w:rPr>
        <w:t>Контактный номер телефона 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4. Наименование организации, адрес, телефон 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(заполняется в случае, если участник опроса представляет общественную организацию)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5. Вопросы, выносимые на общественные обсуждения: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 xml:space="preserve">5.1. Ознакомились ли Вы с документацией, выносимой на общественные обсуждения? </w:t>
      </w:r>
    </w:p>
    <w:p w:rsidR="008C75C6" w:rsidRPr="008C75C6" w:rsidRDefault="008C75C6" w:rsidP="008C75C6">
      <w:pPr>
        <w:tabs>
          <w:tab w:val="left" w:pos="1590"/>
        </w:tabs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546A" wp14:editId="282E2AB2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.2pt;margin-top:1.2pt;width:23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DFz9xJ2wAAAAYBAAAPAAAAAAAA&#10;AAAAAAAAAAY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8C75C6">
        <w:rPr>
          <w:color w:val="auto"/>
          <w:sz w:val="24"/>
          <w:szCs w:val="24"/>
        </w:rPr>
        <w:t>А) ДА</w:t>
      </w:r>
      <w:r w:rsidRPr="008C75C6">
        <w:rPr>
          <w:color w:val="auto"/>
          <w:sz w:val="24"/>
          <w:szCs w:val="24"/>
        </w:rPr>
        <w:tab/>
        <w:t xml:space="preserve">Б) НЕТ </w:t>
      </w:r>
      <w:r w:rsidRPr="008C75C6">
        <w:rPr>
          <w:noProof/>
          <w:color w:val="auto"/>
          <w:sz w:val="24"/>
          <w:szCs w:val="24"/>
        </w:rPr>
        <w:drawing>
          <wp:inline distT="0" distB="0" distL="0" distR="0" wp14:anchorId="0E28AD62" wp14:editId="49903D5A">
            <wp:extent cx="3048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5.2. Считаете ли Вы, что информация о планируемой деятельности представлена в достаточном объеме?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E7ABD" wp14:editId="1E0784B8">
                <wp:simplePos x="0" y="0"/>
                <wp:positionH relativeFrom="column">
                  <wp:posOffset>129540</wp:posOffset>
                </wp:positionH>
                <wp:positionV relativeFrom="paragraph">
                  <wp:posOffset>23495</wp:posOffset>
                </wp:positionV>
                <wp:extent cx="295275" cy="1714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0.2pt;margin-top:1.85pt;width:23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65yIvqwCAAAqBQAADgAAAAAAAAAA&#10;AAAAAAAuAgAAZHJzL2Uyb0RvYy54bWxQSwECLQAUAAYACAAAACEAis1Pk9wAAAAGAQAADwAAAAAA&#10;AAAAAAAAAAAG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8C75C6">
        <w:rPr>
          <w:color w:val="auto"/>
          <w:sz w:val="24"/>
          <w:szCs w:val="24"/>
        </w:rPr>
        <w:t xml:space="preserve">А) ДА  </w:t>
      </w:r>
      <w:r w:rsidRPr="008C75C6">
        <w:rPr>
          <w:color w:val="auto"/>
          <w:sz w:val="24"/>
          <w:szCs w:val="24"/>
        </w:rPr>
        <w:tab/>
        <w:t xml:space="preserve">     Б) НЕТ </w:t>
      </w:r>
      <w:r w:rsidRPr="008C75C6">
        <w:rPr>
          <w:noProof/>
          <w:color w:val="auto"/>
          <w:sz w:val="24"/>
          <w:szCs w:val="24"/>
        </w:rPr>
        <w:drawing>
          <wp:inline distT="0" distB="0" distL="0" distR="0" wp14:anchorId="217B5B71" wp14:editId="146FB44D">
            <wp:extent cx="3048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5.3. Укажите возможные и неучтенные в проектной документации, предварительных материалах ОВОС последствия планируемой (намечаемой) деятельности:</w:t>
      </w:r>
    </w:p>
    <w:p w:rsidR="008C75C6" w:rsidRPr="008C75C6" w:rsidRDefault="008C75C6" w:rsidP="008C75C6">
      <w:pPr>
        <w:autoSpaceDE w:val="0"/>
        <w:autoSpaceDN w:val="0"/>
        <w:adjustRightInd w:val="0"/>
        <w:ind w:left="-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noProof/>
          <w:color w:val="auto"/>
          <w:sz w:val="24"/>
          <w:szCs w:val="24"/>
        </w:rPr>
      </w:pPr>
      <w:r w:rsidRPr="008C75C6">
        <w:rPr>
          <w:noProof/>
          <w:color w:val="auto"/>
          <w:sz w:val="24"/>
          <w:szCs w:val="24"/>
        </w:rPr>
        <w:t>5.4.</w:t>
      </w:r>
      <w:r w:rsidRPr="008C75C6">
        <w:rPr>
          <w:rFonts w:ascii="Arial" w:hAnsi="Arial" w:cs="Arial"/>
          <w:color w:val="auto"/>
          <w:sz w:val="22"/>
          <w:szCs w:val="22"/>
        </w:rPr>
        <w:t xml:space="preserve"> </w:t>
      </w:r>
      <w:r w:rsidRPr="008C75C6">
        <w:rPr>
          <w:noProof/>
          <w:color w:val="auto"/>
          <w:sz w:val="24"/>
          <w:szCs w:val="24"/>
        </w:rPr>
        <w:t>Укажите возможные и неучтенные в проектной документации, в предварительных материалах ОВОС мероприятия по предотвращению и снижению воздействия планируемой (намечаемой) деятельности на окружающую среду:</w:t>
      </w:r>
    </w:p>
    <w:p w:rsidR="008C75C6" w:rsidRPr="008C75C6" w:rsidRDefault="008C75C6" w:rsidP="008C75C6">
      <w:pPr>
        <w:autoSpaceDE w:val="0"/>
        <w:autoSpaceDN w:val="0"/>
        <w:adjustRightInd w:val="0"/>
        <w:ind w:left="-567"/>
        <w:rPr>
          <w:noProof/>
          <w:color w:val="auto"/>
          <w:sz w:val="24"/>
          <w:szCs w:val="24"/>
        </w:rPr>
      </w:pPr>
      <w:r w:rsidRPr="008C75C6">
        <w:rPr>
          <w:noProof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5.5. Есть ли у Вас предложения и комментарии к документации, выносимой на общественные обсуждения?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4B4EF" wp14:editId="5E7DE8D3">
                <wp:simplePos x="0" y="0"/>
                <wp:positionH relativeFrom="column">
                  <wp:posOffset>129540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0.2pt;margin-top:1.2pt;width:23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    <v:path arrowok="t"/>
              </v:rect>
            </w:pict>
          </mc:Fallback>
        </mc:AlternateContent>
      </w:r>
      <w:r w:rsidRPr="008C75C6">
        <w:rPr>
          <w:color w:val="auto"/>
          <w:sz w:val="24"/>
          <w:szCs w:val="24"/>
        </w:rPr>
        <w:t xml:space="preserve">А) ДА  </w:t>
      </w:r>
      <w:r w:rsidRPr="008C75C6">
        <w:rPr>
          <w:color w:val="auto"/>
          <w:sz w:val="24"/>
          <w:szCs w:val="24"/>
        </w:rPr>
        <w:tab/>
        <w:t xml:space="preserve">     Б) НЕТ </w:t>
      </w:r>
      <w:r w:rsidRPr="008C75C6">
        <w:rPr>
          <w:noProof/>
          <w:color w:val="auto"/>
          <w:sz w:val="24"/>
          <w:szCs w:val="24"/>
        </w:rPr>
        <w:drawing>
          <wp:inline distT="0" distB="0" distL="0" distR="0" wp14:anchorId="1F59C2BE" wp14:editId="5190AF91">
            <wp:extent cx="3048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6. Предложения и комментарии к вынесенной на обсуждение документации</w:t>
      </w:r>
    </w:p>
    <w:p w:rsidR="008C75C6" w:rsidRPr="008C75C6" w:rsidRDefault="008C75C6" w:rsidP="008C75C6">
      <w:pPr>
        <w:autoSpaceDE w:val="0"/>
        <w:autoSpaceDN w:val="0"/>
        <w:adjustRightInd w:val="0"/>
        <w:ind w:left="-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lastRenderedPageBreak/>
        <w:t>(заполняется при ответе «Да» на вопрос № 5.5)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__________________________________________________________________________________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__________________________________________________________________________________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jc w:val="both"/>
        <w:rPr>
          <w:color w:val="auto"/>
          <w:sz w:val="24"/>
          <w:szCs w:val="24"/>
        </w:rPr>
      </w:pP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7. Дата___________ Подпись_________________</w:t>
      </w:r>
    </w:p>
    <w:p w:rsidR="008C75C6" w:rsidRPr="008C75C6" w:rsidRDefault="008C75C6" w:rsidP="008C75C6">
      <w:pPr>
        <w:autoSpaceDE w:val="0"/>
        <w:autoSpaceDN w:val="0"/>
        <w:adjustRightInd w:val="0"/>
        <w:ind w:hanging="567"/>
        <w:rPr>
          <w:color w:val="auto"/>
          <w:sz w:val="24"/>
          <w:szCs w:val="24"/>
        </w:rPr>
      </w:pPr>
    </w:p>
    <w:p w:rsidR="008C75C6" w:rsidRPr="008C75C6" w:rsidRDefault="008C75C6" w:rsidP="008C75C6">
      <w:pPr>
        <w:autoSpaceDE w:val="0"/>
        <w:autoSpaceDN w:val="0"/>
        <w:adjustRightInd w:val="0"/>
        <w:ind w:left="-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включены ООО «УК «СПРИНГАЛД»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:rsidR="008C75C6" w:rsidRPr="008C75C6" w:rsidRDefault="008C75C6" w:rsidP="008C75C6">
      <w:pPr>
        <w:autoSpaceDE w:val="0"/>
        <w:autoSpaceDN w:val="0"/>
        <w:adjustRightInd w:val="0"/>
        <w:ind w:left="-567"/>
        <w:jc w:val="both"/>
        <w:rPr>
          <w:color w:val="auto"/>
          <w:sz w:val="24"/>
          <w:szCs w:val="24"/>
        </w:rPr>
      </w:pPr>
    </w:p>
    <w:tbl>
      <w:tblPr>
        <w:tblStyle w:val="a3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88"/>
      </w:tblGrid>
      <w:tr w:rsidR="008C75C6" w:rsidRPr="008C75C6" w:rsidTr="007E784C">
        <w:tc>
          <w:tcPr>
            <w:tcW w:w="4672" w:type="dxa"/>
          </w:tcPr>
          <w:p w:rsidR="008C75C6" w:rsidRPr="008C75C6" w:rsidRDefault="008C75C6" w:rsidP="008C75C6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8C75C6">
              <w:rPr>
                <w:color w:val="auto"/>
              </w:rPr>
              <w:t>Подпись представителя ООО «УК «СПРИНГАЛД»</w:t>
            </w: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8C75C6">
              <w:rPr>
                <w:color w:val="auto"/>
              </w:rPr>
              <w:t>________________________________________</w:t>
            </w: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8C75C6">
              <w:rPr>
                <w:color w:val="auto"/>
                <w:sz w:val="24"/>
                <w:szCs w:val="24"/>
              </w:rPr>
              <w:t>_</w:t>
            </w:r>
            <w:r w:rsidRPr="008C75C6">
              <w:rPr>
                <w:color w:val="auto"/>
              </w:rPr>
              <w:t>(Ф.И.О.)</w:t>
            </w:r>
            <w:r w:rsidRPr="008C75C6">
              <w:rPr>
                <w:color w:val="auto"/>
              </w:rPr>
              <w:tab/>
            </w:r>
            <w:r w:rsidRPr="008C75C6">
              <w:rPr>
                <w:color w:val="auto"/>
              </w:rPr>
              <w:tab/>
              <w:t>(подпись)</w:t>
            </w:r>
          </w:p>
        </w:tc>
        <w:tc>
          <w:tcPr>
            <w:tcW w:w="5388" w:type="dxa"/>
          </w:tcPr>
          <w:p w:rsidR="008C75C6" w:rsidRPr="008C75C6" w:rsidRDefault="008C75C6" w:rsidP="008C75C6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8C75C6">
              <w:rPr>
                <w:color w:val="auto"/>
              </w:rPr>
              <w:t>Подпись ответственного секретаря Комиссии</w:t>
            </w: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right"/>
              <w:rPr>
                <w:color w:val="auto"/>
                <w:sz w:val="24"/>
                <w:szCs w:val="24"/>
              </w:rPr>
            </w:pPr>
            <w:r w:rsidRPr="008C75C6">
              <w:rPr>
                <w:color w:val="auto"/>
              </w:rPr>
              <w:t>____________________________________</w:t>
            </w:r>
          </w:p>
          <w:p w:rsidR="008C75C6" w:rsidRPr="008C75C6" w:rsidRDefault="008C75C6" w:rsidP="008C75C6">
            <w:pPr>
              <w:autoSpaceDE w:val="0"/>
              <w:autoSpaceDN w:val="0"/>
              <w:adjustRightInd w:val="0"/>
              <w:jc w:val="right"/>
              <w:rPr>
                <w:color w:val="auto"/>
                <w:sz w:val="24"/>
                <w:szCs w:val="24"/>
              </w:rPr>
            </w:pPr>
            <w:r w:rsidRPr="008C75C6">
              <w:rPr>
                <w:color w:val="auto"/>
              </w:rPr>
              <w:t>(Ф.И.О.)</w:t>
            </w:r>
            <w:r w:rsidRPr="008C75C6">
              <w:rPr>
                <w:color w:val="auto"/>
              </w:rPr>
              <w:tab/>
            </w:r>
            <w:r w:rsidRPr="008C75C6">
              <w:rPr>
                <w:color w:val="auto"/>
              </w:rPr>
              <w:tab/>
              <w:t>(подпись)</w:t>
            </w:r>
          </w:p>
        </w:tc>
      </w:tr>
    </w:tbl>
    <w:p w:rsidR="008C75C6" w:rsidRPr="008C75C6" w:rsidRDefault="008C75C6" w:rsidP="008C75C6">
      <w:pPr>
        <w:autoSpaceDE w:val="0"/>
        <w:autoSpaceDN w:val="0"/>
        <w:adjustRightInd w:val="0"/>
        <w:ind w:left="-567"/>
        <w:jc w:val="both"/>
        <w:rPr>
          <w:color w:val="auto"/>
          <w:sz w:val="24"/>
          <w:szCs w:val="24"/>
        </w:rPr>
      </w:pPr>
    </w:p>
    <w:p w:rsidR="008C75C6" w:rsidRPr="008C75C6" w:rsidRDefault="008C75C6" w:rsidP="008C75C6">
      <w:pPr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8. Порядок заполнения опросного листа:</w:t>
      </w:r>
    </w:p>
    <w:p w:rsidR="008C75C6" w:rsidRPr="008C75C6" w:rsidRDefault="008C75C6" w:rsidP="008C75C6">
      <w:pPr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 xml:space="preserve">Строки 1-7 листа заполняются участником опроса. </w:t>
      </w:r>
    </w:p>
    <w:p w:rsidR="008C75C6" w:rsidRPr="008C75C6" w:rsidRDefault="008C75C6" w:rsidP="008C75C6">
      <w:pPr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В строках 5.1 – 5.2, 5.5 поставьте любой знак. Напишите свой вариант ответа.</w:t>
      </w:r>
    </w:p>
    <w:p w:rsidR="008C75C6" w:rsidRPr="008C75C6" w:rsidRDefault="008C75C6" w:rsidP="008C75C6">
      <w:pPr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В строках 5.3, 5.4 напишите свой вариант ответа.</w:t>
      </w:r>
    </w:p>
    <w:p w:rsidR="008C75C6" w:rsidRPr="008C75C6" w:rsidRDefault="008C75C6" w:rsidP="008C75C6">
      <w:pPr>
        <w:ind w:left="-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8C75C6" w:rsidRPr="008C75C6" w:rsidRDefault="008C75C6" w:rsidP="008C75C6">
      <w:pPr>
        <w:ind w:left="-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 xml:space="preserve">Листы неустановленного </w:t>
      </w:r>
      <w:proofErr w:type="gramStart"/>
      <w:r w:rsidRPr="008C75C6">
        <w:rPr>
          <w:color w:val="auto"/>
          <w:sz w:val="24"/>
          <w:szCs w:val="24"/>
        </w:rPr>
        <w:t>образца</w:t>
      </w:r>
      <w:proofErr w:type="gramEnd"/>
      <w:r w:rsidRPr="008C75C6">
        <w:rPr>
          <w:color w:val="auto"/>
          <w:sz w:val="24"/>
          <w:szCs w:val="24"/>
        </w:rPr>
        <w:t xml:space="preserve"> в которых отсутствует следующая информация: фамилия, имя, отчество (при наличии), адрес места жительства, контактный номер тел</w:t>
      </w:r>
      <w:r>
        <w:rPr>
          <w:color w:val="auto"/>
          <w:sz w:val="24"/>
          <w:szCs w:val="24"/>
        </w:rPr>
        <w:t xml:space="preserve">ефона, личная подпись, </w:t>
      </w:r>
      <w:r w:rsidRPr="008C75C6">
        <w:rPr>
          <w:color w:val="auto"/>
          <w:sz w:val="24"/>
          <w:szCs w:val="24"/>
        </w:rPr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:rsidR="008C75C6" w:rsidRPr="008C75C6" w:rsidRDefault="008C75C6" w:rsidP="008C75C6">
      <w:pPr>
        <w:ind w:left="-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Применение карандашей при заполнении опросного листа не допускается.</w:t>
      </w:r>
    </w:p>
    <w:p w:rsidR="008C75C6" w:rsidRPr="008C75C6" w:rsidRDefault="008C75C6" w:rsidP="008C75C6">
      <w:pPr>
        <w:ind w:left="-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Допускается отправка не более одного опросного листа, с одного почтового адреса или одного адреса электронной почты.</w:t>
      </w:r>
    </w:p>
    <w:p w:rsidR="008C75C6" w:rsidRPr="008C75C6" w:rsidRDefault="008C75C6" w:rsidP="008C75C6">
      <w:pPr>
        <w:ind w:hanging="567"/>
        <w:jc w:val="both"/>
        <w:rPr>
          <w:color w:val="auto"/>
          <w:sz w:val="24"/>
          <w:szCs w:val="24"/>
        </w:rPr>
      </w:pPr>
      <w:r w:rsidRPr="008C75C6">
        <w:rPr>
          <w:color w:val="auto"/>
          <w:sz w:val="24"/>
          <w:szCs w:val="24"/>
        </w:rPr>
        <w:t>Недействительные опросные листы в протоколе общественных обсуждений не фиксируются.</w:t>
      </w:r>
    </w:p>
    <w:p w:rsidR="008C75C6" w:rsidRPr="008C75C6" w:rsidRDefault="008C75C6" w:rsidP="008C75C6">
      <w:pPr>
        <w:rPr>
          <w:color w:val="auto"/>
          <w:sz w:val="24"/>
          <w:szCs w:val="24"/>
        </w:rPr>
      </w:pPr>
    </w:p>
    <w:p w:rsidR="008C75C6" w:rsidRDefault="008C75C6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DF16F4">
      <w:pPr>
        <w:widowControl w:val="0"/>
        <w:jc w:val="right"/>
        <w:rPr>
          <w:sz w:val="24"/>
          <w:szCs w:val="24"/>
        </w:rPr>
      </w:pPr>
    </w:p>
    <w:p w:rsidR="00F06285" w:rsidRDefault="00F06285" w:rsidP="00F06285">
      <w:pPr>
        <w:ind w:firstLine="5760"/>
        <w:rPr>
          <w:bCs/>
        </w:rPr>
      </w:pPr>
      <w:bookmarkStart w:id="0" w:name="_GoBack"/>
      <w:bookmarkEnd w:id="0"/>
    </w:p>
    <w:p w:rsidR="00F06285" w:rsidRDefault="00F06285" w:rsidP="00F06285">
      <w:pPr>
        <w:ind w:firstLine="5760"/>
        <w:rPr>
          <w:bCs/>
        </w:rPr>
      </w:pPr>
    </w:p>
    <w:p w:rsidR="00F06285" w:rsidRDefault="00F06285" w:rsidP="00F06285">
      <w:pPr>
        <w:ind w:firstLine="5760"/>
        <w:rPr>
          <w:bCs/>
        </w:rPr>
      </w:pPr>
    </w:p>
    <w:p w:rsidR="00F06285" w:rsidRDefault="00F06285" w:rsidP="00F06285">
      <w:pPr>
        <w:widowControl w:val="0"/>
        <w:jc w:val="center"/>
        <w:rPr>
          <w:sz w:val="24"/>
          <w:szCs w:val="24"/>
        </w:rPr>
      </w:pPr>
    </w:p>
    <w:p w:rsidR="00F06285" w:rsidRDefault="00F06285" w:rsidP="00F06285">
      <w:pPr>
        <w:widowControl w:val="0"/>
        <w:jc w:val="center"/>
        <w:rPr>
          <w:sz w:val="24"/>
          <w:szCs w:val="24"/>
        </w:rPr>
      </w:pPr>
    </w:p>
    <w:p w:rsidR="00F06285" w:rsidRPr="00DF16F4" w:rsidRDefault="00F06285" w:rsidP="00DF16F4">
      <w:pPr>
        <w:widowControl w:val="0"/>
        <w:jc w:val="right"/>
        <w:rPr>
          <w:sz w:val="24"/>
          <w:szCs w:val="24"/>
        </w:rPr>
      </w:pPr>
    </w:p>
    <w:sectPr w:rsidR="00F06285" w:rsidRPr="00DF16F4" w:rsidSect="0052169E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69D"/>
    <w:multiLevelType w:val="hybridMultilevel"/>
    <w:tmpl w:val="1F2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4200C"/>
    <w:multiLevelType w:val="hybridMultilevel"/>
    <w:tmpl w:val="6A522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840D82"/>
    <w:multiLevelType w:val="multilevel"/>
    <w:tmpl w:val="C602AC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0EC5064"/>
    <w:multiLevelType w:val="multilevel"/>
    <w:tmpl w:val="6BFE4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5C15CBF"/>
    <w:multiLevelType w:val="hybridMultilevel"/>
    <w:tmpl w:val="C36C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16523"/>
    <w:rsid w:val="000447AA"/>
    <w:rsid w:val="00060DC5"/>
    <w:rsid w:val="00073C66"/>
    <w:rsid w:val="0008188A"/>
    <w:rsid w:val="000B51F1"/>
    <w:rsid w:val="00121751"/>
    <w:rsid w:val="00124FC2"/>
    <w:rsid w:val="0012654C"/>
    <w:rsid w:val="0013313A"/>
    <w:rsid w:val="001463C6"/>
    <w:rsid w:val="00157029"/>
    <w:rsid w:val="0016710A"/>
    <w:rsid w:val="00194F5D"/>
    <w:rsid w:val="001C1CC2"/>
    <w:rsid w:val="001D0A50"/>
    <w:rsid w:val="002239B8"/>
    <w:rsid w:val="00240FA6"/>
    <w:rsid w:val="00245C38"/>
    <w:rsid w:val="00247FDB"/>
    <w:rsid w:val="00255B14"/>
    <w:rsid w:val="00262CCB"/>
    <w:rsid w:val="0027312D"/>
    <w:rsid w:val="00292F8C"/>
    <w:rsid w:val="002A10A0"/>
    <w:rsid w:val="002A442A"/>
    <w:rsid w:val="002D6481"/>
    <w:rsid w:val="00336460"/>
    <w:rsid w:val="00380476"/>
    <w:rsid w:val="00381050"/>
    <w:rsid w:val="00394A0C"/>
    <w:rsid w:val="003C01A7"/>
    <w:rsid w:val="003C6080"/>
    <w:rsid w:val="003E26D5"/>
    <w:rsid w:val="00410359"/>
    <w:rsid w:val="004146B4"/>
    <w:rsid w:val="0044462F"/>
    <w:rsid w:val="00446B7B"/>
    <w:rsid w:val="0045464F"/>
    <w:rsid w:val="0046229C"/>
    <w:rsid w:val="004B2822"/>
    <w:rsid w:val="004B57F7"/>
    <w:rsid w:val="004B7858"/>
    <w:rsid w:val="004B7F26"/>
    <w:rsid w:val="004C768C"/>
    <w:rsid w:val="004D3FD1"/>
    <w:rsid w:val="004D6F87"/>
    <w:rsid w:val="004E036C"/>
    <w:rsid w:val="00500164"/>
    <w:rsid w:val="00507D36"/>
    <w:rsid w:val="005170A6"/>
    <w:rsid w:val="005211FE"/>
    <w:rsid w:val="0052169E"/>
    <w:rsid w:val="005233DC"/>
    <w:rsid w:val="00547B6F"/>
    <w:rsid w:val="00560048"/>
    <w:rsid w:val="005643C5"/>
    <w:rsid w:val="0056653D"/>
    <w:rsid w:val="00575622"/>
    <w:rsid w:val="005A020F"/>
    <w:rsid w:val="005A14DE"/>
    <w:rsid w:val="005A4FDA"/>
    <w:rsid w:val="005C46F8"/>
    <w:rsid w:val="005E33A3"/>
    <w:rsid w:val="00602EFF"/>
    <w:rsid w:val="006147BE"/>
    <w:rsid w:val="00616836"/>
    <w:rsid w:val="00643356"/>
    <w:rsid w:val="00653C9A"/>
    <w:rsid w:val="006814D1"/>
    <w:rsid w:val="0069447C"/>
    <w:rsid w:val="006A51EC"/>
    <w:rsid w:val="006C1841"/>
    <w:rsid w:val="006E22CE"/>
    <w:rsid w:val="006E25B6"/>
    <w:rsid w:val="00725F39"/>
    <w:rsid w:val="00736010"/>
    <w:rsid w:val="00790228"/>
    <w:rsid w:val="007B2835"/>
    <w:rsid w:val="007B5BDF"/>
    <w:rsid w:val="007D5240"/>
    <w:rsid w:val="00826934"/>
    <w:rsid w:val="008A123F"/>
    <w:rsid w:val="008A4C2A"/>
    <w:rsid w:val="008C4EAD"/>
    <w:rsid w:val="008C75C6"/>
    <w:rsid w:val="008E0B4E"/>
    <w:rsid w:val="008E0C44"/>
    <w:rsid w:val="008E3784"/>
    <w:rsid w:val="008F2EE9"/>
    <w:rsid w:val="008F47BA"/>
    <w:rsid w:val="008F47D6"/>
    <w:rsid w:val="00903B55"/>
    <w:rsid w:val="00935DFF"/>
    <w:rsid w:val="00954E31"/>
    <w:rsid w:val="009672AE"/>
    <w:rsid w:val="00982262"/>
    <w:rsid w:val="009935C9"/>
    <w:rsid w:val="009B3481"/>
    <w:rsid w:val="009C5172"/>
    <w:rsid w:val="00A16CC4"/>
    <w:rsid w:val="00A1782A"/>
    <w:rsid w:val="00A26473"/>
    <w:rsid w:val="00A27A3C"/>
    <w:rsid w:val="00A30E32"/>
    <w:rsid w:val="00A3416E"/>
    <w:rsid w:val="00A42646"/>
    <w:rsid w:val="00A5283A"/>
    <w:rsid w:val="00A85A89"/>
    <w:rsid w:val="00AB3176"/>
    <w:rsid w:val="00AB3273"/>
    <w:rsid w:val="00AD2359"/>
    <w:rsid w:val="00AE0647"/>
    <w:rsid w:val="00AE5649"/>
    <w:rsid w:val="00B21E6E"/>
    <w:rsid w:val="00B43290"/>
    <w:rsid w:val="00B743EA"/>
    <w:rsid w:val="00B81C17"/>
    <w:rsid w:val="00B97DA1"/>
    <w:rsid w:val="00BA47BF"/>
    <w:rsid w:val="00BE1457"/>
    <w:rsid w:val="00C0366C"/>
    <w:rsid w:val="00C05461"/>
    <w:rsid w:val="00C110A9"/>
    <w:rsid w:val="00C13D0A"/>
    <w:rsid w:val="00C265BD"/>
    <w:rsid w:val="00C5656A"/>
    <w:rsid w:val="00C710E7"/>
    <w:rsid w:val="00C839FD"/>
    <w:rsid w:val="00C841F5"/>
    <w:rsid w:val="00C855ED"/>
    <w:rsid w:val="00C933EF"/>
    <w:rsid w:val="00C97187"/>
    <w:rsid w:val="00CB4032"/>
    <w:rsid w:val="00CB7C07"/>
    <w:rsid w:val="00D26BCC"/>
    <w:rsid w:val="00D31DB7"/>
    <w:rsid w:val="00D4465D"/>
    <w:rsid w:val="00D643D7"/>
    <w:rsid w:val="00D835E1"/>
    <w:rsid w:val="00DA3C59"/>
    <w:rsid w:val="00DB3123"/>
    <w:rsid w:val="00DC419C"/>
    <w:rsid w:val="00DD3D5E"/>
    <w:rsid w:val="00DE697B"/>
    <w:rsid w:val="00DF16F4"/>
    <w:rsid w:val="00E03E2D"/>
    <w:rsid w:val="00E612A2"/>
    <w:rsid w:val="00EA1948"/>
    <w:rsid w:val="00EA6340"/>
    <w:rsid w:val="00EF5EC0"/>
    <w:rsid w:val="00F06285"/>
    <w:rsid w:val="00F16F11"/>
    <w:rsid w:val="00F27302"/>
    <w:rsid w:val="00F56170"/>
    <w:rsid w:val="00F576DC"/>
    <w:rsid w:val="00F81D45"/>
    <w:rsid w:val="00F87A8F"/>
    <w:rsid w:val="00FA2A55"/>
    <w:rsid w:val="00FC2D9F"/>
    <w:rsid w:val="00FD3A17"/>
    <w:rsid w:val="00FD4D56"/>
    <w:rsid w:val="00FE5EFB"/>
    <w:rsid w:val="00FF3F6C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233D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617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D2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944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233D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617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D2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5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94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hengamr.gov-murman.ru/" TargetMode="External"/><Relationship Id="rId13" Type="http://schemas.openxmlformats.org/officeDocument/2006/relationships/hyperlink" Target="mailto:adm_pe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echengaokrug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pn.gov.ru/regions/5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echengamr.gov-murm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chengamr.gov-murman.ru/PublicDiscussion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A714-DFBC-4C33-A2FF-A50BEE21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12</cp:revision>
  <cp:lastPrinted>2023-10-30T13:41:00Z</cp:lastPrinted>
  <dcterms:created xsi:type="dcterms:W3CDTF">2022-12-12T06:10:00Z</dcterms:created>
  <dcterms:modified xsi:type="dcterms:W3CDTF">2023-11-03T07:12:00Z</dcterms:modified>
</cp:coreProperties>
</file>