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E00" w:rsidRDefault="00CF6E00" w:rsidP="00CF6E00">
      <w:pPr>
        <w:widowControl w:val="0"/>
        <w:ind w:right="141"/>
        <w:jc w:val="center"/>
        <w:rPr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2882900</wp:posOffset>
            </wp:positionH>
            <wp:positionV relativeFrom="paragraph">
              <wp:posOffset>-160020</wp:posOffset>
            </wp:positionV>
            <wp:extent cx="609600" cy="755650"/>
            <wp:effectExtent l="0" t="0" r="0" b="6350"/>
            <wp:wrapNone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6E00" w:rsidRDefault="00CF6E00" w:rsidP="00CF6E00">
      <w:pPr>
        <w:widowControl w:val="0"/>
        <w:ind w:right="141"/>
        <w:jc w:val="both"/>
        <w:rPr>
          <w:b/>
          <w:sz w:val="24"/>
          <w:szCs w:val="24"/>
        </w:rPr>
      </w:pPr>
    </w:p>
    <w:p w:rsidR="00CF6E00" w:rsidRDefault="00CF6E00" w:rsidP="00CF6E00">
      <w:pPr>
        <w:widowControl w:val="0"/>
        <w:ind w:right="141"/>
        <w:jc w:val="center"/>
        <w:rPr>
          <w:b/>
        </w:rPr>
      </w:pPr>
    </w:p>
    <w:p w:rsidR="00CF6E00" w:rsidRDefault="00CF6E00" w:rsidP="00CF6E00">
      <w:pPr>
        <w:widowControl w:val="0"/>
        <w:ind w:right="141"/>
        <w:jc w:val="center"/>
        <w:rPr>
          <w:b/>
        </w:rPr>
      </w:pPr>
    </w:p>
    <w:p w:rsidR="00CF6E00" w:rsidRDefault="00CF6E00" w:rsidP="00CF6E00">
      <w:pPr>
        <w:widowControl w:val="0"/>
        <w:ind w:right="141"/>
        <w:jc w:val="center"/>
        <w:rPr>
          <w:b/>
        </w:rPr>
      </w:pPr>
    </w:p>
    <w:p w:rsidR="00CF6E00" w:rsidRDefault="00CF6E00" w:rsidP="00CF6E00">
      <w:pPr>
        <w:widowControl w:val="0"/>
        <w:ind w:right="141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АДМИНИСТРАЦИЯ </w:t>
      </w:r>
    </w:p>
    <w:p w:rsidR="00CF6E00" w:rsidRDefault="00CF6E00" w:rsidP="00CF6E00">
      <w:pPr>
        <w:widowControl w:val="0"/>
        <w:ind w:right="141"/>
        <w:jc w:val="center"/>
        <w:rPr>
          <w:b/>
        </w:rPr>
      </w:pPr>
      <w:r>
        <w:rPr>
          <w:b/>
        </w:rPr>
        <w:t>ПЕЧЕНГСКОГО МУНИЦИПАЛЬНОГО ОКРУГА</w:t>
      </w:r>
    </w:p>
    <w:p w:rsidR="00CF6E00" w:rsidRDefault="00CF6E00" w:rsidP="00CF6E00">
      <w:pPr>
        <w:widowControl w:val="0"/>
        <w:ind w:right="141"/>
        <w:jc w:val="center"/>
        <w:rPr>
          <w:b/>
        </w:rPr>
      </w:pPr>
      <w:r>
        <w:rPr>
          <w:b/>
        </w:rPr>
        <w:t>МУРМАНСКОЙ ОБЛАСТИ</w:t>
      </w:r>
    </w:p>
    <w:p w:rsidR="00CF6E00" w:rsidRDefault="00CF6E00" w:rsidP="00CF6E00">
      <w:pPr>
        <w:widowControl w:val="0"/>
        <w:ind w:right="141"/>
        <w:jc w:val="center"/>
        <w:rPr>
          <w:b/>
          <w:sz w:val="16"/>
          <w:szCs w:val="16"/>
        </w:rPr>
      </w:pPr>
    </w:p>
    <w:p w:rsidR="00CF6E00" w:rsidRDefault="00CF6E00" w:rsidP="00CF6E00">
      <w:pPr>
        <w:widowControl w:val="0"/>
        <w:ind w:right="141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ПОСТАНОВЛЕНИЕ</w:t>
      </w:r>
    </w:p>
    <w:p w:rsidR="00CF6E00" w:rsidRDefault="00CF6E00" w:rsidP="00CF6E00">
      <w:pPr>
        <w:widowControl w:val="0"/>
        <w:ind w:right="141"/>
        <w:jc w:val="center"/>
      </w:pPr>
    </w:p>
    <w:p w:rsidR="00CF6E00" w:rsidRDefault="00CF6E00" w:rsidP="00CF6E00">
      <w:pPr>
        <w:widowControl w:val="0"/>
        <w:ind w:right="141"/>
        <w:jc w:val="both"/>
        <w:rPr>
          <w:b/>
          <w:sz w:val="24"/>
        </w:rPr>
      </w:pPr>
      <w:r>
        <w:rPr>
          <w:b/>
          <w:sz w:val="24"/>
        </w:rPr>
        <w:t>от __________                                                                                                                      № ___</w:t>
      </w:r>
    </w:p>
    <w:p w:rsidR="00CF6E00" w:rsidRDefault="00CF6E00" w:rsidP="00CF6E00">
      <w:pPr>
        <w:widowControl w:val="0"/>
        <w:ind w:right="141"/>
        <w:jc w:val="center"/>
        <w:rPr>
          <w:b/>
          <w:sz w:val="24"/>
        </w:rPr>
      </w:pPr>
    </w:p>
    <w:p w:rsidR="00CF6E00" w:rsidRDefault="00CF6E00" w:rsidP="00CF6E00">
      <w:pPr>
        <w:widowControl w:val="0"/>
        <w:ind w:right="141"/>
        <w:jc w:val="center"/>
        <w:rPr>
          <w:b/>
        </w:rPr>
      </w:pPr>
      <w:proofErr w:type="spellStart"/>
      <w:r>
        <w:rPr>
          <w:b/>
          <w:sz w:val="24"/>
        </w:rPr>
        <w:t>п.г.т</w:t>
      </w:r>
      <w:proofErr w:type="spellEnd"/>
      <w:r>
        <w:rPr>
          <w:b/>
          <w:sz w:val="24"/>
        </w:rPr>
        <w:t>. Никель</w:t>
      </w:r>
    </w:p>
    <w:p w:rsidR="00CF6E00" w:rsidRDefault="00CF6E00" w:rsidP="00CF6E00">
      <w:pPr>
        <w:widowControl w:val="0"/>
        <w:ind w:right="141"/>
        <w:jc w:val="center"/>
      </w:pPr>
    </w:p>
    <w:p w:rsidR="00CF6E00" w:rsidRDefault="00CF6E00" w:rsidP="00CF6E00">
      <w:pPr>
        <w:widowControl w:val="0"/>
        <w:ind w:right="141"/>
        <w:jc w:val="center"/>
        <w:rPr>
          <w:b/>
          <w:sz w:val="16"/>
          <w:szCs w:val="16"/>
        </w:rPr>
      </w:pPr>
    </w:p>
    <w:p w:rsidR="00CF6E00" w:rsidRPr="00C77739" w:rsidRDefault="00CF6E00" w:rsidP="00C77739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Об утверждении </w:t>
      </w:r>
      <w:r w:rsidRPr="00CF6E00">
        <w:rPr>
          <w:b/>
          <w:bCs/>
          <w:iCs/>
          <w:sz w:val="24"/>
          <w:szCs w:val="24"/>
        </w:rPr>
        <w:t xml:space="preserve">Правил определения нормативных затрат </w:t>
      </w:r>
      <w:r w:rsidR="00C77739">
        <w:rPr>
          <w:b/>
          <w:bCs/>
          <w:iCs/>
          <w:sz w:val="24"/>
          <w:szCs w:val="24"/>
        </w:rPr>
        <w:t xml:space="preserve">на обеспечение функций </w:t>
      </w:r>
      <w:r w:rsidRPr="00CF6E00">
        <w:rPr>
          <w:b/>
          <w:bCs/>
          <w:iCs/>
          <w:sz w:val="24"/>
          <w:szCs w:val="24"/>
        </w:rPr>
        <w:t>муниципальных органов, включая подведомственные казенные учреждения</w:t>
      </w:r>
    </w:p>
    <w:p w:rsidR="00CF6E00" w:rsidRDefault="00CF6E00" w:rsidP="00CF6E00">
      <w:pPr>
        <w:widowControl w:val="0"/>
        <w:ind w:right="141"/>
        <w:jc w:val="center"/>
        <w:rPr>
          <w:b/>
          <w:bCs/>
          <w:iCs/>
          <w:sz w:val="24"/>
          <w:szCs w:val="24"/>
        </w:rPr>
      </w:pPr>
    </w:p>
    <w:p w:rsidR="00CF6E00" w:rsidRDefault="00CF6E00" w:rsidP="00C77739">
      <w:pPr>
        <w:widowControl w:val="0"/>
        <w:ind w:right="141" w:firstLine="709"/>
        <w:jc w:val="both"/>
        <w:rPr>
          <w:bCs/>
          <w:iCs/>
          <w:sz w:val="24"/>
          <w:szCs w:val="24"/>
        </w:rPr>
      </w:pPr>
      <w:proofErr w:type="gramStart"/>
      <w:r>
        <w:rPr>
          <w:sz w:val="24"/>
          <w:szCs w:val="24"/>
        </w:rPr>
        <w:t xml:space="preserve">В соответствии с пунктом 2 части 4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</w:t>
      </w:r>
      <w:r w:rsidR="00CE14FF" w:rsidRPr="00CE14FF">
        <w:rPr>
          <w:sz w:val="24"/>
          <w:szCs w:val="24"/>
        </w:rPr>
        <w:t>Правительства Российской Федерации от 13.10.2014 № 1047 «Об Общих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определенных в соответствии с Бюджетным</w:t>
      </w:r>
      <w:proofErr w:type="gramEnd"/>
      <w:r w:rsidR="00CE14FF" w:rsidRPr="00CE14FF">
        <w:rPr>
          <w:sz w:val="24"/>
          <w:szCs w:val="24"/>
        </w:rPr>
        <w:t xml:space="preserve"> </w:t>
      </w:r>
      <w:proofErr w:type="gramStart"/>
      <w:r w:rsidR="00CE14FF" w:rsidRPr="00CE14FF">
        <w:rPr>
          <w:sz w:val="24"/>
          <w:szCs w:val="24"/>
        </w:rPr>
        <w:t>кодексом Российской Федерации наиболее значимых учреждений науки, образования, культуры и здравоохранения, включая соответственно территориальные органы и подведомственные казенные учреждения, а также Государственной корпорации по атомной энергии «</w:t>
      </w:r>
      <w:proofErr w:type="spellStart"/>
      <w:r w:rsidR="00CE14FF" w:rsidRPr="00CE14FF">
        <w:rPr>
          <w:sz w:val="24"/>
          <w:szCs w:val="24"/>
        </w:rPr>
        <w:t>Росатом</w:t>
      </w:r>
      <w:proofErr w:type="spellEnd"/>
      <w:r w:rsidR="00CE14FF" w:rsidRPr="00CE14FF">
        <w:rPr>
          <w:sz w:val="24"/>
          <w:szCs w:val="24"/>
        </w:rPr>
        <w:t>», Государственной корпорации по космической деятельности «</w:t>
      </w:r>
      <w:proofErr w:type="spellStart"/>
      <w:r w:rsidR="00CE14FF" w:rsidRPr="00CE14FF">
        <w:rPr>
          <w:sz w:val="24"/>
          <w:szCs w:val="24"/>
        </w:rPr>
        <w:t>Роскосмос</w:t>
      </w:r>
      <w:proofErr w:type="spellEnd"/>
      <w:r w:rsidR="00CE14FF" w:rsidRPr="00CE14FF">
        <w:rPr>
          <w:sz w:val="24"/>
          <w:szCs w:val="24"/>
        </w:rPr>
        <w:t>» и подведомственных им организаций»</w:t>
      </w:r>
      <w:r>
        <w:rPr>
          <w:sz w:val="24"/>
          <w:szCs w:val="24"/>
        </w:rPr>
        <w:t xml:space="preserve">, постановлением администрации Печенгского </w:t>
      </w:r>
      <w:r w:rsidRPr="00241D81">
        <w:rPr>
          <w:sz w:val="24"/>
          <w:szCs w:val="24"/>
        </w:rPr>
        <w:t xml:space="preserve">муниципального округа от </w:t>
      </w:r>
      <w:r w:rsidR="00241D81" w:rsidRPr="00241D81">
        <w:rPr>
          <w:sz w:val="24"/>
          <w:szCs w:val="24"/>
        </w:rPr>
        <w:t>25.10.2022</w:t>
      </w:r>
      <w:r w:rsidRPr="00241D81">
        <w:rPr>
          <w:sz w:val="24"/>
          <w:szCs w:val="24"/>
        </w:rPr>
        <w:t xml:space="preserve"> № </w:t>
      </w:r>
      <w:r w:rsidR="00241D81" w:rsidRPr="00241D81">
        <w:rPr>
          <w:sz w:val="24"/>
          <w:szCs w:val="24"/>
        </w:rPr>
        <w:t>1436</w:t>
      </w:r>
      <w:r w:rsidRPr="00241D81">
        <w:rPr>
          <w:sz w:val="24"/>
          <w:szCs w:val="24"/>
        </w:rPr>
        <w:t xml:space="preserve"> «</w:t>
      </w:r>
      <w:r w:rsidRPr="00241D81">
        <w:rPr>
          <w:bCs/>
          <w:iCs/>
          <w:sz w:val="24"/>
          <w:szCs w:val="24"/>
        </w:rPr>
        <w:t>Об утверждении</w:t>
      </w:r>
      <w:r>
        <w:rPr>
          <w:bCs/>
          <w:iCs/>
          <w:sz w:val="24"/>
          <w:szCs w:val="24"/>
        </w:rPr>
        <w:t xml:space="preserve"> Требований к порядку разработки и принятия правовых актов о нормировании в сфере закупок</w:t>
      </w:r>
      <w:proofErr w:type="gramEnd"/>
      <w:r>
        <w:rPr>
          <w:bCs/>
          <w:iCs/>
          <w:sz w:val="24"/>
          <w:szCs w:val="24"/>
        </w:rPr>
        <w:t>, содержанию указанных актов и обеспечению их исполнения</w:t>
      </w:r>
      <w:r>
        <w:rPr>
          <w:sz w:val="24"/>
          <w:szCs w:val="24"/>
        </w:rPr>
        <w:t>»</w:t>
      </w:r>
    </w:p>
    <w:p w:rsidR="00CF6E00" w:rsidRDefault="00CF6E00" w:rsidP="00CF6E00">
      <w:pPr>
        <w:tabs>
          <w:tab w:val="left" w:pos="720"/>
        </w:tabs>
        <w:ind w:right="141"/>
        <w:jc w:val="both"/>
        <w:rPr>
          <w:b/>
          <w:sz w:val="24"/>
          <w:szCs w:val="24"/>
        </w:rPr>
      </w:pPr>
    </w:p>
    <w:p w:rsidR="00CF6E00" w:rsidRDefault="00CF6E00" w:rsidP="00CF6E00">
      <w:pPr>
        <w:tabs>
          <w:tab w:val="left" w:pos="720"/>
        </w:tabs>
        <w:ind w:right="14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ПОСТАНОВЛЯЮ:</w:t>
      </w:r>
    </w:p>
    <w:p w:rsidR="00CF6E00" w:rsidRDefault="00CF6E00" w:rsidP="00CF6E00">
      <w:pPr>
        <w:pStyle w:val="ConsPlusNormal"/>
        <w:tabs>
          <w:tab w:val="left" w:pos="426"/>
        </w:tabs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CF6E00" w:rsidRDefault="00CF6E00" w:rsidP="00CE14FF">
      <w:pPr>
        <w:pStyle w:val="4"/>
        <w:keepNext w:val="0"/>
        <w:widowControl w:val="0"/>
        <w:tabs>
          <w:tab w:val="left" w:pos="709"/>
          <w:tab w:val="left" w:pos="1134"/>
        </w:tabs>
        <w:suppressAutoHyphens w:val="0"/>
        <w:autoSpaceDE/>
        <w:adjustRightInd/>
        <w:spacing w:after="0"/>
        <w:ind w:right="141" w:firstLine="709"/>
        <w:jc w:val="both"/>
        <w:rPr>
          <w:b w:val="0"/>
          <w:szCs w:val="24"/>
        </w:rPr>
      </w:pPr>
      <w:r>
        <w:rPr>
          <w:b w:val="0"/>
          <w:szCs w:val="24"/>
        </w:rPr>
        <w:t xml:space="preserve">1. Утвердить </w:t>
      </w:r>
      <w:r w:rsidR="00CE14FF" w:rsidRPr="00CE14FF">
        <w:rPr>
          <w:b w:val="0"/>
          <w:szCs w:val="24"/>
        </w:rPr>
        <w:t>Правил</w:t>
      </w:r>
      <w:r w:rsidR="00CE14FF">
        <w:rPr>
          <w:b w:val="0"/>
          <w:szCs w:val="24"/>
        </w:rPr>
        <w:t>а</w:t>
      </w:r>
      <w:r w:rsidR="00CE14FF" w:rsidRPr="00CE14FF">
        <w:rPr>
          <w:b w:val="0"/>
          <w:szCs w:val="24"/>
        </w:rPr>
        <w:t xml:space="preserve"> </w:t>
      </w:r>
      <w:r w:rsidR="00CE14FF">
        <w:rPr>
          <w:b w:val="0"/>
          <w:szCs w:val="24"/>
        </w:rPr>
        <w:t xml:space="preserve">определения нормативных затрат </w:t>
      </w:r>
      <w:r w:rsidR="00CE14FF" w:rsidRPr="00CE14FF">
        <w:rPr>
          <w:b w:val="0"/>
          <w:szCs w:val="24"/>
        </w:rPr>
        <w:t>на обеспечение функций муниципальных органов, включая подведомственные казенные учреждения</w:t>
      </w:r>
      <w:r>
        <w:rPr>
          <w:b w:val="0"/>
          <w:szCs w:val="24"/>
        </w:rPr>
        <w:t xml:space="preserve"> (далее – Правила) согласно приложению к настоящему постановлению.</w:t>
      </w:r>
    </w:p>
    <w:p w:rsidR="00CF6E00" w:rsidRDefault="00CF6E00" w:rsidP="00CF6E00">
      <w:pPr>
        <w:pStyle w:val="4"/>
        <w:keepNext w:val="0"/>
        <w:widowControl w:val="0"/>
        <w:tabs>
          <w:tab w:val="left" w:pos="709"/>
          <w:tab w:val="left" w:pos="1134"/>
        </w:tabs>
        <w:suppressAutoHyphens w:val="0"/>
        <w:autoSpaceDE/>
        <w:adjustRightInd/>
        <w:spacing w:after="0"/>
        <w:ind w:right="141" w:firstLine="709"/>
        <w:jc w:val="both"/>
        <w:rPr>
          <w:b w:val="0"/>
          <w:szCs w:val="24"/>
        </w:rPr>
      </w:pPr>
      <w:r>
        <w:rPr>
          <w:b w:val="0"/>
          <w:szCs w:val="24"/>
        </w:rPr>
        <w:t>2. Признать утратившими силу:</w:t>
      </w:r>
    </w:p>
    <w:p w:rsidR="00CF6E00" w:rsidRPr="007E6B32" w:rsidRDefault="00CF6E00" w:rsidP="001E3D91">
      <w:pPr>
        <w:pStyle w:val="4"/>
        <w:keepNext w:val="0"/>
        <w:widowControl w:val="0"/>
        <w:tabs>
          <w:tab w:val="left" w:pos="709"/>
          <w:tab w:val="left" w:pos="1134"/>
        </w:tabs>
        <w:suppressAutoHyphens w:val="0"/>
        <w:autoSpaceDE/>
        <w:adjustRightInd/>
        <w:spacing w:after="0"/>
        <w:ind w:right="141" w:firstLine="709"/>
        <w:jc w:val="both"/>
        <w:rPr>
          <w:b w:val="0"/>
          <w:szCs w:val="24"/>
        </w:rPr>
      </w:pPr>
      <w:r w:rsidRPr="007E6B32">
        <w:rPr>
          <w:b w:val="0"/>
          <w:szCs w:val="24"/>
        </w:rPr>
        <w:t xml:space="preserve">- постановление администрации Печенгского района от </w:t>
      </w:r>
      <w:r w:rsidR="001E3D91" w:rsidRPr="007E6B32">
        <w:rPr>
          <w:b w:val="0"/>
          <w:szCs w:val="24"/>
        </w:rPr>
        <w:t>12</w:t>
      </w:r>
      <w:r w:rsidRPr="007E6B32">
        <w:rPr>
          <w:b w:val="0"/>
          <w:szCs w:val="24"/>
        </w:rPr>
        <w:t>.</w:t>
      </w:r>
      <w:r w:rsidR="001E3D91" w:rsidRPr="007E6B32">
        <w:rPr>
          <w:b w:val="0"/>
          <w:szCs w:val="24"/>
        </w:rPr>
        <w:t>12</w:t>
      </w:r>
      <w:r w:rsidRPr="007E6B32">
        <w:rPr>
          <w:b w:val="0"/>
          <w:szCs w:val="24"/>
        </w:rPr>
        <w:t>.201</w:t>
      </w:r>
      <w:r w:rsidR="001E3D91" w:rsidRPr="007E6B32">
        <w:rPr>
          <w:b w:val="0"/>
          <w:szCs w:val="24"/>
        </w:rPr>
        <w:t>6</w:t>
      </w:r>
      <w:r w:rsidRPr="007E6B32">
        <w:rPr>
          <w:b w:val="0"/>
          <w:szCs w:val="24"/>
        </w:rPr>
        <w:t xml:space="preserve"> № </w:t>
      </w:r>
      <w:r w:rsidR="001E3D91" w:rsidRPr="007E6B32">
        <w:rPr>
          <w:b w:val="0"/>
          <w:szCs w:val="24"/>
        </w:rPr>
        <w:t>1273</w:t>
      </w:r>
      <w:r w:rsidRPr="007E6B32">
        <w:rPr>
          <w:b w:val="0"/>
          <w:szCs w:val="24"/>
        </w:rPr>
        <w:t xml:space="preserve"> «</w:t>
      </w:r>
      <w:r w:rsidR="001E3D91" w:rsidRPr="007E6B32">
        <w:rPr>
          <w:b w:val="0"/>
          <w:szCs w:val="24"/>
        </w:rPr>
        <w:t>Об утверждении правил определения нормативных затрат на обеспечение функций</w:t>
      </w:r>
      <w:r w:rsidR="007E6B32">
        <w:rPr>
          <w:b w:val="0"/>
          <w:szCs w:val="24"/>
        </w:rPr>
        <w:t xml:space="preserve"> </w:t>
      </w:r>
      <w:r w:rsidR="001E3D91" w:rsidRPr="007E6B32">
        <w:rPr>
          <w:b w:val="0"/>
          <w:szCs w:val="24"/>
        </w:rPr>
        <w:t>администрации Печенгского района и подведомственных ей казенных учреждений</w:t>
      </w:r>
      <w:r w:rsidRPr="007E6B32">
        <w:rPr>
          <w:b w:val="0"/>
          <w:szCs w:val="24"/>
        </w:rPr>
        <w:t>»;</w:t>
      </w:r>
    </w:p>
    <w:p w:rsidR="00CF6E00" w:rsidRPr="00484510" w:rsidRDefault="00CF6E00" w:rsidP="00CF6E00">
      <w:pPr>
        <w:pStyle w:val="4"/>
        <w:keepNext w:val="0"/>
        <w:widowControl w:val="0"/>
        <w:tabs>
          <w:tab w:val="left" w:pos="709"/>
          <w:tab w:val="left" w:pos="1134"/>
        </w:tabs>
        <w:suppressAutoHyphens w:val="0"/>
        <w:autoSpaceDE/>
        <w:adjustRightInd/>
        <w:spacing w:after="0"/>
        <w:ind w:right="141" w:firstLine="709"/>
        <w:jc w:val="both"/>
        <w:rPr>
          <w:b w:val="0"/>
          <w:szCs w:val="24"/>
        </w:rPr>
      </w:pPr>
      <w:r w:rsidRPr="00484510">
        <w:rPr>
          <w:b w:val="0"/>
          <w:szCs w:val="24"/>
        </w:rPr>
        <w:t xml:space="preserve">- постановление администрации муниципального образования г. </w:t>
      </w:r>
      <w:proofErr w:type="gramStart"/>
      <w:r w:rsidRPr="00484510">
        <w:rPr>
          <w:b w:val="0"/>
          <w:szCs w:val="24"/>
        </w:rPr>
        <w:t>Заполярный</w:t>
      </w:r>
      <w:proofErr w:type="gramEnd"/>
      <w:r w:rsidRPr="00484510">
        <w:rPr>
          <w:b w:val="0"/>
          <w:szCs w:val="24"/>
        </w:rPr>
        <w:t xml:space="preserve"> Печенгского района от </w:t>
      </w:r>
      <w:r w:rsidR="00484510" w:rsidRPr="00484510">
        <w:rPr>
          <w:b w:val="0"/>
          <w:szCs w:val="24"/>
        </w:rPr>
        <w:t>30</w:t>
      </w:r>
      <w:r w:rsidRPr="00484510">
        <w:rPr>
          <w:b w:val="0"/>
          <w:szCs w:val="24"/>
        </w:rPr>
        <w:t>.0</w:t>
      </w:r>
      <w:r w:rsidR="00484510" w:rsidRPr="00484510">
        <w:rPr>
          <w:b w:val="0"/>
          <w:szCs w:val="24"/>
        </w:rPr>
        <w:t>5</w:t>
      </w:r>
      <w:r w:rsidRPr="00484510">
        <w:rPr>
          <w:b w:val="0"/>
          <w:szCs w:val="24"/>
        </w:rPr>
        <w:t>.201</w:t>
      </w:r>
      <w:r w:rsidR="00484510" w:rsidRPr="00484510">
        <w:rPr>
          <w:b w:val="0"/>
          <w:szCs w:val="24"/>
        </w:rPr>
        <w:t>6</w:t>
      </w:r>
      <w:r w:rsidRPr="00484510">
        <w:rPr>
          <w:b w:val="0"/>
          <w:szCs w:val="24"/>
        </w:rPr>
        <w:t xml:space="preserve"> № </w:t>
      </w:r>
      <w:r w:rsidR="00484510" w:rsidRPr="00484510">
        <w:rPr>
          <w:b w:val="0"/>
          <w:szCs w:val="24"/>
        </w:rPr>
        <w:t>103</w:t>
      </w:r>
      <w:r w:rsidRPr="00484510">
        <w:rPr>
          <w:b w:val="0"/>
          <w:szCs w:val="24"/>
        </w:rPr>
        <w:t xml:space="preserve"> «</w:t>
      </w:r>
      <w:r w:rsidR="00484510" w:rsidRPr="00484510">
        <w:rPr>
          <w:b w:val="0"/>
          <w:szCs w:val="24"/>
        </w:rPr>
        <w:t>Об утверждении Правил определения нормативных затрат на обеспечение функций муниципальных органов, включая подведомственные им казенные учреждения</w:t>
      </w:r>
      <w:r w:rsidRPr="00484510">
        <w:rPr>
          <w:b w:val="0"/>
          <w:szCs w:val="24"/>
        </w:rPr>
        <w:t>»;</w:t>
      </w:r>
    </w:p>
    <w:p w:rsidR="007A086A" w:rsidRPr="007A086A" w:rsidRDefault="007A086A" w:rsidP="007A086A">
      <w:pPr>
        <w:pStyle w:val="4"/>
        <w:keepNext w:val="0"/>
        <w:widowControl w:val="0"/>
        <w:tabs>
          <w:tab w:val="left" w:pos="709"/>
          <w:tab w:val="left" w:pos="1134"/>
        </w:tabs>
        <w:suppressAutoHyphens w:val="0"/>
        <w:autoSpaceDE/>
        <w:adjustRightInd/>
        <w:spacing w:after="0"/>
        <w:ind w:right="141" w:firstLine="709"/>
        <w:jc w:val="both"/>
        <w:rPr>
          <w:b w:val="0"/>
          <w:szCs w:val="24"/>
        </w:rPr>
      </w:pPr>
      <w:r w:rsidRPr="007A086A">
        <w:rPr>
          <w:b w:val="0"/>
          <w:szCs w:val="24"/>
        </w:rPr>
        <w:t>- постановление администрации городского поселения Никель Печенгского района от 29.12.2015 № 158 «Об утверждении правил определения нормативных затрат на обеспечение функций органов местного самоуправления городского поселения Никель и подведомственных им муниципальных казенных и бюджетных учреждений»;</w:t>
      </w:r>
    </w:p>
    <w:p w:rsidR="00CF6E00" w:rsidRPr="00D8469F" w:rsidRDefault="00CF6E00" w:rsidP="00CF6E00">
      <w:pPr>
        <w:pStyle w:val="4"/>
        <w:keepNext w:val="0"/>
        <w:widowControl w:val="0"/>
        <w:tabs>
          <w:tab w:val="left" w:pos="709"/>
          <w:tab w:val="left" w:pos="1134"/>
        </w:tabs>
        <w:suppressAutoHyphens w:val="0"/>
        <w:autoSpaceDE/>
        <w:adjustRightInd/>
        <w:spacing w:after="0"/>
        <w:ind w:right="141" w:firstLine="709"/>
        <w:jc w:val="both"/>
        <w:rPr>
          <w:b w:val="0"/>
          <w:szCs w:val="24"/>
        </w:rPr>
      </w:pPr>
      <w:r w:rsidRPr="007A086A">
        <w:rPr>
          <w:b w:val="0"/>
          <w:szCs w:val="24"/>
        </w:rPr>
        <w:lastRenderedPageBreak/>
        <w:t xml:space="preserve">- постановление администрации городского поселения Никель Печенгского района от </w:t>
      </w:r>
      <w:r w:rsidR="00D8469F" w:rsidRPr="007A086A">
        <w:rPr>
          <w:b w:val="0"/>
          <w:szCs w:val="24"/>
        </w:rPr>
        <w:t>30.06</w:t>
      </w:r>
      <w:r w:rsidRPr="007A086A">
        <w:rPr>
          <w:b w:val="0"/>
          <w:szCs w:val="24"/>
        </w:rPr>
        <w:t>.20</w:t>
      </w:r>
      <w:r w:rsidR="00D8469F" w:rsidRPr="007A086A">
        <w:rPr>
          <w:b w:val="0"/>
          <w:szCs w:val="24"/>
        </w:rPr>
        <w:t>16</w:t>
      </w:r>
      <w:r w:rsidRPr="007A086A">
        <w:rPr>
          <w:b w:val="0"/>
          <w:szCs w:val="24"/>
        </w:rPr>
        <w:t xml:space="preserve"> № </w:t>
      </w:r>
      <w:r w:rsidR="00D8469F" w:rsidRPr="007A086A">
        <w:rPr>
          <w:b w:val="0"/>
          <w:szCs w:val="24"/>
        </w:rPr>
        <w:t>51</w:t>
      </w:r>
      <w:r w:rsidRPr="007A086A">
        <w:rPr>
          <w:b w:val="0"/>
          <w:szCs w:val="24"/>
        </w:rPr>
        <w:t xml:space="preserve"> «</w:t>
      </w:r>
      <w:r w:rsidR="00231A1B" w:rsidRPr="007A086A">
        <w:rPr>
          <w:b w:val="0"/>
          <w:szCs w:val="24"/>
        </w:rPr>
        <w:t xml:space="preserve">Об утверждении Правил определения нормативных затрат на обеспечение функций ОМСУ </w:t>
      </w:r>
      <w:proofErr w:type="spellStart"/>
      <w:r w:rsidR="00231A1B" w:rsidRPr="007A086A">
        <w:rPr>
          <w:b w:val="0"/>
          <w:szCs w:val="24"/>
        </w:rPr>
        <w:t>г.п</w:t>
      </w:r>
      <w:proofErr w:type="spellEnd"/>
      <w:r w:rsidR="00231A1B" w:rsidRPr="007A086A">
        <w:rPr>
          <w:b w:val="0"/>
          <w:szCs w:val="24"/>
        </w:rPr>
        <w:t>. Никель и подведомственных им муниципальных казенных учреждений</w:t>
      </w:r>
      <w:r w:rsidRPr="007A086A">
        <w:rPr>
          <w:b w:val="0"/>
          <w:szCs w:val="24"/>
        </w:rPr>
        <w:t>»;</w:t>
      </w:r>
    </w:p>
    <w:p w:rsidR="00CF6E00" w:rsidRPr="00417BC9" w:rsidRDefault="00CF6E00" w:rsidP="00CF6E00">
      <w:pPr>
        <w:pStyle w:val="4"/>
        <w:keepNext w:val="0"/>
        <w:widowControl w:val="0"/>
        <w:tabs>
          <w:tab w:val="left" w:pos="709"/>
          <w:tab w:val="left" w:pos="1134"/>
        </w:tabs>
        <w:suppressAutoHyphens w:val="0"/>
        <w:autoSpaceDE/>
        <w:adjustRightInd/>
        <w:spacing w:after="0"/>
        <w:ind w:right="141" w:firstLine="709"/>
        <w:jc w:val="both"/>
        <w:rPr>
          <w:b w:val="0"/>
          <w:szCs w:val="24"/>
        </w:rPr>
      </w:pPr>
      <w:r w:rsidRPr="00417BC9">
        <w:rPr>
          <w:b w:val="0"/>
          <w:szCs w:val="24"/>
        </w:rPr>
        <w:t>- постановление администрации городского поселения Печенга Печенгского района от 2</w:t>
      </w:r>
      <w:r w:rsidR="00417BC9" w:rsidRPr="00417BC9">
        <w:rPr>
          <w:b w:val="0"/>
          <w:szCs w:val="24"/>
        </w:rPr>
        <w:t>4</w:t>
      </w:r>
      <w:r w:rsidRPr="00417BC9">
        <w:rPr>
          <w:b w:val="0"/>
          <w:szCs w:val="24"/>
        </w:rPr>
        <w:t>.12.2015 № 2</w:t>
      </w:r>
      <w:r w:rsidR="00417BC9" w:rsidRPr="00417BC9">
        <w:rPr>
          <w:b w:val="0"/>
          <w:szCs w:val="24"/>
        </w:rPr>
        <w:t>28</w:t>
      </w:r>
      <w:r w:rsidRPr="00417BC9">
        <w:rPr>
          <w:b w:val="0"/>
          <w:szCs w:val="24"/>
        </w:rPr>
        <w:t xml:space="preserve"> «</w:t>
      </w:r>
      <w:r w:rsidR="00417BC9" w:rsidRPr="00417BC9">
        <w:rPr>
          <w:b w:val="0"/>
          <w:szCs w:val="24"/>
        </w:rPr>
        <w:t>Об утверждении нормативов для определения нормативных затрат на закупку товаров, работ и услуг, обеспечивающих деятельность заказчиков муниципального образования городское поселение Печенга Печенгского района Мурманской области</w:t>
      </w:r>
      <w:r w:rsidRPr="00417BC9">
        <w:rPr>
          <w:b w:val="0"/>
          <w:szCs w:val="24"/>
        </w:rPr>
        <w:t>».</w:t>
      </w:r>
    </w:p>
    <w:p w:rsidR="00CF6E00" w:rsidRDefault="00CF6E00" w:rsidP="00CF6E00">
      <w:pPr>
        <w:pStyle w:val="4"/>
        <w:keepNext w:val="0"/>
        <w:widowControl w:val="0"/>
        <w:tabs>
          <w:tab w:val="left" w:pos="709"/>
          <w:tab w:val="left" w:pos="1134"/>
        </w:tabs>
        <w:suppressAutoHyphens w:val="0"/>
        <w:autoSpaceDE/>
        <w:adjustRightInd/>
        <w:spacing w:after="0"/>
        <w:ind w:right="141" w:firstLine="709"/>
        <w:jc w:val="both"/>
        <w:rPr>
          <w:b w:val="0"/>
          <w:szCs w:val="24"/>
        </w:rPr>
      </w:pPr>
      <w:r>
        <w:rPr>
          <w:b w:val="0"/>
          <w:szCs w:val="24"/>
        </w:rPr>
        <w:t xml:space="preserve">3. </w:t>
      </w:r>
      <w:proofErr w:type="gramStart"/>
      <w:r>
        <w:rPr>
          <w:b w:val="0"/>
          <w:szCs w:val="24"/>
        </w:rPr>
        <w:t>Разместить Правила</w:t>
      </w:r>
      <w:proofErr w:type="gramEnd"/>
      <w:r>
        <w:rPr>
          <w:b w:val="0"/>
          <w:szCs w:val="24"/>
        </w:rPr>
        <w:t xml:space="preserve"> в единой информационной системе в сфере закупок (</w:t>
      </w:r>
      <w:hyperlink r:id="rId10" w:history="1">
        <w:r>
          <w:rPr>
            <w:rStyle w:val="a3"/>
            <w:b w:val="0"/>
            <w:szCs w:val="24"/>
          </w:rPr>
          <w:t>www.zakupki.gov.ru</w:t>
        </w:r>
      </w:hyperlink>
      <w:r>
        <w:rPr>
          <w:b w:val="0"/>
          <w:szCs w:val="24"/>
        </w:rPr>
        <w:t>) в течение трех дней со дня утверждения.</w:t>
      </w:r>
    </w:p>
    <w:p w:rsidR="00CF6E00" w:rsidRDefault="00AB6F2C" w:rsidP="00AB6F2C">
      <w:pPr>
        <w:pStyle w:val="4"/>
        <w:keepNext w:val="0"/>
        <w:widowControl w:val="0"/>
        <w:tabs>
          <w:tab w:val="left" w:pos="709"/>
          <w:tab w:val="left" w:pos="1134"/>
        </w:tabs>
        <w:suppressAutoHyphens w:val="0"/>
        <w:autoSpaceDE/>
        <w:adjustRightInd/>
        <w:spacing w:after="0"/>
        <w:ind w:right="141" w:firstLine="709"/>
        <w:jc w:val="both"/>
        <w:rPr>
          <w:b w:val="0"/>
          <w:szCs w:val="24"/>
        </w:rPr>
      </w:pPr>
      <w:r>
        <w:rPr>
          <w:b w:val="0"/>
          <w:szCs w:val="24"/>
        </w:rPr>
        <w:t>4.</w:t>
      </w:r>
      <w:r w:rsidRPr="00AB6F2C">
        <w:rPr>
          <w:b w:val="0"/>
          <w:szCs w:val="24"/>
        </w:rPr>
        <w:t xml:space="preserve"> </w:t>
      </w:r>
      <w:r w:rsidR="00CF6E00">
        <w:rPr>
          <w:b w:val="0"/>
          <w:szCs w:val="24"/>
        </w:rPr>
        <w:t>Настоящее постановление подлежит размещению на официальном сайте Печенгского муниципального округа https://pechengamr.gov-murman.ru/.</w:t>
      </w:r>
    </w:p>
    <w:p w:rsidR="00CF6E00" w:rsidRDefault="00CF6E00" w:rsidP="00CF6E00">
      <w:pPr>
        <w:pStyle w:val="4"/>
        <w:keepNext w:val="0"/>
        <w:widowControl w:val="0"/>
        <w:tabs>
          <w:tab w:val="left" w:pos="709"/>
          <w:tab w:val="left" w:pos="1134"/>
        </w:tabs>
        <w:suppressAutoHyphens w:val="0"/>
        <w:autoSpaceDE/>
        <w:adjustRightInd/>
        <w:spacing w:after="0"/>
        <w:ind w:right="141" w:firstLine="709"/>
        <w:jc w:val="both"/>
        <w:rPr>
          <w:b w:val="0"/>
          <w:szCs w:val="24"/>
        </w:rPr>
      </w:pPr>
      <w:r>
        <w:rPr>
          <w:b w:val="0"/>
          <w:szCs w:val="24"/>
        </w:rPr>
        <w:t>5. Настоящее постановление вступает в силу со дня его опубликования в газете «Печенга».</w:t>
      </w:r>
    </w:p>
    <w:p w:rsidR="00CF6E00" w:rsidRDefault="00AB6F2C" w:rsidP="00CF6E00">
      <w:pPr>
        <w:pStyle w:val="4"/>
        <w:keepNext w:val="0"/>
        <w:widowControl w:val="0"/>
        <w:tabs>
          <w:tab w:val="left" w:pos="709"/>
          <w:tab w:val="left" w:pos="1134"/>
        </w:tabs>
        <w:suppressAutoHyphens w:val="0"/>
        <w:autoSpaceDE/>
        <w:adjustRightInd/>
        <w:spacing w:after="0"/>
        <w:ind w:right="141" w:firstLine="709"/>
        <w:jc w:val="both"/>
        <w:rPr>
          <w:b w:val="0"/>
          <w:szCs w:val="24"/>
        </w:rPr>
      </w:pPr>
      <w:r>
        <w:rPr>
          <w:b w:val="0"/>
          <w:szCs w:val="24"/>
        </w:rPr>
        <w:t xml:space="preserve">6. </w:t>
      </w:r>
      <w:proofErr w:type="gramStart"/>
      <w:r w:rsidR="00C77739" w:rsidRPr="00C77739">
        <w:rPr>
          <w:b w:val="0"/>
          <w:szCs w:val="24"/>
        </w:rPr>
        <w:t>Контроль за</w:t>
      </w:r>
      <w:proofErr w:type="gramEnd"/>
      <w:r w:rsidR="00C77739" w:rsidRPr="00C77739">
        <w:rPr>
          <w:b w:val="0"/>
          <w:szCs w:val="24"/>
        </w:rPr>
        <w:t xml:space="preserve"> исполнением настоящего постановления оставляю за собой.</w:t>
      </w:r>
    </w:p>
    <w:p w:rsidR="00CF6E00" w:rsidRDefault="00CF6E00" w:rsidP="00CF6E00">
      <w:pPr>
        <w:ind w:right="141"/>
      </w:pPr>
    </w:p>
    <w:p w:rsidR="00CF6E00" w:rsidRDefault="00CF6E00" w:rsidP="00CF6E00">
      <w:pPr>
        <w:widowControl w:val="0"/>
        <w:ind w:right="14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Глава Печенгского муниципального округа                                                        А.В. Кузнецов</w:t>
      </w:r>
    </w:p>
    <w:p w:rsidR="00CF6E00" w:rsidRDefault="00CF6E00" w:rsidP="00CF6E00">
      <w:pPr>
        <w:widowControl w:val="0"/>
        <w:ind w:right="141"/>
      </w:pPr>
    </w:p>
    <w:p w:rsidR="00CF6E00" w:rsidRPr="00EA20DF" w:rsidRDefault="00CF6E00" w:rsidP="00CF6E00">
      <w:pPr>
        <w:widowControl w:val="0"/>
        <w:ind w:right="141"/>
        <w:rPr>
          <w:sz w:val="18"/>
          <w:szCs w:val="18"/>
        </w:rPr>
      </w:pPr>
    </w:p>
    <w:p w:rsidR="00AB6F2C" w:rsidRPr="00EA20DF" w:rsidRDefault="00AB6F2C" w:rsidP="00CF6E00">
      <w:pPr>
        <w:widowControl w:val="0"/>
        <w:ind w:right="141"/>
        <w:rPr>
          <w:sz w:val="18"/>
          <w:szCs w:val="18"/>
        </w:rPr>
      </w:pPr>
    </w:p>
    <w:p w:rsidR="00AB6F2C" w:rsidRPr="00EA20DF" w:rsidRDefault="00AB6F2C" w:rsidP="00CF6E00">
      <w:pPr>
        <w:widowControl w:val="0"/>
        <w:ind w:right="141"/>
        <w:rPr>
          <w:sz w:val="18"/>
          <w:szCs w:val="18"/>
        </w:rPr>
      </w:pPr>
    </w:p>
    <w:p w:rsidR="00AB6F2C" w:rsidRPr="00EA20DF" w:rsidRDefault="00AB6F2C" w:rsidP="00CF6E00">
      <w:pPr>
        <w:widowControl w:val="0"/>
        <w:ind w:right="141"/>
        <w:rPr>
          <w:sz w:val="18"/>
          <w:szCs w:val="18"/>
        </w:rPr>
      </w:pPr>
    </w:p>
    <w:p w:rsidR="00AB6F2C" w:rsidRPr="00EA20DF" w:rsidRDefault="00AB6F2C" w:rsidP="00CF6E00">
      <w:pPr>
        <w:widowControl w:val="0"/>
        <w:ind w:right="141"/>
        <w:rPr>
          <w:sz w:val="18"/>
          <w:szCs w:val="18"/>
        </w:rPr>
      </w:pPr>
    </w:p>
    <w:p w:rsidR="00AB6F2C" w:rsidRPr="00EA20DF" w:rsidRDefault="00AB6F2C" w:rsidP="00CF6E00">
      <w:pPr>
        <w:widowControl w:val="0"/>
        <w:ind w:right="141"/>
        <w:rPr>
          <w:sz w:val="18"/>
          <w:szCs w:val="18"/>
        </w:rPr>
      </w:pPr>
    </w:p>
    <w:p w:rsidR="00AB6F2C" w:rsidRPr="00EA20DF" w:rsidRDefault="00AB6F2C" w:rsidP="00CF6E00">
      <w:pPr>
        <w:widowControl w:val="0"/>
        <w:ind w:right="141"/>
        <w:rPr>
          <w:sz w:val="18"/>
          <w:szCs w:val="18"/>
        </w:rPr>
      </w:pPr>
    </w:p>
    <w:p w:rsidR="00AB6F2C" w:rsidRPr="00EA20DF" w:rsidRDefault="00AB6F2C" w:rsidP="00CF6E00">
      <w:pPr>
        <w:widowControl w:val="0"/>
        <w:ind w:right="141"/>
        <w:rPr>
          <w:sz w:val="18"/>
          <w:szCs w:val="18"/>
        </w:rPr>
      </w:pPr>
    </w:p>
    <w:p w:rsidR="00AB6F2C" w:rsidRPr="00EA20DF" w:rsidRDefault="00AB6F2C" w:rsidP="00CF6E00">
      <w:pPr>
        <w:widowControl w:val="0"/>
        <w:ind w:right="141"/>
        <w:rPr>
          <w:sz w:val="18"/>
          <w:szCs w:val="18"/>
        </w:rPr>
      </w:pPr>
    </w:p>
    <w:p w:rsidR="00AB6F2C" w:rsidRPr="00EA20DF" w:rsidRDefault="00AB6F2C" w:rsidP="00CF6E00">
      <w:pPr>
        <w:widowControl w:val="0"/>
        <w:ind w:right="141"/>
        <w:rPr>
          <w:sz w:val="18"/>
          <w:szCs w:val="18"/>
        </w:rPr>
      </w:pPr>
    </w:p>
    <w:p w:rsidR="00AB6F2C" w:rsidRPr="00EA20DF" w:rsidRDefault="00AB6F2C" w:rsidP="00CF6E00">
      <w:pPr>
        <w:widowControl w:val="0"/>
        <w:ind w:right="141"/>
        <w:rPr>
          <w:sz w:val="18"/>
          <w:szCs w:val="18"/>
        </w:rPr>
      </w:pPr>
    </w:p>
    <w:p w:rsidR="00AB6F2C" w:rsidRPr="00EA20DF" w:rsidRDefault="00AB6F2C" w:rsidP="00CF6E00">
      <w:pPr>
        <w:widowControl w:val="0"/>
        <w:ind w:right="141"/>
        <w:rPr>
          <w:sz w:val="18"/>
          <w:szCs w:val="18"/>
        </w:rPr>
      </w:pPr>
    </w:p>
    <w:p w:rsidR="00AB6F2C" w:rsidRPr="00EA20DF" w:rsidRDefault="00AB6F2C" w:rsidP="00CF6E00">
      <w:pPr>
        <w:widowControl w:val="0"/>
        <w:ind w:right="141"/>
        <w:rPr>
          <w:sz w:val="18"/>
          <w:szCs w:val="18"/>
        </w:rPr>
      </w:pPr>
    </w:p>
    <w:p w:rsidR="00AB6F2C" w:rsidRPr="00EA20DF" w:rsidRDefault="00AB6F2C" w:rsidP="00CF6E00">
      <w:pPr>
        <w:widowControl w:val="0"/>
        <w:ind w:right="141"/>
        <w:rPr>
          <w:sz w:val="18"/>
          <w:szCs w:val="18"/>
        </w:rPr>
      </w:pPr>
    </w:p>
    <w:p w:rsidR="00AB6F2C" w:rsidRPr="00EA20DF" w:rsidRDefault="00AB6F2C" w:rsidP="00CF6E00">
      <w:pPr>
        <w:widowControl w:val="0"/>
        <w:ind w:right="141"/>
        <w:rPr>
          <w:sz w:val="18"/>
          <w:szCs w:val="18"/>
        </w:rPr>
      </w:pPr>
    </w:p>
    <w:p w:rsidR="00AB6F2C" w:rsidRPr="00EA20DF" w:rsidRDefault="00AB6F2C" w:rsidP="00CF6E00">
      <w:pPr>
        <w:widowControl w:val="0"/>
        <w:ind w:right="141"/>
        <w:rPr>
          <w:sz w:val="18"/>
          <w:szCs w:val="18"/>
        </w:rPr>
      </w:pPr>
    </w:p>
    <w:p w:rsidR="00AB6F2C" w:rsidRPr="00EA20DF" w:rsidRDefault="00AB6F2C" w:rsidP="00CF6E00">
      <w:pPr>
        <w:widowControl w:val="0"/>
        <w:ind w:right="141"/>
        <w:rPr>
          <w:sz w:val="18"/>
          <w:szCs w:val="18"/>
        </w:rPr>
      </w:pPr>
    </w:p>
    <w:p w:rsidR="00AB6F2C" w:rsidRPr="00EA20DF" w:rsidRDefault="00AB6F2C" w:rsidP="00CF6E00">
      <w:pPr>
        <w:widowControl w:val="0"/>
        <w:ind w:right="141"/>
        <w:rPr>
          <w:sz w:val="18"/>
          <w:szCs w:val="18"/>
        </w:rPr>
      </w:pPr>
    </w:p>
    <w:p w:rsidR="00AB6F2C" w:rsidRPr="00EA20DF" w:rsidRDefault="00AB6F2C" w:rsidP="00CF6E00">
      <w:pPr>
        <w:widowControl w:val="0"/>
        <w:ind w:right="141"/>
        <w:rPr>
          <w:sz w:val="18"/>
          <w:szCs w:val="18"/>
        </w:rPr>
      </w:pPr>
    </w:p>
    <w:p w:rsidR="00AB6F2C" w:rsidRPr="00EA20DF" w:rsidRDefault="00AB6F2C" w:rsidP="00CF6E00">
      <w:pPr>
        <w:widowControl w:val="0"/>
        <w:ind w:right="141"/>
        <w:rPr>
          <w:sz w:val="18"/>
          <w:szCs w:val="18"/>
        </w:rPr>
      </w:pPr>
    </w:p>
    <w:p w:rsidR="00AB6F2C" w:rsidRPr="00EA20DF" w:rsidRDefault="00AB6F2C" w:rsidP="00CF6E00">
      <w:pPr>
        <w:widowControl w:val="0"/>
        <w:ind w:right="141"/>
        <w:rPr>
          <w:sz w:val="18"/>
          <w:szCs w:val="18"/>
        </w:rPr>
      </w:pPr>
    </w:p>
    <w:p w:rsidR="00AB6F2C" w:rsidRPr="00EA20DF" w:rsidRDefault="00AB6F2C" w:rsidP="00CF6E00">
      <w:pPr>
        <w:widowControl w:val="0"/>
        <w:ind w:right="141"/>
        <w:rPr>
          <w:sz w:val="18"/>
          <w:szCs w:val="18"/>
        </w:rPr>
      </w:pPr>
    </w:p>
    <w:p w:rsidR="00AB6F2C" w:rsidRPr="00EA20DF" w:rsidRDefault="00AB6F2C" w:rsidP="00CF6E00">
      <w:pPr>
        <w:widowControl w:val="0"/>
        <w:ind w:right="141"/>
        <w:rPr>
          <w:sz w:val="18"/>
          <w:szCs w:val="18"/>
        </w:rPr>
      </w:pPr>
    </w:p>
    <w:p w:rsidR="00AB6F2C" w:rsidRPr="00EA20DF" w:rsidRDefault="00AB6F2C" w:rsidP="00CF6E00">
      <w:pPr>
        <w:widowControl w:val="0"/>
        <w:ind w:right="141"/>
        <w:rPr>
          <w:sz w:val="18"/>
          <w:szCs w:val="18"/>
        </w:rPr>
      </w:pPr>
    </w:p>
    <w:p w:rsidR="00AB6F2C" w:rsidRPr="00EA20DF" w:rsidRDefault="00AB6F2C" w:rsidP="00CF6E00">
      <w:pPr>
        <w:widowControl w:val="0"/>
        <w:ind w:right="141"/>
        <w:rPr>
          <w:sz w:val="18"/>
          <w:szCs w:val="18"/>
        </w:rPr>
      </w:pPr>
    </w:p>
    <w:p w:rsidR="00AB6F2C" w:rsidRPr="00EA20DF" w:rsidRDefault="00AB6F2C" w:rsidP="00CF6E00">
      <w:pPr>
        <w:widowControl w:val="0"/>
        <w:ind w:right="141"/>
        <w:rPr>
          <w:sz w:val="18"/>
          <w:szCs w:val="18"/>
        </w:rPr>
      </w:pPr>
    </w:p>
    <w:p w:rsidR="00AB6F2C" w:rsidRPr="00EA20DF" w:rsidRDefault="00AB6F2C" w:rsidP="00CF6E00">
      <w:pPr>
        <w:widowControl w:val="0"/>
        <w:ind w:right="141"/>
        <w:rPr>
          <w:sz w:val="18"/>
          <w:szCs w:val="18"/>
        </w:rPr>
      </w:pPr>
    </w:p>
    <w:p w:rsidR="00AB6F2C" w:rsidRPr="00EA20DF" w:rsidRDefault="00AB6F2C" w:rsidP="00CF6E00">
      <w:pPr>
        <w:widowControl w:val="0"/>
        <w:ind w:right="141"/>
        <w:rPr>
          <w:sz w:val="18"/>
          <w:szCs w:val="18"/>
        </w:rPr>
      </w:pPr>
    </w:p>
    <w:p w:rsidR="00AB6F2C" w:rsidRPr="00EA20DF" w:rsidRDefault="00AB6F2C" w:rsidP="00CF6E00">
      <w:pPr>
        <w:widowControl w:val="0"/>
        <w:ind w:right="141"/>
        <w:rPr>
          <w:sz w:val="18"/>
          <w:szCs w:val="18"/>
        </w:rPr>
      </w:pPr>
    </w:p>
    <w:p w:rsidR="00AB6F2C" w:rsidRPr="00EA20DF" w:rsidRDefault="00AB6F2C" w:rsidP="00CF6E00">
      <w:pPr>
        <w:widowControl w:val="0"/>
        <w:ind w:right="141"/>
        <w:rPr>
          <w:sz w:val="18"/>
          <w:szCs w:val="18"/>
        </w:rPr>
      </w:pPr>
    </w:p>
    <w:p w:rsidR="00AB6F2C" w:rsidRPr="00EA20DF" w:rsidRDefault="00AB6F2C" w:rsidP="00CF6E00">
      <w:pPr>
        <w:widowControl w:val="0"/>
        <w:ind w:right="141"/>
        <w:rPr>
          <w:sz w:val="18"/>
          <w:szCs w:val="18"/>
        </w:rPr>
      </w:pPr>
    </w:p>
    <w:p w:rsidR="00AB6F2C" w:rsidRPr="00EA20DF" w:rsidRDefault="00AB6F2C" w:rsidP="00CF6E00">
      <w:pPr>
        <w:widowControl w:val="0"/>
        <w:ind w:right="141"/>
        <w:rPr>
          <w:sz w:val="18"/>
          <w:szCs w:val="18"/>
        </w:rPr>
      </w:pPr>
    </w:p>
    <w:p w:rsidR="00AB6F2C" w:rsidRPr="00EA20DF" w:rsidRDefault="00AB6F2C" w:rsidP="00CF6E00">
      <w:pPr>
        <w:widowControl w:val="0"/>
        <w:ind w:right="141"/>
        <w:rPr>
          <w:sz w:val="18"/>
          <w:szCs w:val="18"/>
        </w:rPr>
      </w:pPr>
    </w:p>
    <w:p w:rsidR="00AB6F2C" w:rsidRPr="00EA20DF" w:rsidRDefault="00AB6F2C" w:rsidP="00CF6E00">
      <w:pPr>
        <w:widowControl w:val="0"/>
        <w:ind w:right="141"/>
        <w:rPr>
          <w:sz w:val="18"/>
          <w:szCs w:val="18"/>
        </w:rPr>
      </w:pPr>
    </w:p>
    <w:p w:rsidR="00AB6F2C" w:rsidRPr="00EA20DF" w:rsidRDefault="00AB6F2C" w:rsidP="00CF6E00">
      <w:pPr>
        <w:widowControl w:val="0"/>
        <w:ind w:right="141"/>
        <w:rPr>
          <w:sz w:val="18"/>
          <w:szCs w:val="18"/>
        </w:rPr>
      </w:pPr>
    </w:p>
    <w:p w:rsidR="00AB6F2C" w:rsidRPr="00EA20DF" w:rsidRDefault="00AB6F2C" w:rsidP="00CF6E00">
      <w:pPr>
        <w:widowControl w:val="0"/>
        <w:ind w:right="141"/>
        <w:rPr>
          <w:sz w:val="18"/>
          <w:szCs w:val="18"/>
        </w:rPr>
      </w:pPr>
    </w:p>
    <w:p w:rsidR="00AB6F2C" w:rsidRPr="00EA20DF" w:rsidRDefault="00AB6F2C" w:rsidP="00CF6E00">
      <w:pPr>
        <w:widowControl w:val="0"/>
        <w:ind w:right="141"/>
        <w:rPr>
          <w:sz w:val="18"/>
          <w:szCs w:val="18"/>
        </w:rPr>
      </w:pPr>
    </w:p>
    <w:p w:rsidR="00AB6F2C" w:rsidRPr="00EA20DF" w:rsidRDefault="00AB6F2C" w:rsidP="00CF6E00">
      <w:pPr>
        <w:widowControl w:val="0"/>
        <w:ind w:right="141"/>
        <w:rPr>
          <w:sz w:val="18"/>
          <w:szCs w:val="18"/>
        </w:rPr>
      </w:pPr>
    </w:p>
    <w:p w:rsidR="00AB6F2C" w:rsidRPr="00EA20DF" w:rsidRDefault="00AB6F2C" w:rsidP="00CF6E00">
      <w:pPr>
        <w:widowControl w:val="0"/>
        <w:ind w:right="141"/>
        <w:rPr>
          <w:sz w:val="18"/>
          <w:szCs w:val="18"/>
        </w:rPr>
      </w:pPr>
    </w:p>
    <w:p w:rsidR="00AB6F2C" w:rsidRPr="00EA20DF" w:rsidRDefault="00AB6F2C" w:rsidP="00CF6E00">
      <w:pPr>
        <w:widowControl w:val="0"/>
        <w:ind w:right="141"/>
        <w:rPr>
          <w:sz w:val="18"/>
          <w:szCs w:val="18"/>
        </w:rPr>
      </w:pPr>
    </w:p>
    <w:p w:rsidR="00AB6F2C" w:rsidRPr="00EA20DF" w:rsidRDefault="00AB6F2C" w:rsidP="00CF6E00">
      <w:pPr>
        <w:widowControl w:val="0"/>
        <w:ind w:right="141"/>
        <w:rPr>
          <w:sz w:val="18"/>
          <w:szCs w:val="18"/>
        </w:rPr>
      </w:pPr>
    </w:p>
    <w:p w:rsidR="00D97A2A" w:rsidRPr="00FA453A" w:rsidRDefault="00FA453A" w:rsidP="00FA453A">
      <w:pPr>
        <w:widowControl w:val="0"/>
        <w:ind w:right="141"/>
        <w:rPr>
          <w:sz w:val="18"/>
          <w:szCs w:val="18"/>
        </w:rPr>
        <w:sectPr w:rsidR="00D97A2A" w:rsidRPr="00FA453A" w:rsidSect="009D75BC">
          <w:headerReference w:type="even" r:id="rId11"/>
          <w:headerReference w:type="default" r:id="rId12"/>
          <w:pgSz w:w="11907" w:h="16840" w:code="9"/>
          <w:pgMar w:top="851" w:right="567" w:bottom="1134" w:left="1701" w:header="720" w:footer="720" w:gutter="0"/>
          <w:cols w:space="720"/>
          <w:titlePg/>
        </w:sectPr>
      </w:pPr>
      <w:r>
        <w:rPr>
          <w:sz w:val="18"/>
          <w:szCs w:val="18"/>
        </w:rPr>
        <w:t>Матросова Н.В., 8 (81554) 51590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5353"/>
        <w:gridCol w:w="4394"/>
      </w:tblGrid>
      <w:tr w:rsidR="00EA20DF" w:rsidTr="00EA20DF">
        <w:tc>
          <w:tcPr>
            <w:tcW w:w="5353" w:type="dxa"/>
          </w:tcPr>
          <w:p w:rsidR="00EA20DF" w:rsidRDefault="00EA20DF" w:rsidP="00EA20DF">
            <w:pPr>
              <w:spacing w:before="240"/>
              <w:jc w:val="both"/>
              <w:rPr>
                <w:szCs w:val="28"/>
              </w:rPr>
            </w:pPr>
          </w:p>
        </w:tc>
        <w:tc>
          <w:tcPr>
            <w:tcW w:w="4394" w:type="dxa"/>
          </w:tcPr>
          <w:p w:rsidR="00EA20DF" w:rsidRPr="00DF52FD" w:rsidRDefault="00EA20DF" w:rsidP="00EA20DF">
            <w:pPr>
              <w:pStyle w:val="af8"/>
              <w:jc w:val="left"/>
              <w:rPr>
                <w:b w:val="0"/>
                <w:sz w:val="24"/>
                <w:szCs w:val="26"/>
              </w:rPr>
            </w:pPr>
            <w:r w:rsidRPr="00DF52FD">
              <w:rPr>
                <w:b w:val="0"/>
                <w:sz w:val="24"/>
                <w:szCs w:val="26"/>
              </w:rPr>
              <w:t>Приложение</w:t>
            </w:r>
          </w:p>
          <w:p w:rsidR="00EA20DF" w:rsidRPr="00DF52FD" w:rsidRDefault="00EA20DF" w:rsidP="00EA20DF">
            <w:pPr>
              <w:pStyle w:val="af8"/>
              <w:jc w:val="left"/>
              <w:rPr>
                <w:b w:val="0"/>
                <w:sz w:val="24"/>
                <w:szCs w:val="26"/>
              </w:rPr>
            </w:pPr>
            <w:r w:rsidRPr="00DF52FD">
              <w:rPr>
                <w:b w:val="0"/>
                <w:sz w:val="24"/>
                <w:szCs w:val="26"/>
              </w:rPr>
              <w:t xml:space="preserve">к постановлению администрации </w:t>
            </w:r>
          </w:p>
          <w:p w:rsidR="00EA20DF" w:rsidRPr="00DF52FD" w:rsidRDefault="00EA20DF" w:rsidP="00EA20DF">
            <w:pPr>
              <w:pStyle w:val="af8"/>
              <w:jc w:val="left"/>
              <w:rPr>
                <w:b w:val="0"/>
                <w:sz w:val="24"/>
                <w:szCs w:val="26"/>
              </w:rPr>
            </w:pPr>
            <w:r w:rsidRPr="00DF52FD">
              <w:rPr>
                <w:b w:val="0"/>
                <w:sz w:val="24"/>
                <w:szCs w:val="26"/>
              </w:rPr>
              <w:t xml:space="preserve">Печенгского муниципального округа </w:t>
            </w:r>
          </w:p>
          <w:p w:rsidR="00EA20DF" w:rsidRPr="00585A8A" w:rsidRDefault="00EA20DF" w:rsidP="00EA20DF">
            <w:pPr>
              <w:pStyle w:val="af8"/>
              <w:jc w:val="left"/>
              <w:rPr>
                <w:b w:val="0"/>
                <w:szCs w:val="26"/>
              </w:rPr>
            </w:pPr>
            <w:r w:rsidRPr="00DF52FD">
              <w:rPr>
                <w:b w:val="0"/>
                <w:sz w:val="24"/>
                <w:szCs w:val="26"/>
              </w:rPr>
              <w:t xml:space="preserve">от </w:t>
            </w:r>
            <w:r>
              <w:rPr>
                <w:b w:val="0"/>
                <w:sz w:val="24"/>
                <w:szCs w:val="26"/>
              </w:rPr>
              <w:t xml:space="preserve">_______ </w:t>
            </w:r>
            <w:r w:rsidRPr="00DF52FD">
              <w:rPr>
                <w:b w:val="0"/>
                <w:sz w:val="24"/>
                <w:szCs w:val="26"/>
              </w:rPr>
              <w:t xml:space="preserve"> № </w:t>
            </w:r>
            <w:r>
              <w:rPr>
                <w:b w:val="0"/>
                <w:sz w:val="24"/>
                <w:szCs w:val="26"/>
              </w:rPr>
              <w:t>______</w:t>
            </w:r>
          </w:p>
        </w:tc>
      </w:tr>
    </w:tbl>
    <w:p w:rsidR="00F4213B" w:rsidRPr="0022369E" w:rsidRDefault="00F4213B" w:rsidP="00F4213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F4213B" w:rsidRPr="00C57220" w:rsidRDefault="00F4213B" w:rsidP="00F4213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C57220">
        <w:rPr>
          <w:sz w:val="24"/>
          <w:szCs w:val="24"/>
        </w:rPr>
        <w:t xml:space="preserve">Правила определения нормативных затрат 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C57220">
        <w:rPr>
          <w:sz w:val="24"/>
          <w:szCs w:val="24"/>
        </w:rPr>
        <w:t xml:space="preserve">на обеспечение функций муниципальных органов, 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C57220">
        <w:rPr>
          <w:sz w:val="24"/>
          <w:szCs w:val="24"/>
        </w:rPr>
        <w:t xml:space="preserve">включая подведомственные казенные учреждения 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4213B" w:rsidRPr="00C57220" w:rsidRDefault="00F4213B" w:rsidP="00F4213B">
      <w:pPr>
        <w:widowControl w:val="0"/>
        <w:ind w:firstLine="709"/>
        <w:jc w:val="both"/>
        <w:rPr>
          <w:sz w:val="24"/>
          <w:szCs w:val="24"/>
        </w:rPr>
      </w:pPr>
      <w:r w:rsidRPr="00C57220">
        <w:rPr>
          <w:sz w:val="24"/>
          <w:szCs w:val="24"/>
        </w:rPr>
        <w:t xml:space="preserve">1. </w:t>
      </w:r>
      <w:proofErr w:type="gramStart"/>
      <w:r w:rsidRPr="00C57220">
        <w:rPr>
          <w:sz w:val="24"/>
          <w:szCs w:val="24"/>
        </w:rPr>
        <w:t>Настоящие Правила определения нормативных затрат на обеспечение функций муниципальных органов, включая подведомственные казенные учреждения (далее – Правила), разработаны в соответствии с пунктом 2 части 4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системе), постановлением Правительства Российской Федерации от 13.10.2014 № 1047 «Об Общих</w:t>
      </w:r>
      <w:proofErr w:type="gramEnd"/>
      <w:r w:rsidRPr="00C57220">
        <w:rPr>
          <w:sz w:val="24"/>
          <w:szCs w:val="24"/>
        </w:rPr>
        <w:t xml:space="preserve"> </w:t>
      </w:r>
      <w:proofErr w:type="gramStart"/>
      <w:r w:rsidRPr="00C57220">
        <w:rPr>
          <w:sz w:val="24"/>
          <w:szCs w:val="24"/>
        </w:rPr>
        <w:t>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определенных в соответствии с Бюджетным кодексом Российской Федерации наиболее значимых учреждений науки, образования, культуры и здравоохранения, включая соответственно территориальные органы и подведомственные казенные учреждения, а также Государственной корпорации по атомной энергии «</w:t>
      </w:r>
      <w:proofErr w:type="spellStart"/>
      <w:r w:rsidRPr="00C57220">
        <w:rPr>
          <w:sz w:val="24"/>
          <w:szCs w:val="24"/>
        </w:rPr>
        <w:t>Росатом</w:t>
      </w:r>
      <w:proofErr w:type="spellEnd"/>
      <w:r w:rsidRPr="00C57220">
        <w:rPr>
          <w:sz w:val="24"/>
          <w:szCs w:val="24"/>
        </w:rPr>
        <w:t>», Государственной корпорации по космической деятельности «</w:t>
      </w:r>
      <w:proofErr w:type="spellStart"/>
      <w:r w:rsidRPr="00C57220">
        <w:rPr>
          <w:sz w:val="24"/>
          <w:szCs w:val="24"/>
        </w:rPr>
        <w:t>Роскосмос</w:t>
      </w:r>
      <w:proofErr w:type="spellEnd"/>
      <w:r w:rsidRPr="00C57220">
        <w:rPr>
          <w:sz w:val="24"/>
          <w:szCs w:val="24"/>
        </w:rPr>
        <w:t>» и подведомственных им организаций» (далее</w:t>
      </w:r>
      <w:proofErr w:type="gramEnd"/>
      <w:r w:rsidRPr="00C57220">
        <w:rPr>
          <w:sz w:val="24"/>
          <w:szCs w:val="24"/>
        </w:rPr>
        <w:t xml:space="preserve"> – </w:t>
      </w:r>
      <w:proofErr w:type="gramStart"/>
      <w:r w:rsidRPr="00C57220">
        <w:rPr>
          <w:sz w:val="24"/>
          <w:szCs w:val="24"/>
        </w:rPr>
        <w:t>Общие правила).</w:t>
      </w:r>
      <w:proofErr w:type="gramEnd"/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57220">
        <w:rPr>
          <w:sz w:val="24"/>
          <w:szCs w:val="24"/>
        </w:rPr>
        <w:t xml:space="preserve">2. </w:t>
      </w:r>
      <w:proofErr w:type="gramStart"/>
      <w:r w:rsidRPr="00C57220">
        <w:rPr>
          <w:sz w:val="24"/>
          <w:szCs w:val="24"/>
        </w:rPr>
        <w:t xml:space="preserve">Настоящие Правила устанавливают порядок определения нормативных затрат на обеспечение функций </w:t>
      </w:r>
      <w:r w:rsidR="00C57220" w:rsidRPr="004637A8">
        <w:rPr>
          <w:rFonts w:eastAsia="Calibri"/>
          <w:sz w:val="24"/>
          <w:szCs w:val="24"/>
          <w:lang w:eastAsia="en-US"/>
        </w:rPr>
        <w:t>Совет</w:t>
      </w:r>
      <w:r w:rsidR="00C57220">
        <w:rPr>
          <w:rFonts w:eastAsia="Calibri"/>
          <w:sz w:val="24"/>
          <w:szCs w:val="24"/>
          <w:lang w:eastAsia="en-US"/>
        </w:rPr>
        <w:t>а</w:t>
      </w:r>
      <w:r w:rsidR="00C57220" w:rsidRPr="004637A8">
        <w:rPr>
          <w:rFonts w:eastAsia="Calibri"/>
          <w:sz w:val="24"/>
          <w:szCs w:val="24"/>
          <w:lang w:eastAsia="en-US"/>
        </w:rPr>
        <w:t xml:space="preserve"> депутатов Печенгского муниципального округа, </w:t>
      </w:r>
      <w:bookmarkStart w:id="0" w:name="_GoBack"/>
      <w:r w:rsidR="00094D60">
        <w:rPr>
          <w:rFonts w:eastAsia="Calibri"/>
          <w:sz w:val="24"/>
          <w:szCs w:val="24"/>
          <w:lang w:eastAsia="en-US"/>
        </w:rPr>
        <w:t>К</w:t>
      </w:r>
      <w:r w:rsidR="00C57220" w:rsidRPr="004637A8">
        <w:rPr>
          <w:rFonts w:eastAsia="Calibri"/>
          <w:sz w:val="24"/>
          <w:szCs w:val="24"/>
          <w:lang w:eastAsia="en-US"/>
        </w:rPr>
        <w:t>онтрольно</w:t>
      </w:r>
      <w:bookmarkEnd w:id="0"/>
      <w:r w:rsidR="00C57220" w:rsidRPr="004637A8">
        <w:rPr>
          <w:rFonts w:eastAsia="Calibri"/>
          <w:sz w:val="24"/>
          <w:szCs w:val="24"/>
          <w:lang w:eastAsia="en-US"/>
        </w:rPr>
        <w:t>-счетной палат</w:t>
      </w:r>
      <w:r w:rsidR="00C57220">
        <w:rPr>
          <w:rFonts w:eastAsia="Calibri"/>
          <w:sz w:val="24"/>
          <w:szCs w:val="24"/>
          <w:lang w:eastAsia="en-US"/>
        </w:rPr>
        <w:t>ы</w:t>
      </w:r>
      <w:r w:rsidR="00C57220" w:rsidRPr="004637A8">
        <w:rPr>
          <w:rFonts w:eastAsia="Calibri"/>
          <w:sz w:val="24"/>
          <w:szCs w:val="24"/>
          <w:lang w:eastAsia="en-US"/>
        </w:rPr>
        <w:t xml:space="preserve"> Печенгского муниципального округа, администраци</w:t>
      </w:r>
      <w:r w:rsidR="00C57220">
        <w:rPr>
          <w:rFonts w:eastAsia="Calibri"/>
          <w:sz w:val="24"/>
          <w:szCs w:val="24"/>
          <w:lang w:eastAsia="en-US"/>
        </w:rPr>
        <w:t>и</w:t>
      </w:r>
      <w:r w:rsidR="00C57220" w:rsidRPr="004637A8">
        <w:rPr>
          <w:rFonts w:eastAsia="Calibri"/>
          <w:sz w:val="24"/>
          <w:szCs w:val="24"/>
          <w:lang w:eastAsia="en-US"/>
        </w:rPr>
        <w:t xml:space="preserve"> Печенгского муниципального округа, структурны</w:t>
      </w:r>
      <w:r w:rsidR="00C57220">
        <w:rPr>
          <w:rFonts w:eastAsia="Calibri"/>
          <w:sz w:val="24"/>
          <w:szCs w:val="24"/>
          <w:lang w:eastAsia="en-US"/>
        </w:rPr>
        <w:t>х</w:t>
      </w:r>
      <w:r w:rsidR="00C57220" w:rsidRPr="004637A8">
        <w:rPr>
          <w:rFonts w:eastAsia="Calibri"/>
          <w:sz w:val="24"/>
          <w:szCs w:val="24"/>
          <w:lang w:eastAsia="en-US"/>
        </w:rPr>
        <w:t xml:space="preserve"> подразделени</w:t>
      </w:r>
      <w:r w:rsidR="00C57220">
        <w:rPr>
          <w:rFonts w:eastAsia="Calibri"/>
          <w:sz w:val="24"/>
          <w:szCs w:val="24"/>
          <w:lang w:eastAsia="en-US"/>
        </w:rPr>
        <w:t>й</w:t>
      </w:r>
      <w:r w:rsidR="00C57220" w:rsidRPr="004637A8">
        <w:rPr>
          <w:rFonts w:eastAsia="Calibri"/>
          <w:sz w:val="24"/>
          <w:szCs w:val="24"/>
          <w:lang w:eastAsia="en-US"/>
        </w:rPr>
        <w:t xml:space="preserve"> администрации Печенгского муниципального округа, наделенны</w:t>
      </w:r>
      <w:r w:rsidR="00C57220">
        <w:rPr>
          <w:rFonts w:eastAsia="Calibri"/>
          <w:sz w:val="24"/>
          <w:szCs w:val="24"/>
          <w:lang w:eastAsia="en-US"/>
        </w:rPr>
        <w:t>х</w:t>
      </w:r>
      <w:r w:rsidR="00C57220" w:rsidRPr="004637A8">
        <w:rPr>
          <w:rFonts w:eastAsia="Calibri"/>
          <w:sz w:val="24"/>
          <w:szCs w:val="24"/>
          <w:lang w:eastAsia="en-US"/>
        </w:rPr>
        <w:t xml:space="preserve"> статусом юридического лица</w:t>
      </w:r>
      <w:r w:rsidRPr="00C57220">
        <w:rPr>
          <w:sz w:val="24"/>
          <w:szCs w:val="24"/>
        </w:rPr>
        <w:t xml:space="preserve"> (далее – муниципальные органы), включая подведомственные казенные учреждения (далее – подведомственные заказчики), в части закупок товаров, работ и услуг для обоснования в соответствии со </w:t>
      </w:r>
      <w:hyperlink r:id="rId13" w:history="1">
        <w:r w:rsidRPr="00C57220">
          <w:rPr>
            <w:sz w:val="24"/>
            <w:szCs w:val="24"/>
          </w:rPr>
          <w:t>статьей 18</w:t>
        </w:r>
      </w:hyperlink>
      <w:r w:rsidRPr="00C57220">
        <w:rPr>
          <w:sz w:val="24"/>
          <w:szCs w:val="24"/>
        </w:rPr>
        <w:t xml:space="preserve"> Закона о</w:t>
      </w:r>
      <w:proofErr w:type="gramEnd"/>
      <w:r w:rsidRPr="00C57220">
        <w:rPr>
          <w:sz w:val="24"/>
          <w:szCs w:val="24"/>
        </w:rPr>
        <w:t xml:space="preserve"> контрактной системе закупок, наименования объектов которых включаются в планы-графики закупок (далее – нормативные затраты).</w:t>
      </w:r>
    </w:p>
    <w:p w:rsidR="00F4213B" w:rsidRPr="00A001A1" w:rsidRDefault="00F4213B" w:rsidP="00F4213B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01A1">
        <w:rPr>
          <w:rFonts w:ascii="Times New Roman" w:hAnsi="Times New Roman" w:cs="Times New Roman"/>
          <w:sz w:val="24"/>
          <w:szCs w:val="24"/>
        </w:rPr>
        <w:t xml:space="preserve">3. </w:t>
      </w:r>
      <w:r w:rsidRPr="00A001A1">
        <w:rPr>
          <w:rFonts w:ascii="Times New Roman" w:hAnsi="Times New Roman" w:cs="Times New Roman"/>
          <w:bCs/>
          <w:sz w:val="24"/>
          <w:szCs w:val="24"/>
        </w:rPr>
        <w:t xml:space="preserve">Нормативные затраты в части затрат на обеспечение функций казенных учреждений, которым в установленном порядке утверждено муниципальное задание на оказание муниципальных услуг (выполнение работ), определяются в порядке, установленном Бюджетным </w:t>
      </w:r>
      <w:hyperlink r:id="rId14" w:history="1">
        <w:r w:rsidRPr="00A001A1">
          <w:rPr>
            <w:rFonts w:ascii="Times New Roman" w:hAnsi="Times New Roman" w:cs="Times New Roman"/>
            <w:bCs/>
            <w:sz w:val="24"/>
            <w:szCs w:val="24"/>
          </w:rPr>
          <w:t>кодексом</w:t>
        </w:r>
      </w:hyperlink>
      <w:r w:rsidRPr="00A001A1">
        <w:rPr>
          <w:rFonts w:ascii="Times New Roman" w:hAnsi="Times New Roman" w:cs="Times New Roman"/>
          <w:bCs/>
          <w:sz w:val="24"/>
          <w:szCs w:val="24"/>
        </w:rPr>
        <w:t xml:space="preserve"> Российской Федерации для расчета нормативных затрат, применяемых при определении объема финансового обеспечения выполнения указанного муниципального задания.</w:t>
      </w:r>
    </w:p>
    <w:p w:rsidR="00F4213B" w:rsidRPr="00A001A1" w:rsidRDefault="00F4213B" w:rsidP="00F4213B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1A1">
        <w:rPr>
          <w:rFonts w:ascii="Times New Roman" w:hAnsi="Times New Roman" w:cs="Times New Roman"/>
          <w:sz w:val="24"/>
          <w:szCs w:val="24"/>
        </w:rPr>
        <w:t xml:space="preserve">4. Нормативные затраты рассчитываются в соответствии с Методикой определения нормативных затрат на обеспечение функций муниципальных органов, включая подведомственные казенные учреждения (далее – Методика), согласно приложению к настоящим Правилам. </w:t>
      </w:r>
    </w:p>
    <w:p w:rsidR="00F4213B" w:rsidRPr="00A001A1" w:rsidRDefault="00F4213B" w:rsidP="00F4213B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1A1">
        <w:rPr>
          <w:rFonts w:ascii="Times New Roman" w:hAnsi="Times New Roman" w:cs="Times New Roman"/>
          <w:sz w:val="24"/>
          <w:szCs w:val="24"/>
        </w:rPr>
        <w:t xml:space="preserve">Расчет нормативных затрат осуществляется по видам затрат, предусмотренным в пункте 6 раздела </w:t>
      </w:r>
      <w:r w:rsidRPr="00A001A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001A1">
        <w:rPr>
          <w:rFonts w:ascii="Times New Roman" w:hAnsi="Times New Roman" w:cs="Times New Roman"/>
          <w:sz w:val="24"/>
          <w:szCs w:val="24"/>
        </w:rPr>
        <w:t xml:space="preserve"> «Виды и состав нормативных затрат» Общих правил.</w:t>
      </w:r>
    </w:p>
    <w:p w:rsidR="00F4213B" w:rsidRPr="00A001A1" w:rsidRDefault="00F4213B" w:rsidP="00F4213B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1A1">
        <w:rPr>
          <w:rFonts w:ascii="Times New Roman" w:hAnsi="Times New Roman" w:cs="Times New Roman"/>
          <w:sz w:val="24"/>
          <w:szCs w:val="24"/>
        </w:rPr>
        <w:t xml:space="preserve">Отнесение затрат к одному из видов затрат, предусмотренных в пункте 6 раздела </w:t>
      </w:r>
      <w:r w:rsidRPr="00A001A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001A1">
        <w:rPr>
          <w:rFonts w:ascii="Times New Roman" w:hAnsi="Times New Roman" w:cs="Times New Roman"/>
          <w:sz w:val="24"/>
          <w:szCs w:val="24"/>
        </w:rPr>
        <w:t xml:space="preserve"> «Виды и состав нормативных затрат» Общих правил, осуществляется в соответствии с положениями правового акта Министерства финансов Российской Федерации, регулирующего порядок применения бюджетной классификации Российской Федерации. </w:t>
      </w:r>
    </w:p>
    <w:p w:rsidR="00F4213B" w:rsidRPr="00C57220" w:rsidRDefault="00F4213B" w:rsidP="00F4213B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1A1">
        <w:rPr>
          <w:rFonts w:ascii="Times New Roman" w:hAnsi="Times New Roman" w:cs="Times New Roman"/>
          <w:sz w:val="24"/>
          <w:szCs w:val="24"/>
        </w:rPr>
        <w:t>5. Муниципальные</w:t>
      </w:r>
      <w:r w:rsidRPr="00C57220">
        <w:rPr>
          <w:rFonts w:ascii="Times New Roman" w:hAnsi="Times New Roman" w:cs="Times New Roman"/>
          <w:sz w:val="24"/>
          <w:szCs w:val="24"/>
        </w:rPr>
        <w:t xml:space="preserve"> органы при утверждении нормативных затрат вправе устанавливать иные формулы расчета и порядок их применения.</w:t>
      </w:r>
    </w:p>
    <w:p w:rsidR="00F4213B" w:rsidRPr="00C57220" w:rsidRDefault="00F4213B" w:rsidP="00F4213B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220">
        <w:rPr>
          <w:rFonts w:ascii="Times New Roman" w:hAnsi="Times New Roman" w:cs="Times New Roman"/>
          <w:sz w:val="24"/>
          <w:szCs w:val="24"/>
        </w:rPr>
        <w:t xml:space="preserve">6. Общий объем затрат, связанных с закупкой товаров, работ, услуг, рассчитанный на основе нормативных затрат, не может превышать объема лимитов бюджетных обязательств, доведенных до муниципальных органов, включая подведомственных заказчиков, как получателей средств </w:t>
      </w:r>
      <w:r w:rsidR="00C77739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0458AB">
        <w:rPr>
          <w:rFonts w:ascii="Times New Roman" w:hAnsi="Times New Roman" w:cs="Times New Roman"/>
          <w:sz w:val="24"/>
          <w:szCs w:val="24"/>
        </w:rPr>
        <w:t>Печенгского муниципального округа</w:t>
      </w:r>
      <w:r w:rsidRPr="00C57220">
        <w:rPr>
          <w:rFonts w:ascii="Times New Roman" w:hAnsi="Times New Roman" w:cs="Times New Roman"/>
          <w:sz w:val="24"/>
          <w:szCs w:val="24"/>
        </w:rPr>
        <w:t xml:space="preserve"> на закупку товаров, </w:t>
      </w:r>
      <w:r w:rsidRPr="00C57220">
        <w:rPr>
          <w:rFonts w:ascii="Times New Roman" w:hAnsi="Times New Roman" w:cs="Times New Roman"/>
          <w:sz w:val="24"/>
          <w:szCs w:val="24"/>
        </w:rPr>
        <w:lastRenderedPageBreak/>
        <w:t xml:space="preserve">работ, услуг в рамках исполнения бюджета </w:t>
      </w:r>
      <w:r w:rsidR="005B7065">
        <w:rPr>
          <w:rFonts w:ascii="Times New Roman" w:hAnsi="Times New Roman" w:cs="Times New Roman"/>
          <w:sz w:val="24"/>
          <w:szCs w:val="24"/>
        </w:rPr>
        <w:t>Печенгского муниципального округа</w:t>
      </w:r>
      <w:r w:rsidRPr="00C57220">
        <w:rPr>
          <w:rFonts w:ascii="Times New Roman" w:hAnsi="Times New Roman" w:cs="Times New Roman"/>
          <w:sz w:val="24"/>
          <w:szCs w:val="24"/>
        </w:rPr>
        <w:t>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57220">
        <w:rPr>
          <w:sz w:val="24"/>
          <w:szCs w:val="24"/>
        </w:rPr>
        <w:t xml:space="preserve">7. При определении нормативных затрат муниципальные органы применяют национальные стандарты, технические регламенты, технические условия и иные документы, а также учитывают регулируемые цены (тарифы) и положения пункта 6 настоящих Правил. 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57220">
        <w:rPr>
          <w:sz w:val="24"/>
          <w:szCs w:val="24"/>
        </w:rPr>
        <w:t>8. Для определения нормативных затрат в формулах используются нормативы цены и количества товаров, работ, услуг, утверждаемые муниципальными органами.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 xml:space="preserve">Норматив цены товаров, работ и услуг, устанавливаемый в формулах расчета, определяется с учетом положений </w:t>
      </w:r>
      <w:hyperlink r:id="rId15" w:history="1">
        <w:r w:rsidRPr="00C57220">
          <w:rPr>
            <w:sz w:val="24"/>
            <w:szCs w:val="24"/>
          </w:rPr>
          <w:t>статьи 22</w:t>
        </w:r>
      </w:hyperlink>
      <w:r w:rsidRPr="00C57220">
        <w:rPr>
          <w:sz w:val="24"/>
          <w:szCs w:val="24"/>
        </w:rPr>
        <w:t xml:space="preserve"> Закона о контрактной системе.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57220">
        <w:rPr>
          <w:sz w:val="24"/>
          <w:szCs w:val="24"/>
        </w:rPr>
        <w:t>9. Муниципальные органы разрабатывают и утверждают индивидуальные (установленные для каждого работника) и (или) коллективные (установленные для нескольких работников), формируемые по категориям или группам должностей (исходя из специфики функций и полномочий муниципального органа, должностных обязанностей его работников), нормативы: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а) количества абонентских номеров пользовательского (оконечного) оборудования, подключенного к сети подвижной связи;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57220">
        <w:rPr>
          <w:sz w:val="24"/>
          <w:szCs w:val="24"/>
        </w:rPr>
        <w:t xml:space="preserve">б) цены услуг подвижной связи с учетом нормативов, предусмотренных </w:t>
      </w:r>
      <w:hyperlink r:id="rId16" w:history="1">
        <w:r w:rsidRPr="00C57220">
          <w:rPr>
            <w:sz w:val="24"/>
            <w:szCs w:val="24"/>
          </w:rPr>
          <w:t>приложением № 1</w:t>
        </w:r>
      </w:hyperlink>
      <w:r w:rsidRPr="00C57220">
        <w:rPr>
          <w:sz w:val="24"/>
          <w:szCs w:val="24"/>
        </w:rPr>
        <w:t xml:space="preserve"> к Методике;</w:t>
      </w:r>
    </w:p>
    <w:p w:rsidR="00F4213B" w:rsidRPr="00C57220" w:rsidRDefault="00F4213B" w:rsidP="00F4213B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7220">
        <w:rPr>
          <w:rFonts w:ascii="Times New Roman" w:hAnsi="Times New Roman" w:cs="Times New Roman"/>
          <w:sz w:val="24"/>
          <w:szCs w:val="24"/>
        </w:rPr>
        <w:t xml:space="preserve">в) количества SIM-карт, </w:t>
      </w:r>
      <w:r w:rsidRPr="00C57220">
        <w:rPr>
          <w:rFonts w:ascii="Times New Roman" w:eastAsia="Times New Roman" w:hAnsi="Times New Roman" w:cs="Times New Roman"/>
          <w:sz w:val="24"/>
          <w:szCs w:val="24"/>
        </w:rPr>
        <w:t>используемых в планшетных компьютерах</w:t>
      </w:r>
      <w:r w:rsidRPr="00C57220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г) количества и цены рабочих станций;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57220">
        <w:rPr>
          <w:sz w:val="24"/>
          <w:szCs w:val="24"/>
        </w:rPr>
        <w:t xml:space="preserve">д) цены и количества принтеров, многофункциональных устройств, копировальных аппаратов </w:t>
      </w:r>
      <w:r w:rsidR="005F2BAB">
        <w:rPr>
          <w:sz w:val="24"/>
          <w:szCs w:val="24"/>
        </w:rPr>
        <w:t xml:space="preserve">и иной </w:t>
      </w:r>
      <w:r w:rsidRPr="00C57220">
        <w:rPr>
          <w:sz w:val="24"/>
          <w:szCs w:val="24"/>
        </w:rPr>
        <w:t>оргтехники;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57220">
        <w:rPr>
          <w:sz w:val="24"/>
          <w:szCs w:val="24"/>
        </w:rPr>
        <w:t xml:space="preserve">е) количества и цены средств подвижной связи с учетом нормативов, предусмотренных </w:t>
      </w:r>
      <w:hyperlink r:id="rId17" w:history="1">
        <w:r w:rsidRPr="00C57220">
          <w:rPr>
            <w:sz w:val="24"/>
            <w:szCs w:val="24"/>
          </w:rPr>
          <w:t>приложением № 1</w:t>
        </w:r>
      </w:hyperlink>
      <w:r w:rsidRPr="00C57220">
        <w:rPr>
          <w:sz w:val="24"/>
          <w:szCs w:val="24"/>
        </w:rPr>
        <w:t xml:space="preserve"> к Методике;</w:t>
      </w:r>
    </w:p>
    <w:p w:rsidR="00F4213B" w:rsidRPr="005F2BAB" w:rsidRDefault="00F4213B" w:rsidP="00F421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F2BAB">
        <w:rPr>
          <w:sz w:val="24"/>
          <w:szCs w:val="24"/>
        </w:rPr>
        <w:t>ж) количества и цены планшетных компьютеров;</w:t>
      </w:r>
    </w:p>
    <w:p w:rsidR="005F2BAB" w:rsidRPr="005F2BAB" w:rsidRDefault="005F2BAB" w:rsidP="00F421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F2BAB">
        <w:rPr>
          <w:sz w:val="24"/>
          <w:szCs w:val="24"/>
        </w:rPr>
        <w:t xml:space="preserve">з) количества и цены ноутбуков с учетом нормативов, предусмотренных </w:t>
      </w:r>
      <w:hyperlink r:id="rId18" w:history="1">
        <w:r w:rsidRPr="005F2BAB">
          <w:rPr>
            <w:sz w:val="24"/>
            <w:szCs w:val="24"/>
          </w:rPr>
          <w:t>приложением № 2</w:t>
        </w:r>
      </w:hyperlink>
      <w:r w:rsidRPr="005F2BAB">
        <w:rPr>
          <w:sz w:val="24"/>
          <w:szCs w:val="24"/>
        </w:rPr>
        <w:t xml:space="preserve"> к Методике;</w:t>
      </w:r>
    </w:p>
    <w:p w:rsidR="00F4213B" w:rsidRPr="005F2BAB" w:rsidRDefault="005F2BAB" w:rsidP="00F421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F2BAB">
        <w:rPr>
          <w:sz w:val="24"/>
          <w:szCs w:val="24"/>
        </w:rPr>
        <w:t>и</w:t>
      </w:r>
      <w:r w:rsidR="00F4213B" w:rsidRPr="005F2BAB">
        <w:rPr>
          <w:sz w:val="24"/>
          <w:szCs w:val="24"/>
        </w:rPr>
        <w:t xml:space="preserve">) количества и цены </w:t>
      </w:r>
      <w:r w:rsidRPr="005F2BAB">
        <w:rPr>
          <w:sz w:val="24"/>
          <w:szCs w:val="24"/>
        </w:rPr>
        <w:t xml:space="preserve">носителей информации, в том числе </w:t>
      </w:r>
      <w:r w:rsidR="00F4213B" w:rsidRPr="005F2BAB">
        <w:rPr>
          <w:sz w:val="24"/>
          <w:szCs w:val="24"/>
        </w:rPr>
        <w:t>магнитных и оптических носителей информации;</w:t>
      </w:r>
    </w:p>
    <w:p w:rsidR="00F4213B" w:rsidRPr="005F2BAB" w:rsidRDefault="005F2BAB" w:rsidP="00F421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F2BAB">
        <w:rPr>
          <w:sz w:val="24"/>
          <w:szCs w:val="24"/>
        </w:rPr>
        <w:t>к</w:t>
      </w:r>
      <w:r w:rsidR="00F4213B" w:rsidRPr="005F2BAB">
        <w:rPr>
          <w:sz w:val="24"/>
          <w:szCs w:val="24"/>
        </w:rPr>
        <w:t>) цены и объема потребления расходных материалов для различных типов принтеров, многофункциональных устройств, копировальных аппаратов и иной оргтехники;</w:t>
      </w:r>
    </w:p>
    <w:p w:rsidR="00F4213B" w:rsidRPr="005F2BAB" w:rsidRDefault="005F2BAB" w:rsidP="00F421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F2BAB">
        <w:rPr>
          <w:sz w:val="24"/>
          <w:szCs w:val="24"/>
        </w:rPr>
        <w:t>л</w:t>
      </w:r>
      <w:r w:rsidR="00F4213B" w:rsidRPr="005F2BAB">
        <w:rPr>
          <w:sz w:val="24"/>
          <w:szCs w:val="24"/>
        </w:rPr>
        <w:t>) перечня периодических печатных изданий и справочной литературы;</w:t>
      </w:r>
    </w:p>
    <w:p w:rsidR="00F4213B" w:rsidRPr="005F2BAB" w:rsidRDefault="005F2BAB" w:rsidP="00F421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F2BAB">
        <w:rPr>
          <w:sz w:val="24"/>
          <w:szCs w:val="24"/>
        </w:rPr>
        <w:t>м</w:t>
      </w:r>
      <w:r w:rsidR="00F4213B" w:rsidRPr="005F2BAB">
        <w:rPr>
          <w:sz w:val="24"/>
          <w:szCs w:val="24"/>
        </w:rPr>
        <w:t xml:space="preserve">) количества и цены транспортных средств с учетом нормативов, предусмотренных </w:t>
      </w:r>
      <w:hyperlink r:id="rId19" w:history="1">
        <w:r w:rsidR="00F4213B" w:rsidRPr="005F2BAB">
          <w:rPr>
            <w:sz w:val="24"/>
            <w:szCs w:val="24"/>
          </w:rPr>
          <w:t xml:space="preserve">приложением № </w:t>
        </w:r>
        <w:r w:rsidRPr="005F2BAB">
          <w:rPr>
            <w:sz w:val="24"/>
            <w:szCs w:val="24"/>
          </w:rPr>
          <w:t>3</w:t>
        </w:r>
      </w:hyperlink>
      <w:r w:rsidR="00F4213B" w:rsidRPr="005F2BAB">
        <w:rPr>
          <w:sz w:val="24"/>
          <w:szCs w:val="24"/>
        </w:rPr>
        <w:t xml:space="preserve"> к Методике;</w:t>
      </w:r>
    </w:p>
    <w:p w:rsidR="00F4213B" w:rsidRPr="005F2BAB" w:rsidRDefault="005F2BAB" w:rsidP="00F421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F2BAB">
        <w:rPr>
          <w:sz w:val="24"/>
          <w:szCs w:val="24"/>
        </w:rPr>
        <w:t>н</w:t>
      </w:r>
      <w:r w:rsidR="00F4213B" w:rsidRPr="005F2BAB">
        <w:rPr>
          <w:sz w:val="24"/>
          <w:szCs w:val="24"/>
        </w:rPr>
        <w:t>) количества и цены мебели;</w:t>
      </w:r>
    </w:p>
    <w:p w:rsidR="00F4213B" w:rsidRPr="005F2BAB" w:rsidRDefault="005F2BAB" w:rsidP="00F421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F2BAB">
        <w:rPr>
          <w:sz w:val="24"/>
          <w:szCs w:val="24"/>
        </w:rPr>
        <w:t>о</w:t>
      </w:r>
      <w:r w:rsidR="00F4213B" w:rsidRPr="005F2BAB">
        <w:rPr>
          <w:sz w:val="24"/>
          <w:szCs w:val="24"/>
        </w:rPr>
        <w:t>) количества и цены канцелярских принадлежностей;</w:t>
      </w:r>
    </w:p>
    <w:p w:rsidR="00F4213B" w:rsidRPr="005F2BAB" w:rsidRDefault="005F2BAB" w:rsidP="00F421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F2BAB">
        <w:rPr>
          <w:sz w:val="24"/>
          <w:szCs w:val="24"/>
        </w:rPr>
        <w:t>п</w:t>
      </w:r>
      <w:r w:rsidR="00F4213B" w:rsidRPr="005F2BAB">
        <w:rPr>
          <w:sz w:val="24"/>
          <w:szCs w:val="24"/>
        </w:rPr>
        <w:t>) количества и цены хозяйственных товаров и принадлежностей;</w:t>
      </w:r>
    </w:p>
    <w:p w:rsidR="00F4213B" w:rsidRPr="005F2BAB" w:rsidRDefault="005F2BAB" w:rsidP="00F421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F2BAB">
        <w:rPr>
          <w:sz w:val="24"/>
          <w:szCs w:val="24"/>
        </w:rPr>
        <w:t>р</w:t>
      </w:r>
      <w:r w:rsidR="00F4213B" w:rsidRPr="005F2BAB">
        <w:rPr>
          <w:sz w:val="24"/>
          <w:szCs w:val="24"/>
        </w:rPr>
        <w:t>) количества и цены материальных запасов для нужд гражданской обороны;</w:t>
      </w:r>
    </w:p>
    <w:p w:rsidR="00F4213B" w:rsidRPr="00C57220" w:rsidRDefault="005F2BAB" w:rsidP="00F421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F2BAB">
        <w:rPr>
          <w:sz w:val="24"/>
          <w:szCs w:val="24"/>
        </w:rPr>
        <w:t>с</w:t>
      </w:r>
      <w:r w:rsidR="00F4213B" w:rsidRPr="005F2BAB">
        <w:rPr>
          <w:sz w:val="24"/>
          <w:szCs w:val="24"/>
        </w:rPr>
        <w:t>) количества и цены иных товаров и услуг.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57220">
        <w:rPr>
          <w:sz w:val="24"/>
          <w:szCs w:val="24"/>
        </w:rPr>
        <w:t>10. 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соответствующих балансах у муниципальных органов и подведомственных заказчиков.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57220">
        <w:rPr>
          <w:sz w:val="24"/>
          <w:szCs w:val="24"/>
        </w:rPr>
        <w:t>11. 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Муниципальными органами может быть установлена периодичность выполнения (оказания) работ (услуг), если такая периодичность в отношении соответствующих работ (услуг) не определена нормативными правовыми (правовыми) актами.</w:t>
      </w:r>
    </w:p>
    <w:p w:rsidR="00F4213B" w:rsidRPr="00C57220" w:rsidRDefault="00F4213B" w:rsidP="00F4213B">
      <w:pPr>
        <w:pStyle w:val="ConsPlusNormal"/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7220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C57220">
        <w:rPr>
          <w:rFonts w:ascii="Times New Roman" w:eastAsia="Times New Roman" w:hAnsi="Times New Roman" w:cs="Times New Roman"/>
          <w:sz w:val="24"/>
          <w:szCs w:val="24"/>
        </w:rPr>
        <w:t xml:space="preserve">Значения нормативов цены и нормативов количества товаров, работ и услуг для руководителей казенных учреждений не могут превышать (если установлено верхнее предельное значение) или быть ниже (если установлено нижнее предельное значение) </w:t>
      </w:r>
      <w:r w:rsidRPr="00C5722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нормативов цены и нормативов количества соответствующих товаров, работ и услуг, предусмотренных Методикой, для муниципального служащего соответствующего муниципального органа, замещающего старшую должность муниципальной службы. </w:t>
      </w:r>
      <w:proofErr w:type="gramEnd"/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57220">
        <w:rPr>
          <w:sz w:val="24"/>
          <w:szCs w:val="24"/>
        </w:rPr>
        <w:t>13. Нормативные затраты подлежат размещению в единой информационной системе в сфере закупок.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left="284" w:firstLine="567"/>
        <w:contextualSpacing/>
        <w:jc w:val="both"/>
        <w:rPr>
          <w:sz w:val="24"/>
          <w:szCs w:val="24"/>
        </w:rPr>
      </w:pPr>
    </w:p>
    <w:p w:rsidR="00F4213B" w:rsidRPr="00C57220" w:rsidRDefault="00F4213B" w:rsidP="00F4213B">
      <w:pPr>
        <w:pageBreakBefore/>
        <w:widowControl w:val="0"/>
        <w:autoSpaceDE w:val="0"/>
        <w:autoSpaceDN w:val="0"/>
        <w:adjustRightInd w:val="0"/>
        <w:ind w:left="284" w:firstLine="709"/>
        <w:contextualSpacing/>
        <w:jc w:val="right"/>
        <w:rPr>
          <w:sz w:val="24"/>
          <w:szCs w:val="24"/>
        </w:rPr>
      </w:pPr>
      <w:r w:rsidRPr="00C57220">
        <w:rPr>
          <w:sz w:val="24"/>
          <w:szCs w:val="24"/>
        </w:rPr>
        <w:lastRenderedPageBreak/>
        <w:t>Приложение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left="284" w:right="-1" w:firstLine="709"/>
        <w:contextualSpacing/>
        <w:jc w:val="right"/>
        <w:rPr>
          <w:sz w:val="24"/>
          <w:szCs w:val="24"/>
        </w:rPr>
      </w:pPr>
      <w:r w:rsidRPr="00C57220">
        <w:rPr>
          <w:sz w:val="24"/>
          <w:szCs w:val="24"/>
        </w:rPr>
        <w:t>к Правилам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left="284"/>
        <w:contextualSpacing/>
        <w:jc w:val="center"/>
        <w:rPr>
          <w:sz w:val="24"/>
          <w:szCs w:val="24"/>
        </w:rPr>
      </w:pPr>
    </w:p>
    <w:p w:rsidR="00F4213B" w:rsidRPr="00C57220" w:rsidRDefault="00F4213B" w:rsidP="00F4213B">
      <w:pPr>
        <w:widowControl w:val="0"/>
        <w:contextualSpacing/>
        <w:jc w:val="center"/>
        <w:rPr>
          <w:sz w:val="24"/>
          <w:szCs w:val="24"/>
        </w:rPr>
      </w:pPr>
      <w:r w:rsidRPr="00C57220">
        <w:rPr>
          <w:sz w:val="24"/>
          <w:szCs w:val="24"/>
        </w:rPr>
        <w:t xml:space="preserve">Методика определения нормативных затрат </w:t>
      </w:r>
    </w:p>
    <w:p w:rsidR="00F4213B" w:rsidRPr="00C57220" w:rsidRDefault="00F4213B" w:rsidP="00F4213B">
      <w:pPr>
        <w:widowControl w:val="0"/>
        <w:contextualSpacing/>
        <w:jc w:val="center"/>
        <w:rPr>
          <w:sz w:val="24"/>
          <w:szCs w:val="24"/>
        </w:rPr>
      </w:pPr>
      <w:r w:rsidRPr="00C57220">
        <w:rPr>
          <w:sz w:val="24"/>
          <w:szCs w:val="24"/>
        </w:rPr>
        <w:t xml:space="preserve">на обеспечение функций муниципальных органов, 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w:r w:rsidRPr="00C57220">
        <w:rPr>
          <w:sz w:val="24"/>
          <w:szCs w:val="24"/>
        </w:rPr>
        <w:t>включая подведомственные казенные учреждения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sz w:val="24"/>
          <w:szCs w:val="24"/>
        </w:rPr>
      </w:pPr>
    </w:p>
    <w:p w:rsidR="00F4213B" w:rsidRPr="00C57220" w:rsidRDefault="00F4213B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w:r w:rsidRPr="00C57220">
        <w:rPr>
          <w:sz w:val="24"/>
          <w:szCs w:val="24"/>
          <w:lang w:val="en-US"/>
        </w:rPr>
        <w:t>I</w:t>
      </w:r>
      <w:r w:rsidRPr="00C57220">
        <w:rPr>
          <w:sz w:val="24"/>
          <w:szCs w:val="24"/>
        </w:rPr>
        <w:t>. Общие положения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При определении нормативных затрат используется показатель численности основных работников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Ч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оп</m:t>
            </m:r>
          </m:sub>
        </m:sSub>
      </m:oMath>
      <w:r w:rsidRPr="00C57220">
        <w:rPr>
          <w:sz w:val="24"/>
          <w:szCs w:val="24"/>
        </w:rPr>
        <w:t>).</w:t>
      </w:r>
      <w:r w:rsidRPr="00C57220">
        <w:rPr>
          <w:sz w:val="24"/>
          <w:szCs w:val="24"/>
          <w:vertAlign w:val="superscript"/>
        </w:rPr>
        <w:t xml:space="preserve"> 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Показатель численности основных работников определяется по формуле: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Ч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оп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Ч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мс/раб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Ч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змд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Ч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нмс</m:t>
                  </m:r>
                </m:sub>
              </m:sSub>
            </m:e>
          </m:d>
          <m:r>
            <w:rPr>
              <w:rFonts w:ascii="Cambria Math" w:hAnsi="Cambria Math"/>
              <w:sz w:val="24"/>
              <w:szCs w:val="24"/>
            </w:rPr>
            <m:t>×1,1 ,</m:t>
          </m:r>
        </m:oMath>
      </m:oMathPara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где: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Ч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мс/раб</m:t>
            </m:r>
          </m:sub>
        </m:sSub>
      </m:oMath>
      <w:r w:rsidR="00F4213B" w:rsidRPr="00C57220">
        <w:rPr>
          <w:sz w:val="24"/>
          <w:szCs w:val="24"/>
        </w:rPr>
        <w:t xml:space="preserve"> - фактическая численность муниципальных служащих (работников);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Ч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змд</m:t>
            </m:r>
          </m:sub>
        </m:sSub>
      </m:oMath>
      <w:r w:rsidR="00F4213B" w:rsidRPr="00C57220">
        <w:rPr>
          <w:sz w:val="24"/>
          <w:szCs w:val="24"/>
        </w:rPr>
        <w:t xml:space="preserve"> - фактическая численность лиц, замещающих муниципальные должности;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Ч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нмс</m:t>
            </m:r>
          </m:sub>
        </m:sSub>
      </m:oMath>
      <w:r w:rsidR="00F4213B" w:rsidRPr="00C57220">
        <w:rPr>
          <w:sz w:val="24"/>
          <w:szCs w:val="24"/>
        </w:rPr>
        <w:t xml:space="preserve"> - фактическая численность лиц, замещающих должности, не являющиеся должностями муниципальной службы;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1,1</m:t>
        </m:r>
      </m:oMath>
      <w:r w:rsidRPr="00C57220">
        <w:rPr>
          <w:sz w:val="24"/>
          <w:szCs w:val="24"/>
        </w:rPr>
        <w:t xml:space="preserve"> - коэффициент, который может быть использован на случай замещения вакантных должностей.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В случае, если полученное значение расчетной численности превышает значение предельной численности, при определении нормативных затрат используется значение предельной численности.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F4213B" w:rsidRPr="00C57220" w:rsidRDefault="00F4213B" w:rsidP="00F4213B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sz w:val="24"/>
          <w:szCs w:val="24"/>
        </w:rPr>
      </w:pPr>
      <w:r w:rsidRPr="00C57220">
        <w:rPr>
          <w:sz w:val="24"/>
          <w:szCs w:val="24"/>
        </w:rPr>
        <w:t>I</w:t>
      </w:r>
      <w:r w:rsidRPr="00C57220">
        <w:rPr>
          <w:sz w:val="24"/>
          <w:szCs w:val="24"/>
          <w:lang w:val="en-US"/>
        </w:rPr>
        <w:t>I</w:t>
      </w:r>
      <w:r w:rsidRPr="00C57220">
        <w:rPr>
          <w:sz w:val="24"/>
          <w:szCs w:val="24"/>
        </w:rPr>
        <w:t>. Затраты на информационно-коммуникационные технологии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sz w:val="24"/>
          <w:szCs w:val="24"/>
        </w:rPr>
      </w:pPr>
    </w:p>
    <w:p w:rsidR="00F4213B" w:rsidRPr="00C57220" w:rsidRDefault="00F4213B" w:rsidP="00F4213B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4"/>
          <w:szCs w:val="24"/>
        </w:rPr>
      </w:pPr>
      <w:r w:rsidRPr="00C57220">
        <w:rPr>
          <w:sz w:val="24"/>
          <w:szCs w:val="24"/>
        </w:rPr>
        <w:t>1. Затраты на услуги связи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4"/>
          <w:szCs w:val="24"/>
        </w:rPr>
      </w:pP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1.1. Затраты на абонентскую плату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аб</m:t>
            </m:r>
          </m:sub>
        </m:sSub>
      </m:oMath>
      <w:r w:rsidRPr="00C57220">
        <w:rPr>
          <w:sz w:val="24"/>
          <w:szCs w:val="24"/>
        </w:rPr>
        <w:t>) определяются по формуле:</w:t>
      </w:r>
    </w:p>
    <w:p w:rsidR="00F4213B" w:rsidRPr="00C57220" w:rsidRDefault="00084E66" w:rsidP="00F4213B">
      <w:pPr>
        <w:widowControl w:val="0"/>
        <w:autoSpaceDE w:val="0"/>
        <w:autoSpaceDN w:val="0"/>
        <w:contextualSpacing/>
        <w:jc w:val="center"/>
        <w:rPr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аб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 xml:space="preserve">i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аб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аб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аб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где: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 аб</m:t>
            </m:r>
          </m:sub>
        </m:sSub>
      </m:oMath>
      <w:r w:rsidR="00F4213B" w:rsidRPr="00C57220">
        <w:rPr>
          <w:sz w:val="24"/>
          <w:szCs w:val="24"/>
        </w:rPr>
        <w:t xml:space="preserve"> 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– абонентский номер для передачи голосовой информации) с i-й абонентской платой;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аб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="00F4213B" w:rsidRPr="00C57220">
        <w:rPr>
          <w:sz w:val="24"/>
          <w:szCs w:val="24"/>
        </w:rPr>
        <w:t>- ежемесячная i-я абонентская плата в расчете на один абонентский номер для передачи голосовой информации;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аб</m:t>
            </m:r>
          </m:sub>
        </m:sSub>
      </m:oMath>
      <w:r w:rsidR="00F4213B" w:rsidRPr="00C57220">
        <w:rPr>
          <w:sz w:val="24"/>
          <w:szCs w:val="24"/>
        </w:rPr>
        <w:t xml:space="preserve"> - количество месяцев предоставления услуги с i-й абонентской платой.</w:t>
      </w:r>
    </w:p>
    <w:p w:rsidR="00F4213B" w:rsidRPr="00B64467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64467">
        <w:rPr>
          <w:sz w:val="24"/>
          <w:szCs w:val="24"/>
        </w:rPr>
        <w:t>1.2. Затраты на повременную оплату местных, междугородних и международных телефонных соединений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повр</m:t>
            </m:r>
          </m:sub>
        </m:sSub>
      </m:oMath>
      <w:r w:rsidRPr="00B64467">
        <w:rPr>
          <w:sz w:val="24"/>
          <w:szCs w:val="24"/>
        </w:rPr>
        <w:t>) определяются по формуле:</w:t>
      </w:r>
    </w:p>
    <w:p w:rsidR="00F4213B" w:rsidRPr="00B64467" w:rsidRDefault="00084E66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повр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м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мг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мн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 ,</m:t>
          </m:r>
        </m:oMath>
      </m:oMathPara>
    </w:p>
    <w:p w:rsidR="00F4213B" w:rsidRPr="00B64467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64467">
        <w:rPr>
          <w:sz w:val="24"/>
          <w:szCs w:val="24"/>
        </w:rPr>
        <w:t>где:</w:t>
      </w:r>
    </w:p>
    <w:p w:rsidR="00F4213B" w:rsidRPr="00B64467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м</m:t>
            </m:r>
          </m:sub>
        </m:sSub>
      </m:oMath>
      <w:r w:rsidR="00F4213B" w:rsidRPr="00B64467">
        <w:rPr>
          <w:sz w:val="24"/>
          <w:szCs w:val="24"/>
        </w:rPr>
        <w:t xml:space="preserve"> - затраты на повременную оплату местных телефонных соединений;</w:t>
      </w:r>
    </w:p>
    <w:p w:rsidR="00F4213B" w:rsidRPr="00B64467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мг</m:t>
            </m:r>
          </m:sub>
        </m:sSub>
      </m:oMath>
      <w:r w:rsidR="00F4213B" w:rsidRPr="00B64467">
        <w:rPr>
          <w:sz w:val="24"/>
          <w:szCs w:val="24"/>
        </w:rPr>
        <w:t xml:space="preserve"> - затраты на повременную оплату междугородних телефонных соединений;</w:t>
      </w:r>
    </w:p>
    <w:p w:rsidR="00F4213B" w:rsidRPr="00B64467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мн</m:t>
            </m:r>
          </m:sub>
        </m:sSub>
      </m:oMath>
      <w:r w:rsidR="00F4213B" w:rsidRPr="00B64467">
        <w:rPr>
          <w:sz w:val="24"/>
          <w:szCs w:val="24"/>
        </w:rPr>
        <w:t xml:space="preserve"> - затраты на повременную оплату международных телефонных соединений.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64467">
        <w:rPr>
          <w:sz w:val="24"/>
          <w:szCs w:val="24"/>
        </w:rPr>
        <w:t>1.2.1. Затраты на повременную оплату местных телефонных соединений</w:t>
      </w:r>
      <w:r w:rsidRPr="00C57220">
        <w:rPr>
          <w:sz w:val="24"/>
          <w:szCs w:val="24"/>
        </w:rPr>
        <w:t xml:space="preserve">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м</m:t>
            </m:r>
          </m:sub>
        </m:sSub>
      </m:oMath>
      <w:r w:rsidRPr="00C57220">
        <w:rPr>
          <w:sz w:val="24"/>
          <w:szCs w:val="24"/>
        </w:rPr>
        <w:t>) определяются по формуле: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м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g=1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k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g м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g м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g м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g м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где: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g м</m:t>
            </m:r>
          </m:sub>
        </m:sSub>
      </m:oMath>
      <w:r w:rsidR="00F4213B" w:rsidRPr="00C57220">
        <w:rPr>
          <w:sz w:val="24"/>
          <w:szCs w:val="24"/>
        </w:rPr>
        <w:t xml:space="preserve"> - количество абонентских номеров для передачи голосовой информации, используемых для местных телефонных соединений, с g-м тарифом;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g м</m:t>
            </m:r>
          </m:sub>
        </m:sSub>
      </m:oMath>
      <w:r w:rsidR="00F4213B" w:rsidRPr="00C57220">
        <w:rPr>
          <w:sz w:val="24"/>
          <w:szCs w:val="24"/>
        </w:rPr>
        <w:t xml:space="preserve"> - продолжительность местных телефонных соединений в месяц в расчете на один абонентский номер для передачи голосовой информаци</w:t>
      </w:r>
      <w:r w:rsidR="00CF2ACF">
        <w:rPr>
          <w:sz w:val="24"/>
          <w:szCs w:val="24"/>
        </w:rPr>
        <w:t xml:space="preserve">и по </w:t>
      </w:r>
      <w:r w:rsidR="00F4213B" w:rsidRPr="00C57220">
        <w:rPr>
          <w:sz w:val="24"/>
          <w:szCs w:val="24"/>
        </w:rPr>
        <w:t>g-</w:t>
      </w:r>
      <w:proofErr w:type="spellStart"/>
      <w:r w:rsidR="00F4213B" w:rsidRPr="00C57220">
        <w:rPr>
          <w:sz w:val="24"/>
          <w:szCs w:val="24"/>
        </w:rPr>
        <w:t>му</w:t>
      </w:r>
      <w:proofErr w:type="spellEnd"/>
      <w:r w:rsidR="00F4213B" w:rsidRPr="00C57220">
        <w:rPr>
          <w:sz w:val="24"/>
          <w:szCs w:val="24"/>
        </w:rPr>
        <w:t xml:space="preserve"> тарифу;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g м</m:t>
            </m:r>
          </m:sub>
        </m:sSub>
      </m:oMath>
      <w:r w:rsidR="00F4213B" w:rsidRPr="00C57220">
        <w:rPr>
          <w:sz w:val="24"/>
          <w:szCs w:val="24"/>
        </w:rPr>
        <w:t xml:space="preserve"> - цена минуты разговора при местных телефонных соединениях по g-</w:t>
      </w:r>
      <w:proofErr w:type="spellStart"/>
      <w:r w:rsidR="00F4213B" w:rsidRPr="00C57220">
        <w:rPr>
          <w:sz w:val="24"/>
          <w:szCs w:val="24"/>
        </w:rPr>
        <w:t>му</w:t>
      </w:r>
      <w:proofErr w:type="spellEnd"/>
      <w:r w:rsidR="00F4213B" w:rsidRPr="00C57220">
        <w:rPr>
          <w:sz w:val="24"/>
          <w:szCs w:val="24"/>
        </w:rPr>
        <w:t xml:space="preserve"> тарифу;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g м</m:t>
            </m:r>
          </m:sub>
        </m:sSub>
      </m:oMath>
      <w:r w:rsidR="00F4213B" w:rsidRPr="00C57220">
        <w:rPr>
          <w:sz w:val="24"/>
          <w:szCs w:val="24"/>
        </w:rPr>
        <w:t xml:space="preserve"> - количество месяцев предоставления услуги местной телефонной связи по g-му тарифу.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1.2.2. Затраты на повременную оплату междугородних телефонных соединений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мг</m:t>
            </m:r>
          </m:sub>
        </m:sSub>
      </m:oMath>
      <w:r w:rsidRPr="00C57220">
        <w:rPr>
          <w:sz w:val="24"/>
          <w:szCs w:val="24"/>
        </w:rPr>
        <w:t>) определяются по формуле: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мг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мг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мг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мг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мг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где: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мг</m:t>
            </m:r>
          </m:sub>
        </m:sSub>
      </m:oMath>
      <w:r w:rsidR="00F4213B" w:rsidRPr="00C57220">
        <w:rPr>
          <w:sz w:val="24"/>
          <w:szCs w:val="24"/>
        </w:rPr>
        <w:t xml:space="preserve"> - количество абонентских номеров для передачи голосовой информации, используемых для междугородних телефонных соединений, с i-м тарифом;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мг</m:t>
            </m:r>
          </m:sub>
        </m:sSub>
      </m:oMath>
      <w:r w:rsidR="00F4213B" w:rsidRPr="00C57220">
        <w:rPr>
          <w:sz w:val="24"/>
          <w:szCs w:val="24"/>
        </w:rPr>
        <w:t xml:space="preserve"> - продолжительность междугородних телефонных соединений в месяц в расчете на один абонентский телефонный номер для передачи голосовой информации по i-</w:t>
      </w:r>
      <w:proofErr w:type="spellStart"/>
      <w:r w:rsidR="00F4213B" w:rsidRPr="00C57220">
        <w:rPr>
          <w:sz w:val="24"/>
          <w:szCs w:val="24"/>
        </w:rPr>
        <w:t>му</w:t>
      </w:r>
      <w:proofErr w:type="spellEnd"/>
      <w:r w:rsidR="00F4213B" w:rsidRPr="00C57220">
        <w:rPr>
          <w:sz w:val="24"/>
          <w:szCs w:val="24"/>
        </w:rPr>
        <w:t xml:space="preserve"> тарифу;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мг</m:t>
            </m:r>
          </m:sub>
        </m:sSub>
      </m:oMath>
      <w:r w:rsidR="00F4213B" w:rsidRPr="00C57220">
        <w:rPr>
          <w:sz w:val="24"/>
          <w:szCs w:val="24"/>
        </w:rPr>
        <w:t xml:space="preserve"> - цена минуты разговора при междугородних телефонных соединениях по i-му тарифу;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мг</m:t>
            </m:r>
          </m:sub>
        </m:sSub>
      </m:oMath>
      <w:r w:rsidR="00F4213B" w:rsidRPr="00C57220">
        <w:rPr>
          <w:sz w:val="24"/>
          <w:szCs w:val="24"/>
        </w:rPr>
        <w:t xml:space="preserve"> - количество месяцев предоставления услуги междугородней телефонной связи по i-</w:t>
      </w:r>
      <w:proofErr w:type="spellStart"/>
      <w:r w:rsidR="00F4213B" w:rsidRPr="00C57220">
        <w:rPr>
          <w:sz w:val="24"/>
          <w:szCs w:val="24"/>
        </w:rPr>
        <w:t>му</w:t>
      </w:r>
      <w:proofErr w:type="spellEnd"/>
      <w:r w:rsidR="00F4213B" w:rsidRPr="00C57220">
        <w:rPr>
          <w:sz w:val="24"/>
          <w:szCs w:val="24"/>
        </w:rPr>
        <w:t xml:space="preserve"> тарифу.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1.2.3. Затраты на повременную оплату международных телефонных соединений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мн</m:t>
            </m:r>
          </m:sub>
        </m:sSub>
      </m:oMath>
      <w:r w:rsidRPr="00C57220">
        <w:rPr>
          <w:sz w:val="24"/>
          <w:szCs w:val="24"/>
        </w:rPr>
        <w:t>) определяются по формуле: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мн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j=1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m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j мн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j мн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j мн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j мн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где: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j мн</m:t>
            </m:r>
          </m:sub>
        </m:sSub>
      </m:oMath>
      <w:r w:rsidR="00F4213B" w:rsidRPr="00C57220">
        <w:rPr>
          <w:sz w:val="24"/>
          <w:szCs w:val="24"/>
        </w:rPr>
        <w:t xml:space="preserve"> - количество абонентских номеров для передачи голосовой информации, используемых для международных телефонных соединений, с j-м тарифом;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j мн</m:t>
            </m:r>
          </m:sub>
        </m:sSub>
      </m:oMath>
      <w:r w:rsidR="00F4213B" w:rsidRPr="00C57220">
        <w:rPr>
          <w:sz w:val="24"/>
          <w:szCs w:val="24"/>
        </w:rPr>
        <w:t xml:space="preserve"> - продолжительность международных телефонных соединений в месяц в расчете на один абонентский номер для передачи голосовой информации по j-</w:t>
      </w:r>
      <w:proofErr w:type="spellStart"/>
      <w:r w:rsidR="00F4213B" w:rsidRPr="00C57220">
        <w:rPr>
          <w:sz w:val="24"/>
          <w:szCs w:val="24"/>
        </w:rPr>
        <w:t>му</w:t>
      </w:r>
      <w:proofErr w:type="spellEnd"/>
      <w:r w:rsidR="00F4213B" w:rsidRPr="00C57220">
        <w:rPr>
          <w:sz w:val="24"/>
          <w:szCs w:val="24"/>
        </w:rPr>
        <w:t xml:space="preserve"> тарифу;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j мн</m:t>
            </m:r>
          </m:sub>
        </m:sSub>
      </m:oMath>
      <w:r w:rsidR="00F4213B" w:rsidRPr="00C57220">
        <w:rPr>
          <w:sz w:val="24"/>
          <w:szCs w:val="24"/>
        </w:rPr>
        <w:t xml:space="preserve"> - цена минуты разговора при международных телефонных соединениях по j-му тарифу;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j мн</m:t>
            </m:r>
          </m:sub>
        </m:sSub>
      </m:oMath>
      <w:r w:rsidR="00F4213B" w:rsidRPr="00C57220">
        <w:rPr>
          <w:sz w:val="24"/>
          <w:szCs w:val="24"/>
        </w:rPr>
        <w:t xml:space="preserve"> - количество месяцев предоставления услуги международной телефонной связи по j-му тарифу.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1.3. Затраты на оплату услуг подвижной связи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сот</m:t>
            </m:r>
          </m:sub>
        </m:sSub>
      </m:oMath>
      <w:r w:rsidRPr="00C57220">
        <w:rPr>
          <w:sz w:val="24"/>
          <w:szCs w:val="24"/>
        </w:rPr>
        <w:t>) определяются по формуле: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сот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сот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сот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сот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где: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сот</m:t>
            </m:r>
          </m:sub>
        </m:sSub>
      </m:oMath>
      <w:r w:rsidR="00F4213B" w:rsidRPr="00C57220">
        <w:rPr>
          <w:sz w:val="24"/>
          <w:szCs w:val="24"/>
        </w:rPr>
        <w:t xml:space="preserve"> - количество абонентских номеров пользовательского (оконечного) оборудования, подключенного к сети подвижной связи (далее – номер абонентской станции) по i-й должности в соответствии с нормативами муниципальных органов;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сот</m:t>
            </m:r>
          </m:sub>
        </m:sSub>
      </m:oMath>
      <w:r w:rsidR="00F4213B" w:rsidRPr="00C57220">
        <w:rPr>
          <w:sz w:val="24"/>
          <w:szCs w:val="24"/>
        </w:rPr>
        <w:t xml:space="preserve"> - ежемесячная цена услуги подвижной связи в расчете на один номер сотовой абонентской станции по i-й должности в соответствии с нормативами муниципальных органов с учетом </w:t>
      </w:r>
      <w:r w:rsidR="00F4213B" w:rsidRPr="004C6775">
        <w:rPr>
          <w:sz w:val="24"/>
          <w:szCs w:val="24"/>
        </w:rPr>
        <w:t xml:space="preserve">нормативов, предусмотренных </w:t>
      </w:r>
      <w:hyperlink w:anchor="Par867" w:history="1">
        <w:r w:rsidR="00F4213B" w:rsidRPr="004C6775">
          <w:rPr>
            <w:sz w:val="24"/>
            <w:szCs w:val="24"/>
          </w:rPr>
          <w:t>приложением № 1</w:t>
        </w:r>
      </w:hyperlink>
      <w:r w:rsidR="00F4213B" w:rsidRPr="004C6775">
        <w:rPr>
          <w:sz w:val="24"/>
          <w:szCs w:val="24"/>
        </w:rPr>
        <w:t xml:space="preserve"> к Методике;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сот</m:t>
            </m:r>
          </m:sub>
        </m:sSub>
      </m:oMath>
      <w:r w:rsidR="00F4213B" w:rsidRPr="00C57220">
        <w:rPr>
          <w:sz w:val="24"/>
          <w:szCs w:val="24"/>
        </w:rPr>
        <w:t xml:space="preserve"> - количество месяцев предоставл</w:t>
      </w:r>
      <w:r w:rsidR="00FB1F92">
        <w:rPr>
          <w:sz w:val="24"/>
          <w:szCs w:val="24"/>
        </w:rPr>
        <w:t xml:space="preserve">ения услуги подвижной связи по </w:t>
      </w:r>
      <w:r w:rsidR="00F4213B" w:rsidRPr="00C57220">
        <w:rPr>
          <w:sz w:val="24"/>
          <w:szCs w:val="24"/>
        </w:rPr>
        <w:t>i-й должности.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 xml:space="preserve">1.4. Затраты на передачу данных с использованием информационно-телекоммуникационной сети Интернет и услуги </w:t>
      </w:r>
      <w:proofErr w:type="spellStart"/>
      <w:r w:rsidRPr="00C57220">
        <w:rPr>
          <w:sz w:val="24"/>
          <w:szCs w:val="24"/>
        </w:rPr>
        <w:t>интернет-провайдеров</w:t>
      </w:r>
      <w:proofErr w:type="spellEnd"/>
      <w:r w:rsidRPr="00C57220">
        <w:rPr>
          <w:sz w:val="24"/>
          <w:szCs w:val="24"/>
        </w:rPr>
        <w:t xml:space="preserve"> для планшетных компьютеров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ип</m:t>
            </m:r>
          </m:sub>
        </m:sSub>
      </m:oMath>
      <w:r w:rsidRPr="00C57220">
        <w:rPr>
          <w:sz w:val="24"/>
          <w:szCs w:val="24"/>
        </w:rPr>
        <w:t>) определяются по формуле: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ип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ип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ип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ип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lastRenderedPageBreak/>
        <w:t>где: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ип</m:t>
            </m:r>
          </m:sub>
        </m:sSub>
      </m:oMath>
      <w:r w:rsidR="00F4213B" w:rsidRPr="00C57220">
        <w:rPr>
          <w:sz w:val="24"/>
          <w:szCs w:val="24"/>
        </w:rPr>
        <w:t xml:space="preserve"> - количество SIM-карт по i-й должности в соответствии с нормативами муниципальных органов;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ип</m:t>
            </m:r>
          </m:sub>
        </m:sSub>
      </m:oMath>
      <w:r w:rsidR="00F4213B" w:rsidRPr="00C57220">
        <w:rPr>
          <w:sz w:val="24"/>
          <w:szCs w:val="24"/>
        </w:rPr>
        <w:t xml:space="preserve"> - ежемесячная цена в расчете на одну SIM-карту по i-й должности;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ип</m:t>
            </m:r>
          </m:sub>
        </m:sSub>
      </m:oMath>
      <w:r w:rsidR="00F4213B" w:rsidRPr="00C57220">
        <w:rPr>
          <w:sz w:val="24"/>
          <w:szCs w:val="24"/>
        </w:rPr>
        <w:t xml:space="preserve"> - количество месяцев предоставления услуги передачи данных по i-й должности.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 xml:space="preserve">1.5. Затраты на передачу данных с использованием информационно-телекоммуникационной сети Интернет и услуги </w:t>
      </w:r>
      <w:proofErr w:type="spellStart"/>
      <w:r w:rsidRPr="00C57220">
        <w:rPr>
          <w:sz w:val="24"/>
          <w:szCs w:val="24"/>
        </w:rPr>
        <w:t>интернет-провайдеров</w:t>
      </w:r>
      <w:proofErr w:type="spellEnd"/>
      <w:r w:rsidRPr="00C57220">
        <w:rPr>
          <w:sz w:val="24"/>
          <w:szCs w:val="24"/>
        </w:rPr>
        <w:t xml:space="preserve">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и</m:t>
            </m:r>
          </m:sub>
        </m:sSub>
      </m:oMath>
      <w:r w:rsidRPr="00C57220">
        <w:rPr>
          <w:sz w:val="24"/>
          <w:szCs w:val="24"/>
        </w:rPr>
        <w:t>) определяются по формуле: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и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и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и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и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где: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и</m:t>
            </m:r>
          </m:sub>
        </m:sSub>
      </m:oMath>
      <w:r w:rsidR="00F4213B" w:rsidRPr="00C57220">
        <w:rPr>
          <w:sz w:val="24"/>
          <w:szCs w:val="24"/>
        </w:rPr>
        <w:t xml:space="preserve"> - количество каналов передачи данных сети Интернет с i-й пропускной способностью;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и</m:t>
            </m:r>
          </m:sub>
        </m:sSub>
      </m:oMath>
      <w:r w:rsidR="00F4213B" w:rsidRPr="00C57220">
        <w:rPr>
          <w:sz w:val="24"/>
          <w:szCs w:val="24"/>
        </w:rPr>
        <w:t xml:space="preserve"> - месячная цена аренды канала передачи данных сети Интернет с i-й пропускной способностью;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и</m:t>
            </m:r>
          </m:sub>
        </m:sSub>
      </m:oMath>
      <w:r w:rsidR="00F4213B" w:rsidRPr="00C57220">
        <w:rPr>
          <w:sz w:val="24"/>
          <w:szCs w:val="24"/>
        </w:rPr>
        <w:t xml:space="preserve"> - количество </w:t>
      </w:r>
      <w:proofErr w:type="gramStart"/>
      <w:r w:rsidR="00F4213B" w:rsidRPr="00C57220">
        <w:rPr>
          <w:sz w:val="24"/>
          <w:szCs w:val="24"/>
        </w:rPr>
        <w:t>месяцев аренды канала передачи данных сети</w:t>
      </w:r>
      <w:proofErr w:type="gramEnd"/>
      <w:r w:rsidR="00F4213B" w:rsidRPr="00C57220">
        <w:rPr>
          <w:sz w:val="24"/>
          <w:szCs w:val="24"/>
        </w:rPr>
        <w:t xml:space="preserve"> Интернет с i-й пропускной способностью.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1.6. Затраты на оплату услуг по предоставлению цифровых потоков для коммутируемых телефонных соединений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цп</m:t>
            </m:r>
          </m:sub>
        </m:sSub>
      </m:oMath>
      <w:r w:rsidRPr="00C57220">
        <w:rPr>
          <w:sz w:val="24"/>
          <w:szCs w:val="24"/>
        </w:rPr>
        <w:t>) определяются по формуле: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цп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цп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цп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цп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где: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цп</m:t>
            </m:r>
          </m:sub>
        </m:sSub>
      </m:oMath>
      <w:r w:rsidR="00F4213B" w:rsidRPr="00C57220">
        <w:rPr>
          <w:sz w:val="24"/>
          <w:szCs w:val="24"/>
        </w:rPr>
        <w:t xml:space="preserve"> - количество организованных цифровых потоков с i-й абонентской платой;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цп</m:t>
            </m:r>
          </m:sub>
        </m:sSub>
      </m:oMath>
      <w:r w:rsidR="00F4213B" w:rsidRPr="00C57220">
        <w:rPr>
          <w:sz w:val="24"/>
          <w:szCs w:val="24"/>
        </w:rPr>
        <w:t xml:space="preserve"> - ежемесячная i-я абонентская плата за цифровой поток;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цп</m:t>
            </m:r>
          </m:sub>
        </m:sSub>
      </m:oMath>
      <w:r w:rsidR="00F4213B" w:rsidRPr="00C57220">
        <w:rPr>
          <w:sz w:val="24"/>
          <w:szCs w:val="24"/>
        </w:rPr>
        <w:t xml:space="preserve"> - количество месяцев предоставления услуги с i-й абонентской платой.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1.7. Затраты на оплату иных услуг связи в сфере информационно-коммуникационных технологий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пр</m:t>
            </m:r>
          </m:sub>
        </m:sSub>
      </m:oMath>
      <w:r w:rsidRPr="00C57220">
        <w:rPr>
          <w:sz w:val="24"/>
          <w:szCs w:val="24"/>
        </w:rPr>
        <w:t>) определяются по формуле: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пр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пр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 xml:space="preserve">где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пр</m:t>
            </m:r>
          </m:sub>
        </m:sSub>
      </m:oMath>
      <w:r w:rsidRPr="00C57220">
        <w:rPr>
          <w:sz w:val="24"/>
          <w:szCs w:val="24"/>
        </w:rPr>
        <w:t xml:space="preserve"> - цена по i-й иной услуге связи, определяемая по фактическим данным отчетного финансового года.</w:t>
      </w:r>
    </w:p>
    <w:p w:rsidR="00F4213B" w:rsidRPr="002B539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2B539F">
        <w:rPr>
          <w:sz w:val="24"/>
          <w:szCs w:val="24"/>
        </w:rPr>
        <w:t>1.8. Затраты на оплату услуг по приему и передаче телеграмм.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2B539F">
        <w:rPr>
          <w:sz w:val="24"/>
          <w:szCs w:val="24"/>
        </w:rPr>
        <w:t>Порядок расчета затрат на оплату услуг по приему и передаче телеграмм устанавливается муниципальным органом при утверждении нормативных затрат.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1.9. Иные затраты на услуги связи.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 xml:space="preserve">Порядок расчета иных затрат на услуги связи устанавливается муниципальным органом при </w:t>
      </w:r>
      <w:r w:rsidR="00712A04">
        <w:rPr>
          <w:sz w:val="24"/>
          <w:szCs w:val="24"/>
        </w:rPr>
        <w:t>утверждении нормативных затрат.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F4213B" w:rsidRPr="00C57220" w:rsidRDefault="00F4213B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w:r w:rsidRPr="00C57220">
        <w:rPr>
          <w:sz w:val="24"/>
          <w:szCs w:val="24"/>
        </w:rPr>
        <w:t>2. Затраты на аренду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 xml:space="preserve">Порядок расчета затрат на аренду устанавливается муниципальным органом при утверждении нормативных затрат. 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F4213B" w:rsidRPr="00C57220" w:rsidRDefault="00F4213B" w:rsidP="00F4213B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4"/>
          <w:szCs w:val="24"/>
        </w:rPr>
      </w:pPr>
      <w:r w:rsidRPr="00C57220">
        <w:rPr>
          <w:sz w:val="24"/>
          <w:szCs w:val="24"/>
        </w:rPr>
        <w:t>3. Затраты на содержание имущества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4"/>
          <w:szCs w:val="24"/>
        </w:rPr>
      </w:pP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 xml:space="preserve">3.1. Затраты на техническое обслуживание и </w:t>
      </w:r>
      <w:proofErr w:type="spellStart"/>
      <w:r w:rsidRPr="00C57220">
        <w:rPr>
          <w:sz w:val="24"/>
          <w:szCs w:val="24"/>
        </w:rPr>
        <w:t>регламентно</w:t>
      </w:r>
      <w:proofErr w:type="spellEnd"/>
      <w:r w:rsidRPr="00C57220">
        <w:rPr>
          <w:sz w:val="24"/>
          <w:szCs w:val="24"/>
        </w:rPr>
        <w:t>-профилактический ремонт вычислительной техники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рвт</m:t>
            </m:r>
          </m:sub>
        </m:sSub>
      </m:oMath>
      <w:r w:rsidRPr="00C57220">
        <w:rPr>
          <w:sz w:val="24"/>
          <w:szCs w:val="24"/>
        </w:rPr>
        <w:t>) определяются по формуле: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рвт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рвт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рвт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где: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рвт</m:t>
            </m:r>
          </m:sub>
        </m:sSub>
      </m:oMath>
      <w:r w:rsidR="00F4213B" w:rsidRPr="00C57220">
        <w:rPr>
          <w:sz w:val="24"/>
          <w:szCs w:val="24"/>
        </w:rPr>
        <w:t xml:space="preserve"> - фактическое количество i-й вычислительной техники, но не более предельного количества i-й вычислительной техники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рвт пред</m:t>
            </m:r>
          </m:sub>
        </m:sSub>
      </m:oMath>
      <w:r w:rsidR="00F4213B" w:rsidRPr="00C57220">
        <w:rPr>
          <w:sz w:val="24"/>
          <w:szCs w:val="24"/>
        </w:rPr>
        <w:t>;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рвт</m:t>
            </m:r>
          </m:sub>
        </m:sSub>
      </m:oMath>
      <w:r w:rsidR="00F4213B" w:rsidRPr="00C57220">
        <w:rPr>
          <w:sz w:val="24"/>
          <w:szCs w:val="24"/>
        </w:rPr>
        <w:t xml:space="preserve"> - цена технического обслуживания и регламентно-профилактического ремонта в расчете на одну i-ю вычислительную технику в год.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Предельное количество i-й вычислительной техники 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рвт пред</m:t>
            </m:r>
          </m:sub>
        </m:sSub>
      </m:oMath>
      <w:r w:rsidRPr="00C57220">
        <w:rPr>
          <w:sz w:val="24"/>
          <w:szCs w:val="24"/>
        </w:rPr>
        <w:t>) определяется с округлением до целого по формулам: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рвт пред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Ч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оп</m:t>
            </m:r>
          </m:sub>
        </m:sSub>
        <m:r>
          <w:rPr>
            <w:rFonts w:ascii="Cambria Math" w:hAnsi="Cambria Math"/>
            <w:sz w:val="24"/>
            <w:szCs w:val="24"/>
          </w:rPr>
          <m:t>×0,2</m:t>
        </m:r>
      </m:oMath>
      <w:r w:rsidR="00F4213B" w:rsidRPr="00C57220">
        <w:rPr>
          <w:sz w:val="24"/>
          <w:szCs w:val="24"/>
        </w:rPr>
        <w:t xml:space="preserve"> - для закрытого контура обработки информации,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рвт пред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Ч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оп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×1 </m:t>
        </m:r>
      </m:oMath>
      <w:r w:rsidR="00F4213B" w:rsidRPr="00C57220">
        <w:rPr>
          <w:sz w:val="24"/>
          <w:szCs w:val="24"/>
        </w:rPr>
        <w:t>- для открытого контура обработки информации,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Ч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оп</m:t>
            </m:r>
          </m:sub>
        </m:sSub>
      </m:oMath>
      <w:r w:rsidRPr="00C57220">
        <w:rPr>
          <w:sz w:val="24"/>
          <w:szCs w:val="24"/>
        </w:rPr>
        <w:t xml:space="preserve"> - расчетная численность основных работников.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 xml:space="preserve">3.2. Затраты на техническое обслуживание и </w:t>
      </w:r>
      <w:proofErr w:type="spellStart"/>
      <w:r w:rsidRPr="00C57220">
        <w:rPr>
          <w:sz w:val="24"/>
          <w:szCs w:val="24"/>
        </w:rPr>
        <w:t>регламентно</w:t>
      </w:r>
      <w:proofErr w:type="spellEnd"/>
      <w:r w:rsidRPr="00C57220">
        <w:rPr>
          <w:sz w:val="24"/>
          <w:szCs w:val="24"/>
        </w:rPr>
        <w:t>-профилактический ремонт оборудования по обеспечению безопасности информации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сби</m:t>
            </m:r>
          </m:sub>
        </m:sSub>
      </m:oMath>
      <w:r w:rsidRPr="00C57220">
        <w:rPr>
          <w:sz w:val="24"/>
          <w:szCs w:val="24"/>
        </w:rPr>
        <w:t>) определяются по формуле: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сби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сби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сби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где: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сби</m:t>
            </m:r>
          </m:sub>
        </m:sSub>
      </m:oMath>
      <w:r w:rsidR="00F4213B" w:rsidRPr="00C57220">
        <w:rPr>
          <w:sz w:val="24"/>
          <w:szCs w:val="24"/>
        </w:rPr>
        <w:t xml:space="preserve"> - количество единиц i-го оборудования по обеспечению безопасности информации;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сби</m:t>
            </m:r>
          </m:sub>
        </m:sSub>
      </m:oMath>
      <w:r w:rsidR="00F4213B" w:rsidRPr="00C57220">
        <w:rPr>
          <w:sz w:val="24"/>
          <w:szCs w:val="24"/>
        </w:rPr>
        <w:t xml:space="preserve"> - цена технического обслуживания и регламентно-профилактического ремонта одной единицы i-</w:t>
      </w:r>
      <w:proofErr w:type="spellStart"/>
      <w:r w:rsidR="00F4213B" w:rsidRPr="00C57220">
        <w:rPr>
          <w:sz w:val="24"/>
          <w:szCs w:val="24"/>
        </w:rPr>
        <w:t>го</w:t>
      </w:r>
      <w:proofErr w:type="spellEnd"/>
      <w:r w:rsidR="00F4213B" w:rsidRPr="00C57220">
        <w:rPr>
          <w:sz w:val="24"/>
          <w:szCs w:val="24"/>
        </w:rPr>
        <w:t xml:space="preserve"> оборудования в год.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 xml:space="preserve">3.3. Затраты на техническое обслуживание и </w:t>
      </w:r>
      <w:proofErr w:type="spellStart"/>
      <w:r w:rsidRPr="00C57220">
        <w:rPr>
          <w:sz w:val="24"/>
          <w:szCs w:val="24"/>
        </w:rPr>
        <w:t>регламентно</w:t>
      </w:r>
      <w:proofErr w:type="spellEnd"/>
      <w:r w:rsidRPr="00C57220">
        <w:rPr>
          <w:sz w:val="24"/>
          <w:szCs w:val="24"/>
        </w:rPr>
        <w:t>-профилактический ремонт системы телефонной связи (автоматизированных телефонных станций)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стс</m:t>
            </m:r>
          </m:sub>
        </m:sSub>
      </m:oMath>
      <w:r w:rsidRPr="00C57220">
        <w:rPr>
          <w:sz w:val="24"/>
          <w:szCs w:val="24"/>
        </w:rPr>
        <w:t>) определяются по формуле: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стс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стс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стс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где: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стс</m:t>
            </m:r>
          </m:sub>
        </m:sSub>
      </m:oMath>
      <w:r w:rsidR="00F4213B" w:rsidRPr="00C57220">
        <w:rPr>
          <w:sz w:val="24"/>
          <w:szCs w:val="24"/>
        </w:rPr>
        <w:t xml:space="preserve"> - количество автоматизированных телефонных станций i-го вида;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стс</m:t>
            </m:r>
          </m:sub>
        </m:sSub>
      </m:oMath>
      <w:r w:rsidR="00F4213B" w:rsidRPr="00C57220">
        <w:rPr>
          <w:sz w:val="24"/>
          <w:szCs w:val="24"/>
        </w:rPr>
        <w:t xml:space="preserve"> - цена технического обслуживания и регламентно-профилактического ремонта одной автоматизированной телефонной станции i-</w:t>
      </w:r>
      <w:proofErr w:type="spellStart"/>
      <w:r w:rsidR="00F4213B" w:rsidRPr="00C57220">
        <w:rPr>
          <w:sz w:val="24"/>
          <w:szCs w:val="24"/>
        </w:rPr>
        <w:t>го</w:t>
      </w:r>
      <w:proofErr w:type="spellEnd"/>
      <w:r w:rsidR="00F4213B" w:rsidRPr="00C57220">
        <w:rPr>
          <w:sz w:val="24"/>
          <w:szCs w:val="24"/>
        </w:rPr>
        <w:t xml:space="preserve"> вида в год.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 xml:space="preserve">3.4. Затраты на техническое обслуживание и </w:t>
      </w:r>
      <w:proofErr w:type="spellStart"/>
      <w:r w:rsidRPr="00C57220">
        <w:rPr>
          <w:sz w:val="24"/>
          <w:szCs w:val="24"/>
        </w:rPr>
        <w:t>регламентно</w:t>
      </w:r>
      <w:proofErr w:type="spellEnd"/>
      <w:r w:rsidRPr="00C57220">
        <w:rPr>
          <w:sz w:val="24"/>
          <w:szCs w:val="24"/>
        </w:rPr>
        <w:t>-профилактический ремонт локальных вычислительных сетей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лвс</m:t>
            </m:r>
          </m:sub>
        </m:sSub>
      </m:oMath>
      <w:r w:rsidRPr="00C57220">
        <w:rPr>
          <w:sz w:val="24"/>
          <w:szCs w:val="24"/>
        </w:rPr>
        <w:t>) определяются по формуле: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лвс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лвс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лвс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лвс</m:t>
            </m:r>
          </m:sub>
        </m:sSub>
      </m:oMath>
      <w:r w:rsidR="00F4213B" w:rsidRPr="00C57220">
        <w:rPr>
          <w:sz w:val="24"/>
          <w:szCs w:val="24"/>
        </w:rPr>
        <w:t xml:space="preserve"> - количество устройств локальных вычислительных сетей i-го вида;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лвс</m:t>
            </m:r>
          </m:sub>
        </m:sSub>
      </m:oMath>
      <w:r w:rsidR="00F4213B" w:rsidRPr="00C57220">
        <w:rPr>
          <w:sz w:val="24"/>
          <w:szCs w:val="24"/>
        </w:rPr>
        <w:t xml:space="preserve"> - цена технического обслуживания и регламентно-профилактического ремонта одного устройства локальных вычислительных сетей i-го вида в год.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 xml:space="preserve">3.5. Затраты на техническое обслуживание и </w:t>
      </w:r>
      <w:proofErr w:type="spellStart"/>
      <w:r w:rsidRPr="00C57220">
        <w:rPr>
          <w:sz w:val="24"/>
          <w:szCs w:val="24"/>
        </w:rPr>
        <w:t>регламентно</w:t>
      </w:r>
      <w:proofErr w:type="spellEnd"/>
      <w:r w:rsidRPr="00C57220">
        <w:rPr>
          <w:sz w:val="24"/>
          <w:szCs w:val="24"/>
        </w:rPr>
        <w:t>-профилактический ремонт систем бесперебойного питания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сбп</m:t>
            </m:r>
          </m:sub>
        </m:sSub>
      </m:oMath>
      <w:r w:rsidRPr="00C57220">
        <w:rPr>
          <w:sz w:val="24"/>
          <w:szCs w:val="24"/>
        </w:rPr>
        <w:t>) определяются по формуле: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сбп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сбп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сбп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где: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сбп</m:t>
            </m:r>
          </m:sub>
        </m:sSub>
      </m:oMath>
      <w:r w:rsidR="00F4213B" w:rsidRPr="00C57220">
        <w:rPr>
          <w:sz w:val="24"/>
          <w:szCs w:val="24"/>
        </w:rPr>
        <w:t xml:space="preserve"> - количество модулей бесперебойного питания i-го вида;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сбп</m:t>
            </m:r>
          </m:sub>
        </m:sSub>
      </m:oMath>
      <w:r w:rsidR="00F4213B" w:rsidRPr="00C57220">
        <w:rPr>
          <w:sz w:val="24"/>
          <w:szCs w:val="24"/>
        </w:rPr>
        <w:t xml:space="preserve"> - цена технического обслуживания и регламентно-профилактического ремонта одного модуля бесперебойного питания i-го вида в год.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 xml:space="preserve">3.6. Затраты на техническое обслуживание и </w:t>
      </w:r>
      <w:proofErr w:type="spellStart"/>
      <w:r w:rsidRPr="00C57220">
        <w:rPr>
          <w:sz w:val="24"/>
          <w:szCs w:val="24"/>
        </w:rPr>
        <w:t>регламентно</w:t>
      </w:r>
      <w:proofErr w:type="spellEnd"/>
      <w:r w:rsidRPr="00C57220">
        <w:rPr>
          <w:sz w:val="24"/>
          <w:szCs w:val="24"/>
        </w:rPr>
        <w:t>-профилактический ремонт принтеров, многофункциональных устройств, копировальных аппаратов (оргтехники)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рпм</m:t>
            </m:r>
          </m:sub>
        </m:sSub>
      </m:oMath>
      <w:r w:rsidRPr="00C57220">
        <w:rPr>
          <w:sz w:val="24"/>
          <w:szCs w:val="24"/>
        </w:rPr>
        <w:t>) определяются по формуле: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рпм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рпм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рпм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где: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рпм</m:t>
            </m:r>
          </m:sub>
        </m:sSub>
      </m:oMath>
      <w:r w:rsidR="00F4213B" w:rsidRPr="00C57220">
        <w:rPr>
          <w:sz w:val="24"/>
          <w:szCs w:val="24"/>
        </w:rPr>
        <w:t xml:space="preserve"> - количество i-х принтеров, многофункциональных устройств, копировальных </w:t>
      </w:r>
      <w:r w:rsidR="00F4213B" w:rsidRPr="00C57220">
        <w:rPr>
          <w:sz w:val="24"/>
          <w:szCs w:val="24"/>
        </w:rPr>
        <w:lastRenderedPageBreak/>
        <w:t>аппаратов (оргтехники) в соответствии с нормативами муниципальных органов;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рпм</m:t>
            </m:r>
          </m:sub>
        </m:sSub>
      </m:oMath>
      <w:r w:rsidR="00F4213B" w:rsidRPr="00C57220">
        <w:rPr>
          <w:sz w:val="24"/>
          <w:szCs w:val="24"/>
        </w:rPr>
        <w:t xml:space="preserve"> - цена технического обслуживания и регламентно-профилактического ремонта i-х принтеров, многофункциональных устройств, копировальных аппаратов (оргтехники) в год.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57220">
        <w:rPr>
          <w:sz w:val="24"/>
          <w:szCs w:val="24"/>
        </w:rPr>
        <w:t>3.7. Затраты на техническое обслуживание и диагностику информационно-коммуникационного оборудования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ико</m:t>
            </m:r>
          </m:sub>
        </m:sSub>
      </m:oMath>
      <w:r w:rsidRPr="00C57220">
        <w:rPr>
          <w:sz w:val="24"/>
          <w:szCs w:val="24"/>
        </w:rPr>
        <w:t>) определяются по формуле: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ико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ико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ико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где: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ико</m:t>
            </m:r>
          </m:sub>
        </m:sSub>
      </m:oMath>
      <w:r w:rsidR="00F4213B" w:rsidRPr="00C57220">
        <w:rPr>
          <w:sz w:val="24"/>
          <w:szCs w:val="24"/>
        </w:rPr>
        <w:t xml:space="preserve"> - количество единиц i-го информационно-коммуникационного оборудования;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ико</m:t>
            </m:r>
          </m:sub>
        </m:sSub>
      </m:oMath>
      <w:r w:rsidR="00F4213B" w:rsidRPr="00C57220">
        <w:rPr>
          <w:sz w:val="24"/>
          <w:szCs w:val="24"/>
        </w:rPr>
        <w:t xml:space="preserve"> - цена технического обслуживан</w:t>
      </w:r>
      <w:r w:rsidR="00B87C01">
        <w:rPr>
          <w:sz w:val="24"/>
          <w:szCs w:val="24"/>
        </w:rPr>
        <w:t xml:space="preserve">ия и диагностики одной единицы </w:t>
      </w:r>
      <w:r w:rsidR="00F4213B" w:rsidRPr="00C57220">
        <w:rPr>
          <w:sz w:val="24"/>
          <w:szCs w:val="24"/>
        </w:rPr>
        <w:t>i-</w:t>
      </w:r>
      <w:proofErr w:type="spellStart"/>
      <w:r w:rsidR="00F4213B" w:rsidRPr="00C57220">
        <w:rPr>
          <w:sz w:val="24"/>
          <w:szCs w:val="24"/>
        </w:rPr>
        <w:t>го</w:t>
      </w:r>
      <w:proofErr w:type="spellEnd"/>
      <w:r w:rsidR="00F4213B" w:rsidRPr="00C57220">
        <w:rPr>
          <w:sz w:val="24"/>
          <w:szCs w:val="24"/>
        </w:rPr>
        <w:t xml:space="preserve"> информационно-коммуникационного оборудования в год.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57220">
        <w:rPr>
          <w:sz w:val="24"/>
          <w:szCs w:val="24"/>
        </w:rPr>
        <w:t>3.8. Иные затраты, относящиеся к затратам на содержание имущества в сфере информационно-коммуникационных технологий.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Порядок расчета иных затрат, относящихся к затратам на содержание имущества в сфере информационно-коммуникационных технологий, устанавливается муниципальным органом при утверждении нормативных затрат.</w:t>
      </w:r>
    </w:p>
    <w:p w:rsidR="004C6775" w:rsidRDefault="004C6775" w:rsidP="00F4213B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4"/>
          <w:szCs w:val="24"/>
        </w:rPr>
      </w:pPr>
    </w:p>
    <w:p w:rsidR="00F4213B" w:rsidRPr="00C57220" w:rsidRDefault="00F4213B" w:rsidP="00F4213B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4"/>
          <w:szCs w:val="24"/>
        </w:rPr>
      </w:pPr>
      <w:r w:rsidRPr="00C57220">
        <w:rPr>
          <w:sz w:val="24"/>
          <w:szCs w:val="24"/>
        </w:rPr>
        <w:t>4. Затраты на приобретение прочих работ и услуг,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w:r w:rsidRPr="00C57220">
        <w:rPr>
          <w:sz w:val="24"/>
          <w:szCs w:val="24"/>
        </w:rPr>
        <w:t xml:space="preserve">не относящиеся к затратам на услуги связи, аренду 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w:r w:rsidRPr="00C57220">
        <w:rPr>
          <w:sz w:val="24"/>
          <w:szCs w:val="24"/>
        </w:rPr>
        <w:t>и содержание имущества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sz w:val="24"/>
          <w:szCs w:val="24"/>
        </w:rPr>
      </w:pP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4.1.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сип</m:t>
            </m:r>
          </m:sub>
        </m:sSub>
      </m:oMath>
      <w:r w:rsidRPr="00C57220">
        <w:rPr>
          <w:sz w:val="24"/>
          <w:szCs w:val="24"/>
        </w:rPr>
        <w:t>) определяются по формуле: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сип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g=1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k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g спо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j=1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m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j пнл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где: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g спо</m:t>
            </m:r>
          </m:sub>
        </m:sSub>
      </m:oMath>
      <w:r w:rsidR="00F4213B" w:rsidRPr="00C57220">
        <w:rPr>
          <w:sz w:val="24"/>
          <w:szCs w:val="24"/>
        </w:rPr>
        <w:t xml:space="preserve"> - цена сопровождения g-го программного обеспечения, определяемая согласно перечню работ по сопровождению g-го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</w:t>
      </w:r>
      <w:proofErr w:type="spellStart"/>
      <w:r w:rsidR="00F4213B" w:rsidRPr="00C57220">
        <w:rPr>
          <w:sz w:val="24"/>
          <w:szCs w:val="24"/>
        </w:rPr>
        <w:t>го</w:t>
      </w:r>
      <w:proofErr w:type="spellEnd"/>
      <w:r w:rsidR="00F4213B" w:rsidRPr="00C57220">
        <w:rPr>
          <w:sz w:val="24"/>
          <w:szCs w:val="24"/>
        </w:rPr>
        <w:t xml:space="preserve"> программного обеспечения;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j пнл</m:t>
            </m:r>
          </m:sub>
        </m:sSub>
      </m:oMath>
      <w:r w:rsidR="00F4213B" w:rsidRPr="00C57220">
        <w:rPr>
          <w:sz w:val="24"/>
          <w:szCs w:val="24"/>
        </w:rPr>
        <w:t xml:space="preserve"> - цена простых (неисключительных) лицензий на использование программного обеспечения на j-е программное обеспечение.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4.2. Затраты на оплату услуг, связанных с обеспечением безопасности информации.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Порядок расчета затрат на оплату услуг, связанных с обеспечением безопасности информации, устанавливается муниципальным органом при утверждении нормативных затрат с определением формул расчета и порядка их применения.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4.3. Затраты на оплату работ по монтажу (установке), дооборудованию и наладке оборудования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м</m:t>
            </m:r>
          </m:sub>
        </m:sSub>
      </m:oMath>
      <w:r w:rsidRPr="00C57220">
        <w:rPr>
          <w:sz w:val="24"/>
          <w:szCs w:val="24"/>
        </w:rPr>
        <w:t>) определяются по формуле: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м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м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м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где: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м</m:t>
            </m:r>
          </m:sub>
        </m:sSub>
      </m:oMath>
      <w:r w:rsidR="00F4213B" w:rsidRPr="00C57220">
        <w:rPr>
          <w:sz w:val="24"/>
          <w:szCs w:val="24"/>
        </w:rPr>
        <w:t xml:space="preserve"> - количество i-го оборудования, подлежащего монтажу (установке), дооборудованию и наладке;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м</m:t>
            </m:r>
          </m:sub>
        </m:sSub>
      </m:oMath>
      <w:r w:rsidR="00F4213B" w:rsidRPr="00C57220">
        <w:rPr>
          <w:sz w:val="24"/>
          <w:szCs w:val="24"/>
        </w:rPr>
        <w:t xml:space="preserve"> - цена монтажа (установки), дооборудования и наладки одной единицы i-го оборудования.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4.4. Затраты на оплату услуг по сопровождению справочно-правовых систем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сспс</m:t>
            </m:r>
          </m:sub>
        </m:sSub>
      </m:oMath>
      <w:r w:rsidRPr="00C57220">
        <w:rPr>
          <w:sz w:val="24"/>
          <w:szCs w:val="24"/>
        </w:rPr>
        <w:t>) определяются по формуле: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сспс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сспс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 xml:space="preserve">где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сспс</m:t>
            </m:r>
          </m:sub>
        </m:sSub>
      </m:oMath>
      <w:r w:rsidRPr="00C57220">
        <w:rPr>
          <w:sz w:val="24"/>
          <w:szCs w:val="24"/>
        </w:rPr>
        <w:t xml:space="preserve"> -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4.5. Затраты на проведение аттестационных, проверочных и контрольных мероприятий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ат</m:t>
            </m:r>
          </m:sub>
        </m:sSub>
      </m:oMath>
      <w:r w:rsidRPr="00C57220">
        <w:rPr>
          <w:sz w:val="24"/>
          <w:szCs w:val="24"/>
        </w:rPr>
        <w:t>) определяются по формуле: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ат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об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об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j=1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j ус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j ус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 xml:space="preserve"> ,</m:t>
                  </m:r>
                </m:e>
              </m:nary>
            </m:e>
          </m:nary>
        </m:oMath>
      </m:oMathPara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где:</w:t>
      </w:r>
    </w:p>
    <w:p w:rsidR="00F4213B" w:rsidRPr="001D028E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об</m:t>
            </m:r>
          </m:sub>
        </m:sSub>
      </m:oMath>
      <w:r w:rsidR="00F4213B" w:rsidRPr="001D028E">
        <w:rPr>
          <w:sz w:val="24"/>
          <w:szCs w:val="24"/>
        </w:rPr>
        <w:t xml:space="preserve"> - количество аттестуемых i-х объектов (помещений);</w:t>
      </w:r>
    </w:p>
    <w:p w:rsidR="00F4213B" w:rsidRPr="001D028E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об</m:t>
            </m:r>
          </m:sub>
        </m:sSub>
      </m:oMath>
      <w:r w:rsidR="00F4213B" w:rsidRPr="001D028E">
        <w:rPr>
          <w:sz w:val="24"/>
          <w:szCs w:val="24"/>
        </w:rPr>
        <w:t xml:space="preserve"> - цена проведения аттестации одного i-го объекта (помещения);</w:t>
      </w:r>
    </w:p>
    <w:p w:rsidR="00F4213B" w:rsidRPr="001D028E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j ус</m:t>
            </m:r>
          </m:sub>
        </m:sSub>
      </m:oMath>
      <w:r w:rsidR="00F4213B" w:rsidRPr="001D028E">
        <w:rPr>
          <w:sz w:val="24"/>
          <w:szCs w:val="24"/>
        </w:rPr>
        <w:t xml:space="preserve"> - количество единиц j-го оборудования (устройств), требующих проверки;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j ус</m:t>
            </m:r>
          </m:sub>
        </m:sSub>
      </m:oMath>
      <w:r w:rsidR="00F4213B" w:rsidRPr="001D028E">
        <w:rPr>
          <w:sz w:val="24"/>
          <w:szCs w:val="24"/>
        </w:rPr>
        <w:t xml:space="preserve"> - цена проведения проверки одной единицы j-го оборудования (устройства).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4.6. Затраты на оплату работ по утилизации информационно-коммуникационного оборудования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уико</m:t>
            </m:r>
          </m:sub>
        </m:sSub>
      </m:oMath>
      <w:r w:rsidRPr="00C57220">
        <w:rPr>
          <w:sz w:val="24"/>
          <w:szCs w:val="24"/>
        </w:rPr>
        <w:t>) определяются по формуле: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уико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уико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уико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где: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уико</m:t>
            </m:r>
          </m:sub>
        </m:sSub>
      </m:oMath>
      <w:r w:rsidR="00F4213B" w:rsidRPr="00C57220">
        <w:rPr>
          <w:sz w:val="24"/>
          <w:szCs w:val="24"/>
        </w:rPr>
        <w:t xml:space="preserve"> - количество единиц </w:t>
      </w:r>
      <w:proofErr w:type="spellStart"/>
      <w:r w:rsidR="00F4213B" w:rsidRPr="00C57220">
        <w:rPr>
          <w:sz w:val="24"/>
          <w:szCs w:val="24"/>
          <w:lang w:val="en-US"/>
        </w:rPr>
        <w:t>i</w:t>
      </w:r>
      <w:proofErr w:type="spellEnd"/>
      <w:r w:rsidR="00F4213B" w:rsidRPr="00C57220">
        <w:rPr>
          <w:sz w:val="24"/>
          <w:szCs w:val="24"/>
        </w:rPr>
        <w:t>-го информационно-коммуникационного оборудования, подлежащего утилизации;</w:t>
      </w:r>
    </w:p>
    <w:p w:rsidR="00F4213B" w:rsidRPr="001D028E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уико</m:t>
            </m:r>
          </m:sub>
        </m:sSub>
      </m:oMath>
      <w:r w:rsidR="00F4213B" w:rsidRPr="00C57220">
        <w:rPr>
          <w:sz w:val="24"/>
          <w:szCs w:val="24"/>
        </w:rPr>
        <w:t xml:space="preserve"> - цена утилизации одной единицы </w:t>
      </w:r>
      <w:proofErr w:type="spellStart"/>
      <w:r w:rsidR="00F4213B" w:rsidRPr="00C57220">
        <w:rPr>
          <w:sz w:val="24"/>
          <w:szCs w:val="24"/>
          <w:lang w:val="en-US"/>
        </w:rPr>
        <w:t>i</w:t>
      </w:r>
      <w:proofErr w:type="spellEnd"/>
      <w:r w:rsidR="00F4213B" w:rsidRPr="00C57220">
        <w:rPr>
          <w:sz w:val="24"/>
          <w:szCs w:val="24"/>
        </w:rPr>
        <w:t>-го информационно-комм</w:t>
      </w:r>
      <w:r w:rsidR="001D028E">
        <w:rPr>
          <w:sz w:val="24"/>
          <w:szCs w:val="24"/>
        </w:rPr>
        <w:t>уникационного оборудования.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4.7. Затраты на изготовление криптографических ключей шифрования и электронной подписи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эцп</m:t>
            </m:r>
          </m:sub>
        </m:sSub>
      </m:oMath>
      <w:r w:rsidRPr="00C57220">
        <w:rPr>
          <w:sz w:val="24"/>
          <w:szCs w:val="24"/>
        </w:rPr>
        <w:t>) определяются по формуле: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эцп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эцп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эцп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где: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эцп</m:t>
            </m:r>
          </m:sub>
        </m:sSub>
      </m:oMath>
      <w:r w:rsidR="00F4213B" w:rsidRPr="00C57220">
        <w:rPr>
          <w:sz w:val="24"/>
          <w:szCs w:val="24"/>
          <w:vertAlign w:val="subscript"/>
        </w:rPr>
        <w:t xml:space="preserve"> </w:t>
      </w:r>
      <w:r w:rsidR="00F4213B" w:rsidRPr="00C57220">
        <w:rPr>
          <w:sz w:val="24"/>
          <w:szCs w:val="24"/>
        </w:rPr>
        <w:t xml:space="preserve">- количество криптографических ключей шифрования (электронных подписей) </w:t>
      </w:r>
      <w:proofErr w:type="spellStart"/>
      <w:r w:rsidR="00F4213B" w:rsidRPr="00C57220">
        <w:rPr>
          <w:sz w:val="24"/>
          <w:szCs w:val="24"/>
          <w:lang w:val="en-US"/>
        </w:rPr>
        <w:t>i</w:t>
      </w:r>
      <w:proofErr w:type="spellEnd"/>
      <w:r w:rsidR="00F4213B" w:rsidRPr="00C57220">
        <w:rPr>
          <w:sz w:val="24"/>
          <w:szCs w:val="24"/>
        </w:rPr>
        <w:t>-го типа, подлежащих изготовлению;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эцп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="00F4213B" w:rsidRPr="00C57220">
        <w:rPr>
          <w:sz w:val="24"/>
          <w:szCs w:val="24"/>
        </w:rPr>
        <w:t xml:space="preserve"> - цена изготовления одной единицы криптографического ключа шифрования (электронной подписи) </w:t>
      </w:r>
      <w:proofErr w:type="spellStart"/>
      <w:r w:rsidR="00F4213B" w:rsidRPr="00C57220">
        <w:rPr>
          <w:sz w:val="24"/>
          <w:szCs w:val="24"/>
          <w:lang w:val="en-US"/>
        </w:rPr>
        <w:t>i</w:t>
      </w:r>
      <w:proofErr w:type="spellEnd"/>
      <w:r w:rsidR="00F4213B" w:rsidRPr="00C57220">
        <w:rPr>
          <w:sz w:val="24"/>
          <w:szCs w:val="24"/>
        </w:rPr>
        <w:t>-го типа.</w:t>
      </w:r>
    </w:p>
    <w:p w:rsidR="00F4213B" w:rsidRPr="00EC38C8" w:rsidRDefault="00F4213B" w:rsidP="00F421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C38C8">
        <w:rPr>
          <w:sz w:val="24"/>
          <w:szCs w:val="24"/>
        </w:rPr>
        <w:t>4.8. Иные затраты, относящиеся к затратам на приобретение прочих работ и услуг, не относящихся к затратам на услуги связи, аренду и содержание имущества, в сфере информационно-коммуникационных технологий.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EC38C8">
        <w:rPr>
          <w:sz w:val="24"/>
          <w:szCs w:val="24"/>
        </w:rPr>
        <w:t>Порядок расчета иных затрат, относящихся к затратам на приобретение прочих работ и услуг, не относящихся к затратам на услуги связи, аренду и содержание имущества, в сфере информационно-коммуникационных технологий устанавливается муниципальным органом при утверждении нормативных затрат.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F4213B" w:rsidRPr="00C57220" w:rsidRDefault="00F4213B" w:rsidP="00F4213B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4"/>
          <w:szCs w:val="24"/>
        </w:rPr>
      </w:pPr>
      <w:r w:rsidRPr="00C57220">
        <w:rPr>
          <w:sz w:val="24"/>
          <w:szCs w:val="24"/>
        </w:rPr>
        <w:t>5. Затраты на приобретение основных средств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5.1. Затраты на приобретение рабочих станций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рст</m:t>
            </m:r>
          </m:sub>
        </m:sSub>
      </m:oMath>
      <w:r w:rsidRPr="00C57220">
        <w:rPr>
          <w:sz w:val="24"/>
          <w:szCs w:val="24"/>
        </w:rPr>
        <w:t>) определяются по формуле: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рст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рст пред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рст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где: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рст пред</m:t>
            </m:r>
          </m:sub>
        </m:sSub>
      </m:oMath>
      <w:r w:rsidR="00F4213B" w:rsidRPr="00C57220">
        <w:rPr>
          <w:sz w:val="24"/>
          <w:szCs w:val="24"/>
        </w:rPr>
        <w:t xml:space="preserve"> - количество рабочих станций по i-й должности, не превышающее </w:t>
      </w:r>
      <w:r w:rsidR="00F4213B" w:rsidRPr="00C57220">
        <w:rPr>
          <w:sz w:val="24"/>
          <w:szCs w:val="24"/>
        </w:rPr>
        <w:lastRenderedPageBreak/>
        <w:t>предельное количество рабочих станций по i-й должности;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рст</m:t>
            </m:r>
          </m:sub>
        </m:sSub>
      </m:oMath>
      <w:r w:rsidR="00F4213B" w:rsidRPr="00C57220">
        <w:rPr>
          <w:sz w:val="24"/>
          <w:szCs w:val="24"/>
        </w:rPr>
        <w:t xml:space="preserve"> - цена приобретения одной рабочей станции по i-й должности в соответствии с нормативами муниципальных органов.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Предельное количество рабочих станций по i-й должности 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рст пред</m:t>
            </m:r>
          </m:sub>
        </m:sSub>
      </m:oMath>
      <w:r w:rsidRPr="00C57220">
        <w:rPr>
          <w:sz w:val="24"/>
          <w:szCs w:val="24"/>
        </w:rPr>
        <w:t>) определяется по формулам: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рст пред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Ч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оп</m:t>
            </m:r>
          </m:sub>
        </m:sSub>
        <m:r>
          <w:rPr>
            <w:rFonts w:ascii="Cambria Math" w:hAnsi="Cambria Math"/>
            <w:sz w:val="24"/>
            <w:szCs w:val="24"/>
          </w:rPr>
          <m:t>×0,2</m:t>
        </m:r>
      </m:oMath>
      <w:r w:rsidR="00F4213B" w:rsidRPr="00C57220">
        <w:rPr>
          <w:sz w:val="24"/>
          <w:szCs w:val="24"/>
        </w:rPr>
        <w:t xml:space="preserve"> - для закрытого контура обработки информации,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рст пред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Ч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оп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×1 </m:t>
        </m:r>
      </m:oMath>
      <w:r w:rsidR="00F4213B" w:rsidRPr="00C57220">
        <w:rPr>
          <w:sz w:val="24"/>
          <w:szCs w:val="24"/>
        </w:rPr>
        <w:t>- для открытого контура обработки информации,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Ч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оп</m:t>
            </m:r>
          </m:sub>
        </m:sSub>
      </m:oMath>
      <w:r w:rsidRPr="00C57220">
        <w:rPr>
          <w:sz w:val="24"/>
          <w:szCs w:val="24"/>
        </w:rPr>
        <w:t xml:space="preserve"> - расчетная численность основных работников.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5.2. Затраты на приобретение принтеров, многофункциональных устройств и копировальных аппаратов (оргтехники)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пм</m:t>
            </m:r>
          </m:sub>
        </m:sSub>
      </m:oMath>
      <w:r w:rsidRPr="00C57220">
        <w:rPr>
          <w:sz w:val="24"/>
          <w:szCs w:val="24"/>
        </w:rPr>
        <w:t>) определяются по формуле: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пм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пм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пм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где: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i пм </m:t>
            </m:r>
          </m:sub>
        </m:sSub>
      </m:oMath>
      <w:r w:rsidR="00F4213B" w:rsidRPr="00C57220">
        <w:rPr>
          <w:sz w:val="24"/>
          <w:szCs w:val="24"/>
        </w:rPr>
        <w:t>- количество принтеров, многофункциональных устройств, копировальных аппаратов и иной оргтехники по i-й должности в соответствии с нормативами муниципальных органов;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пм</m:t>
            </m:r>
          </m:sub>
        </m:sSub>
      </m:oMath>
      <w:r w:rsidR="00F4213B" w:rsidRPr="00C57220">
        <w:rPr>
          <w:sz w:val="24"/>
          <w:szCs w:val="24"/>
        </w:rPr>
        <w:t xml:space="preserve"> - цена одного i-го типа принтера, многофункционального устройства, копировального аппарата и иной оргтехники в соответствии с нормативами муниципальных органов.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5.3. Затраты на приобретение средств подвижной связи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прсот</m:t>
            </m:r>
          </m:sub>
        </m:sSub>
      </m:oMath>
      <w:r w:rsidRPr="00C57220">
        <w:rPr>
          <w:sz w:val="24"/>
          <w:szCs w:val="24"/>
        </w:rPr>
        <w:t>) определяются по формуле: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прсот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прсот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прсот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где:</w:t>
      </w:r>
    </w:p>
    <w:p w:rsidR="00F4213B" w:rsidRPr="004C6775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прсот</m:t>
            </m:r>
          </m:sub>
        </m:sSub>
      </m:oMath>
      <w:r w:rsidR="00F4213B" w:rsidRPr="00C57220">
        <w:rPr>
          <w:sz w:val="24"/>
          <w:szCs w:val="24"/>
        </w:rPr>
        <w:t xml:space="preserve"> - количество средств подвижной связи по i-й должности в соответствии с нормативами муниципальных органов с учетом </w:t>
      </w:r>
      <w:r w:rsidR="00F4213B" w:rsidRPr="004C6775">
        <w:rPr>
          <w:sz w:val="24"/>
          <w:szCs w:val="24"/>
        </w:rPr>
        <w:t xml:space="preserve">нормативов, предусмотренных </w:t>
      </w:r>
      <w:hyperlink w:anchor="Par867" w:history="1">
        <w:r w:rsidR="00F4213B" w:rsidRPr="004C6775">
          <w:rPr>
            <w:sz w:val="24"/>
            <w:szCs w:val="24"/>
          </w:rPr>
          <w:t>приложением № 1</w:t>
        </w:r>
      </w:hyperlink>
      <w:r w:rsidR="00F4213B" w:rsidRPr="004C6775">
        <w:rPr>
          <w:sz w:val="24"/>
          <w:szCs w:val="24"/>
        </w:rPr>
        <w:t xml:space="preserve"> к Методике;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прсот</m:t>
            </m:r>
          </m:sub>
        </m:sSub>
      </m:oMath>
      <w:r w:rsidR="00F4213B" w:rsidRPr="004C6775">
        <w:rPr>
          <w:sz w:val="24"/>
          <w:szCs w:val="24"/>
        </w:rPr>
        <w:t xml:space="preserve"> - цена одного средства подвижной связи для i-й должности в соответствии с нормативами муниципальных органов с учетом нормативов, предусмотренных </w:t>
      </w:r>
      <w:hyperlink w:anchor="Par867" w:history="1">
        <w:r w:rsidR="00F4213B" w:rsidRPr="004C6775">
          <w:rPr>
            <w:sz w:val="24"/>
            <w:szCs w:val="24"/>
          </w:rPr>
          <w:t>приложением № 1</w:t>
        </w:r>
      </w:hyperlink>
      <w:r w:rsidR="00F4213B" w:rsidRPr="004C6775">
        <w:rPr>
          <w:sz w:val="24"/>
          <w:szCs w:val="24"/>
        </w:rPr>
        <w:t xml:space="preserve"> к Методике.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5.4. Затраты на приобретение планшетных компьютеров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прпк</m:t>
            </m:r>
          </m:sub>
        </m:sSub>
      </m:oMath>
      <w:r w:rsidRPr="00C57220">
        <w:rPr>
          <w:sz w:val="24"/>
          <w:szCs w:val="24"/>
        </w:rPr>
        <w:t>) определяются по формуле: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прпк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прпк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прпк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position w:val="-14"/>
          <w:sz w:val="24"/>
          <w:szCs w:val="24"/>
        </w:rPr>
      </w:pPr>
      <w:r w:rsidRPr="00C57220">
        <w:rPr>
          <w:position w:val="-14"/>
          <w:sz w:val="24"/>
          <w:szCs w:val="24"/>
        </w:rPr>
        <w:t>где: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прпк</m:t>
            </m:r>
          </m:sub>
        </m:sSub>
      </m:oMath>
      <w:r w:rsidR="00F4213B" w:rsidRPr="00C57220">
        <w:rPr>
          <w:sz w:val="24"/>
          <w:szCs w:val="24"/>
        </w:rPr>
        <w:t xml:space="preserve"> - количество планшетных компьютеров по i-й должности в соответствии с нормативами муниципальных органов;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прпк</m:t>
            </m:r>
          </m:sub>
        </m:sSub>
      </m:oMath>
      <w:r w:rsidR="00F4213B" w:rsidRPr="00C57220">
        <w:rPr>
          <w:sz w:val="24"/>
          <w:szCs w:val="24"/>
        </w:rPr>
        <w:t xml:space="preserve"> - цена одного планшетного компьютера по i-й должности в соответствии с нормативами муниципальных органов.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5.5. Затраты на приобретение оборудования по обеспечению безопасности информации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обин</m:t>
            </m:r>
          </m:sub>
        </m:sSub>
      </m:oMath>
      <w:r w:rsidRPr="00C57220">
        <w:rPr>
          <w:sz w:val="24"/>
          <w:szCs w:val="24"/>
        </w:rPr>
        <w:t>) определяются по формуле: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обин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обин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обин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где: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обин</m:t>
            </m:r>
          </m:sub>
        </m:sSub>
      </m:oMath>
      <w:r w:rsidR="00F4213B" w:rsidRPr="00C57220">
        <w:rPr>
          <w:sz w:val="24"/>
          <w:szCs w:val="24"/>
        </w:rPr>
        <w:t xml:space="preserve"> - количество i-го оборудования по обеспечению безопасности информации;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обин</m:t>
            </m:r>
          </m:sub>
        </m:sSub>
      </m:oMath>
      <w:r w:rsidR="00F4213B" w:rsidRPr="00C57220">
        <w:rPr>
          <w:sz w:val="24"/>
          <w:szCs w:val="24"/>
        </w:rPr>
        <w:t xml:space="preserve"> - цена приобретаемого i-го оборудования по обеспечению безопасности информации.</w:t>
      </w:r>
    </w:p>
    <w:p w:rsidR="00D42B8B" w:rsidRPr="001F06FF" w:rsidRDefault="00626347" w:rsidP="00D42B8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1F06FF">
        <w:rPr>
          <w:sz w:val="24"/>
          <w:szCs w:val="24"/>
        </w:rPr>
        <w:t xml:space="preserve">5.6. </w:t>
      </w:r>
      <w:r w:rsidR="00D42B8B" w:rsidRPr="001F06FF">
        <w:rPr>
          <w:sz w:val="24"/>
          <w:szCs w:val="24"/>
        </w:rPr>
        <w:t>Затраты на приобретение ноутбуков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приб</m:t>
            </m:r>
          </m:sub>
        </m:sSub>
      </m:oMath>
      <w:r w:rsidR="00D42B8B" w:rsidRPr="001F06FF">
        <w:rPr>
          <w:sz w:val="24"/>
          <w:szCs w:val="24"/>
        </w:rPr>
        <w:t>) определяются по формуле:</w:t>
      </w:r>
    </w:p>
    <w:p w:rsidR="00D42B8B" w:rsidRPr="00C57220" w:rsidRDefault="00084E66" w:rsidP="00D42B8B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приб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приб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приб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D42B8B" w:rsidRPr="00C57220" w:rsidRDefault="00D42B8B" w:rsidP="00D42B8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position w:val="-14"/>
          <w:sz w:val="24"/>
          <w:szCs w:val="24"/>
        </w:rPr>
      </w:pPr>
      <w:r w:rsidRPr="00C57220">
        <w:rPr>
          <w:position w:val="-14"/>
          <w:sz w:val="24"/>
          <w:szCs w:val="24"/>
        </w:rPr>
        <w:t>где:</w:t>
      </w:r>
    </w:p>
    <w:p w:rsidR="00D42B8B" w:rsidRPr="00664EE3" w:rsidRDefault="00084E66" w:rsidP="00D42B8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приб</m:t>
            </m:r>
          </m:sub>
        </m:sSub>
      </m:oMath>
      <w:r w:rsidR="00D42B8B" w:rsidRPr="00C57220">
        <w:rPr>
          <w:sz w:val="24"/>
          <w:szCs w:val="24"/>
        </w:rPr>
        <w:t xml:space="preserve"> - количество </w:t>
      </w:r>
      <w:r w:rsidR="00D42B8B">
        <w:rPr>
          <w:sz w:val="24"/>
          <w:szCs w:val="24"/>
        </w:rPr>
        <w:t>ноутбуков</w:t>
      </w:r>
      <w:r w:rsidR="00D42B8B" w:rsidRPr="00C57220">
        <w:rPr>
          <w:sz w:val="24"/>
          <w:szCs w:val="24"/>
        </w:rPr>
        <w:t xml:space="preserve"> по i-й должности в соответствии с нормативами </w:t>
      </w:r>
      <w:r w:rsidR="00D42B8B" w:rsidRPr="00664EE3">
        <w:rPr>
          <w:sz w:val="24"/>
          <w:szCs w:val="24"/>
        </w:rPr>
        <w:t xml:space="preserve">муниципальных органов, предусмотренных </w:t>
      </w:r>
      <w:hyperlink w:anchor="Par867" w:history="1">
        <w:r w:rsidR="00D42B8B" w:rsidRPr="00664EE3">
          <w:rPr>
            <w:sz w:val="24"/>
            <w:szCs w:val="24"/>
          </w:rPr>
          <w:t xml:space="preserve">приложением № </w:t>
        </w:r>
        <w:r w:rsidR="001F06FF" w:rsidRPr="00664EE3">
          <w:rPr>
            <w:sz w:val="24"/>
            <w:szCs w:val="24"/>
          </w:rPr>
          <w:t>2</w:t>
        </w:r>
      </w:hyperlink>
      <w:r w:rsidR="00D42B8B" w:rsidRPr="00664EE3">
        <w:rPr>
          <w:sz w:val="24"/>
          <w:szCs w:val="24"/>
        </w:rPr>
        <w:t xml:space="preserve"> к Методике;</w:t>
      </w:r>
    </w:p>
    <w:p w:rsidR="00D42B8B" w:rsidRPr="00C57220" w:rsidRDefault="00084E66" w:rsidP="00D42B8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приб</m:t>
            </m:r>
          </m:sub>
        </m:sSub>
      </m:oMath>
      <w:r w:rsidR="00D42B8B" w:rsidRPr="00664EE3">
        <w:rPr>
          <w:sz w:val="24"/>
          <w:szCs w:val="24"/>
        </w:rPr>
        <w:t xml:space="preserve"> - цена одного </w:t>
      </w:r>
      <w:r w:rsidR="001F06FF" w:rsidRPr="00664EE3">
        <w:rPr>
          <w:sz w:val="24"/>
          <w:szCs w:val="24"/>
        </w:rPr>
        <w:t>ноутбука</w:t>
      </w:r>
      <w:r w:rsidR="00D42B8B" w:rsidRPr="00664EE3">
        <w:rPr>
          <w:sz w:val="24"/>
          <w:szCs w:val="24"/>
        </w:rPr>
        <w:t xml:space="preserve"> по i-й должности в соответствии с нормативами муниципальных органов</w:t>
      </w:r>
      <w:r w:rsidR="001F06FF" w:rsidRPr="00664EE3">
        <w:rPr>
          <w:sz w:val="24"/>
          <w:szCs w:val="24"/>
        </w:rPr>
        <w:t xml:space="preserve">, предусмотренных </w:t>
      </w:r>
      <w:hyperlink w:anchor="Par867" w:history="1">
        <w:r w:rsidR="001F06FF" w:rsidRPr="00664EE3">
          <w:rPr>
            <w:sz w:val="24"/>
            <w:szCs w:val="24"/>
          </w:rPr>
          <w:t>приложением № 2</w:t>
        </w:r>
      </w:hyperlink>
      <w:r w:rsidR="001F06FF" w:rsidRPr="00664EE3">
        <w:rPr>
          <w:sz w:val="24"/>
          <w:szCs w:val="24"/>
        </w:rPr>
        <w:t xml:space="preserve"> к Методике</w:t>
      </w:r>
      <w:r w:rsidR="00D42B8B" w:rsidRPr="00664EE3">
        <w:rPr>
          <w:sz w:val="24"/>
          <w:szCs w:val="24"/>
        </w:rPr>
        <w:t>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57220">
        <w:rPr>
          <w:sz w:val="24"/>
          <w:szCs w:val="24"/>
        </w:rPr>
        <w:t>5.</w:t>
      </w:r>
      <w:r w:rsidR="001F06FF">
        <w:rPr>
          <w:sz w:val="24"/>
          <w:szCs w:val="24"/>
        </w:rPr>
        <w:t>7</w:t>
      </w:r>
      <w:r w:rsidRPr="00C57220">
        <w:rPr>
          <w:sz w:val="24"/>
          <w:szCs w:val="24"/>
        </w:rPr>
        <w:t>. Иные затраты, относящиеся к затратам на приобретение основных сре</w:t>
      </w:r>
      <w:proofErr w:type="gramStart"/>
      <w:r w:rsidRPr="00C57220">
        <w:rPr>
          <w:sz w:val="24"/>
          <w:szCs w:val="24"/>
        </w:rPr>
        <w:t>дств в сф</w:t>
      </w:r>
      <w:proofErr w:type="gramEnd"/>
      <w:r w:rsidRPr="00C57220">
        <w:rPr>
          <w:sz w:val="24"/>
          <w:szCs w:val="24"/>
        </w:rPr>
        <w:t>ере информационно-коммуникационных технологий.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Порядок расчета иных затрат, относящихся к затратам на приобретение основных сре</w:t>
      </w:r>
      <w:proofErr w:type="gramStart"/>
      <w:r w:rsidRPr="00C57220">
        <w:rPr>
          <w:sz w:val="24"/>
          <w:szCs w:val="24"/>
        </w:rPr>
        <w:t>дств в сф</w:t>
      </w:r>
      <w:proofErr w:type="gramEnd"/>
      <w:r w:rsidRPr="00C57220">
        <w:rPr>
          <w:sz w:val="24"/>
          <w:szCs w:val="24"/>
        </w:rPr>
        <w:t>ере информационно-коммуникационных технологий, устанавливается муниципальным органом при утверждении нормативных затрат.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F4213B" w:rsidRPr="00C57220" w:rsidRDefault="00F4213B" w:rsidP="00F4213B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4"/>
          <w:szCs w:val="24"/>
        </w:rPr>
      </w:pPr>
      <w:r w:rsidRPr="00C57220">
        <w:rPr>
          <w:sz w:val="24"/>
          <w:szCs w:val="24"/>
        </w:rPr>
        <w:t>6. Затраты на приобретение нематериальных активов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4"/>
          <w:szCs w:val="24"/>
        </w:rPr>
      </w:pP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1"/>
        <w:rPr>
          <w:sz w:val="24"/>
          <w:szCs w:val="24"/>
        </w:rPr>
      </w:pPr>
      <w:r w:rsidRPr="00C57220">
        <w:rPr>
          <w:sz w:val="24"/>
          <w:szCs w:val="24"/>
        </w:rPr>
        <w:t>6.1. Затраты на приобретение исключительных лицензий на использование программного обеспечения.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Порядок расчета затрат на приобретение исключительных лицензий на использование программного обеспечения устанавливается муниципальным органом при утверждении нормативных затрат.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1"/>
        <w:rPr>
          <w:sz w:val="24"/>
          <w:szCs w:val="24"/>
        </w:rPr>
      </w:pPr>
      <w:r w:rsidRPr="00C57220">
        <w:rPr>
          <w:sz w:val="24"/>
          <w:szCs w:val="24"/>
        </w:rPr>
        <w:t>6.2. Затраты на доработку существующего прикладного программного обеспечения, числящегося на балансе муниципального органа, и других нематериальных активов в сфере информационно-коммуникационных технологий.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Порядок расчета затрат на доработку существующего прикладного программного обеспечения, числящегося на балансе муниципального органа, и других нематериальных активов в сфере информационно-коммуникационных технологий устанавливается муниципальным органом при утверждении нормативных затрат.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1"/>
        <w:rPr>
          <w:sz w:val="24"/>
          <w:szCs w:val="24"/>
        </w:rPr>
      </w:pPr>
    </w:p>
    <w:p w:rsidR="00F4213B" w:rsidRPr="00C57220" w:rsidRDefault="00F4213B" w:rsidP="00F4213B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4"/>
          <w:szCs w:val="24"/>
        </w:rPr>
      </w:pPr>
      <w:r w:rsidRPr="00C57220">
        <w:rPr>
          <w:sz w:val="24"/>
          <w:szCs w:val="24"/>
        </w:rPr>
        <w:t xml:space="preserve">7. Затраты на приобретение материальных запасов 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4"/>
          <w:szCs w:val="24"/>
        </w:rPr>
      </w:pPr>
      <w:r w:rsidRPr="00C57220">
        <w:rPr>
          <w:sz w:val="24"/>
          <w:szCs w:val="24"/>
        </w:rPr>
        <w:t>в сфере информационно-коммуникационных технологий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7.1. Затраты на приобретение мониторов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мон</m:t>
            </m:r>
          </m:sub>
        </m:sSub>
      </m:oMath>
      <w:r w:rsidRPr="00C57220">
        <w:rPr>
          <w:sz w:val="24"/>
          <w:szCs w:val="24"/>
        </w:rPr>
        <w:t>) определяются по формуле: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мон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мон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мон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где: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мон</m:t>
            </m:r>
          </m:sub>
        </m:sSub>
      </m:oMath>
      <w:r w:rsidR="00F4213B" w:rsidRPr="00C57220">
        <w:rPr>
          <w:sz w:val="24"/>
          <w:szCs w:val="24"/>
        </w:rPr>
        <w:t xml:space="preserve"> - количество </w:t>
      </w:r>
      <w:r w:rsidR="00673242" w:rsidRPr="00C57220">
        <w:rPr>
          <w:sz w:val="24"/>
          <w:szCs w:val="24"/>
        </w:rPr>
        <w:t xml:space="preserve">мониторов </w:t>
      </w:r>
      <w:r w:rsidR="00673242">
        <w:rPr>
          <w:sz w:val="24"/>
          <w:szCs w:val="24"/>
        </w:rPr>
        <w:t>для i-й должности</w:t>
      </w:r>
      <w:r w:rsidR="00F4213B" w:rsidRPr="00C57220">
        <w:rPr>
          <w:sz w:val="24"/>
          <w:szCs w:val="24"/>
        </w:rPr>
        <w:t>;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мон</m:t>
            </m:r>
          </m:sub>
        </m:sSub>
      </m:oMath>
      <w:r w:rsidR="00F4213B" w:rsidRPr="00C57220">
        <w:rPr>
          <w:sz w:val="24"/>
          <w:szCs w:val="24"/>
        </w:rPr>
        <w:t xml:space="preserve"> - цена одного </w:t>
      </w:r>
      <w:r w:rsidR="00673242" w:rsidRPr="00C57220">
        <w:rPr>
          <w:sz w:val="24"/>
          <w:szCs w:val="24"/>
        </w:rPr>
        <w:t xml:space="preserve">монитора </w:t>
      </w:r>
      <w:r w:rsidR="00F4213B" w:rsidRPr="00C57220">
        <w:rPr>
          <w:sz w:val="24"/>
          <w:szCs w:val="24"/>
        </w:rPr>
        <w:t>i-</w:t>
      </w:r>
      <w:r w:rsidR="00673242">
        <w:rPr>
          <w:sz w:val="24"/>
          <w:szCs w:val="24"/>
        </w:rPr>
        <w:t>й должности</w:t>
      </w:r>
      <w:r w:rsidR="00F4213B" w:rsidRPr="00C57220">
        <w:rPr>
          <w:sz w:val="24"/>
          <w:szCs w:val="24"/>
        </w:rPr>
        <w:t>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7.2. Затраты на приобретение системных блоков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сб</m:t>
            </m:r>
          </m:sub>
        </m:sSub>
      </m:oMath>
      <w:r w:rsidRPr="00C57220">
        <w:rPr>
          <w:sz w:val="24"/>
          <w:szCs w:val="24"/>
        </w:rPr>
        <w:t>) определяются по формуле: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сб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сб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сб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где: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сб</m:t>
            </m:r>
          </m:sub>
        </m:sSub>
      </m:oMath>
      <w:r w:rsidR="00F4213B" w:rsidRPr="00C57220">
        <w:rPr>
          <w:sz w:val="24"/>
          <w:szCs w:val="24"/>
        </w:rPr>
        <w:t xml:space="preserve"> - количество i-х системных блоков;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сб</m:t>
            </m:r>
          </m:sub>
        </m:sSub>
      </m:oMath>
      <w:r w:rsidR="00F4213B" w:rsidRPr="00C57220">
        <w:rPr>
          <w:sz w:val="24"/>
          <w:szCs w:val="24"/>
        </w:rPr>
        <w:t xml:space="preserve"> - цена одного i-го системного блока.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7.3. Затраты на приобретение других запасных частей для вычислительной техники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дтв</m:t>
            </m:r>
          </m:sub>
        </m:sSub>
      </m:oMath>
      <w:r w:rsidRPr="00C57220">
        <w:rPr>
          <w:sz w:val="24"/>
          <w:szCs w:val="24"/>
        </w:rPr>
        <w:t>) определяются по формуле: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дтв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дтв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дтв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где: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дтв</m:t>
            </m:r>
          </m:sub>
        </m:sSub>
      </m:oMath>
      <w:r w:rsidR="00F4213B" w:rsidRPr="00C57220">
        <w:rPr>
          <w:sz w:val="24"/>
          <w:szCs w:val="24"/>
        </w:rPr>
        <w:t xml:space="preserve"> - количество i-х запасных частей для вычислительной техники, которое определяется по средним фактическим данным за три предыдущих финансовых года;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дтв</m:t>
            </m:r>
          </m:sub>
        </m:sSub>
      </m:oMath>
      <w:r w:rsidR="00F4213B" w:rsidRPr="00C57220">
        <w:rPr>
          <w:sz w:val="24"/>
          <w:szCs w:val="24"/>
        </w:rPr>
        <w:t xml:space="preserve"> - цена одной единицы i-й запасной части для вычислительной техники.</w:t>
      </w:r>
    </w:p>
    <w:p w:rsidR="00F4213B" w:rsidRPr="00B64467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64467">
        <w:rPr>
          <w:sz w:val="24"/>
          <w:szCs w:val="24"/>
        </w:rPr>
        <w:t xml:space="preserve">7.4. Затраты на приобретение </w:t>
      </w:r>
      <w:r w:rsidR="004F7BDA" w:rsidRPr="00B64467">
        <w:rPr>
          <w:sz w:val="24"/>
          <w:szCs w:val="24"/>
        </w:rPr>
        <w:t xml:space="preserve">носителей информации, в том числе </w:t>
      </w:r>
      <w:r w:rsidRPr="00B64467">
        <w:rPr>
          <w:sz w:val="24"/>
          <w:szCs w:val="24"/>
        </w:rPr>
        <w:t>магнитных и оптических носителей информации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мн</m:t>
            </m:r>
          </m:sub>
        </m:sSub>
      </m:oMath>
      <w:r w:rsidRPr="00B64467">
        <w:rPr>
          <w:sz w:val="24"/>
          <w:szCs w:val="24"/>
        </w:rPr>
        <w:t>), определяются по формуле:</w:t>
      </w:r>
    </w:p>
    <w:p w:rsidR="00F4213B" w:rsidRPr="00B64467" w:rsidRDefault="00084E66" w:rsidP="00F4213B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мн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мн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мн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Pr="00B64467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64467">
        <w:rPr>
          <w:sz w:val="24"/>
          <w:szCs w:val="24"/>
        </w:rPr>
        <w:t>где:</w:t>
      </w:r>
    </w:p>
    <w:p w:rsidR="00F4213B" w:rsidRPr="00B64467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мн</m:t>
            </m:r>
          </m:sub>
        </m:sSub>
      </m:oMath>
      <w:r w:rsidR="00F4213B" w:rsidRPr="00B64467">
        <w:rPr>
          <w:sz w:val="24"/>
          <w:szCs w:val="24"/>
        </w:rPr>
        <w:t xml:space="preserve"> - количество носителей информации по i-й должности в соответствии с нормативами муниципальных органов;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мн</m:t>
            </m:r>
          </m:sub>
        </m:sSub>
      </m:oMath>
      <w:r w:rsidR="00F4213B" w:rsidRPr="00B64467">
        <w:rPr>
          <w:sz w:val="24"/>
          <w:szCs w:val="24"/>
        </w:rPr>
        <w:t xml:space="preserve"> - цена одной единицы носителя информации по i-й должности в соответствии с нормативами муниципальных органов.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 xml:space="preserve">7.5. Затраты на приобретение деталей для содержания принтеров, многофункциональных устройств, копировальных аппаратов </w:t>
      </w:r>
      <w:r w:rsidR="004F7BDA">
        <w:rPr>
          <w:sz w:val="24"/>
          <w:szCs w:val="24"/>
        </w:rPr>
        <w:t xml:space="preserve">и иной </w:t>
      </w:r>
      <w:r w:rsidRPr="00C57220">
        <w:rPr>
          <w:sz w:val="24"/>
          <w:szCs w:val="24"/>
        </w:rPr>
        <w:t>оргтехники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дсо</m:t>
            </m:r>
          </m:sub>
        </m:sSub>
      </m:oMath>
      <w:r w:rsidRPr="00C57220">
        <w:rPr>
          <w:sz w:val="24"/>
          <w:szCs w:val="24"/>
        </w:rPr>
        <w:t>) определяются по формуле: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дсо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рм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зп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 ,</m:t>
          </m:r>
        </m:oMath>
      </m:oMathPara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где: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рм</m:t>
            </m:r>
          </m:sub>
        </m:sSub>
      </m:oMath>
      <w:r w:rsidR="00F4213B" w:rsidRPr="00C57220">
        <w:rPr>
          <w:sz w:val="24"/>
          <w:szCs w:val="24"/>
        </w:rPr>
        <w:t xml:space="preserve"> - затраты на приобретение расходных материалов для принтеров, многофункциональных устройств, копировальных аппаратов и иной оргтехники;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зп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Pr="00C57220">
        <w:rPr>
          <w:sz w:val="24"/>
          <w:szCs w:val="24"/>
        </w:rPr>
        <w:t>- затраты на приобретение запасных частей для принтеров, многофункциональных устройств, копировальных аппаратов и иной оргтехники.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 xml:space="preserve">7.5.1. Затраты на приобретение расходных материалов для принтеров, многофункциональных устройств, копировальных аппаратов </w:t>
      </w:r>
      <w:r w:rsidR="00451795">
        <w:rPr>
          <w:sz w:val="24"/>
          <w:szCs w:val="24"/>
        </w:rPr>
        <w:t xml:space="preserve">и иной </w:t>
      </w:r>
      <w:r w:rsidR="00451795" w:rsidRPr="00C57220">
        <w:rPr>
          <w:sz w:val="24"/>
          <w:szCs w:val="24"/>
        </w:rPr>
        <w:t xml:space="preserve">оргтехники </w:t>
      </w:r>
      <w:r w:rsidRPr="00C57220">
        <w:rPr>
          <w:sz w:val="24"/>
          <w:szCs w:val="24"/>
        </w:rPr>
        <w:t>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рм</m:t>
            </m:r>
          </m:sub>
        </m:sSub>
      </m:oMath>
      <w:r w:rsidRPr="00C57220">
        <w:rPr>
          <w:sz w:val="24"/>
          <w:szCs w:val="24"/>
        </w:rPr>
        <w:t>) определяются по формуле: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рм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рм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рм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рм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где: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рм</m:t>
            </m:r>
          </m:sub>
        </m:sSub>
      </m:oMath>
      <w:r w:rsidR="00F4213B" w:rsidRPr="00C57220">
        <w:rPr>
          <w:sz w:val="24"/>
          <w:szCs w:val="24"/>
        </w:rPr>
        <w:t xml:space="preserve"> - фактическое количество принтеров, многофункциональных устройств, копировальных аппаратов и иной оргтехники по i-й должности в соответствии с нормативами муниципальных органов;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рм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="00F4213B" w:rsidRPr="00C57220">
        <w:rPr>
          <w:sz w:val="24"/>
          <w:szCs w:val="24"/>
        </w:rPr>
        <w:t>- цена расходного материала для принтеров, многофункциональных устройств, копировальных аппаратов и иной оргтехники по i-й должности в соответствии с нормативами муниципальных органов;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рм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="00F4213B" w:rsidRPr="00C57220">
        <w:rPr>
          <w:sz w:val="24"/>
          <w:szCs w:val="24"/>
        </w:rPr>
        <w:t>- норматив потребления расходных материалов для принтеров, многофункциональных устройств, копировальных аппаратов и иной оргтехники по i-й должности в соответствии с нормативами муниципальных органов.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7.5.2. Затраты на приобретение запасных частей для принтеров, многофункциональных устройств, копировальных аппаратов и иной оргтехники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зп</m:t>
            </m:r>
          </m:sub>
        </m:sSub>
      </m:oMath>
      <w:r w:rsidRPr="00C57220">
        <w:rPr>
          <w:sz w:val="24"/>
          <w:szCs w:val="24"/>
        </w:rPr>
        <w:t>) определяются по формуле: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зп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зп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зп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где: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зп</m:t>
            </m:r>
          </m:sub>
        </m:sSub>
      </m:oMath>
      <w:r w:rsidR="00F4213B" w:rsidRPr="00C57220">
        <w:rPr>
          <w:sz w:val="24"/>
          <w:szCs w:val="24"/>
        </w:rPr>
        <w:t xml:space="preserve"> - количество i-х запасных частей для принтеров, многофункциональных устройств, копировальных аппаратов и иной оргтехники;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зп</m:t>
            </m:r>
          </m:sub>
        </m:sSub>
      </m:oMath>
      <w:r w:rsidR="00F4213B" w:rsidRPr="00C57220">
        <w:rPr>
          <w:sz w:val="24"/>
          <w:szCs w:val="24"/>
        </w:rPr>
        <w:t xml:space="preserve"> - цена одной единицы i-й запасной части.</w:t>
      </w:r>
    </w:p>
    <w:p w:rsidR="00F4213B" w:rsidRPr="00B64467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64467">
        <w:rPr>
          <w:sz w:val="24"/>
          <w:szCs w:val="24"/>
        </w:rPr>
        <w:t>7.6. Затраты на приобретение материальных запасов по обеспечению безопасности информации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мби</m:t>
            </m:r>
          </m:sub>
        </m:sSub>
      </m:oMath>
      <w:r w:rsidRPr="00B64467">
        <w:rPr>
          <w:sz w:val="24"/>
          <w:szCs w:val="24"/>
        </w:rPr>
        <w:t>) определяются по формуле: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мби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мби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мби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где: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мби</m:t>
            </m:r>
          </m:sub>
        </m:sSub>
      </m:oMath>
      <w:r w:rsidR="00F4213B" w:rsidRPr="00C57220">
        <w:rPr>
          <w:sz w:val="24"/>
          <w:szCs w:val="24"/>
        </w:rPr>
        <w:t xml:space="preserve"> - количество i-го материального запаса;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мби</m:t>
            </m:r>
          </m:sub>
        </m:sSub>
      </m:oMath>
      <w:r w:rsidR="00F4213B" w:rsidRPr="00C57220">
        <w:rPr>
          <w:sz w:val="24"/>
          <w:szCs w:val="24"/>
        </w:rPr>
        <w:t xml:space="preserve"> - цена одной единицы i-го материального запаса.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57220">
        <w:rPr>
          <w:sz w:val="24"/>
          <w:szCs w:val="24"/>
        </w:rPr>
        <w:lastRenderedPageBreak/>
        <w:t>7.7. Иные затраты, относящиеся к затратам на приобретение материальных запасов в сфере информационно-коммуникационных технологий.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Порядок расчета иных затрат, относящихся к затратам на приобретение материальных запасов в сфере информационно-коммуникационных технологий, устанавливается муниципальным органом при утверждении нормативных затрат.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F4213B" w:rsidRPr="00C57220" w:rsidRDefault="00F4213B" w:rsidP="00F4213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C57220">
        <w:rPr>
          <w:sz w:val="24"/>
          <w:szCs w:val="24"/>
        </w:rPr>
        <w:t>8. Иные затраты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C57220">
        <w:rPr>
          <w:sz w:val="24"/>
          <w:szCs w:val="24"/>
        </w:rPr>
        <w:t>в сфере информационно-коммуникационных технологий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Порядок расчета иных затрат в сфере информационно-коммуникационных технологий устанавливается муниципальным органом при утверждении нормативных затрат.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F4213B" w:rsidRPr="00C57220" w:rsidRDefault="00F4213B" w:rsidP="00F4213B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sz w:val="24"/>
          <w:szCs w:val="24"/>
        </w:rPr>
      </w:pPr>
      <w:r w:rsidRPr="001E730C">
        <w:rPr>
          <w:sz w:val="24"/>
          <w:szCs w:val="24"/>
        </w:rPr>
        <w:t>I</w:t>
      </w:r>
      <w:r w:rsidRPr="001E730C">
        <w:rPr>
          <w:sz w:val="24"/>
          <w:szCs w:val="24"/>
          <w:lang w:val="en-US"/>
        </w:rPr>
        <w:t>II</w:t>
      </w:r>
      <w:r w:rsidRPr="001E730C">
        <w:rPr>
          <w:sz w:val="24"/>
          <w:szCs w:val="24"/>
        </w:rPr>
        <w:t>. Затраты на капитальный ремонт муниципального имущества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FF0000"/>
          <w:sz w:val="24"/>
          <w:szCs w:val="24"/>
        </w:rPr>
      </w:pPr>
    </w:p>
    <w:p w:rsidR="00F4213B" w:rsidRPr="00C57220" w:rsidRDefault="00F4213B" w:rsidP="00F4213B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Затраты на капитальный ремонт муниципального имущества определяются на основании затрат, связанных со строительными работами, и затрат на разработку проектной документации.</w:t>
      </w:r>
    </w:p>
    <w:p w:rsidR="00F4213B" w:rsidRPr="00C57220" w:rsidRDefault="00F4213B" w:rsidP="00F4213B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proofErr w:type="gramStart"/>
      <w:r w:rsidRPr="00C57220">
        <w:rPr>
          <w:sz w:val="24"/>
          <w:szCs w:val="24"/>
        </w:rPr>
        <w:t>Затраты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строительства.</w:t>
      </w:r>
      <w:proofErr w:type="gramEnd"/>
    </w:p>
    <w:p w:rsidR="00F4213B" w:rsidRPr="00C57220" w:rsidRDefault="00F4213B" w:rsidP="00F4213B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 xml:space="preserve">Затраты на разработку проектной документации определяются в соответствии со </w:t>
      </w:r>
      <w:hyperlink r:id="rId20" w:history="1">
        <w:r w:rsidRPr="00C57220">
          <w:rPr>
            <w:sz w:val="24"/>
            <w:szCs w:val="24"/>
          </w:rPr>
          <w:t>статьей 22</w:t>
        </w:r>
      </w:hyperlink>
      <w:r w:rsidRPr="00C57220">
        <w:rPr>
          <w:sz w:val="24"/>
          <w:szCs w:val="24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 и с законодательством Российской Федерации о градостроительной деятельности.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4213B" w:rsidRPr="00C57220" w:rsidRDefault="00F4213B" w:rsidP="00F4213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C57220">
        <w:rPr>
          <w:sz w:val="24"/>
          <w:szCs w:val="24"/>
        </w:rPr>
        <w:t>1. Затраты на транспортные услуги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Порядок расчета затрат на транспортные услуги устанавливается муниципальным органом при утверждении нормативных затрат.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4213B" w:rsidRPr="00C57220" w:rsidRDefault="00F4213B" w:rsidP="00F4213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C57220">
        <w:rPr>
          <w:sz w:val="24"/>
          <w:szCs w:val="24"/>
        </w:rPr>
        <w:t xml:space="preserve">2. Затраты на аренду 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Порядок расчета затрат на аренду устанавливается муниципальным органом при утверждении нормативных затрат.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4213B" w:rsidRPr="00C57220" w:rsidRDefault="00F4213B" w:rsidP="00F4213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C57220">
        <w:rPr>
          <w:sz w:val="24"/>
          <w:szCs w:val="24"/>
        </w:rPr>
        <w:t xml:space="preserve">3. Затраты на содержание муниципального имущества 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Порядок расчета затрат на содержание муниципального имущества устанавливается муниципальным органом при утверждении нормативных затрат.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4213B" w:rsidRPr="00C57220" w:rsidRDefault="00F4213B" w:rsidP="00F4213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C57220">
        <w:rPr>
          <w:sz w:val="24"/>
          <w:szCs w:val="24"/>
        </w:rPr>
        <w:t xml:space="preserve">4. Затраты на приобретение прочих работ и услуг, 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C57220">
        <w:rPr>
          <w:sz w:val="24"/>
          <w:szCs w:val="24"/>
        </w:rPr>
        <w:t xml:space="preserve">не </w:t>
      </w:r>
      <w:proofErr w:type="gramStart"/>
      <w:r w:rsidRPr="00C57220">
        <w:rPr>
          <w:sz w:val="24"/>
          <w:szCs w:val="24"/>
        </w:rPr>
        <w:t>относящихся</w:t>
      </w:r>
      <w:proofErr w:type="gramEnd"/>
      <w:r w:rsidRPr="00C57220">
        <w:rPr>
          <w:sz w:val="24"/>
          <w:szCs w:val="24"/>
        </w:rPr>
        <w:t xml:space="preserve"> к затратам на транспортные услуги, 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C57220">
        <w:rPr>
          <w:sz w:val="24"/>
          <w:szCs w:val="24"/>
        </w:rPr>
        <w:t>аренду и содержание муниципального имущества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Порядок расчета затрат на приобретение прочих работ и услуг, не относящихся к затратам на транспортные услуги, аренду и содержание муниципального имущества, устанавливается муниципальным органом при утверждении нормативных затрат.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4213B" w:rsidRPr="00C57220" w:rsidRDefault="00F4213B" w:rsidP="00F4213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C57220">
        <w:rPr>
          <w:sz w:val="24"/>
          <w:szCs w:val="24"/>
        </w:rPr>
        <w:t>5. Затраты на приобретение основных средств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Порядок расчета затрат на приобретение основных средств устанавливается муниципальным органом при утверждении нормативных затрат.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4213B" w:rsidRPr="00C57220" w:rsidRDefault="00F4213B" w:rsidP="00F4213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C57220">
        <w:rPr>
          <w:sz w:val="24"/>
          <w:szCs w:val="24"/>
        </w:rPr>
        <w:t>6. Затраты на приобретение материальных запасов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Порядок расчета затрат на приобретение материальных запасов устанавливается муниципальным органом при утверждении нормативных затрат.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4213B" w:rsidRPr="00C57220" w:rsidRDefault="00F4213B" w:rsidP="00F4213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C57220">
        <w:rPr>
          <w:sz w:val="24"/>
          <w:szCs w:val="24"/>
        </w:rPr>
        <w:t>7. Иные затраты, связанные с осуществлением капитального ремонта муниципального имущества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Порядок расчета иных затрат, связанных с осуществлением капитального ремонта муниципального имущества, устанавливается муниципальным органом при утверждении нормативных затрат.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F4213B" w:rsidRPr="00C57220" w:rsidRDefault="00F4213B" w:rsidP="00F4213B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sz w:val="24"/>
          <w:szCs w:val="24"/>
        </w:rPr>
      </w:pPr>
      <w:r w:rsidRPr="00C57220">
        <w:rPr>
          <w:sz w:val="24"/>
          <w:szCs w:val="24"/>
          <w:lang w:val="en-US"/>
        </w:rPr>
        <w:t>IV</w:t>
      </w:r>
      <w:r w:rsidRPr="00C57220">
        <w:rPr>
          <w:sz w:val="24"/>
          <w:szCs w:val="24"/>
        </w:rPr>
        <w:t xml:space="preserve">. Затраты на финансовое обеспечение строительства, реконструкции 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sz w:val="24"/>
          <w:szCs w:val="24"/>
        </w:rPr>
      </w:pPr>
      <w:r w:rsidRPr="00C57220">
        <w:rPr>
          <w:sz w:val="24"/>
          <w:szCs w:val="24"/>
        </w:rPr>
        <w:t xml:space="preserve">(в том числе с элементами реставрации), технического перевооружения объектов капитального строительства муниципальной собственности 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sz w:val="24"/>
          <w:szCs w:val="24"/>
        </w:rPr>
      </w:pPr>
      <w:r w:rsidRPr="00C57220">
        <w:rPr>
          <w:sz w:val="24"/>
          <w:szCs w:val="24"/>
        </w:rPr>
        <w:t xml:space="preserve">или приобретение объектов недвижимого имущества 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sz w:val="24"/>
          <w:szCs w:val="24"/>
        </w:rPr>
      </w:pPr>
      <w:r w:rsidRPr="00C57220">
        <w:rPr>
          <w:sz w:val="24"/>
          <w:szCs w:val="24"/>
        </w:rPr>
        <w:t>в муниципальную собственность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sz w:val="24"/>
          <w:szCs w:val="24"/>
        </w:rPr>
      </w:pPr>
    </w:p>
    <w:p w:rsidR="00F4213B" w:rsidRPr="00C57220" w:rsidRDefault="00F4213B" w:rsidP="00F4213B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 xml:space="preserve">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определяются в соответствии со </w:t>
      </w:r>
      <w:hyperlink r:id="rId21" w:history="1">
        <w:r w:rsidRPr="00C57220">
          <w:rPr>
            <w:sz w:val="24"/>
            <w:szCs w:val="24"/>
          </w:rPr>
          <w:t>статьей 22</w:t>
        </w:r>
      </w:hyperlink>
      <w:r w:rsidRPr="00C57220">
        <w:rPr>
          <w:sz w:val="24"/>
          <w:szCs w:val="24"/>
        </w:rPr>
        <w:t xml:space="preserve"> Закона о контрактной системе и с законодательством Российской Федерации о градостроительной деятельности.</w:t>
      </w:r>
    </w:p>
    <w:p w:rsidR="00F4213B" w:rsidRPr="00C57220" w:rsidRDefault="00F4213B" w:rsidP="00F4213B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 xml:space="preserve">Затраты на приобретение объектов недвижимого имущества определяются в соответствии со </w:t>
      </w:r>
      <w:hyperlink r:id="rId22" w:history="1">
        <w:r w:rsidRPr="00C57220">
          <w:rPr>
            <w:sz w:val="24"/>
            <w:szCs w:val="24"/>
          </w:rPr>
          <w:t>статьей 22</w:t>
        </w:r>
      </w:hyperlink>
      <w:r w:rsidRPr="00C57220">
        <w:rPr>
          <w:sz w:val="24"/>
          <w:szCs w:val="24"/>
        </w:rPr>
        <w:t xml:space="preserve"> Закона о контрактной системе и с законодательством Российской Федерации, регулирующим оценочную деятельность в Российской Федерации.</w:t>
      </w:r>
    </w:p>
    <w:p w:rsidR="00F4213B" w:rsidRPr="00C57220" w:rsidRDefault="00F4213B" w:rsidP="00F4213B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F4213B" w:rsidRPr="00C57220" w:rsidRDefault="00F4213B" w:rsidP="00F4213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C57220">
        <w:rPr>
          <w:sz w:val="24"/>
          <w:szCs w:val="24"/>
        </w:rPr>
        <w:t>1. Затраты на аренду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Порядок расчета затрат на аренду устанавливается муниципальным органом при утверждении нормативных затрат.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4213B" w:rsidRPr="00C57220" w:rsidRDefault="00F4213B" w:rsidP="00F4213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C57220">
        <w:rPr>
          <w:sz w:val="24"/>
          <w:szCs w:val="24"/>
        </w:rPr>
        <w:t xml:space="preserve">2. Затраты на приобретение прочих работ и услуг, 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C57220">
        <w:rPr>
          <w:sz w:val="24"/>
          <w:szCs w:val="24"/>
        </w:rPr>
        <w:t xml:space="preserve">не </w:t>
      </w:r>
      <w:proofErr w:type="gramStart"/>
      <w:r w:rsidRPr="00C57220">
        <w:rPr>
          <w:sz w:val="24"/>
          <w:szCs w:val="24"/>
        </w:rPr>
        <w:t>относящихся</w:t>
      </w:r>
      <w:proofErr w:type="gramEnd"/>
      <w:r w:rsidRPr="00C57220">
        <w:rPr>
          <w:sz w:val="24"/>
          <w:szCs w:val="24"/>
        </w:rPr>
        <w:t xml:space="preserve"> к затратам на аренду, связанных с осуществлением строительства, реконструкции (в том числе с элементами реставрации) 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C57220">
        <w:rPr>
          <w:sz w:val="24"/>
          <w:szCs w:val="24"/>
        </w:rPr>
        <w:t>и технического перевооружения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Порядок расчета затрат на приобретение прочих работ и услуг, не относящихся к затратам на аренду, связанных с осуществлением строительства, реконструкции (в том числе с элементами реставрации) и технического перевооружения, устанавливается муниципальным органом при утверждении нормативных затрат.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4213B" w:rsidRPr="00C57220" w:rsidRDefault="00F4213B" w:rsidP="00F4213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C57220">
        <w:rPr>
          <w:sz w:val="24"/>
          <w:szCs w:val="24"/>
        </w:rPr>
        <w:t xml:space="preserve">3. Затраты на приобретение основных средств 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C57220">
        <w:rPr>
          <w:sz w:val="24"/>
          <w:szCs w:val="24"/>
        </w:rPr>
        <w:t>и приобретение непроизведенных активов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Порядок расчета затрат на приобретение основных средств и приобретение непроизведенных активов устанавливается муниципальным органом при утверждении нормативных затрат.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4213B" w:rsidRPr="00C57220" w:rsidRDefault="00F4213B" w:rsidP="00F4213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C57220">
        <w:rPr>
          <w:sz w:val="24"/>
          <w:szCs w:val="24"/>
        </w:rPr>
        <w:t>4. Затраты на приобретение материальных запасов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lastRenderedPageBreak/>
        <w:t>Порядок расчета затрат на приобретение материальных запасов устанавливается муниципальным органом при утверждении нормативных затрат.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4213B" w:rsidRPr="00C57220" w:rsidRDefault="00F4213B" w:rsidP="00F4213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C57220">
        <w:rPr>
          <w:sz w:val="24"/>
          <w:szCs w:val="24"/>
        </w:rPr>
        <w:t xml:space="preserve">5. Иные затраты, связанные со строительством, реконструкцией 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C57220">
        <w:rPr>
          <w:sz w:val="24"/>
          <w:szCs w:val="24"/>
        </w:rPr>
        <w:t xml:space="preserve">(в том числе с элементами реставрации), 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C57220">
        <w:rPr>
          <w:sz w:val="24"/>
          <w:szCs w:val="24"/>
        </w:rPr>
        <w:t xml:space="preserve">техническим перевооружением объектов капитального строительства 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C57220">
        <w:rPr>
          <w:sz w:val="24"/>
          <w:szCs w:val="24"/>
        </w:rPr>
        <w:t>или с приобретением объектов недвижимого имущества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Порядок расчета иных затрат, связанных со строительством, реконструкцией (в том числе с элементами реставрации), техническим перевооружением объектов капитального строительства или с приобретением объектов недвижимого имущества, устанавливается муниципальным органом при утверждении нормативных затрат.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0"/>
        <w:rPr>
          <w:sz w:val="24"/>
          <w:szCs w:val="24"/>
        </w:rPr>
      </w:pPr>
    </w:p>
    <w:p w:rsidR="00F4213B" w:rsidRPr="00C57220" w:rsidRDefault="00F4213B" w:rsidP="00F4213B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sz w:val="24"/>
          <w:szCs w:val="24"/>
        </w:rPr>
      </w:pPr>
      <w:r w:rsidRPr="00C57220">
        <w:rPr>
          <w:sz w:val="24"/>
          <w:szCs w:val="24"/>
        </w:rPr>
        <w:t xml:space="preserve">V. Затраты </w:t>
      </w:r>
      <w:proofErr w:type="gramStart"/>
      <w:r w:rsidRPr="00C57220">
        <w:rPr>
          <w:sz w:val="24"/>
          <w:szCs w:val="24"/>
        </w:rPr>
        <w:t>на</w:t>
      </w:r>
      <w:proofErr w:type="gramEnd"/>
      <w:r w:rsidRPr="00C57220">
        <w:rPr>
          <w:sz w:val="24"/>
          <w:szCs w:val="24"/>
        </w:rPr>
        <w:t xml:space="preserve"> научно-исследовательские 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sz w:val="24"/>
          <w:szCs w:val="24"/>
        </w:rPr>
      </w:pPr>
      <w:r w:rsidRPr="00C57220">
        <w:rPr>
          <w:sz w:val="24"/>
          <w:szCs w:val="24"/>
        </w:rPr>
        <w:t>и опытно-конструкторские работы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sz w:val="24"/>
          <w:szCs w:val="24"/>
        </w:rPr>
      </w:pPr>
    </w:p>
    <w:p w:rsidR="00F4213B" w:rsidRPr="00C57220" w:rsidRDefault="00F4213B" w:rsidP="00F4213B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sz w:val="24"/>
          <w:szCs w:val="24"/>
        </w:rPr>
      </w:pPr>
      <w:r w:rsidRPr="00C57220">
        <w:rPr>
          <w:sz w:val="24"/>
          <w:szCs w:val="24"/>
        </w:rPr>
        <w:t>1. Затраты на приобретение работ, услуг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sz w:val="24"/>
          <w:szCs w:val="24"/>
        </w:rPr>
      </w:pP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0"/>
        <w:rPr>
          <w:b/>
          <w:sz w:val="24"/>
          <w:szCs w:val="24"/>
        </w:rPr>
      </w:pPr>
      <w:r w:rsidRPr="00C57220">
        <w:rPr>
          <w:sz w:val="24"/>
          <w:szCs w:val="24"/>
        </w:rPr>
        <w:t>Порядок расчета затрат на приобретение работ, услуг устанавливается муниципальным органом при утверждении нормативных затрат.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sz w:val="24"/>
          <w:szCs w:val="24"/>
        </w:rPr>
      </w:pPr>
    </w:p>
    <w:p w:rsidR="00F4213B" w:rsidRPr="00C57220" w:rsidRDefault="00F4213B" w:rsidP="00F4213B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sz w:val="24"/>
          <w:szCs w:val="24"/>
        </w:rPr>
      </w:pPr>
      <w:r w:rsidRPr="00C57220">
        <w:rPr>
          <w:sz w:val="24"/>
          <w:szCs w:val="24"/>
        </w:rPr>
        <w:t>2. Затраты на приобретение нематериальных активов</w:t>
      </w:r>
    </w:p>
    <w:p w:rsidR="00F4213B" w:rsidRPr="00C57220" w:rsidRDefault="00F4213B" w:rsidP="00F4213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F4213B" w:rsidRPr="00C57220" w:rsidRDefault="00F4213B" w:rsidP="00F4213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57220">
        <w:rPr>
          <w:sz w:val="24"/>
          <w:szCs w:val="24"/>
        </w:rPr>
        <w:t>2.1. Затраты на приобретение исключительных прав на ноу-хау и объекты смежных прав.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Порядок расчета затрат на приобретение исключительных прав на ноу-хау и объекты смежных прав устанавливается муниципальным органом при утверждении нормативных затрат.</w:t>
      </w:r>
    </w:p>
    <w:p w:rsidR="00F4213B" w:rsidRPr="00C57220" w:rsidRDefault="00F4213B" w:rsidP="00F4213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57220">
        <w:rPr>
          <w:sz w:val="24"/>
          <w:szCs w:val="24"/>
        </w:rPr>
        <w:t>2.2. Затраты на приобретение исключительных прав на научные разработки и изобретения.</w:t>
      </w:r>
    </w:p>
    <w:p w:rsidR="00F4213B" w:rsidRPr="00C57220" w:rsidRDefault="00F4213B" w:rsidP="00F4213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Порядок расчета затрат на приобретение исключительных прав на научные разработки и изобретения устанавливается муниципальным органом при утверждении нормативных затрат.</w:t>
      </w:r>
    </w:p>
    <w:p w:rsidR="00F4213B" w:rsidRPr="00C57220" w:rsidRDefault="00F4213B" w:rsidP="00F4213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57220">
        <w:rPr>
          <w:sz w:val="24"/>
          <w:szCs w:val="24"/>
        </w:rPr>
        <w:t>2.3. Иные затраты на приобретение нематериальных активов в рамках выполнения научно-исследовательских и опытно-конструкторских работ.</w:t>
      </w:r>
    </w:p>
    <w:p w:rsidR="00F4213B" w:rsidRPr="00C57220" w:rsidRDefault="00F4213B" w:rsidP="00F4213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Порядок расчета иных затрат на приобретение нематериальных активов в рамках выполнения научно-исследовательских и опытно-конструкторских работ устанавливается муниципальным органом при утверждении нормативных затрат.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sz w:val="24"/>
          <w:szCs w:val="24"/>
        </w:rPr>
      </w:pPr>
    </w:p>
    <w:p w:rsidR="00F4213B" w:rsidRPr="00C57220" w:rsidRDefault="00F4213B" w:rsidP="00F4213B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sz w:val="24"/>
          <w:szCs w:val="24"/>
        </w:rPr>
      </w:pPr>
      <w:r w:rsidRPr="00C57220">
        <w:rPr>
          <w:sz w:val="24"/>
          <w:szCs w:val="24"/>
          <w:lang w:val="en-US"/>
        </w:rPr>
        <w:t>VI</w:t>
      </w:r>
      <w:r w:rsidRPr="00C57220">
        <w:rPr>
          <w:sz w:val="24"/>
          <w:szCs w:val="24"/>
        </w:rPr>
        <w:t xml:space="preserve">. Затраты на дополнительное профессиональное образование 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sz w:val="24"/>
          <w:szCs w:val="24"/>
        </w:rPr>
      </w:pPr>
      <w:r w:rsidRPr="00C57220">
        <w:rPr>
          <w:sz w:val="24"/>
          <w:szCs w:val="24"/>
        </w:rPr>
        <w:t>работников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sz w:val="24"/>
          <w:szCs w:val="24"/>
        </w:rPr>
      </w:pPr>
    </w:p>
    <w:p w:rsidR="00F4213B" w:rsidRPr="00C57220" w:rsidRDefault="00F4213B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w:r w:rsidRPr="00C57220">
        <w:rPr>
          <w:sz w:val="24"/>
          <w:szCs w:val="24"/>
        </w:rPr>
        <w:t xml:space="preserve">1. Затраты на приобретение образовательных услуг 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w:r w:rsidRPr="00C57220">
        <w:rPr>
          <w:sz w:val="24"/>
          <w:szCs w:val="24"/>
        </w:rPr>
        <w:t>по профессиональной переподготовке и повышению квалификации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Затраты на приобретение образовательных услуг по профессиональной переподготовке и повышению квалификации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дпо</m:t>
            </m:r>
          </m:sub>
        </m:sSub>
      </m:oMath>
      <w:r w:rsidRPr="00C57220">
        <w:rPr>
          <w:sz w:val="24"/>
          <w:szCs w:val="24"/>
        </w:rPr>
        <w:t>) определяются по формуле: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дпо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дпо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дпо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где: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дпо</m:t>
            </m:r>
          </m:sub>
        </m:sSub>
      </m:oMath>
      <w:r w:rsidR="00F4213B" w:rsidRPr="00C57220">
        <w:rPr>
          <w:sz w:val="24"/>
          <w:szCs w:val="24"/>
        </w:rPr>
        <w:t xml:space="preserve"> - количество работников, направляемых на i-й вид дополнительного профессионального образования;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дпо</m:t>
            </m:r>
          </m:sub>
        </m:sSub>
      </m:oMath>
      <w:r w:rsidR="00F4213B" w:rsidRPr="00C57220">
        <w:rPr>
          <w:sz w:val="24"/>
          <w:szCs w:val="24"/>
        </w:rPr>
        <w:t xml:space="preserve"> - цена обучения одного работника по i-му виду дополнительного </w:t>
      </w:r>
      <w:r w:rsidR="00F4213B" w:rsidRPr="00C57220">
        <w:rPr>
          <w:sz w:val="24"/>
          <w:szCs w:val="24"/>
        </w:rPr>
        <w:lastRenderedPageBreak/>
        <w:t xml:space="preserve">профессионального образования. 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4213B" w:rsidRPr="00C57220" w:rsidRDefault="00F4213B" w:rsidP="00F4213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C57220">
        <w:rPr>
          <w:sz w:val="24"/>
          <w:szCs w:val="24"/>
        </w:rPr>
        <w:t xml:space="preserve">2. Иные затраты, связанные с обеспечением 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C57220">
        <w:rPr>
          <w:sz w:val="24"/>
          <w:szCs w:val="24"/>
        </w:rPr>
        <w:t xml:space="preserve">дополнительного профессионального образования в соответствии 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C57220">
        <w:rPr>
          <w:sz w:val="24"/>
          <w:szCs w:val="24"/>
        </w:rPr>
        <w:t xml:space="preserve">с нормативными правовыми актами о муниципальной службе 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C57220">
        <w:rPr>
          <w:sz w:val="24"/>
          <w:szCs w:val="24"/>
        </w:rPr>
        <w:t>и законодательством Российской Федерации об образовании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Порядок расчета иных затрат, связанных с обеспечением дополнительного профессионального образования в соответствии с нормативными правовыми актами о муниципальной службе и законодательством Российской Федерации об образовании устанавливается муниципальным органом при утверждении нормативных затрат.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left="284" w:firstLine="709"/>
        <w:contextualSpacing/>
        <w:jc w:val="both"/>
        <w:rPr>
          <w:sz w:val="24"/>
          <w:szCs w:val="24"/>
        </w:rPr>
      </w:pPr>
    </w:p>
    <w:p w:rsidR="00F4213B" w:rsidRPr="00C57220" w:rsidRDefault="00F4213B" w:rsidP="00F4213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C57220">
        <w:rPr>
          <w:sz w:val="24"/>
          <w:szCs w:val="24"/>
          <w:lang w:val="en-US"/>
        </w:rPr>
        <w:t>VII</w:t>
      </w:r>
      <w:r w:rsidRPr="00C57220">
        <w:rPr>
          <w:sz w:val="24"/>
          <w:szCs w:val="24"/>
        </w:rPr>
        <w:t xml:space="preserve">. Прочие затраты (в том числе затраты на закупку 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C57220">
        <w:rPr>
          <w:sz w:val="24"/>
          <w:szCs w:val="24"/>
        </w:rPr>
        <w:t xml:space="preserve">товаров, работ и услуг в целях оказания муниципальных услуг 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C57220">
        <w:rPr>
          <w:sz w:val="24"/>
          <w:szCs w:val="24"/>
        </w:rPr>
        <w:t xml:space="preserve">(выполнения работ) и реализации муниципальных функций), 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C57220">
        <w:rPr>
          <w:sz w:val="24"/>
          <w:szCs w:val="24"/>
        </w:rPr>
        <w:t xml:space="preserve">не указанные в разделах </w:t>
      </w:r>
      <w:hyperlink r:id="rId23" w:history="1">
        <w:r w:rsidRPr="00C57220">
          <w:rPr>
            <w:sz w:val="24"/>
            <w:szCs w:val="24"/>
            <w:lang w:val="en-US"/>
          </w:rPr>
          <w:t>II</w:t>
        </w:r>
      </w:hyperlink>
      <w:r w:rsidRPr="00C57220">
        <w:rPr>
          <w:sz w:val="24"/>
          <w:szCs w:val="24"/>
        </w:rPr>
        <w:t xml:space="preserve"> - </w:t>
      </w:r>
      <w:r w:rsidRPr="00C57220">
        <w:rPr>
          <w:sz w:val="24"/>
          <w:szCs w:val="24"/>
          <w:lang w:val="en-US"/>
        </w:rPr>
        <w:t>V</w:t>
      </w:r>
      <w:r w:rsidRPr="00C57220">
        <w:rPr>
          <w:sz w:val="24"/>
          <w:szCs w:val="24"/>
        </w:rPr>
        <w:t xml:space="preserve"> Методики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sz w:val="24"/>
          <w:szCs w:val="24"/>
        </w:rPr>
      </w:pPr>
    </w:p>
    <w:p w:rsidR="00F4213B" w:rsidRPr="00C57220" w:rsidRDefault="00F4213B" w:rsidP="00F4213B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4"/>
          <w:szCs w:val="24"/>
        </w:rPr>
      </w:pPr>
      <w:r w:rsidRPr="00C57220">
        <w:rPr>
          <w:sz w:val="24"/>
          <w:szCs w:val="24"/>
        </w:rPr>
        <w:t>1. Затраты на услуги связи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1.1. Затраты на оплату услуг почтовой связи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п</m:t>
            </m:r>
          </m:sub>
        </m:sSub>
      </m:oMath>
      <w:r w:rsidRPr="00C57220">
        <w:rPr>
          <w:sz w:val="24"/>
          <w:szCs w:val="24"/>
        </w:rPr>
        <w:t>) определяются по формуле: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п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где: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п</m:t>
            </m:r>
          </m:sub>
        </m:sSub>
      </m:oMath>
      <w:r w:rsidR="00F4213B" w:rsidRPr="00C57220">
        <w:rPr>
          <w:sz w:val="24"/>
          <w:szCs w:val="24"/>
        </w:rPr>
        <w:t xml:space="preserve"> - планируемое количество i-х почтовых отправлений в год;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п</m:t>
            </m:r>
          </m:sub>
        </m:sSub>
      </m:oMath>
      <w:r w:rsidR="00F4213B" w:rsidRPr="00C57220">
        <w:rPr>
          <w:sz w:val="24"/>
          <w:szCs w:val="24"/>
        </w:rPr>
        <w:t xml:space="preserve"> - цена одного i-го почтового отправления.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1.2. Затраты на оплату услуг специальной связи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сс</m:t>
            </m:r>
          </m:sub>
        </m:sSub>
      </m:oMath>
      <w:r w:rsidRPr="00C57220">
        <w:rPr>
          <w:sz w:val="24"/>
          <w:szCs w:val="24"/>
        </w:rPr>
        <w:t>) определяются по формуле: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сс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сс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×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сс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 ,</m:t>
          </m:r>
        </m:oMath>
      </m:oMathPara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где: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сс</m:t>
            </m:r>
          </m:sub>
        </m:sSub>
      </m:oMath>
      <w:r w:rsidR="00F4213B" w:rsidRPr="00C57220">
        <w:rPr>
          <w:sz w:val="24"/>
          <w:szCs w:val="24"/>
        </w:rPr>
        <w:t xml:space="preserve"> - планируемое количество листов (пакетов) исходящей информации в год;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сс</m:t>
            </m:r>
          </m:sub>
        </m:sSub>
      </m:oMath>
      <w:r w:rsidR="00F4213B" w:rsidRPr="00C57220">
        <w:rPr>
          <w:sz w:val="24"/>
          <w:szCs w:val="24"/>
        </w:rPr>
        <w:t xml:space="preserve"> - цена одного листа (пакета) исходящей информации, отправляемой по каналам специальной связи.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57220">
        <w:rPr>
          <w:sz w:val="24"/>
          <w:szCs w:val="24"/>
        </w:rPr>
        <w:t xml:space="preserve">1.3. Иные затраты, относящиеся к затратам на услуги связи в рамках затрат, указанных в разделе </w:t>
      </w:r>
      <w:r w:rsidRPr="00C57220">
        <w:rPr>
          <w:sz w:val="24"/>
          <w:szCs w:val="24"/>
          <w:lang w:val="en-US"/>
        </w:rPr>
        <w:t>VII</w:t>
      </w:r>
      <w:r w:rsidRPr="00C57220">
        <w:rPr>
          <w:sz w:val="24"/>
          <w:szCs w:val="24"/>
        </w:rPr>
        <w:t xml:space="preserve"> Методики.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57220">
        <w:rPr>
          <w:sz w:val="24"/>
          <w:szCs w:val="24"/>
        </w:rPr>
        <w:t xml:space="preserve">Порядок расчета иных затрат, относящихся к затратам на услуги связи в рамках затрат, указанных в разделе </w:t>
      </w:r>
      <w:r w:rsidRPr="00C57220">
        <w:rPr>
          <w:sz w:val="24"/>
          <w:szCs w:val="24"/>
          <w:lang w:val="en-US"/>
        </w:rPr>
        <w:t>VII</w:t>
      </w:r>
      <w:r w:rsidRPr="00C57220">
        <w:rPr>
          <w:sz w:val="24"/>
          <w:szCs w:val="24"/>
        </w:rPr>
        <w:t xml:space="preserve"> Методики, устанавливается муниципальным органом при утверждении нормативных затрат.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F4213B" w:rsidRPr="00C57220" w:rsidRDefault="00F4213B" w:rsidP="00F4213B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4"/>
          <w:szCs w:val="24"/>
        </w:rPr>
      </w:pPr>
      <w:r w:rsidRPr="00C57220">
        <w:rPr>
          <w:sz w:val="24"/>
          <w:szCs w:val="24"/>
        </w:rPr>
        <w:t>2. Затраты на транспортные услуги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sz w:val="24"/>
          <w:szCs w:val="24"/>
        </w:rPr>
      </w:pP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2.1. Затраты по договору об оказании услуг перевозки (транспортировки) грузов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дг</m:t>
            </m:r>
          </m:sub>
        </m:sSub>
      </m:oMath>
      <w:r w:rsidRPr="00C57220">
        <w:rPr>
          <w:sz w:val="24"/>
          <w:szCs w:val="24"/>
        </w:rPr>
        <w:t>) определяются по формуле: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дг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дг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дг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где: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дг</m:t>
            </m:r>
          </m:sub>
        </m:sSub>
      </m:oMath>
      <w:r w:rsidR="00F4213B" w:rsidRPr="00C57220">
        <w:rPr>
          <w:sz w:val="24"/>
          <w:szCs w:val="24"/>
        </w:rPr>
        <w:t xml:space="preserve"> - количество i-х услуг перевозки (транспортировки) грузов;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дг</m:t>
            </m:r>
          </m:sub>
        </m:sSub>
      </m:oMath>
      <w:r w:rsidR="00F4213B" w:rsidRPr="00C57220">
        <w:rPr>
          <w:sz w:val="24"/>
          <w:szCs w:val="24"/>
        </w:rPr>
        <w:t xml:space="preserve"> - цена одной i-й услуги перевозки (транспортировки) груза.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2.2. Затраты на оплату услуг аренды транспортных средств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аут</m:t>
            </m:r>
          </m:sub>
        </m:sSub>
      </m:oMath>
      <w:r w:rsidRPr="00C57220">
        <w:rPr>
          <w:sz w:val="24"/>
          <w:szCs w:val="24"/>
        </w:rPr>
        <w:t>) определяются по формуле: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аут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аут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аут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аут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где: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аут</m:t>
            </m:r>
          </m:sub>
        </m:sSub>
      </m:oMath>
      <w:r w:rsidR="00F4213B" w:rsidRPr="00C57220">
        <w:rPr>
          <w:sz w:val="24"/>
          <w:szCs w:val="24"/>
        </w:rPr>
        <w:t xml:space="preserve"> - количество i-х транспортных средств. 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количество транспортных средств, установленное нормативами, </w:t>
      </w:r>
      <w:r w:rsidR="00F4213B" w:rsidRPr="00664EE3">
        <w:rPr>
          <w:sz w:val="24"/>
          <w:szCs w:val="24"/>
        </w:rPr>
        <w:t xml:space="preserve">предусмотренными </w:t>
      </w:r>
      <w:hyperlink w:anchor="Par934" w:history="1">
        <w:r w:rsidR="00F4213B" w:rsidRPr="00664EE3">
          <w:rPr>
            <w:sz w:val="24"/>
            <w:szCs w:val="24"/>
          </w:rPr>
          <w:t xml:space="preserve">приложением № </w:t>
        </w:r>
        <w:r w:rsidR="00B85418" w:rsidRPr="00664EE3">
          <w:rPr>
            <w:sz w:val="24"/>
            <w:szCs w:val="24"/>
          </w:rPr>
          <w:t>3</w:t>
        </w:r>
      </w:hyperlink>
      <w:r w:rsidR="00F4213B" w:rsidRPr="00664EE3">
        <w:rPr>
          <w:sz w:val="24"/>
          <w:szCs w:val="24"/>
        </w:rPr>
        <w:t xml:space="preserve"> к Методике;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аут</m:t>
            </m:r>
          </m:sub>
        </m:sSub>
      </m:oMath>
      <w:r w:rsidR="00F4213B" w:rsidRPr="00FC6E6D">
        <w:rPr>
          <w:sz w:val="24"/>
          <w:szCs w:val="24"/>
        </w:rPr>
        <w:t xml:space="preserve"> </w:t>
      </w:r>
      <w:proofErr w:type="gramStart"/>
      <w:r w:rsidR="00F4213B" w:rsidRPr="00FC6E6D">
        <w:rPr>
          <w:sz w:val="24"/>
          <w:szCs w:val="24"/>
        </w:rPr>
        <w:t xml:space="preserve">- цена аренды i-го транспортного средства в месяц, при этом мощность арендуемого транспортного средства должна соответствовать мощности приобретаемых транспортных средств, определенной </w:t>
      </w:r>
      <w:hyperlink r:id="rId24" w:history="1">
        <w:r w:rsidR="00F4213B" w:rsidRPr="00FC6E6D">
          <w:rPr>
            <w:sz w:val="24"/>
            <w:szCs w:val="24"/>
          </w:rPr>
          <w:t xml:space="preserve">приложением № </w:t>
        </w:r>
        <w:r w:rsidR="006D6C2F" w:rsidRPr="00FC6E6D">
          <w:rPr>
            <w:sz w:val="24"/>
            <w:szCs w:val="24"/>
          </w:rPr>
          <w:t>2</w:t>
        </w:r>
      </w:hyperlink>
      <w:r w:rsidR="00F4213B" w:rsidRPr="00FC6E6D">
        <w:rPr>
          <w:sz w:val="24"/>
          <w:szCs w:val="24"/>
        </w:rPr>
        <w:t xml:space="preserve"> к Правилам определения требований к закупаемым муниципальными органами и подведомственными им казенными учреждениями, бюджетными учреждениями и муниципальными унитарными предприятиями отдельным видам товаров, работ</w:t>
      </w:r>
      <w:r w:rsidR="00F4213B" w:rsidRPr="00C57220">
        <w:rPr>
          <w:sz w:val="24"/>
          <w:szCs w:val="24"/>
        </w:rPr>
        <w:t xml:space="preserve">, услуг (в том числе предельных цен товаров, работ, услуг), утвержденным постановлением </w:t>
      </w:r>
      <w:r w:rsidR="00F4213B" w:rsidRPr="00D0673E">
        <w:rPr>
          <w:sz w:val="24"/>
          <w:szCs w:val="24"/>
        </w:rPr>
        <w:t xml:space="preserve">администрации </w:t>
      </w:r>
      <w:r w:rsidR="00B85418" w:rsidRPr="00D0673E">
        <w:rPr>
          <w:sz w:val="24"/>
          <w:szCs w:val="24"/>
        </w:rPr>
        <w:t>Печенгского муниципального округа</w:t>
      </w:r>
      <w:r w:rsidR="00F4213B" w:rsidRPr="00C57220">
        <w:rPr>
          <w:sz w:val="24"/>
          <w:szCs w:val="24"/>
        </w:rPr>
        <w:t>;</w:t>
      </w:r>
      <w:proofErr w:type="gramEnd"/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аут</m:t>
            </m:r>
          </m:sub>
        </m:sSub>
      </m:oMath>
      <w:r w:rsidR="00F4213B" w:rsidRPr="00C57220">
        <w:rPr>
          <w:sz w:val="24"/>
          <w:szCs w:val="24"/>
        </w:rPr>
        <w:t xml:space="preserve"> - планируемое количество месяцев аренды i-го транспортного средства.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2.3. Затраты на оплату разовых услуг пассажирских перевозок при проведении совещания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пп</m:t>
            </m:r>
          </m:sub>
        </m:sSub>
      </m:oMath>
      <w:r w:rsidRPr="00C57220">
        <w:rPr>
          <w:sz w:val="24"/>
          <w:szCs w:val="24"/>
        </w:rPr>
        <w:t>) определяются по формуле: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пп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у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ч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ч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где: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у</m:t>
            </m:r>
          </m:sub>
        </m:sSub>
      </m:oMath>
      <w:r w:rsidR="00F4213B" w:rsidRPr="00C57220">
        <w:rPr>
          <w:sz w:val="24"/>
          <w:szCs w:val="24"/>
        </w:rPr>
        <w:t xml:space="preserve"> - количество i-х разовых услуг пассажирских перевозок;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ч</m:t>
            </m:r>
          </m:sub>
        </m:sSub>
      </m:oMath>
      <w:r w:rsidR="00F4213B" w:rsidRPr="00C57220">
        <w:rPr>
          <w:sz w:val="24"/>
          <w:szCs w:val="24"/>
        </w:rPr>
        <w:t xml:space="preserve"> - среднее количество часов аренды транспортного средства по i-й разовой услуге;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ч</m:t>
            </m:r>
          </m:sub>
        </m:sSub>
      </m:oMath>
      <w:r w:rsidR="00F4213B" w:rsidRPr="00C57220">
        <w:rPr>
          <w:sz w:val="24"/>
          <w:szCs w:val="24"/>
        </w:rPr>
        <w:t xml:space="preserve"> - цена одного часа аренды транспортного средства по i-й разовой услуге.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2.4. Затраты на оплату проезда работника к месту нахождения учебного заведения и обратно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тру</m:t>
            </m:r>
          </m:sub>
        </m:sSub>
      </m:oMath>
      <w:r w:rsidRPr="00C57220">
        <w:rPr>
          <w:sz w:val="24"/>
          <w:szCs w:val="24"/>
        </w:rPr>
        <w:t>) определяются по формуле: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тру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тру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тру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×2 ,</m:t>
              </m:r>
            </m:e>
          </m:nary>
        </m:oMath>
      </m:oMathPara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где: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тру</m:t>
            </m:r>
          </m:sub>
        </m:sSub>
      </m:oMath>
      <w:r w:rsidR="00F4213B" w:rsidRPr="00C57220">
        <w:rPr>
          <w:sz w:val="24"/>
          <w:szCs w:val="24"/>
        </w:rPr>
        <w:t xml:space="preserve"> - количество работников, имеющих право на компенсацию расходов, по i-му направлению;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тру</m:t>
            </m:r>
          </m:sub>
        </m:sSub>
      </m:oMath>
      <w:r w:rsidR="00F4213B" w:rsidRPr="00C57220">
        <w:rPr>
          <w:sz w:val="24"/>
          <w:szCs w:val="24"/>
        </w:rPr>
        <w:t xml:space="preserve"> - цена проезда к месту нахождения учебного заведения по i-</w:t>
      </w:r>
      <w:proofErr w:type="spellStart"/>
      <w:r w:rsidR="00F4213B" w:rsidRPr="00C57220">
        <w:rPr>
          <w:sz w:val="24"/>
          <w:szCs w:val="24"/>
        </w:rPr>
        <w:t>му</w:t>
      </w:r>
      <w:proofErr w:type="spellEnd"/>
      <w:r w:rsidR="00F4213B" w:rsidRPr="00C57220">
        <w:rPr>
          <w:sz w:val="24"/>
          <w:szCs w:val="24"/>
        </w:rPr>
        <w:t xml:space="preserve"> направлению.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692"/>
        <w:jc w:val="both"/>
        <w:rPr>
          <w:sz w:val="24"/>
          <w:szCs w:val="24"/>
        </w:rPr>
      </w:pPr>
      <w:r w:rsidRPr="00C57220">
        <w:rPr>
          <w:sz w:val="24"/>
          <w:szCs w:val="24"/>
        </w:rPr>
        <w:t xml:space="preserve">2.5. Иные затраты, относящиеся к затратам на транспортные услуги в рамках затрат, указанных в разделе </w:t>
      </w:r>
      <w:r w:rsidRPr="00C57220">
        <w:rPr>
          <w:sz w:val="24"/>
          <w:szCs w:val="24"/>
          <w:lang w:val="en-US"/>
        </w:rPr>
        <w:t>VII</w:t>
      </w:r>
      <w:r w:rsidRPr="00C57220">
        <w:rPr>
          <w:sz w:val="24"/>
          <w:szCs w:val="24"/>
        </w:rPr>
        <w:t xml:space="preserve"> Методики.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57220">
        <w:rPr>
          <w:sz w:val="24"/>
          <w:szCs w:val="24"/>
        </w:rPr>
        <w:t xml:space="preserve">Порядок расчета иных затрат, относящихся к затратам на транспортные услуги в рамках затрат, указанных в разделе </w:t>
      </w:r>
      <w:r w:rsidRPr="00C57220">
        <w:rPr>
          <w:sz w:val="24"/>
          <w:szCs w:val="24"/>
          <w:lang w:val="en-US"/>
        </w:rPr>
        <w:t>VII</w:t>
      </w:r>
      <w:r w:rsidRPr="00C57220">
        <w:rPr>
          <w:sz w:val="24"/>
          <w:szCs w:val="24"/>
        </w:rPr>
        <w:t xml:space="preserve"> Методики, устанавливается муниципальным органом при утверждении нормативных затрат.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F4213B" w:rsidRPr="00C57220" w:rsidRDefault="00F4213B" w:rsidP="00F4213B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4"/>
          <w:szCs w:val="24"/>
        </w:rPr>
      </w:pPr>
      <w:r w:rsidRPr="00C57220">
        <w:rPr>
          <w:sz w:val="24"/>
          <w:szCs w:val="24"/>
        </w:rPr>
        <w:t xml:space="preserve">3. Затраты на оплату расходов по договорам об оказании услуг, 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4"/>
          <w:szCs w:val="24"/>
        </w:rPr>
      </w:pPr>
      <w:proofErr w:type="gramStart"/>
      <w:r w:rsidRPr="00C57220">
        <w:rPr>
          <w:sz w:val="24"/>
          <w:szCs w:val="24"/>
        </w:rPr>
        <w:t>связанных</w:t>
      </w:r>
      <w:proofErr w:type="gramEnd"/>
      <w:r w:rsidRPr="00C57220">
        <w:rPr>
          <w:sz w:val="24"/>
          <w:szCs w:val="24"/>
        </w:rPr>
        <w:t xml:space="preserve"> с проездом и наймом жилого помещения 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4"/>
          <w:szCs w:val="24"/>
        </w:rPr>
      </w:pPr>
      <w:r w:rsidRPr="00C57220">
        <w:rPr>
          <w:sz w:val="24"/>
          <w:szCs w:val="24"/>
        </w:rPr>
        <w:t>в связи с командированием работников,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w:proofErr w:type="gramStart"/>
      <w:r w:rsidRPr="00C57220">
        <w:rPr>
          <w:sz w:val="24"/>
          <w:szCs w:val="24"/>
        </w:rPr>
        <w:t>заключаемым</w:t>
      </w:r>
      <w:proofErr w:type="gramEnd"/>
      <w:r w:rsidRPr="00C57220">
        <w:rPr>
          <w:sz w:val="24"/>
          <w:szCs w:val="24"/>
        </w:rPr>
        <w:t xml:space="preserve"> со сторонними организациями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sz w:val="24"/>
          <w:szCs w:val="24"/>
        </w:rPr>
      </w:pP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3.1. Затраты на проезд к месту командирования и обратно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проезд</m:t>
            </m:r>
          </m:sub>
        </m:sSub>
      </m:oMath>
      <w:r w:rsidRPr="00C57220">
        <w:rPr>
          <w:sz w:val="24"/>
          <w:szCs w:val="24"/>
        </w:rPr>
        <w:t>) определяются по формуле: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проезд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проезд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проезд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×2 ,</m:t>
              </m:r>
            </m:e>
          </m:nary>
        </m:oMath>
      </m:oMathPara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где: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проезд</m:t>
            </m:r>
          </m:sub>
        </m:sSub>
      </m:oMath>
      <w:r w:rsidR="00F4213B" w:rsidRPr="00C57220">
        <w:rPr>
          <w:sz w:val="24"/>
          <w:szCs w:val="24"/>
        </w:rPr>
        <w:t xml:space="preserve"> - количество командированных работников по i-му направлению командирования с учетом показателей утвержденных планов-графиков проведения совещаний, контрольных мероприятий и профессиональной подготовки работников;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проезд</m:t>
            </m:r>
          </m:sub>
        </m:sSub>
      </m:oMath>
      <w:r w:rsidR="00F4213B" w:rsidRPr="00C57220">
        <w:rPr>
          <w:sz w:val="24"/>
          <w:szCs w:val="24"/>
        </w:rPr>
        <w:t xml:space="preserve"> - цена проезда по i-му направлению командирования с учетом требований законодательства Российской Федерации и нормативных правовых актов муниципальных органов, определяющих порядок возмещения расходов, связанных со служебными </w:t>
      </w:r>
      <w:r w:rsidR="00F4213B" w:rsidRPr="00C57220">
        <w:rPr>
          <w:sz w:val="24"/>
          <w:szCs w:val="24"/>
        </w:rPr>
        <w:lastRenderedPageBreak/>
        <w:t>командировками.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3.2. Затраты по найму жилого помещения на период командирования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найм</m:t>
            </m:r>
          </m:sub>
        </m:sSub>
      </m:oMath>
      <w:r w:rsidRPr="00C57220">
        <w:rPr>
          <w:sz w:val="24"/>
          <w:szCs w:val="24"/>
        </w:rPr>
        <w:t>) определяются по формуле: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найм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найм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найм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найм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где: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найм</m:t>
            </m:r>
          </m:sub>
        </m:sSub>
      </m:oMath>
      <w:r w:rsidR="00F4213B" w:rsidRPr="00C57220">
        <w:rPr>
          <w:sz w:val="24"/>
          <w:szCs w:val="24"/>
        </w:rPr>
        <w:t xml:space="preserve"> - количество командированных работников по i-му направлению командирования с учетом показателей планов-графиков проведения совещаний, контрольных мероприятий и профессиональной подготовки работников;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найм</m:t>
            </m:r>
          </m:sub>
        </m:sSub>
      </m:oMath>
      <w:r w:rsidR="00F4213B" w:rsidRPr="00C57220">
        <w:rPr>
          <w:sz w:val="24"/>
          <w:szCs w:val="24"/>
        </w:rPr>
        <w:t xml:space="preserve"> - цена найма жилого помещения в сутки по i-му направлению командирования с учетом требований законодательства Российской Федерации и нормативных правовых актов муниципальных органов, определяющих порядок возмещения расходов, связанных со служебными командировками;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найм</m:t>
            </m:r>
          </m:sub>
        </m:sSub>
      </m:oMath>
      <w:r w:rsidR="00F4213B" w:rsidRPr="00C57220">
        <w:rPr>
          <w:sz w:val="24"/>
          <w:szCs w:val="24"/>
        </w:rPr>
        <w:t xml:space="preserve"> - количество суток нахождения в командировке по i-му направлению командирования.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F4213B" w:rsidRPr="00C57220" w:rsidRDefault="00F4213B" w:rsidP="00F4213B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4"/>
          <w:szCs w:val="24"/>
        </w:rPr>
      </w:pPr>
      <w:r w:rsidRPr="00C57220">
        <w:rPr>
          <w:sz w:val="24"/>
          <w:szCs w:val="24"/>
        </w:rPr>
        <w:t>4. Затраты на коммунальные услуги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4.1. Затраты на газоснабжение и иные виды топлива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гс</m:t>
            </m:r>
          </m:sub>
        </m:sSub>
      </m:oMath>
      <w:r w:rsidRPr="00C57220">
        <w:rPr>
          <w:sz w:val="24"/>
          <w:szCs w:val="24"/>
        </w:rPr>
        <w:t>) определяются по формуле: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гс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П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гс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Т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гс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 xml:space="preserve">i 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гс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где: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гс</m:t>
            </m:r>
          </m:sub>
        </m:sSub>
      </m:oMath>
      <w:r w:rsidR="00F4213B" w:rsidRPr="00C57220">
        <w:rPr>
          <w:sz w:val="24"/>
          <w:szCs w:val="24"/>
        </w:rPr>
        <w:t xml:space="preserve"> - расчетная потребность в i-м виде топлива (газе и ином виде топлива);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Т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гс</m:t>
            </m:r>
          </m:sub>
        </m:sSub>
      </m:oMath>
      <w:r w:rsidR="00F4213B" w:rsidRPr="00C57220">
        <w:rPr>
          <w:sz w:val="24"/>
          <w:szCs w:val="24"/>
        </w:rPr>
        <w:t xml:space="preserve"> - тариф на i-й вид топлива, утвержденный в установленном порядке органом государственного регулирования тарифов (далее – регулируемый тариф) (если тарифы на соответствующий вид топлива подлежат государственному регулированию);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i </m:t>
            </m:r>
            <m:r>
              <w:rPr>
                <w:rFonts w:ascii="Cambria Math" w:hAnsi="Cambria Math"/>
                <w:sz w:val="24"/>
                <w:szCs w:val="24"/>
              </w:rPr>
              <m:t>гс</m:t>
            </m:r>
          </m:sub>
        </m:sSub>
      </m:oMath>
      <w:r w:rsidR="00F4213B" w:rsidRPr="00C57220">
        <w:rPr>
          <w:sz w:val="24"/>
          <w:szCs w:val="24"/>
        </w:rPr>
        <w:t xml:space="preserve"> - поправочный коэффициент, учитывающий затраты на транспортировку i-го вида топлива.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4.2. Затраты на электроснабжение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эс</m:t>
            </m:r>
          </m:sub>
        </m:sSub>
      </m:oMath>
      <w:r w:rsidRPr="00C57220">
        <w:rPr>
          <w:sz w:val="24"/>
          <w:szCs w:val="24"/>
        </w:rPr>
        <w:t>) определяются по формуле: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эс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Т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эс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П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эс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где: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Т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эс</m:t>
            </m:r>
          </m:sub>
        </m:sSub>
      </m:oMath>
      <w:r w:rsidR="00F4213B" w:rsidRPr="00C57220">
        <w:rPr>
          <w:sz w:val="24"/>
          <w:szCs w:val="24"/>
        </w:rPr>
        <w:t xml:space="preserve"> - i-й регулируемый тариф на электроэнергию (в рамках применяемого </w:t>
      </w:r>
      <w:proofErr w:type="spellStart"/>
      <w:r w:rsidR="00F4213B" w:rsidRPr="00C57220">
        <w:rPr>
          <w:sz w:val="24"/>
          <w:szCs w:val="24"/>
        </w:rPr>
        <w:t>одноставочного</w:t>
      </w:r>
      <w:proofErr w:type="spellEnd"/>
      <w:r w:rsidR="00F4213B" w:rsidRPr="00C57220">
        <w:rPr>
          <w:sz w:val="24"/>
          <w:szCs w:val="24"/>
        </w:rPr>
        <w:t xml:space="preserve">, дифференцированного по зонам суток или </w:t>
      </w:r>
      <w:proofErr w:type="spellStart"/>
      <w:r w:rsidR="00F4213B" w:rsidRPr="00C57220">
        <w:rPr>
          <w:sz w:val="24"/>
          <w:szCs w:val="24"/>
        </w:rPr>
        <w:t>двуставочного</w:t>
      </w:r>
      <w:proofErr w:type="spellEnd"/>
      <w:r w:rsidR="00F4213B" w:rsidRPr="00C57220">
        <w:rPr>
          <w:sz w:val="24"/>
          <w:szCs w:val="24"/>
        </w:rPr>
        <w:t xml:space="preserve"> тарифа);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эс</m:t>
            </m:r>
          </m:sub>
        </m:sSub>
      </m:oMath>
      <w:r w:rsidR="00F4213B" w:rsidRPr="00C57220">
        <w:rPr>
          <w:sz w:val="24"/>
          <w:szCs w:val="24"/>
        </w:rPr>
        <w:t xml:space="preserve"> - расчетная потребность электроэнергии в год по i-му тарифу (цене) на электроэнергию (в рамках применяемого </w:t>
      </w:r>
      <w:proofErr w:type="spellStart"/>
      <w:r w:rsidR="00F4213B" w:rsidRPr="00C57220">
        <w:rPr>
          <w:sz w:val="24"/>
          <w:szCs w:val="24"/>
        </w:rPr>
        <w:t>одноставочного</w:t>
      </w:r>
      <w:proofErr w:type="spellEnd"/>
      <w:r w:rsidR="00F4213B" w:rsidRPr="00C57220">
        <w:rPr>
          <w:sz w:val="24"/>
          <w:szCs w:val="24"/>
        </w:rPr>
        <w:t xml:space="preserve">, дифференцированного по зонам суток или </w:t>
      </w:r>
      <w:proofErr w:type="spellStart"/>
      <w:r w:rsidR="00F4213B" w:rsidRPr="00C57220">
        <w:rPr>
          <w:sz w:val="24"/>
          <w:szCs w:val="24"/>
        </w:rPr>
        <w:t>двуставочного</w:t>
      </w:r>
      <w:proofErr w:type="spellEnd"/>
      <w:r w:rsidR="00F4213B" w:rsidRPr="00C57220">
        <w:rPr>
          <w:sz w:val="24"/>
          <w:szCs w:val="24"/>
        </w:rPr>
        <w:t xml:space="preserve"> тарифа).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4.3. Затраты на теплоснабжение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тс</m:t>
            </m:r>
          </m:sub>
        </m:sSub>
      </m:oMath>
      <w:r w:rsidRPr="00C57220">
        <w:rPr>
          <w:sz w:val="24"/>
          <w:szCs w:val="24"/>
        </w:rPr>
        <w:t>) определяются по формуле: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тс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П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топл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×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Т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тс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 ,</m:t>
          </m:r>
        </m:oMath>
      </m:oMathPara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где: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П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топл</m:t>
            </m:r>
          </m:sub>
        </m:sSub>
      </m:oMath>
      <w:r w:rsidR="00F4213B" w:rsidRPr="00C57220">
        <w:rPr>
          <w:sz w:val="24"/>
          <w:szCs w:val="24"/>
        </w:rPr>
        <w:t xml:space="preserve"> - расчетная потребность в теплоэнергии на отопление зданий, помещений и сооружений;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Т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тс</m:t>
            </m:r>
          </m:sub>
        </m:sSub>
      </m:oMath>
      <w:r w:rsidR="00F4213B" w:rsidRPr="00C57220">
        <w:rPr>
          <w:sz w:val="24"/>
          <w:szCs w:val="24"/>
        </w:rPr>
        <w:t xml:space="preserve"> - регулируемый тариф на теплоснабжение.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4.4. Затраты на горячее водоснабжение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гв</m:t>
            </m:r>
          </m:sub>
        </m:sSub>
      </m:oMath>
      <w:r w:rsidRPr="00C57220">
        <w:rPr>
          <w:sz w:val="24"/>
          <w:szCs w:val="24"/>
        </w:rPr>
        <w:t>) определяются по формуле: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гв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П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гв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×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Т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гв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 ,</m:t>
          </m:r>
        </m:oMath>
      </m:oMathPara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где: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П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гв</m:t>
            </m:r>
          </m:sub>
        </m:sSub>
      </m:oMath>
      <w:r w:rsidR="00F4213B" w:rsidRPr="00C57220">
        <w:rPr>
          <w:sz w:val="24"/>
          <w:szCs w:val="24"/>
        </w:rPr>
        <w:t xml:space="preserve"> - расчетная потребность в горячей воде;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Т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гв</m:t>
            </m:r>
          </m:sub>
        </m:sSub>
      </m:oMath>
      <w:r w:rsidR="00F4213B" w:rsidRPr="00C57220">
        <w:rPr>
          <w:sz w:val="24"/>
          <w:szCs w:val="24"/>
        </w:rPr>
        <w:t xml:space="preserve"> - регулируемый тариф на горячее водоснабжение.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4.5. Затраты на холодное водоснабжение и водоотведение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хв</m:t>
            </m:r>
          </m:sub>
        </m:sSub>
      </m:oMath>
      <w:r w:rsidRPr="00C57220">
        <w:rPr>
          <w:sz w:val="24"/>
          <w:szCs w:val="24"/>
        </w:rPr>
        <w:t>) определяются по формуле: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хв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П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хв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×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Т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хв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П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во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×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Т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во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 ,</m:t>
          </m:r>
        </m:oMath>
      </m:oMathPara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lastRenderedPageBreak/>
        <w:t>где: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П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хв</m:t>
            </m:r>
          </m:sub>
        </m:sSub>
      </m:oMath>
      <w:r w:rsidR="00F4213B" w:rsidRPr="00C57220">
        <w:rPr>
          <w:sz w:val="24"/>
          <w:szCs w:val="24"/>
        </w:rPr>
        <w:t xml:space="preserve"> - расчетная потребность в холодном водоснабжении;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Т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хв</m:t>
            </m:r>
          </m:sub>
        </m:sSub>
      </m:oMath>
      <w:r w:rsidR="00F4213B" w:rsidRPr="00C57220">
        <w:rPr>
          <w:sz w:val="24"/>
          <w:szCs w:val="24"/>
        </w:rPr>
        <w:t xml:space="preserve"> - регулируемый тариф на холодное водоснабжение;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П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во</m:t>
            </m:r>
          </m:sub>
        </m:sSub>
      </m:oMath>
      <w:r w:rsidR="00F4213B" w:rsidRPr="00C57220">
        <w:rPr>
          <w:sz w:val="24"/>
          <w:szCs w:val="24"/>
        </w:rPr>
        <w:t xml:space="preserve"> - расчетная потребность в водоотведении;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Т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во</m:t>
            </m:r>
          </m:sub>
        </m:sSub>
      </m:oMath>
      <w:r w:rsidR="00F4213B" w:rsidRPr="00C57220">
        <w:rPr>
          <w:sz w:val="24"/>
          <w:szCs w:val="24"/>
        </w:rPr>
        <w:t xml:space="preserve"> - регулируемый тариф на водоотведение.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4.6. Затраты на оплату услуг лиц, привлекаемых на основании гражданско-правовых договоров (далее – внештатный сотрудник)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внск</m:t>
            </m:r>
          </m:sub>
        </m:sSub>
      </m:oMath>
      <w:r w:rsidRPr="00C57220">
        <w:rPr>
          <w:sz w:val="24"/>
          <w:szCs w:val="24"/>
        </w:rPr>
        <w:t>) определяются по формуле: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внск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М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внск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внск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×</m:t>
              </m:r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1+</m:t>
                  </m:r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i внск</m:t>
                      </m:r>
                    </m:sub>
                  </m:sSub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,</m:t>
              </m:r>
            </m:e>
          </m:nary>
        </m:oMath>
      </m:oMathPara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где: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М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внск</m:t>
            </m:r>
          </m:sub>
        </m:sSub>
      </m:oMath>
      <w:r w:rsidR="00F4213B" w:rsidRPr="00C57220">
        <w:rPr>
          <w:sz w:val="24"/>
          <w:szCs w:val="24"/>
        </w:rPr>
        <w:t xml:space="preserve"> - планируемое количество месяцев работы внештатного сотрудника по i-й должности;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внск</m:t>
            </m:r>
          </m:sub>
        </m:sSub>
      </m:oMath>
      <w:r w:rsidR="00F4213B" w:rsidRPr="00C57220">
        <w:rPr>
          <w:sz w:val="24"/>
          <w:szCs w:val="24"/>
        </w:rPr>
        <w:t xml:space="preserve"> - стоимость одного месяца работы внештатного сотрудника по i-й должности;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внск</m:t>
            </m:r>
          </m:sub>
        </m:sSub>
      </m:oMath>
      <w:r w:rsidR="00F4213B" w:rsidRPr="00C57220">
        <w:rPr>
          <w:sz w:val="24"/>
          <w:szCs w:val="24"/>
        </w:rPr>
        <w:t xml:space="preserve"> - процентная ставка страховых взносов в государственные внебюджетные фонды.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коммунальных услуг (договорам гражданско-правового характера, заключенным с кочегарами, сезонными истопниками и др.).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57220">
        <w:rPr>
          <w:sz w:val="24"/>
          <w:szCs w:val="24"/>
        </w:rPr>
        <w:t xml:space="preserve">4.7. Иные затраты, относящиеся к затратам на коммунальные услуги в рамках затрат, указанных в разделе </w:t>
      </w:r>
      <w:r w:rsidRPr="00C57220">
        <w:rPr>
          <w:sz w:val="24"/>
          <w:szCs w:val="24"/>
          <w:lang w:val="en-US"/>
        </w:rPr>
        <w:t>VII</w:t>
      </w:r>
      <w:r w:rsidRPr="00C57220">
        <w:rPr>
          <w:sz w:val="24"/>
          <w:szCs w:val="24"/>
        </w:rPr>
        <w:t xml:space="preserve"> Методики. Формирование затрат на коммунальные услуги осуществляется с учетом требований законодательства Российской Федерации об энергосбережении и о повышении энергетической эффективности.</w:t>
      </w:r>
    </w:p>
    <w:p w:rsidR="00F4213B" w:rsidRPr="00C57220" w:rsidRDefault="00F4213B" w:rsidP="00F4213B">
      <w:pPr>
        <w:widowControl w:val="0"/>
        <w:ind w:firstLine="709"/>
        <w:jc w:val="both"/>
        <w:rPr>
          <w:sz w:val="24"/>
          <w:szCs w:val="24"/>
        </w:rPr>
      </w:pPr>
      <w:r w:rsidRPr="00C57220">
        <w:rPr>
          <w:sz w:val="24"/>
          <w:szCs w:val="24"/>
        </w:rPr>
        <w:t xml:space="preserve">Порядок расчета иных затрат, относящихся к затратам на коммунальные услуги в рамках затрат, указанных в разделе </w:t>
      </w:r>
      <w:r w:rsidRPr="00C57220">
        <w:rPr>
          <w:sz w:val="24"/>
          <w:szCs w:val="24"/>
          <w:lang w:val="en-US"/>
        </w:rPr>
        <w:t>VII</w:t>
      </w:r>
      <w:r w:rsidRPr="00C57220">
        <w:rPr>
          <w:sz w:val="24"/>
          <w:szCs w:val="24"/>
        </w:rPr>
        <w:t xml:space="preserve"> Методики, устанавливается муниципальным органом при утверждении нормативных затрат.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4"/>
          <w:szCs w:val="24"/>
        </w:rPr>
      </w:pPr>
    </w:p>
    <w:p w:rsidR="00F4213B" w:rsidRPr="00C57220" w:rsidRDefault="00F4213B" w:rsidP="00F4213B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4"/>
          <w:szCs w:val="24"/>
        </w:rPr>
      </w:pPr>
      <w:r w:rsidRPr="00C57220">
        <w:rPr>
          <w:sz w:val="24"/>
          <w:szCs w:val="24"/>
        </w:rPr>
        <w:t>5. Затраты на аренду помещений и оборудования</w:t>
      </w: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5.1. Затраты на аренду помещений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ап</m:t>
            </m:r>
          </m:sub>
        </m:sSub>
      </m:oMath>
      <w:r w:rsidRPr="00C57220">
        <w:rPr>
          <w:sz w:val="24"/>
          <w:szCs w:val="24"/>
        </w:rPr>
        <w:t>) определяются по формуле: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ап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Ч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 xml:space="preserve">i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ап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S×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 xml:space="preserve">i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ап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×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i ап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 ,</m:t>
          </m:r>
        </m:oMath>
      </m:oMathPara>
    </w:p>
    <w:p w:rsidR="00F4213B" w:rsidRPr="00C57220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57220">
        <w:rPr>
          <w:sz w:val="24"/>
          <w:szCs w:val="24"/>
        </w:rPr>
        <w:t>где:</w:t>
      </w:r>
    </w:p>
    <w:p w:rsidR="00F4213B" w:rsidRPr="00C57220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Ч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 ап</m:t>
            </m:r>
          </m:sub>
        </m:sSub>
      </m:oMath>
      <w:r w:rsidR="00F4213B" w:rsidRPr="00C57220">
        <w:rPr>
          <w:sz w:val="24"/>
          <w:szCs w:val="24"/>
        </w:rPr>
        <w:t xml:space="preserve"> - численность работников, размещаемых на i-й арендуемой площади;</w:t>
      </w:r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23B1F">
        <w:rPr>
          <w:sz w:val="24"/>
          <w:szCs w:val="24"/>
        </w:rPr>
        <w:t>S - площадь, установленная с учетом «СНиП 31-0</w:t>
      </w:r>
      <w:r w:rsidR="00C77739">
        <w:rPr>
          <w:sz w:val="24"/>
          <w:szCs w:val="24"/>
        </w:rPr>
        <w:t>6</w:t>
      </w:r>
      <w:r w:rsidRPr="00B23B1F">
        <w:rPr>
          <w:sz w:val="24"/>
          <w:szCs w:val="24"/>
        </w:rPr>
        <w:t>-200</w:t>
      </w:r>
      <w:r w:rsidR="00C77739">
        <w:rPr>
          <w:sz w:val="24"/>
          <w:szCs w:val="24"/>
        </w:rPr>
        <w:t>9</w:t>
      </w:r>
      <w:r w:rsidRPr="00B23B1F">
        <w:rPr>
          <w:sz w:val="24"/>
          <w:szCs w:val="24"/>
        </w:rPr>
        <w:t xml:space="preserve">. Общественные здания </w:t>
      </w:r>
      <w:r w:rsidR="00C77739">
        <w:rPr>
          <w:sz w:val="24"/>
          <w:szCs w:val="24"/>
        </w:rPr>
        <w:t>и сооружения</w:t>
      </w:r>
      <w:r w:rsidRPr="00B23B1F">
        <w:rPr>
          <w:sz w:val="24"/>
          <w:szCs w:val="24"/>
        </w:rPr>
        <w:t xml:space="preserve">»; 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 ап</m:t>
            </m:r>
          </m:sub>
        </m:sSub>
      </m:oMath>
      <w:r w:rsidR="00F4213B" w:rsidRPr="00B23B1F">
        <w:rPr>
          <w:sz w:val="24"/>
          <w:szCs w:val="24"/>
        </w:rPr>
        <w:t xml:space="preserve"> - цена ежемесячной аренды за один кв. метр i-й арендуемой площади;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ап</m:t>
            </m:r>
          </m:sub>
        </m:sSub>
      </m:oMath>
      <w:r w:rsidR="00F4213B" w:rsidRPr="00B23B1F">
        <w:rPr>
          <w:sz w:val="24"/>
          <w:szCs w:val="24"/>
        </w:rPr>
        <w:t xml:space="preserve"> - планируемое количество месяцев аренды i-й арендуемой площади.</w:t>
      </w:r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23B1F">
        <w:rPr>
          <w:sz w:val="24"/>
          <w:szCs w:val="24"/>
        </w:rPr>
        <w:t>5.2. Затраты на аренду помещения (зала) для проведения совещания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акз</m:t>
            </m:r>
          </m:sub>
        </m:sSub>
      </m:oMath>
      <w:r w:rsidRPr="00B23B1F">
        <w:rPr>
          <w:sz w:val="24"/>
          <w:szCs w:val="24"/>
        </w:rPr>
        <w:t>) определяются по формуле: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акз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акз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акз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23B1F">
        <w:rPr>
          <w:sz w:val="24"/>
          <w:szCs w:val="24"/>
        </w:rPr>
        <w:t>где: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акз</m:t>
            </m:r>
          </m:sub>
        </m:sSub>
      </m:oMath>
      <w:r w:rsidR="00F4213B" w:rsidRPr="00B23B1F">
        <w:rPr>
          <w:sz w:val="24"/>
          <w:szCs w:val="24"/>
        </w:rPr>
        <w:t xml:space="preserve"> - планируемое количество суток аренды i-го помещения (зала);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акз</m:t>
            </m:r>
          </m:sub>
        </m:sSub>
      </m:oMath>
      <w:r w:rsidR="00F4213B" w:rsidRPr="00B23B1F">
        <w:rPr>
          <w:sz w:val="24"/>
          <w:szCs w:val="24"/>
        </w:rPr>
        <w:t xml:space="preserve"> - цена аренды i-го помещения (зала) в сутки.</w:t>
      </w:r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23B1F">
        <w:rPr>
          <w:sz w:val="24"/>
          <w:szCs w:val="24"/>
        </w:rPr>
        <w:t>5.3. Затраты на аренду оборудования для проведения совещания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аоб</m:t>
            </m:r>
          </m:sub>
        </m:sSub>
      </m:oMath>
      <w:r w:rsidRPr="00B23B1F">
        <w:rPr>
          <w:sz w:val="24"/>
          <w:szCs w:val="24"/>
        </w:rPr>
        <w:t>) определяются по формуле: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аоб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 xml:space="preserve">i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об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 xml:space="preserve">i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дн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 xml:space="preserve">i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ч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×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i ч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 ,</m:t>
          </m:r>
        </m:oMath>
      </m:oMathPara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23B1F">
        <w:rPr>
          <w:sz w:val="24"/>
          <w:szCs w:val="24"/>
        </w:rPr>
        <w:t>где: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 об</m:t>
            </m:r>
          </m:sub>
        </m:sSub>
      </m:oMath>
      <w:r w:rsidR="00F4213B" w:rsidRPr="00B23B1F">
        <w:rPr>
          <w:sz w:val="24"/>
          <w:szCs w:val="24"/>
        </w:rPr>
        <w:t xml:space="preserve"> - количество арендуемого i-</w:t>
      </w:r>
      <w:proofErr w:type="spellStart"/>
      <w:r w:rsidR="00F4213B" w:rsidRPr="00B23B1F">
        <w:rPr>
          <w:sz w:val="24"/>
          <w:szCs w:val="24"/>
        </w:rPr>
        <w:t>го</w:t>
      </w:r>
      <w:proofErr w:type="spellEnd"/>
      <w:r w:rsidR="00F4213B" w:rsidRPr="00B23B1F">
        <w:rPr>
          <w:sz w:val="24"/>
          <w:szCs w:val="24"/>
        </w:rPr>
        <w:t xml:space="preserve"> оборудования;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 дн</m:t>
            </m:r>
          </m:sub>
        </m:sSub>
      </m:oMath>
      <w:r w:rsidR="00F4213B" w:rsidRPr="00B23B1F">
        <w:rPr>
          <w:sz w:val="24"/>
          <w:szCs w:val="24"/>
        </w:rPr>
        <w:t xml:space="preserve"> - количество дней аренды i-го оборудования;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 ч</m:t>
            </m:r>
          </m:sub>
        </m:sSub>
      </m:oMath>
      <w:r w:rsidR="00F4213B" w:rsidRPr="00B23B1F">
        <w:rPr>
          <w:sz w:val="24"/>
          <w:szCs w:val="24"/>
        </w:rPr>
        <w:t xml:space="preserve"> - количество часов аренды в день i-го оборудования;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ч</m:t>
            </m:r>
          </m:sub>
        </m:sSub>
      </m:oMath>
      <w:r w:rsidR="00F4213B" w:rsidRPr="00B23B1F">
        <w:rPr>
          <w:sz w:val="24"/>
          <w:szCs w:val="24"/>
        </w:rPr>
        <w:t xml:space="preserve"> - цена одного часа аренды i-го оборудования.</w:t>
      </w:r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23B1F">
        <w:rPr>
          <w:sz w:val="24"/>
          <w:szCs w:val="24"/>
        </w:rPr>
        <w:t xml:space="preserve">5.4. Иные затраты, относящиеся к затратам на аренду помещений и оборудования в рамках затрат, указанных в разделе </w:t>
      </w:r>
      <w:r w:rsidRPr="00B23B1F">
        <w:rPr>
          <w:sz w:val="24"/>
          <w:szCs w:val="24"/>
          <w:lang w:val="en-US"/>
        </w:rPr>
        <w:t>VII</w:t>
      </w:r>
      <w:r w:rsidRPr="00B23B1F">
        <w:rPr>
          <w:sz w:val="24"/>
          <w:szCs w:val="24"/>
        </w:rPr>
        <w:t xml:space="preserve"> Методики.</w:t>
      </w:r>
    </w:p>
    <w:p w:rsidR="00F4213B" w:rsidRPr="00B23B1F" w:rsidRDefault="00F4213B" w:rsidP="00F4213B">
      <w:pPr>
        <w:widowControl w:val="0"/>
        <w:ind w:firstLine="709"/>
        <w:jc w:val="both"/>
        <w:rPr>
          <w:sz w:val="24"/>
          <w:szCs w:val="24"/>
        </w:rPr>
      </w:pPr>
      <w:r w:rsidRPr="00B23B1F">
        <w:rPr>
          <w:sz w:val="24"/>
          <w:szCs w:val="24"/>
        </w:rPr>
        <w:t xml:space="preserve">Порядок расчета иных затрат, относящихся к затратам на аренду помещений и оборудования в рамках затрат, указанных в разделе </w:t>
      </w:r>
      <w:r w:rsidRPr="00B23B1F">
        <w:rPr>
          <w:sz w:val="24"/>
          <w:szCs w:val="24"/>
          <w:lang w:val="en-US"/>
        </w:rPr>
        <w:t>VII</w:t>
      </w:r>
      <w:r w:rsidRPr="00B23B1F">
        <w:rPr>
          <w:sz w:val="24"/>
          <w:szCs w:val="24"/>
        </w:rPr>
        <w:t xml:space="preserve"> Методики, устанавливается муниципальным органом при утверждении нормативных затрат.</w:t>
      </w:r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F4213B" w:rsidRPr="00B23B1F" w:rsidRDefault="00F4213B" w:rsidP="00F4213B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4"/>
          <w:szCs w:val="24"/>
        </w:rPr>
      </w:pPr>
      <w:r w:rsidRPr="00B23B1F">
        <w:rPr>
          <w:sz w:val="24"/>
          <w:szCs w:val="24"/>
        </w:rPr>
        <w:t>6. Затраты на содержание имущества</w:t>
      </w:r>
    </w:p>
    <w:p w:rsidR="00F4213B" w:rsidRPr="00B23B1F" w:rsidRDefault="00F4213B" w:rsidP="00F4213B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4"/>
          <w:szCs w:val="24"/>
        </w:rPr>
      </w:pPr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23B1F">
        <w:rPr>
          <w:sz w:val="24"/>
          <w:szCs w:val="24"/>
        </w:rPr>
        <w:t>6.1. Затраты на содержание и техническое обслуживание помещений</w:t>
      </w:r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23B1F">
        <w:rPr>
          <w:sz w:val="24"/>
          <w:szCs w:val="24"/>
        </w:rPr>
        <w:t>Затраты на содержание и техническое обслуживание помещений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сп</m:t>
            </m:r>
          </m:sub>
        </m:sSub>
      </m:oMath>
      <w:r w:rsidRPr="00B23B1F">
        <w:rPr>
          <w:sz w:val="24"/>
          <w:szCs w:val="24"/>
        </w:rPr>
        <w:t>) определяются по формуле: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сп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ос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тр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эз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аутп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тбо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л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внсв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внсп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итп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аэз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 ,</m:t>
          </m:r>
        </m:oMath>
      </m:oMathPara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23B1F">
        <w:rPr>
          <w:sz w:val="24"/>
          <w:szCs w:val="24"/>
        </w:rPr>
        <w:t>где: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ос</m:t>
            </m:r>
          </m:sub>
        </m:sSub>
      </m:oMath>
      <w:r w:rsidR="00F4213B" w:rsidRPr="00B23B1F">
        <w:rPr>
          <w:sz w:val="24"/>
          <w:szCs w:val="24"/>
        </w:rPr>
        <w:t xml:space="preserve"> - затраты на техническое обслуживание и регламентно-профилактический ремонт систем охранно-тревожной сигнализации;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тр</m:t>
            </m:r>
          </m:sub>
        </m:sSub>
      </m:oMath>
      <w:r w:rsidR="00F4213B" w:rsidRPr="00B23B1F">
        <w:rPr>
          <w:sz w:val="24"/>
          <w:szCs w:val="24"/>
        </w:rPr>
        <w:t xml:space="preserve"> - затраты на проведение текущего ремонта помещения;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эз</m:t>
            </m:r>
          </m:sub>
        </m:sSub>
      </m:oMath>
      <w:r w:rsidR="00F4213B" w:rsidRPr="00B23B1F">
        <w:rPr>
          <w:sz w:val="24"/>
          <w:szCs w:val="24"/>
        </w:rPr>
        <w:t xml:space="preserve"> - затраты на содержание прилегающей территории;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аутп</m:t>
            </m:r>
          </m:sub>
        </m:sSub>
      </m:oMath>
      <w:r w:rsidR="00F4213B" w:rsidRPr="00B23B1F">
        <w:rPr>
          <w:sz w:val="24"/>
          <w:szCs w:val="24"/>
        </w:rPr>
        <w:t xml:space="preserve"> - затраты на оплату услуг по обслуживанию и уборке помещения;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тбо</m:t>
            </m:r>
          </m:sub>
        </m:sSub>
      </m:oMath>
      <w:r w:rsidR="00F4213B" w:rsidRPr="00B23B1F">
        <w:rPr>
          <w:sz w:val="24"/>
          <w:szCs w:val="24"/>
        </w:rPr>
        <w:t xml:space="preserve"> - затраты на вывоз твердых бытовых отходов;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л</m:t>
            </m:r>
          </m:sub>
        </m:sSub>
      </m:oMath>
      <w:r w:rsidR="00F4213B" w:rsidRPr="00B23B1F">
        <w:rPr>
          <w:sz w:val="24"/>
          <w:szCs w:val="24"/>
        </w:rPr>
        <w:t xml:space="preserve"> - затраты на техническое обслуживание и регламентно-профилактический ремонт лифтов;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внсв</m:t>
            </m:r>
          </m:sub>
        </m:sSub>
      </m:oMath>
      <w:r w:rsidR="00F4213B" w:rsidRPr="00B23B1F">
        <w:rPr>
          <w:sz w:val="24"/>
          <w:szCs w:val="24"/>
        </w:rPr>
        <w:t xml:space="preserve"> - затраты на техническое обслуживание и регламентно-профилактический ремонт водонапорной насосной станции хозяйственно-питьевого и противопожарного водоснабжения;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внсп</m:t>
            </m:r>
          </m:sub>
        </m:sSub>
      </m:oMath>
      <w:r w:rsidR="00F4213B" w:rsidRPr="00B23B1F">
        <w:rPr>
          <w:sz w:val="24"/>
          <w:szCs w:val="24"/>
        </w:rPr>
        <w:t xml:space="preserve"> - затраты на техническое обслуживание и регламентно-профилактический ремонт водонапорной насосной станции пожаротушения;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итп</m:t>
            </m:r>
          </m:sub>
        </m:sSub>
      </m:oMath>
      <w:r w:rsidR="00F4213B" w:rsidRPr="00B23B1F">
        <w:rPr>
          <w:sz w:val="24"/>
          <w:szCs w:val="24"/>
        </w:rPr>
        <w:t xml:space="preserve"> - затраты на техническое обслуживание и регламентно-профилактический ремонт индивидуального теплового пункта, в том числе на подготовку отопительной системы к зимнему сезону;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аэз</m:t>
            </m:r>
          </m:sub>
        </m:sSub>
      </m:oMath>
      <w:r w:rsidR="00F4213B" w:rsidRPr="00B23B1F">
        <w:rPr>
          <w:sz w:val="24"/>
          <w:szCs w:val="24"/>
        </w:rPr>
        <w:t xml:space="preserve"> - затраты на техническое обслуживание и </w:t>
      </w:r>
      <w:proofErr w:type="spellStart"/>
      <w:r w:rsidR="00F4213B" w:rsidRPr="00B23B1F">
        <w:rPr>
          <w:sz w:val="24"/>
          <w:szCs w:val="24"/>
        </w:rPr>
        <w:t>регламентно</w:t>
      </w:r>
      <w:proofErr w:type="spellEnd"/>
      <w:r w:rsidR="00F4213B" w:rsidRPr="00B23B1F">
        <w:rPr>
          <w:sz w:val="24"/>
          <w:szCs w:val="24"/>
        </w:rPr>
        <w:t xml:space="preserve">-профилактический ремонт электрооборудования (электроподстанций, трансформаторных подстанций, </w:t>
      </w:r>
      <w:proofErr w:type="spellStart"/>
      <w:r w:rsidR="00F4213B" w:rsidRPr="00B23B1F">
        <w:rPr>
          <w:sz w:val="24"/>
          <w:szCs w:val="24"/>
        </w:rPr>
        <w:t>электрощитовых</w:t>
      </w:r>
      <w:proofErr w:type="spellEnd"/>
      <w:r w:rsidR="00F4213B" w:rsidRPr="00B23B1F">
        <w:rPr>
          <w:sz w:val="24"/>
          <w:szCs w:val="24"/>
        </w:rPr>
        <w:t>) административного здания (помещения).</w:t>
      </w:r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23B1F">
        <w:rPr>
          <w:sz w:val="24"/>
          <w:szCs w:val="24"/>
        </w:rPr>
        <w:t>Такие затраты не подлежат отдельному расчету, если они включены в общую стоимость комплексных услуг управляющей компании.</w:t>
      </w:r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23B1F">
        <w:rPr>
          <w:sz w:val="24"/>
          <w:szCs w:val="24"/>
        </w:rPr>
        <w:t>6.1.1. Затраты на закупку услуг управляющей компании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ук</m:t>
            </m:r>
          </m:sub>
        </m:sSub>
      </m:oMath>
      <w:r w:rsidRPr="00B23B1F">
        <w:rPr>
          <w:sz w:val="24"/>
          <w:szCs w:val="24"/>
        </w:rPr>
        <w:t>) определяются по формуле: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ук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ук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ук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ук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23B1F">
        <w:rPr>
          <w:sz w:val="24"/>
          <w:szCs w:val="24"/>
        </w:rPr>
        <w:t>где: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ук</m:t>
            </m:r>
          </m:sub>
        </m:sSub>
      </m:oMath>
      <w:r w:rsidR="00F4213B" w:rsidRPr="00B23B1F">
        <w:rPr>
          <w:sz w:val="24"/>
          <w:szCs w:val="24"/>
        </w:rPr>
        <w:t xml:space="preserve"> - объем i-й услуги управляющей компании;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ук</m:t>
            </m:r>
          </m:sub>
        </m:sSub>
      </m:oMath>
      <w:r w:rsidR="00F4213B" w:rsidRPr="00B23B1F">
        <w:rPr>
          <w:sz w:val="24"/>
          <w:szCs w:val="24"/>
        </w:rPr>
        <w:t xml:space="preserve"> - цена i-й услуги управляющей компании в месяц;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ук</m:t>
            </m:r>
          </m:sub>
        </m:sSub>
      </m:oMath>
      <w:r w:rsidR="00F4213B" w:rsidRPr="00B23B1F">
        <w:rPr>
          <w:sz w:val="24"/>
          <w:szCs w:val="24"/>
        </w:rPr>
        <w:t xml:space="preserve"> - планируемое количество месяцев использования i-й услуги управляющей компании.</w:t>
      </w:r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23B1F">
        <w:rPr>
          <w:sz w:val="24"/>
          <w:szCs w:val="24"/>
        </w:rPr>
        <w:t xml:space="preserve">6.1.2. Затраты на техническое обслуживание и </w:t>
      </w:r>
      <w:proofErr w:type="spellStart"/>
      <w:r w:rsidRPr="00B23B1F">
        <w:rPr>
          <w:sz w:val="24"/>
          <w:szCs w:val="24"/>
        </w:rPr>
        <w:t>регламентно</w:t>
      </w:r>
      <w:proofErr w:type="spellEnd"/>
      <w:r w:rsidRPr="00B23B1F">
        <w:rPr>
          <w:sz w:val="24"/>
          <w:szCs w:val="24"/>
        </w:rPr>
        <w:t xml:space="preserve">-профилактический ремонт </w:t>
      </w:r>
      <w:r w:rsidRPr="00B23B1F">
        <w:rPr>
          <w:sz w:val="24"/>
          <w:szCs w:val="24"/>
        </w:rPr>
        <w:lastRenderedPageBreak/>
        <w:t>систем охранно-тревожной сигнализации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ос</m:t>
            </m:r>
          </m:sub>
        </m:sSub>
      </m:oMath>
      <w:r w:rsidRPr="00B23B1F">
        <w:rPr>
          <w:sz w:val="24"/>
          <w:szCs w:val="24"/>
        </w:rPr>
        <w:t>) определяются по формуле: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ос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ос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ос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23B1F">
        <w:rPr>
          <w:sz w:val="24"/>
          <w:szCs w:val="24"/>
        </w:rPr>
        <w:t>где: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ос</m:t>
            </m:r>
          </m:sub>
        </m:sSub>
      </m:oMath>
      <w:r w:rsidR="00F4213B" w:rsidRPr="00B23B1F">
        <w:rPr>
          <w:sz w:val="24"/>
          <w:szCs w:val="24"/>
        </w:rPr>
        <w:t xml:space="preserve"> - количество i-х обслуживаемых устройств в составе системы охранно-тревожной сигнализации;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ос</m:t>
            </m:r>
          </m:sub>
        </m:sSub>
      </m:oMath>
      <w:r w:rsidR="00F4213B" w:rsidRPr="00B23B1F">
        <w:rPr>
          <w:sz w:val="24"/>
          <w:szCs w:val="24"/>
        </w:rPr>
        <w:t xml:space="preserve"> - цена обслуживания одного i-го устройства.</w:t>
      </w:r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23B1F">
        <w:rPr>
          <w:sz w:val="24"/>
          <w:szCs w:val="24"/>
        </w:rPr>
        <w:t>6.1.3. Затраты на проведение текущего ремонта помещения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тр</m:t>
            </m:r>
          </m:sub>
        </m:sSub>
      </m:oMath>
      <w:r w:rsidRPr="00B23B1F">
        <w:rPr>
          <w:sz w:val="24"/>
          <w:szCs w:val="24"/>
        </w:rPr>
        <w:t xml:space="preserve">) определяются с учетом требований </w:t>
      </w:r>
      <w:hyperlink r:id="rId25" w:history="1">
        <w:r w:rsidRPr="00B23B1F">
          <w:rPr>
            <w:sz w:val="24"/>
            <w:szCs w:val="24"/>
          </w:rPr>
          <w:t>Положения</w:t>
        </w:r>
      </w:hyperlink>
      <w:r w:rsidRPr="00B23B1F">
        <w:rPr>
          <w:sz w:val="24"/>
          <w:szCs w:val="24"/>
        </w:rPr>
        <w:t xml:space="preserve">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58-88(р), утвержденного приказом Государственного комитета по архитектуре и градостроительству при Госстрое СССР от 23.11.1988 № 312, по формуле: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тр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тр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тр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23B1F">
        <w:rPr>
          <w:sz w:val="24"/>
          <w:szCs w:val="24"/>
        </w:rPr>
        <w:t>где: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тр</m:t>
            </m:r>
          </m:sub>
        </m:sSub>
      </m:oMath>
      <w:r w:rsidR="00F4213B" w:rsidRPr="00B23B1F">
        <w:rPr>
          <w:sz w:val="24"/>
          <w:szCs w:val="24"/>
        </w:rPr>
        <w:t xml:space="preserve"> - площадь i-го здания, планируемая к проведению текущего ремонта;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тр</m:t>
            </m:r>
          </m:sub>
        </m:sSub>
      </m:oMath>
      <w:r w:rsidR="00F4213B" w:rsidRPr="00B23B1F">
        <w:rPr>
          <w:sz w:val="24"/>
          <w:szCs w:val="24"/>
        </w:rPr>
        <w:t xml:space="preserve"> - цена текущего ремонта одного кв. метра площади i-го здания.</w:t>
      </w:r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23B1F">
        <w:rPr>
          <w:sz w:val="24"/>
          <w:szCs w:val="24"/>
        </w:rPr>
        <w:t>6.1.4. Затраты на содержание прилегающей территории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эз</m:t>
            </m:r>
          </m:sub>
        </m:sSub>
      </m:oMath>
      <w:r w:rsidRPr="00B23B1F">
        <w:rPr>
          <w:sz w:val="24"/>
          <w:szCs w:val="24"/>
        </w:rPr>
        <w:t>) определяются по формуле: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эз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 xml:space="preserve">i 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эз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эз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эз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23B1F">
        <w:rPr>
          <w:sz w:val="24"/>
          <w:szCs w:val="24"/>
        </w:rPr>
        <w:t>где: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i </m:t>
            </m:r>
            <m:r>
              <w:rPr>
                <w:rFonts w:ascii="Cambria Math" w:hAnsi="Cambria Math"/>
                <w:sz w:val="24"/>
                <w:szCs w:val="24"/>
              </w:rPr>
              <m:t>эз</m:t>
            </m:r>
          </m:sub>
        </m:sSub>
      </m:oMath>
      <w:r w:rsidR="00F4213B" w:rsidRPr="00B23B1F">
        <w:rPr>
          <w:sz w:val="24"/>
          <w:szCs w:val="24"/>
        </w:rPr>
        <w:t xml:space="preserve"> - площадь закрепленной i-й прилегающей территории;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эз</m:t>
            </m:r>
          </m:sub>
        </m:sSub>
      </m:oMath>
      <w:r w:rsidR="00F4213B" w:rsidRPr="00B23B1F">
        <w:rPr>
          <w:sz w:val="24"/>
          <w:szCs w:val="24"/>
        </w:rPr>
        <w:t xml:space="preserve"> - цена содержания i-й прилегающей территории в месяц в расчете на один кв. метр площади;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эз</m:t>
            </m:r>
          </m:sub>
        </m:sSub>
      </m:oMath>
      <w:r w:rsidR="00F4213B" w:rsidRPr="00B23B1F">
        <w:rPr>
          <w:sz w:val="24"/>
          <w:szCs w:val="24"/>
        </w:rPr>
        <w:t xml:space="preserve"> - планируемое количество месяцев содержания i-й прилегающей территории в очередном финансовом году.</w:t>
      </w:r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23B1F">
        <w:rPr>
          <w:sz w:val="24"/>
          <w:szCs w:val="24"/>
        </w:rPr>
        <w:t xml:space="preserve">6.1.5. Затраты на оплату услуг по обслуживанию и уборке помещения </w:t>
      </w:r>
      <w:r w:rsidR="00014DFA" w:rsidRPr="00B23B1F">
        <w:rPr>
          <w:sz w:val="24"/>
          <w:szCs w:val="24"/>
        </w:rPr>
        <w:t>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аутп</m:t>
            </m:r>
          </m:sub>
        </m:sSub>
      </m:oMath>
      <w:r w:rsidRPr="00B23B1F">
        <w:rPr>
          <w:sz w:val="24"/>
          <w:szCs w:val="24"/>
        </w:rPr>
        <w:t>) определяются по формуле: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аутп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 xml:space="preserve">i 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аутп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аутп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аутп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23B1F">
        <w:rPr>
          <w:sz w:val="24"/>
          <w:szCs w:val="24"/>
        </w:rPr>
        <w:t>где: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i </m:t>
            </m:r>
            <m:r>
              <w:rPr>
                <w:rFonts w:ascii="Cambria Math" w:hAnsi="Cambria Math"/>
                <w:sz w:val="24"/>
                <w:szCs w:val="24"/>
              </w:rPr>
              <m:t>аутп</m:t>
            </m:r>
          </m:sub>
        </m:sSub>
      </m:oMath>
      <w:r w:rsidR="00F4213B" w:rsidRPr="00B23B1F">
        <w:rPr>
          <w:sz w:val="24"/>
          <w:szCs w:val="24"/>
        </w:rPr>
        <w:t xml:space="preserve"> - площадь в i-м помещении, в отношении которой планируется заключение договора (контракта) на обслуживание и уборку;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аутп</m:t>
            </m:r>
          </m:sub>
        </m:sSub>
      </m:oMath>
      <w:r w:rsidR="00F4213B" w:rsidRPr="00B23B1F">
        <w:rPr>
          <w:sz w:val="24"/>
          <w:szCs w:val="24"/>
        </w:rPr>
        <w:t xml:space="preserve"> - цена услуги по обслуживанию и уборке i-</w:t>
      </w:r>
      <w:proofErr w:type="spellStart"/>
      <w:r w:rsidR="00F4213B" w:rsidRPr="00B23B1F">
        <w:rPr>
          <w:sz w:val="24"/>
          <w:szCs w:val="24"/>
        </w:rPr>
        <w:t>го</w:t>
      </w:r>
      <w:proofErr w:type="spellEnd"/>
      <w:r w:rsidR="00F4213B" w:rsidRPr="00B23B1F">
        <w:rPr>
          <w:sz w:val="24"/>
          <w:szCs w:val="24"/>
        </w:rPr>
        <w:t xml:space="preserve"> помещения в месяц;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аутп</m:t>
            </m:r>
          </m:sub>
        </m:sSub>
      </m:oMath>
      <w:r w:rsidR="00F4213B" w:rsidRPr="00B23B1F">
        <w:rPr>
          <w:sz w:val="24"/>
          <w:szCs w:val="24"/>
        </w:rPr>
        <w:t xml:space="preserve"> - количество месяцев использования услуги по обслуживанию и уборке i-го помещения в месяц.</w:t>
      </w:r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23B1F">
        <w:rPr>
          <w:sz w:val="24"/>
          <w:szCs w:val="24"/>
        </w:rPr>
        <w:t>6.1.6. Затраты на вывоз твердых бытовых отходов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тбо</m:t>
            </m:r>
          </m:sub>
        </m:sSub>
      </m:oMath>
      <w:r w:rsidRPr="00B23B1F">
        <w:rPr>
          <w:sz w:val="24"/>
          <w:szCs w:val="24"/>
        </w:rPr>
        <w:t>) определяются по формуле: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тбо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тбо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×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тбо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 ,</m:t>
          </m:r>
        </m:oMath>
      </m:oMathPara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23B1F">
        <w:rPr>
          <w:sz w:val="24"/>
          <w:szCs w:val="24"/>
        </w:rPr>
        <w:t>где: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тбо</m:t>
            </m:r>
          </m:sub>
        </m:sSub>
      </m:oMath>
      <w:r w:rsidR="00F4213B" w:rsidRPr="00B23B1F">
        <w:rPr>
          <w:sz w:val="24"/>
          <w:szCs w:val="24"/>
        </w:rPr>
        <w:t xml:space="preserve"> - количество куб. метров твердых бытовых отходов в год;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тбо</m:t>
            </m:r>
          </m:sub>
        </m:sSub>
      </m:oMath>
      <w:r w:rsidR="00F4213B" w:rsidRPr="00B23B1F">
        <w:rPr>
          <w:sz w:val="24"/>
          <w:szCs w:val="24"/>
        </w:rPr>
        <w:t xml:space="preserve"> - цена вывоза одного куб. метра твердых бытовых отходов.</w:t>
      </w:r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23B1F">
        <w:rPr>
          <w:sz w:val="24"/>
          <w:szCs w:val="24"/>
        </w:rPr>
        <w:t xml:space="preserve">6.1.7. Затраты на техническое обслуживание и </w:t>
      </w:r>
      <w:proofErr w:type="spellStart"/>
      <w:r w:rsidRPr="00B23B1F">
        <w:rPr>
          <w:sz w:val="24"/>
          <w:szCs w:val="24"/>
        </w:rPr>
        <w:t>регламентно</w:t>
      </w:r>
      <w:proofErr w:type="spellEnd"/>
      <w:r w:rsidRPr="00B23B1F">
        <w:rPr>
          <w:sz w:val="24"/>
          <w:szCs w:val="24"/>
        </w:rPr>
        <w:t>-профилактический ремонт лифтов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л</m:t>
            </m:r>
          </m:sub>
        </m:sSub>
      </m:oMath>
      <w:r w:rsidRPr="00B23B1F">
        <w:rPr>
          <w:sz w:val="24"/>
          <w:szCs w:val="24"/>
        </w:rPr>
        <w:t>) определяются по формуле: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л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л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л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23B1F">
        <w:rPr>
          <w:sz w:val="24"/>
          <w:szCs w:val="24"/>
        </w:rPr>
        <w:t>где: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л</m:t>
            </m:r>
          </m:sub>
        </m:sSub>
      </m:oMath>
      <w:r w:rsidR="00F4213B" w:rsidRPr="00B23B1F">
        <w:rPr>
          <w:sz w:val="24"/>
          <w:szCs w:val="24"/>
        </w:rPr>
        <w:t xml:space="preserve"> - количество лифтов i-го типа;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л</m:t>
            </m:r>
          </m:sub>
        </m:sSub>
      </m:oMath>
      <w:r w:rsidR="00F4213B" w:rsidRPr="00B23B1F">
        <w:rPr>
          <w:sz w:val="24"/>
          <w:szCs w:val="24"/>
        </w:rPr>
        <w:t xml:space="preserve"> - цена технического обслуживания и текущего ремонта одного лифта i-го типа в </w:t>
      </w:r>
      <w:r w:rsidR="00F4213B" w:rsidRPr="00B23B1F">
        <w:rPr>
          <w:sz w:val="24"/>
          <w:szCs w:val="24"/>
        </w:rPr>
        <w:lastRenderedPageBreak/>
        <w:t>год.</w:t>
      </w:r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23B1F">
        <w:rPr>
          <w:sz w:val="24"/>
          <w:szCs w:val="24"/>
        </w:rPr>
        <w:t xml:space="preserve">6.1.8. Затраты на техническое обслуживание и </w:t>
      </w:r>
      <w:proofErr w:type="spellStart"/>
      <w:r w:rsidRPr="00B23B1F">
        <w:rPr>
          <w:sz w:val="24"/>
          <w:szCs w:val="24"/>
        </w:rPr>
        <w:t>регламентно</w:t>
      </w:r>
      <w:proofErr w:type="spellEnd"/>
      <w:r w:rsidRPr="00B23B1F">
        <w:rPr>
          <w:sz w:val="24"/>
          <w:szCs w:val="24"/>
        </w:rPr>
        <w:t>-профилактический ремонт водонапорной насосной станции хозяйственно-питьевого и противопожарного водоснабжения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внсв</m:t>
            </m:r>
          </m:sub>
        </m:sSub>
      </m:oMath>
      <w:r w:rsidRPr="00B23B1F">
        <w:rPr>
          <w:sz w:val="24"/>
          <w:szCs w:val="24"/>
        </w:rPr>
        <w:t>) определяются по формуле: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внсв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внсв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×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внсв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 ,</m:t>
          </m:r>
        </m:oMath>
      </m:oMathPara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23B1F">
        <w:rPr>
          <w:sz w:val="24"/>
          <w:szCs w:val="24"/>
        </w:rPr>
        <w:t>где: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внсв</m:t>
            </m:r>
          </m:sub>
        </m:sSub>
      </m:oMath>
      <w:r w:rsidR="00F4213B" w:rsidRPr="00B23B1F">
        <w:rPr>
          <w:sz w:val="24"/>
          <w:szCs w:val="24"/>
        </w:rPr>
        <w:t xml:space="preserve"> - площадь административных помещений, водоснабжение которых осуществляется с использованием обслуживаемой водонапорной станции хозяйственно-питьевого и противопожарного водоснабжения;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внсв</m:t>
            </m:r>
          </m:sub>
        </m:sSub>
      </m:oMath>
      <w:r w:rsidR="00F4213B" w:rsidRPr="00B23B1F">
        <w:rPr>
          <w:sz w:val="24"/>
          <w:szCs w:val="24"/>
        </w:rPr>
        <w:t xml:space="preserve"> - цена технического обслуживания и текущего ремонта водонапорной насосной станции хозяйственно-питьевого и противопожарного водоснабжения в расчете на один кв. метр площади соответствующего административного помещения.</w:t>
      </w:r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23B1F">
        <w:rPr>
          <w:sz w:val="24"/>
          <w:szCs w:val="24"/>
        </w:rPr>
        <w:t xml:space="preserve">6.1.9. Затраты на техническое обслуживание и </w:t>
      </w:r>
      <w:proofErr w:type="spellStart"/>
      <w:r w:rsidRPr="00B23B1F">
        <w:rPr>
          <w:sz w:val="24"/>
          <w:szCs w:val="24"/>
        </w:rPr>
        <w:t>регламентно</w:t>
      </w:r>
      <w:proofErr w:type="spellEnd"/>
      <w:r w:rsidRPr="00B23B1F">
        <w:rPr>
          <w:sz w:val="24"/>
          <w:szCs w:val="24"/>
        </w:rPr>
        <w:t>-профилактический ремонт водонапорной насосной станции пожаротушения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внсп</m:t>
            </m:r>
          </m:sub>
        </m:sSub>
      </m:oMath>
      <w:r w:rsidRPr="00B23B1F">
        <w:rPr>
          <w:sz w:val="24"/>
          <w:szCs w:val="24"/>
        </w:rPr>
        <w:t>) определяются по формуле: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внсп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внсп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×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внсп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 ,</m:t>
          </m:r>
        </m:oMath>
      </m:oMathPara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23B1F">
        <w:rPr>
          <w:sz w:val="24"/>
          <w:szCs w:val="24"/>
        </w:rPr>
        <w:t>где: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внсп</m:t>
            </m:r>
          </m:sub>
        </m:sSub>
      </m:oMath>
      <w:r w:rsidR="00F4213B" w:rsidRPr="00B23B1F">
        <w:rPr>
          <w:sz w:val="24"/>
          <w:szCs w:val="24"/>
        </w:rPr>
        <w:t xml:space="preserve"> - площадь административных помещений, для обслуживания которых предназначена водонапорная насосная станция пожаротушения;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внсп</m:t>
            </m:r>
          </m:sub>
        </m:sSub>
      </m:oMath>
      <w:r w:rsidR="00F4213B" w:rsidRPr="00B23B1F">
        <w:rPr>
          <w:sz w:val="24"/>
          <w:szCs w:val="24"/>
        </w:rPr>
        <w:t xml:space="preserve"> - цена технического обслуживания и текущего ремонта водонапорной насосной станции пожаротушения в расчете на один кв. метр площади соответствующего административного помещения.</w:t>
      </w:r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23B1F">
        <w:rPr>
          <w:sz w:val="24"/>
          <w:szCs w:val="24"/>
        </w:rPr>
        <w:t xml:space="preserve">6.1.10. Затраты на техническое обслуживание и </w:t>
      </w:r>
      <w:proofErr w:type="spellStart"/>
      <w:r w:rsidRPr="00B23B1F">
        <w:rPr>
          <w:sz w:val="24"/>
          <w:szCs w:val="24"/>
        </w:rPr>
        <w:t>регламентно</w:t>
      </w:r>
      <w:proofErr w:type="spellEnd"/>
      <w:r w:rsidRPr="00B23B1F">
        <w:rPr>
          <w:sz w:val="24"/>
          <w:szCs w:val="24"/>
        </w:rPr>
        <w:t>-профилактический ремонт индивидуального теплового пункта, в том числе на подготовку отопительной системы к зимнему сезону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итп</m:t>
            </m:r>
          </m:sub>
        </m:sSub>
      </m:oMath>
      <w:r w:rsidRPr="00B23B1F">
        <w:rPr>
          <w:sz w:val="24"/>
          <w:szCs w:val="24"/>
        </w:rPr>
        <w:t>), определяются по формуле: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итп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итп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×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итп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 ,</m:t>
          </m:r>
        </m:oMath>
      </m:oMathPara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23B1F">
        <w:rPr>
          <w:sz w:val="24"/>
          <w:szCs w:val="24"/>
        </w:rPr>
        <w:t>где: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итп</m:t>
            </m:r>
          </m:sub>
        </m:sSub>
      </m:oMath>
      <w:r w:rsidR="00F4213B" w:rsidRPr="00B23B1F">
        <w:rPr>
          <w:sz w:val="24"/>
          <w:szCs w:val="24"/>
        </w:rPr>
        <w:t xml:space="preserve"> - площадь административных помещений, для отопления которых используется индивидуальный тепловой пункт;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итп</m:t>
            </m:r>
          </m:sub>
        </m:sSub>
      </m:oMath>
      <w:r w:rsidR="00F4213B" w:rsidRPr="00B23B1F">
        <w:rPr>
          <w:sz w:val="24"/>
          <w:szCs w:val="24"/>
        </w:rPr>
        <w:t xml:space="preserve"> - цена технического обслуживания и текущего ремонта индивидуального теплового пункта в расчете на один кв. метр площади соответствующих административных помещений.</w:t>
      </w:r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23B1F">
        <w:rPr>
          <w:sz w:val="24"/>
          <w:szCs w:val="24"/>
        </w:rPr>
        <w:t xml:space="preserve">6.1.11. Затраты на техническое обслуживание и </w:t>
      </w:r>
      <w:proofErr w:type="spellStart"/>
      <w:r w:rsidRPr="00B23B1F">
        <w:rPr>
          <w:sz w:val="24"/>
          <w:szCs w:val="24"/>
        </w:rPr>
        <w:t>регламентно</w:t>
      </w:r>
      <w:proofErr w:type="spellEnd"/>
      <w:r w:rsidRPr="00B23B1F">
        <w:rPr>
          <w:sz w:val="24"/>
          <w:szCs w:val="24"/>
        </w:rPr>
        <w:t xml:space="preserve">-профилактический ремонт электрооборудования (электроподстанций, трансформаторных подстанций, </w:t>
      </w:r>
      <w:proofErr w:type="spellStart"/>
      <w:r w:rsidRPr="00B23B1F">
        <w:rPr>
          <w:sz w:val="24"/>
          <w:szCs w:val="24"/>
        </w:rPr>
        <w:t>электрощитовых</w:t>
      </w:r>
      <w:proofErr w:type="spellEnd"/>
      <w:r w:rsidRPr="00B23B1F">
        <w:rPr>
          <w:sz w:val="24"/>
          <w:szCs w:val="24"/>
        </w:rPr>
        <w:t>) административного здания (помещения)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аэз</m:t>
            </m:r>
          </m:sub>
        </m:sSub>
      </m:oMath>
      <w:r w:rsidRPr="00B23B1F">
        <w:rPr>
          <w:sz w:val="24"/>
          <w:szCs w:val="24"/>
        </w:rPr>
        <w:t>) определяются по формуле: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аэз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аэз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аэз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23B1F">
        <w:rPr>
          <w:sz w:val="24"/>
          <w:szCs w:val="24"/>
        </w:rPr>
        <w:t>где: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аэз</m:t>
            </m:r>
          </m:sub>
        </m:sSub>
      </m:oMath>
      <w:r w:rsidR="00F4213B" w:rsidRPr="00B23B1F">
        <w:rPr>
          <w:sz w:val="24"/>
          <w:szCs w:val="24"/>
        </w:rPr>
        <w:t xml:space="preserve"> - стоимость технического обслуживания и текущего ремонта i-го электрооборудования (электроподстанций, трансформаторных подстанций, </w:t>
      </w:r>
      <w:proofErr w:type="spellStart"/>
      <w:r w:rsidR="00F4213B" w:rsidRPr="00B23B1F">
        <w:rPr>
          <w:sz w:val="24"/>
          <w:szCs w:val="24"/>
        </w:rPr>
        <w:t>электрощитовых</w:t>
      </w:r>
      <w:proofErr w:type="spellEnd"/>
      <w:r w:rsidR="00F4213B" w:rsidRPr="00B23B1F">
        <w:rPr>
          <w:sz w:val="24"/>
          <w:szCs w:val="24"/>
        </w:rPr>
        <w:t>) административного здания (помещения);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аэз</m:t>
            </m:r>
          </m:sub>
        </m:sSub>
      </m:oMath>
      <w:r w:rsidR="00F4213B" w:rsidRPr="00B23B1F">
        <w:rPr>
          <w:sz w:val="24"/>
          <w:szCs w:val="24"/>
        </w:rPr>
        <w:t xml:space="preserve"> - количество i-го оборудования.</w:t>
      </w:r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23B1F">
        <w:rPr>
          <w:sz w:val="24"/>
          <w:szCs w:val="24"/>
        </w:rPr>
        <w:t>6.2. Затраты на техническое обслуживание и ремонт транспортных средств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тортс</m:t>
            </m:r>
          </m:sub>
        </m:sSub>
      </m:oMath>
      <w:r w:rsidRPr="00B23B1F">
        <w:rPr>
          <w:sz w:val="24"/>
          <w:szCs w:val="24"/>
        </w:rPr>
        <w:t>) определяются по формуле: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тортс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тортс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тортс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Pr="00B23B1F" w:rsidRDefault="00F4213B" w:rsidP="00F4213B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B23B1F">
        <w:rPr>
          <w:sz w:val="24"/>
          <w:szCs w:val="24"/>
        </w:rPr>
        <w:t>где:</w:t>
      </w:r>
    </w:p>
    <w:p w:rsidR="00F4213B" w:rsidRPr="00B23B1F" w:rsidRDefault="00084E66" w:rsidP="00F4213B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тортс</m:t>
            </m:r>
          </m:sub>
        </m:sSub>
      </m:oMath>
      <w:r w:rsidR="00F4213B" w:rsidRPr="00B23B1F">
        <w:rPr>
          <w:sz w:val="24"/>
          <w:szCs w:val="24"/>
        </w:rPr>
        <w:t xml:space="preserve"> - количество i-го транспортного средства;</w:t>
      </w:r>
    </w:p>
    <w:p w:rsidR="00F4213B" w:rsidRPr="00B23B1F" w:rsidRDefault="00084E66" w:rsidP="00F4213B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тортс</m:t>
            </m:r>
          </m:sub>
        </m:sSub>
      </m:oMath>
      <w:r w:rsidR="00F4213B" w:rsidRPr="00B23B1F">
        <w:rPr>
          <w:sz w:val="24"/>
          <w:szCs w:val="24"/>
        </w:rPr>
        <w:t xml:space="preserve"> - стоимость технического обслуживания и ремонта i-го транспортного средства, которая определяется по средним фактическим данным за три предыдущих финансовых года.</w:t>
      </w:r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23B1F">
        <w:rPr>
          <w:sz w:val="24"/>
          <w:szCs w:val="24"/>
        </w:rPr>
        <w:t xml:space="preserve">6.3. Затраты на техническое обслуживание и </w:t>
      </w:r>
      <w:proofErr w:type="spellStart"/>
      <w:r w:rsidRPr="00B23B1F">
        <w:rPr>
          <w:sz w:val="24"/>
          <w:szCs w:val="24"/>
        </w:rPr>
        <w:t>регламентно</w:t>
      </w:r>
      <w:proofErr w:type="spellEnd"/>
      <w:r w:rsidRPr="00B23B1F">
        <w:rPr>
          <w:sz w:val="24"/>
          <w:szCs w:val="24"/>
        </w:rPr>
        <w:t xml:space="preserve">-профилактический ремонт бытового оборудования определяются по фактическим затратам в отчетном финансовом </w:t>
      </w:r>
      <w:r w:rsidRPr="00B23B1F">
        <w:rPr>
          <w:sz w:val="24"/>
          <w:szCs w:val="24"/>
        </w:rPr>
        <w:lastRenderedPageBreak/>
        <w:t>году.</w:t>
      </w:r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23B1F">
        <w:rPr>
          <w:sz w:val="24"/>
          <w:szCs w:val="24"/>
        </w:rPr>
        <w:t xml:space="preserve">6.4. Затраты на техническое обслуживание и </w:t>
      </w:r>
      <w:proofErr w:type="spellStart"/>
      <w:r w:rsidRPr="00B23B1F">
        <w:rPr>
          <w:sz w:val="24"/>
          <w:szCs w:val="24"/>
        </w:rPr>
        <w:t>регламентно</w:t>
      </w:r>
      <w:proofErr w:type="spellEnd"/>
      <w:r w:rsidRPr="00B23B1F">
        <w:rPr>
          <w:sz w:val="24"/>
          <w:szCs w:val="24"/>
        </w:rPr>
        <w:t>-профилактический ремонт иного оборудования (дизельных генераторных установок, систем газового пожаротушения, систем кондиционирования и вентиляции, систем пожарной сигнализации, систем контроля и управления доступом, систем автоматического диспетчерского управления, систем видеонаблюдения)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ио</m:t>
            </m:r>
          </m:sub>
        </m:sSub>
      </m:oMath>
      <w:r w:rsidRPr="00B23B1F">
        <w:rPr>
          <w:sz w:val="24"/>
          <w:szCs w:val="24"/>
        </w:rPr>
        <w:t>) определяются по формуле: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ио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дгу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сгп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скив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спс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скуд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саду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свн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 ,</m:t>
          </m:r>
        </m:oMath>
      </m:oMathPara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23B1F">
        <w:rPr>
          <w:sz w:val="24"/>
          <w:szCs w:val="24"/>
        </w:rPr>
        <w:t>где: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дгу</m:t>
            </m:r>
          </m:sub>
        </m:sSub>
      </m:oMath>
      <w:r w:rsidR="00F4213B" w:rsidRPr="00B23B1F">
        <w:rPr>
          <w:sz w:val="24"/>
          <w:szCs w:val="24"/>
        </w:rPr>
        <w:t xml:space="preserve"> - затраты на техническое обслуживание и регламентно-профилактический ремонт дизельных генераторных установок;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сгп</m:t>
            </m:r>
          </m:sub>
        </m:sSub>
      </m:oMath>
      <w:r w:rsidR="00F4213B" w:rsidRPr="00B23B1F">
        <w:rPr>
          <w:sz w:val="24"/>
          <w:szCs w:val="24"/>
        </w:rPr>
        <w:t xml:space="preserve"> - затраты на техническое обслуживание и </w:t>
      </w:r>
      <w:proofErr w:type="spellStart"/>
      <w:r w:rsidR="00F4213B" w:rsidRPr="00B23B1F">
        <w:rPr>
          <w:sz w:val="24"/>
          <w:szCs w:val="24"/>
        </w:rPr>
        <w:t>регламентно</w:t>
      </w:r>
      <w:proofErr w:type="spellEnd"/>
      <w:r w:rsidR="00F4213B" w:rsidRPr="00B23B1F">
        <w:rPr>
          <w:sz w:val="24"/>
          <w:szCs w:val="24"/>
        </w:rPr>
        <w:t>-профилактический ремонт системы газового пожаротушения;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скив</m:t>
            </m:r>
          </m:sub>
        </m:sSub>
      </m:oMath>
      <w:r w:rsidR="00F4213B" w:rsidRPr="00B23B1F">
        <w:rPr>
          <w:sz w:val="24"/>
          <w:szCs w:val="24"/>
        </w:rPr>
        <w:t xml:space="preserve"> - затраты на техническое обслуживание и регламентно-профилактический ремонт систем кондиционирования и вентиляции;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спс</m:t>
            </m:r>
          </m:sub>
        </m:sSub>
      </m:oMath>
      <w:r w:rsidR="00F4213B" w:rsidRPr="00B23B1F">
        <w:rPr>
          <w:sz w:val="24"/>
          <w:szCs w:val="24"/>
        </w:rPr>
        <w:t xml:space="preserve"> - затраты на техническое обслуживание и регламентно-профилактический ремонт систем пожарной сигнализации;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скуд</m:t>
            </m:r>
          </m:sub>
        </m:sSub>
      </m:oMath>
      <w:r w:rsidR="00F4213B" w:rsidRPr="00B23B1F">
        <w:rPr>
          <w:sz w:val="24"/>
          <w:szCs w:val="24"/>
        </w:rPr>
        <w:t xml:space="preserve"> - затраты на техническое обслуживание и регламентно-профилактический ремонт систем контроля и управления доступом;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саду</m:t>
            </m:r>
          </m:sub>
        </m:sSub>
      </m:oMath>
      <w:r w:rsidR="00F4213B" w:rsidRPr="00B23B1F">
        <w:rPr>
          <w:sz w:val="24"/>
          <w:szCs w:val="24"/>
        </w:rPr>
        <w:t xml:space="preserve"> - затраты на техническое обслуживание и регламентно-профилактический ремонт систем автоматического диспетчерского управления;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свн</m:t>
            </m:r>
          </m:sub>
        </m:sSub>
      </m:oMath>
      <w:r w:rsidR="00F4213B" w:rsidRPr="00B23B1F">
        <w:rPr>
          <w:sz w:val="24"/>
          <w:szCs w:val="24"/>
        </w:rPr>
        <w:t xml:space="preserve"> - затраты на техническое обслуживание и регламентно-профилактический ремонт систем видеонаблюдения.</w:t>
      </w:r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23B1F">
        <w:rPr>
          <w:sz w:val="24"/>
          <w:szCs w:val="24"/>
        </w:rPr>
        <w:t xml:space="preserve">6.4.1. Затраты на техническое обслуживание и </w:t>
      </w:r>
      <w:proofErr w:type="spellStart"/>
      <w:r w:rsidRPr="00B23B1F">
        <w:rPr>
          <w:sz w:val="24"/>
          <w:szCs w:val="24"/>
        </w:rPr>
        <w:t>регламентно</w:t>
      </w:r>
      <w:proofErr w:type="spellEnd"/>
      <w:r w:rsidRPr="00B23B1F">
        <w:rPr>
          <w:sz w:val="24"/>
          <w:szCs w:val="24"/>
        </w:rPr>
        <w:t>-профилактический ремонт дизельных генераторных установок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дгу</m:t>
            </m:r>
          </m:sub>
        </m:sSub>
      </m:oMath>
      <w:r w:rsidRPr="00B23B1F">
        <w:rPr>
          <w:sz w:val="24"/>
          <w:szCs w:val="24"/>
        </w:rPr>
        <w:t>) определяются по формуле: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дгу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дгу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дгу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23B1F">
        <w:rPr>
          <w:sz w:val="24"/>
          <w:szCs w:val="24"/>
        </w:rPr>
        <w:t>где: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дгу</m:t>
            </m:r>
          </m:sub>
        </m:sSub>
      </m:oMath>
      <w:r w:rsidR="00F4213B" w:rsidRPr="00B23B1F">
        <w:rPr>
          <w:sz w:val="24"/>
          <w:szCs w:val="24"/>
        </w:rPr>
        <w:t xml:space="preserve"> - количество i-х дизельных генераторных установок;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дгу</m:t>
            </m:r>
          </m:sub>
        </m:sSub>
      </m:oMath>
      <w:r w:rsidR="00F4213B" w:rsidRPr="00B23B1F">
        <w:rPr>
          <w:sz w:val="24"/>
          <w:szCs w:val="24"/>
        </w:rPr>
        <w:t xml:space="preserve"> - цена технического обслуживания и регламентно-профилактического ремонта одной i-й дизельной генераторной установки в год.</w:t>
      </w:r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23B1F">
        <w:rPr>
          <w:sz w:val="24"/>
          <w:szCs w:val="24"/>
        </w:rPr>
        <w:t xml:space="preserve">6.4.2. Затраты на техническое обслуживание и </w:t>
      </w:r>
      <w:proofErr w:type="spellStart"/>
      <w:r w:rsidRPr="00B23B1F">
        <w:rPr>
          <w:sz w:val="24"/>
          <w:szCs w:val="24"/>
        </w:rPr>
        <w:t>регламентно</w:t>
      </w:r>
      <w:proofErr w:type="spellEnd"/>
      <w:r w:rsidRPr="00B23B1F">
        <w:rPr>
          <w:sz w:val="24"/>
          <w:szCs w:val="24"/>
        </w:rPr>
        <w:t>-профилактический ремонт системы газового пожаротушения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сгп</m:t>
            </m:r>
          </m:sub>
        </m:sSub>
      </m:oMath>
      <w:r w:rsidRPr="00B23B1F">
        <w:rPr>
          <w:sz w:val="24"/>
          <w:szCs w:val="24"/>
        </w:rPr>
        <w:t>) определяются по формуле: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сгп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сгп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сгп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23B1F">
        <w:rPr>
          <w:sz w:val="24"/>
          <w:szCs w:val="24"/>
        </w:rPr>
        <w:t>где: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сгп</m:t>
            </m:r>
          </m:sub>
        </m:sSub>
      </m:oMath>
      <w:r w:rsidR="00F4213B" w:rsidRPr="00B23B1F">
        <w:rPr>
          <w:sz w:val="24"/>
          <w:szCs w:val="24"/>
        </w:rPr>
        <w:t xml:space="preserve"> - количество i-х датчиков системы газового пожаротушения;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сгп</m:t>
            </m:r>
          </m:sub>
        </m:sSub>
      </m:oMath>
      <w:r w:rsidR="00F4213B" w:rsidRPr="00B23B1F">
        <w:rPr>
          <w:sz w:val="24"/>
          <w:szCs w:val="24"/>
        </w:rPr>
        <w:t xml:space="preserve"> - цена технического обслуживания и </w:t>
      </w:r>
      <w:proofErr w:type="spellStart"/>
      <w:r w:rsidR="00F4213B" w:rsidRPr="00B23B1F">
        <w:rPr>
          <w:sz w:val="24"/>
          <w:szCs w:val="24"/>
        </w:rPr>
        <w:t>регламентно</w:t>
      </w:r>
      <w:proofErr w:type="spellEnd"/>
      <w:r w:rsidR="00F4213B" w:rsidRPr="00B23B1F">
        <w:rPr>
          <w:sz w:val="24"/>
          <w:szCs w:val="24"/>
        </w:rPr>
        <w:t>-профилактического ремонта одного i-</w:t>
      </w:r>
      <w:proofErr w:type="spellStart"/>
      <w:r w:rsidR="00F4213B" w:rsidRPr="00B23B1F">
        <w:rPr>
          <w:sz w:val="24"/>
          <w:szCs w:val="24"/>
        </w:rPr>
        <w:t>го</w:t>
      </w:r>
      <w:proofErr w:type="spellEnd"/>
      <w:r w:rsidR="00F4213B" w:rsidRPr="00B23B1F">
        <w:rPr>
          <w:sz w:val="24"/>
          <w:szCs w:val="24"/>
        </w:rPr>
        <w:t xml:space="preserve"> датчика системы газового пожаротушения в год.</w:t>
      </w:r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23B1F">
        <w:rPr>
          <w:sz w:val="24"/>
          <w:szCs w:val="24"/>
        </w:rPr>
        <w:t xml:space="preserve">6.4.3. Затраты на техническое обслуживание и </w:t>
      </w:r>
      <w:proofErr w:type="spellStart"/>
      <w:r w:rsidRPr="00B23B1F">
        <w:rPr>
          <w:sz w:val="24"/>
          <w:szCs w:val="24"/>
        </w:rPr>
        <w:t>регламентно</w:t>
      </w:r>
      <w:proofErr w:type="spellEnd"/>
      <w:r w:rsidRPr="00B23B1F">
        <w:rPr>
          <w:sz w:val="24"/>
          <w:szCs w:val="24"/>
        </w:rPr>
        <w:t>-профилактический ремонт систем кондиционирования и вентиляции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скив</m:t>
            </m:r>
          </m:sub>
        </m:sSub>
      </m:oMath>
      <w:r w:rsidRPr="00B23B1F">
        <w:rPr>
          <w:sz w:val="24"/>
          <w:szCs w:val="24"/>
        </w:rPr>
        <w:t>) определяются по формуле: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скив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скив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скив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23B1F">
        <w:rPr>
          <w:sz w:val="24"/>
          <w:szCs w:val="24"/>
        </w:rPr>
        <w:t>где: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скив</m:t>
            </m:r>
          </m:sub>
        </m:sSub>
      </m:oMath>
      <w:r w:rsidR="00F4213B" w:rsidRPr="00B23B1F">
        <w:rPr>
          <w:sz w:val="24"/>
          <w:szCs w:val="24"/>
        </w:rPr>
        <w:t xml:space="preserve"> - количество i-х установок кондиционирования и элементов систем вентиляции;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скив</m:t>
            </m:r>
          </m:sub>
        </m:sSub>
      </m:oMath>
      <w:r w:rsidR="00F4213B" w:rsidRPr="00B23B1F">
        <w:rPr>
          <w:sz w:val="24"/>
          <w:szCs w:val="24"/>
        </w:rPr>
        <w:t xml:space="preserve"> - цена технического обслуживания и регламентно-профилактического ремонта одной i-й установки кондиционирования и элементов вентиляции.</w:t>
      </w:r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23B1F">
        <w:rPr>
          <w:sz w:val="24"/>
          <w:szCs w:val="24"/>
        </w:rPr>
        <w:t xml:space="preserve">6.4.4. Затраты на техническое обслуживание и </w:t>
      </w:r>
      <w:proofErr w:type="spellStart"/>
      <w:r w:rsidRPr="00B23B1F">
        <w:rPr>
          <w:sz w:val="24"/>
          <w:szCs w:val="24"/>
        </w:rPr>
        <w:t>регламентно</w:t>
      </w:r>
      <w:proofErr w:type="spellEnd"/>
      <w:r w:rsidRPr="00B23B1F">
        <w:rPr>
          <w:sz w:val="24"/>
          <w:szCs w:val="24"/>
        </w:rPr>
        <w:t>-профилактический ремонт систем пожарной сигнализации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спс</m:t>
            </m:r>
          </m:sub>
        </m:sSub>
      </m:oMath>
      <w:r w:rsidRPr="00B23B1F">
        <w:rPr>
          <w:sz w:val="24"/>
          <w:szCs w:val="24"/>
        </w:rPr>
        <w:t>) определяются по формуле: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спс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спс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спс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23B1F">
        <w:rPr>
          <w:sz w:val="24"/>
          <w:szCs w:val="24"/>
        </w:rPr>
        <w:t>где: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спс</m:t>
            </m:r>
          </m:sub>
        </m:sSub>
      </m:oMath>
      <w:r w:rsidR="00F4213B" w:rsidRPr="00B23B1F">
        <w:rPr>
          <w:sz w:val="24"/>
          <w:szCs w:val="24"/>
        </w:rPr>
        <w:t xml:space="preserve"> - количество i-х извещателей пожарной сигнализации;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спс</m:t>
            </m:r>
          </m:sub>
        </m:sSub>
      </m:oMath>
      <w:r w:rsidR="00F4213B" w:rsidRPr="00B23B1F">
        <w:rPr>
          <w:sz w:val="24"/>
          <w:szCs w:val="24"/>
        </w:rPr>
        <w:t xml:space="preserve"> - цена технического обслуживания и регламентно-профилактического ремонта одного i-го извещателя в год.</w:t>
      </w:r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23B1F">
        <w:rPr>
          <w:sz w:val="24"/>
          <w:szCs w:val="24"/>
        </w:rPr>
        <w:t xml:space="preserve">6.4.5. Затраты на техническое обслуживание и </w:t>
      </w:r>
      <w:proofErr w:type="spellStart"/>
      <w:r w:rsidRPr="00B23B1F">
        <w:rPr>
          <w:sz w:val="24"/>
          <w:szCs w:val="24"/>
        </w:rPr>
        <w:t>регламентно</w:t>
      </w:r>
      <w:proofErr w:type="spellEnd"/>
      <w:r w:rsidRPr="00B23B1F">
        <w:rPr>
          <w:sz w:val="24"/>
          <w:szCs w:val="24"/>
        </w:rPr>
        <w:t>-профилактический ремонт систем контроля и управления доступом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скуд</m:t>
            </m:r>
          </m:sub>
        </m:sSub>
      </m:oMath>
      <w:r w:rsidRPr="00B23B1F">
        <w:rPr>
          <w:sz w:val="24"/>
          <w:szCs w:val="24"/>
        </w:rPr>
        <w:t>) определяются по формуле: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скуд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скуд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скуд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23B1F">
        <w:rPr>
          <w:sz w:val="24"/>
          <w:szCs w:val="24"/>
        </w:rPr>
        <w:t>где: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скуд</m:t>
            </m:r>
          </m:sub>
        </m:sSub>
      </m:oMath>
      <w:r w:rsidR="00F4213B" w:rsidRPr="00B23B1F">
        <w:rPr>
          <w:sz w:val="24"/>
          <w:szCs w:val="24"/>
        </w:rPr>
        <w:t xml:space="preserve"> - количество i-х устройств в составе систем контроля и управления доступом;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скуд</m:t>
            </m:r>
          </m:sub>
        </m:sSub>
      </m:oMath>
      <w:r w:rsidR="00F4213B" w:rsidRPr="00B23B1F">
        <w:rPr>
          <w:sz w:val="24"/>
          <w:szCs w:val="24"/>
        </w:rPr>
        <w:t xml:space="preserve"> - цена технического обслуживания и текущего ремонта одного i-го устройства в составе систем контроля и управления доступом в год.</w:t>
      </w:r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23B1F">
        <w:rPr>
          <w:sz w:val="24"/>
          <w:szCs w:val="24"/>
        </w:rPr>
        <w:t xml:space="preserve">6.4.6. Затраты на техническое обслуживание и </w:t>
      </w:r>
      <w:proofErr w:type="spellStart"/>
      <w:r w:rsidRPr="00B23B1F">
        <w:rPr>
          <w:sz w:val="24"/>
          <w:szCs w:val="24"/>
        </w:rPr>
        <w:t>регламентно</w:t>
      </w:r>
      <w:proofErr w:type="spellEnd"/>
      <w:r w:rsidRPr="00B23B1F">
        <w:rPr>
          <w:sz w:val="24"/>
          <w:szCs w:val="24"/>
        </w:rPr>
        <w:t>-профилактический ремонт систем автоматического диспетчерского управления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саду</m:t>
            </m:r>
          </m:sub>
        </m:sSub>
      </m:oMath>
      <w:r w:rsidRPr="00B23B1F">
        <w:rPr>
          <w:sz w:val="24"/>
          <w:szCs w:val="24"/>
        </w:rPr>
        <w:t>) определяются по формуле: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саду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саду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саду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23B1F">
        <w:rPr>
          <w:sz w:val="24"/>
          <w:szCs w:val="24"/>
        </w:rPr>
        <w:t>где: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саду</m:t>
            </m:r>
          </m:sub>
        </m:sSub>
      </m:oMath>
      <w:r w:rsidR="00F4213B" w:rsidRPr="00B23B1F">
        <w:rPr>
          <w:sz w:val="24"/>
          <w:szCs w:val="24"/>
        </w:rPr>
        <w:t xml:space="preserve"> - количество обслуживаемых i-х устройств в составе систем автоматического диспетчерского управления;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саду</m:t>
            </m:r>
          </m:sub>
        </m:sSub>
      </m:oMath>
      <w:r w:rsidR="00F4213B" w:rsidRPr="00B23B1F">
        <w:rPr>
          <w:sz w:val="24"/>
          <w:szCs w:val="24"/>
        </w:rPr>
        <w:t xml:space="preserve"> - цена технического обслуживания и регламентно-профилактического ремонта одного i-го устройства в составе систем автоматического диспетчерского управления в год.</w:t>
      </w:r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23B1F">
        <w:rPr>
          <w:sz w:val="24"/>
          <w:szCs w:val="24"/>
        </w:rPr>
        <w:t xml:space="preserve">6.4.7. Затраты на техническое обслуживание и </w:t>
      </w:r>
      <w:proofErr w:type="spellStart"/>
      <w:r w:rsidRPr="00B23B1F">
        <w:rPr>
          <w:sz w:val="24"/>
          <w:szCs w:val="24"/>
        </w:rPr>
        <w:t>регламентно</w:t>
      </w:r>
      <w:proofErr w:type="spellEnd"/>
      <w:r w:rsidRPr="00B23B1F">
        <w:rPr>
          <w:sz w:val="24"/>
          <w:szCs w:val="24"/>
        </w:rPr>
        <w:t>-профилактический ремонт систем видеонаблюдения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свн</m:t>
            </m:r>
          </m:sub>
        </m:sSub>
      </m:oMath>
      <w:r w:rsidRPr="00B23B1F">
        <w:rPr>
          <w:sz w:val="24"/>
          <w:szCs w:val="24"/>
        </w:rPr>
        <w:t>) определяются по формуле: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свн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свн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свн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23B1F">
        <w:rPr>
          <w:sz w:val="24"/>
          <w:szCs w:val="24"/>
        </w:rPr>
        <w:t>где: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свн</m:t>
            </m:r>
          </m:sub>
        </m:sSub>
      </m:oMath>
      <w:r w:rsidR="00F4213B" w:rsidRPr="00B23B1F">
        <w:rPr>
          <w:sz w:val="24"/>
          <w:szCs w:val="24"/>
        </w:rPr>
        <w:t xml:space="preserve"> - количество обслуживаемых i-х устройств в составе систем видеонаблюдения;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свн</m:t>
            </m:r>
          </m:sub>
        </m:sSub>
      </m:oMath>
      <w:r w:rsidR="00F4213B" w:rsidRPr="00B23B1F">
        <w:rPr>
          <w:sz w:val="24"/>
          <w:szCs w:val="24"/>
        </w:rPr>
        <w:t xml:space="preserve"> - цена технического обслуживания и </w:t>
      </w:r>
      <w:proofErr w:type="spellStart"/>
      <w:r w:rsidR="00F4213B" w:rsidRPr="00B23B1F">
        <w:rPr>
          <w:sz w:val="24"/>
          <w:szCs w:val="24"/>
        </w:rPr>
        <w:t>регламентно</w:t>
      </w:r>
      <w:proofErr w:type="spellEnd"/>
      <w:r w:rsidR="00F4213B" w:rsidRPr="00B23B1F">
        <w:rPr>
          <w:sz w:val="24"/>
          <w:szCs w:val="24"/>
        </w:rPr>
        <w:t>-профилактического ремонта одного i-</w:t>
      </w:r>
      <w:proofErr w:type="spellStart"/>
      <w:r w:rsidR="00F4213B" w:rsidRPr="00B23B1F">
        <w:rPr>
          <w:sz w:val="24"/>
          <w:szCs w:val="24"/>
        </w:rPr>
        <w:t>го</w:t>
      </w:r>
      <w:proofErr w:type="spellEnd"/>
      <w:r w:rsidR="00F4213B" w:rsidRPr="00B23B1F">
        <w:rPr>
          <w:sz w:val="24"/>
          <w:szCs w:val="24"/>
        </w:rPr>
        <w:t xml:space="preserve"> устройства в составе систем видеонаблюдения в год.</w:t>
      </w:r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23B1F">
        <w:rPr>
          <w:sz w:val="24"/>
          <w:szCs w:val="24"/>
        </w:rPr>
        <w:t xml:space="preserve">6.5. Затраты на оплату услуг лиц, привлекаемых на основании гражданско-правовых договоров (далее </w:t>
      </w:r>
      <w:r w:rsidRPr="00B23B1F">
        <w:rPr>
          <w:sz w:val="24"/>
          <w:szCs w:val="24"/>
        </w:rPr>
        <w:softHyphen/>
        <w:t>– внештатный сотрудник)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внси</m:t>
            </m:r>
          </m:sub>
        </m:sSub>
      </m:oMath>
      <w:r w:rsidRPr="00B23B1F">
        <w:rPr>
          <w:sz w:val="24"/>
          <w:szCs w:val="24"/>
        </w:rPr>
        <w:t>) определяются по формуле: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внси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g=1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k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М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g внси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g внси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×</m:t>
              </m:r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1+</m:t>
                  </m:r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g внси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,</m:t>
              </m:r>
            </m:e>
          </m:nary>
        </m:oMath>
      </m:oMathPara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23B1F">
        <w:rPr>
          <w:sz w:val="24"/>
          <w:szCs w:val="24"/>
        </w:rPr>
        <w:t>где: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М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g внси</m:t>
            </m:r>
          </m:sub>
        </m:sSub>
      </m:oMath>
      <w:r w:rsidR="00F4213B" w:rsidRPr="00B23B1F">
        <w:rPr>
          <w:sz w:val="24"/>
          <w:szCs w:val="24"/>
        </w:rPr>
        <w:t xml:space="preserve"> - планируемое количество месяцев работы внештатного сотрудника в g-й должности;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g внси</m:t>
            </m:r>
          </m:sub>
        </m:sSub>
      </m:oMath>
      <w:r w:rsidR="00F4213B" w:rsidRPr="00B23B1F">
        <w:rPr>
          <w:sz w:val="24"/>
          <w:szCs w:val="24"/>
        </w:rPr>
        <w:t xml:space="preserve"> - стоимость одного месяца работы внештатного сотрудника в g-й должности;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g внси</m:t>
            </m:r>
          </m:sub>
        </m:sSub>
      </m:oMath>
      <w:r w:rsidR="00F4213B" w:rsidRPr="00B23B1F">
        <w:rPr>
          <w:sz w:val="24"/>
          <w:szCs w:val="24"/>
        </w:rPr>
        <w:t xml:space="preserve"> - процентная ставка страховых взносов в государственные внебюджетные фонды.</w:t>
      </w:r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23B1F">
        <w:rPr>
          <w:sz w:val="24"/>
          <w:szCs w:val="24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23B1F">
        <w:rPr>
          <w:sz w:val="24"/>
          <w:szCs w:val="24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услуг, связанных с содержанием имущества (за исключением коммунальных услуг).</w:t>
      </w:r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23B1F">
        <w:rPr>
          <w:sz w:val="24"/>
          <w:szCs w:val="24"/>
        </w:rPr>
        <w:t xml:space="preserve">6.6. Иные затраты, относящиеся к затратам на содержание имущества в рамках затрат, указанных в разделе </w:t>
      </w:r>
      <w:r w:rsidRPr="00B23B1F">
        <w:rPr>
          <w:sz w:val="24"/>
          <w:szCs w:val="24"/>
          <w:lang w:val="en-US"/>
        </w:rPr>
        <w:t>VII</w:t>
      </w:r>
      <w:r w:rsidRPr="00B23B1F">
        <w:rPr>
          <w:sz w:val="24"/>
          <w:szCs w:val="24"/>
        </w:rPr>
        <w:t xml:space="preserve"> Методики.</w:t>
      </w:r>
    </w:p>
    <w:p w:rsidR="00F4213B" w:rsidRPr="00B23B1F" w:rsidRDefault="00F4213B" w:rsidP="00F4213B">
      <w:pPr>
        <w:widowControl w:val="0"/>
        <w:ind w:firstLine="709"/>
        <w:jc w:val="both"/>
        <w:rPr>
          <w:sz w:val="24"/>
          <w:szCs w:val="24"/>
        </w:rPr>
      </w:pPr>
      <w:r w:rsidRPr="00B23B1F">
        <w:rPr>
          <w:sz w:val="24"/>
          <w:szCs w:val="24"/>
        </w:rPr>
        <w:lastRenderedPageBreak/>
        <w:t xml:space="preserve">Порядок расчета иных затрат, относящихся к затратам на содержание имущества в рамках затрат, указанных в разделе </w:t>
      </w:r>
      <w:r w:rsidRPr="00B23B1F">
        <w:rPr>
          <w:sz w:val="24"/>
          <w:szCs w:val="24"/>
          <w:lang w:val="en-US"/>
        </w:rPr>
        <w:t>VII</w:t>
      </w:r>
      <w:r w:rsidRPr="00B23B1F">
        <w:rPr>
          <w:sz w:val="24"/>
          <w:szCs w:val="24"/>
        </w:rPr>
        <w:t xml:space="preserve"> Методики, устанавливается муниципальным органом при утверждении нормативных затрат.</w:t>
      </w:r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p w:rsidR="00F4213B" w:rsidRPr="00B23B1F" w:rsidRDefault="00F4213B" w:rsidP="00F4213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B23B1F">
        <w:rPr>
          <w:sz w:val="24"/>
          <w:szCs w:val="24"/>
        </w:rPr>
        <w:t xml:space="preserve">7. Затраты на приобретение прочих работ и услуг, не относящихся </w:t>
      </w:r>
    </w:p>
    <w:p w:rsidR="00F4213B" w:rsidRPr="00B23B1F" w:rsidRDefault="00F4213B" w:rsidP="00F4213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B23B1F">
        <w:rPr>
          <w:sz w:val="24"/>
          <w:szCs w:val="24"/>
        </w:rPr>
        <w:t xml:space="preserve">к затратам на услуги связи, транспортные услуги, оплату расходов </w:t>
      </w:r>
    </w:p>
    <w:p w:rsidR="00F4213B" w:rsidRPr="00B23B1F" w:rsidRDefault="00F4213B" w:rsidP="00F4213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B23B1F">
        <w:rPr>
          <w:sz w:val="24"/>
          <w:szCs w:val="24"/>
        </w:rPr>
        <w:t xml:space="preserve">по договорам об оказании услуг, связанных с проездом и наймом </w:t>
      </w:r>
    </w:p>
    <w:p w:rsidR="00F4213B" w:rsidRPr="00B23B1F" w:rsidRDefault="00F4213B" w:rsidP="00F4213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B23B1F">
        <w:rPr>
          <w:sz w:val="24"/>
          <w:szCs w:val="24"/>
        </w:rPr>
        <w:t xml:space="preserve">жилого помещения в связи с командированием работников, </w:t>
      </w:r>
    </w:p>
    <w:p w:rsidR="00F4213B" w:rsidRPr="00B23B1F" w:rsidRDefault="00F4213B" w:rsidP="00F4213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proofErr w:type="gramStart"/>
      <w:r w:rsidRPr="00B23B1F">
        <w:rPr>
          <w:sz w:val="24"/>
          <w:szCs w:val="24"/>
        </w:rPr>
        <w:t xml:space="preserve">заключаемым со сторонними организациями, а также к затратам </w:t>
      </w:r>
      <w:proofErr w:type="gramEnd"/>
    </w:p>
    <w:p w:rsidR="00F4213B" w:rsidRPr="00B23B1F" w:rsidRDefault="00F4213B" w:rsidP="00F4213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B23B1F">
        <w:rPr>
          <w:sz w:val="24"/>
          <w:szCs w:val="24"/>
        </w:rPr>
        <w:t xml:space="preserve">на коммунальные услуги, аренду помещений и оборудования, </w:t>
      </w:r>
    </w:p>
    <w:p w:rsidR="00F4213B" w:rsidRPr="00B23B1F" w:rsidRDefault="00F4213B" w:rsidP="00F4213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B23B1F">
        <w:rPr>
          <w:sz w:val="24"/>
          <w:szCs w:val="24"/>
        </w:rPr>
        <w:t>содержание имущества</w:t>
      </w:r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23B1F">
        <w:rPr>
          <w:sz w:val="24"/>
          <w:szCs w:val="24"/>
        </w:rPr>
        <w:t>7.1. Затраты на оплату типографских работ и услуг, включая приобретение периодических печатных изданий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т</m:t>
            </m:r>
          </m:sub>
        </m:sSub>
      </m:oMath>
      <w:r w:rsidRPr="00B23B1F">
        <w:rPr>
          <w:sz w:val="24"/>
          <w:szCs w:val="24"/>
        </w:rPr>
        <w:t>), определяются по формуле: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т</m:t>
              </m:r>
            </m:sub>
          </m:sSub>
          <m:r>
            <w:rPr>
              <w:rFonts w:ascii="Cambria Math" w:hAnsi="Cambria Math"/>
              <w:sz w:val="24"/>
              <w:szCs w:val="24"/>
              <w:lang w:val="en-US"/>
            </w:rPr>
            <m:t xml:space="preserve">=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ж</m:t>
              </m:r>
            </m:sub>
          </m:sSub>
          <m:r>
            <w:rPr>
              <w:rFonts w:ascii="Cambria Math" w:hAnsi="Cambria Math"/>
              <w:sz w:val="24"/>
              <w:szCs w:val="24"/>
              <w:lang w:val="en-US"/>
            </w:rPr>
            <m:t xml:space="preserve">+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иу</m:t>
              </m:r>
            </m:sub>
          </m:sSub>
          <m:r>
            <w:rPr>
              <w:rFonts w:ascii="Cambria Math" w:hAnsi="Cambria Math"/>
              <w:sz w:val="24"/>
              <w:szCs w:val="24"/>
              <w:lang w:val="en-US"/>
            </w:rPr>
            <m:t xml:space="preserve"> ,</m:t>
          </m:r>
        </m:oMath>
      </m:oMathPara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23B1F">
        <w:rPr>
          <w:sz w:val="24"/>
          <w:szCs w:val="24"/>
        </w:rPr>
        <w:t>где: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ж</m:t>
            </m:r>
          </m:sub>
        </m:sSub>
      </m:oMath>
      <w:r w:rsidR="00F4213B" w:rsidRPr="00B23B1F">
        <w:rPr>
          <w:sz w:val="24"/>
          <w:szCs w:val="24"/>
        </w:rPr>
        <w:t xml:space="preserve"> - затраты на приобретение спецжурналов (бланков строгой отчетности);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иу</m:t>
            </m:r>
          </m:sub>
        </m:sSub>
      </m:oMath>
      <w:r w:rsidR="00F4213B" w:rsidRPr="00B23B1F">
        <w:rPr>
          <w:sz w:val="24"/>
          <w:szCs w:val="24"/>
        </w:rPr>
        <w:t xml:space="preserve"> - 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издания.</w:t>
      </w:r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B23B1F">
        <w:rPr>
          <w:rFonts w:eastAsia="Calibri"/>
          <w:sz w:val="24"/>
          <w:szCs w:val="24"/>
        </w:rPr>
        <w:t xml:space="preserve">7.1.1. Затраты на приобретение </w:t>
      </w:r>
      <w:proofErr w:type="spellStart"/>
      <w:r w:rsidRPr="00B23B1F">
        <w:rPr>
          <w:rFonts w:eastAsia="Calibri"/>
          <w:sz w:val="24"/>
          <w:szCs w:val="24"/>
        </w:rPr>
        <w:t>спецжурналов</w:t>
      </w:r>
      <w:proofErr w:type="spellEnd"/>
      <w:r w:rsidRPr="00B23B1F">
        <w:rPr>
          <w:rFonts w:eastAsia="Calibri"/>
          <w:sz w:val="24"/>
          <w:szCs w:val="24"/>
        </w:rPr>
        <w:t xml:space="preserve"> (бланков строгой отчетности) 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ж</m:t>
            </m:r>
          </m:sub>
        </m:sSub>
      </m:oMath>
      <w:r w:rsidRPr="00B23B1F">
        <w:rPr>
          <w:rFonts w:eastAsia="Calibri"/>
          <w:sz w:val="24"/>
          <w:szCs w:val="24"/>
        </w:rPr>
        <w:t>) определяются по формуле: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ж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ж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ж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Pr="00B23B1F" w:rsidRDefault="00F4213B" w:rsidP="00F4213B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B23B1F">
        <w:rPr>
          <w:sz w:val="24"/>
          <w:szCs w:val="24"/>
        </w:rPr>
        <w:t>где:</w:t>
      </w:r>
    </w:p>
    <w:p w:rsidR="00F4213B" w:rsidRPr="00B23B1F" w:rsidRDefault="00084E66" w:rsidP="00F4213B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ж</m:t>
            </m:r>
          </m:sub>
        </m:sSub>
      </m:oMath>
      <w:r w:rsidR="00F4213B" w:rsidRPr="00B23B1F">
        <w:rPr>
          <w:sz w:val="24"/>
          <w:szCs w:val="24"/>
        </w:rPr>
        <w:t xml:space="preserve"> - количество приобретаемых i-х спецжурналов (бланков строгой отчетности);</w:t>
      </w:r>
    </w:p>
    <w:p w:rsidR="00F4213B" w:rsidRPr="00B23B1F" w:rsidRDefault="00084E66" w:rsidP="00F4213B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ж</m:t>
            </m:r>
          </m:sub>
        </m:sSub>
      </m:oMath>
      <w:r w:rsidR="00F4213B" w:rsidRPr="00B23B1F">
        <w:rPr>
          <w:sz w:val="24"/>
          <w:szCs w:val="24"/>
        </w:rPr>
        <w:t xml:space="preserve"> - цена одного i-го спецжурнала (бланка строгой отчетности).</w:t>
      </w:r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23B1F">
        <w:rPr>
          <w:sz w:val="24"/>
          <w:szCs w:val="24"/>
        </w:rPr>
        <w:t>7.1.2. 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иу</m:t>
            </m:r>
          </m:sub>
        </m:sSub>
      </m:oMath>
      <w:r w:rsidRPr="00B23B1F">
        <w:rPr>
          <w:sz w:val="24"/>
          <w:szCs w:val="24"/>
        </w:rPr>
        <w:t>), определяются по фактическим затратам в отчетном финансовом году.</w:t>
      </w:r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23B1F">
        <w:rPr>
          <w:sz w:val="24"/>
          <w:szCs w:val="24"/>
        </w:rPr>
        <w:t>7.2. Затраты на оплату услуг лиц, привлекаемых на основании гражданско-правовых договоров (далее – внештатный сотрудник)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внсп</m:t>
            </m:r>
          </m:sub>
        </m:sSub>
      </m:oMath>
      <w:r w:rsidRPr="00B23B1F">
        <w:rPr>
          <w:sz w:val="24"/>
          <w:szCs w:val="24"/>
        </w:rPr>
        <w:t>) определяются по формуле: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внсп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j=1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m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М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j внсп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j внсп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×</m:t>
              </m:r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1+</m:t>
                  </m:r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j внсп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,</m:t>
              </m:r>
            </m:e>
          </m:nary>
        </m:oMath>
      </m:oMathPara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23B1F">
        <w:rPr>
          <w:sz w:val="24"/>
          <w:szCs w:val="24"/>
        </w:rPr>
        <w:t>где: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М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j внсп</m:t>
            </m:r>
          </m:sub>
        </m:sSub>
      </m:oMath>
      <w:r w:rsidR="00F4213B" w:rsidRPr="00B23B1F">
        <w:rPr>
          <w:sz w:val="24"/>
          <w:szCs w:val="24"/>
        </w:rPr>
        <w:t xml:space="preserve"> - планируемое количество месяцев работы внештатного сотрудника в j-й должности;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j внсп</m:t>
            </m:r>
          </m:sub>
        </m:sSub>
      </m:oMath>
      <w:r w:rsidR="00F4213B" w:rsidRPr="00B23B1F">
        <w:rPr>
          <w:sz w:val="24"/>
          <w:szCs w:val="24"/>
        </w:rPr>
        <w:t xml:space="preserve"> - цена одного месяца работы внештатного сотрудника в j-й должности;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j внсп</m:t>
            </m:r>
          </m:sub>
        </m:sSub>
      </m:oMath>
      <w:r w:rsidR="00F4213B" w:rsidRPr="00B23B1F">
        <w:rPr>
          <w:sz w:val="24"/>
          <w:szCs w:val="24"/>
        </w:rPr>
        <w:t xml:space="preserve"> - процентная ставка страховых взносов в государственные внебюджетные фонды.</w:t>
      </w:r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23B1F">
        <w:rPr>
          <w:sz w:val="24"/>
          <w:szCs w:val="24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23B1F">
        <w:rPr>
          <w:sz w:val="24"/>
          <w:szCs w:val="24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работ и услуг, не относящихся к коммунальным услугам и услугам, связанным с содержанием имущества.</w:t>
      </w:r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23B1F">
        <w:rPr>
          <w:sz w:val="24"/>
          <w:szCs w:val="24"/>
        </w:rPr>
        <w:t xml:space="preserve">7.3. Затраты на проведение </w:t>
      </w:r>
      <w:proofErr w:type="spellStart"/>
      <w:r w:rsidRPr="00B23B1F">
        <w:rPr>
          <w:sz w:val="24"/>
          <w:szCs w:val="24"/>
        </w:rPr>
        <w:t>предрейсового</w:t>
      </w:r>
      <w:proofErr w:type="spellEnd"/>
      <w:r w:rsidRPr="00B23B1F">
        <w:rPr>
          <w:sz w:val="24"/>
          <w:szCs w:val="24"/>
        </w:rPr>
        <w:t xml:space="preserve"> и </w:t>
      </w:r>
      <w:proofErr w:type="spellStart"/>
      <w:r w:rsidRPr="00B23B1F">
        <w:rPr>
          <w:sz w:val="24"/>
          <w:szCs w:val="24"/>
        </w:rPr>
        <w:t>послерейсового</w:t>
      </w:r>
      <w:proofErr w:type="spellEnd"/>
      <w:r w:rsidRPr="00B23B1F">
        <w:rPr>
          <w:sz w:val="24"/>
          <w:szCs w:val="24"/>
        </w:rPr>
        <w:t xml:space="preserve"> осмотра водителей транспортных средств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осм</m:t>
            </m:r>
          </m:sub>
        </m:sSub>
      </m:oMath>
      <w:r w:rsidRPr="00B23B1F">
        <w:rPr>
          <w:sz w:val="24"/>
          <w:szCs w:val="24"/>
        </w:rPr>
        <w:t>) определяются по формуле: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contextualSpacing/>
        <w:jc w:val="center"/>
        <w:rPr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осм</m:t>
              </m:r>
            </m:sub>
          </m:sSub>
          <m:r>
            <w:rPr>
              <w:rFonts w:ascii="Cambria Math" w:hAnsi="Cambria Math"/>
              <w:sz w:val="24"/>
              <w:szCs w:val="24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вод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en-US"/>
            </w:rPr>
            <m:t>×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вод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en-US"/>
            </w:rPr>
            <m:t>×</m:t>
          </m:r>
          <m:f>
            <m:f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вод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,2</m:t>
              </m:r>
            </m:den>
          </m:f>
          <m:r>
            <w:rPr>
              <w:rFonts w:ascii="Cambria Math" w:hAnsi="Cambria Math"/>
              <w:sz w:val="24"/>
              <w:szCs w:val="24"/>
              <w:lang w:val="en-US"/>
            </w:rPr>
            <m:t xml:space="preserve"> </m:t>
          </m:r>
          <m:r>
            <w:rPr>
              <w:rFonts w:ascii="Cambria Math" w:hAnsi="Cambria Math"/>
              <w:sz w:val="24"/>
              <w:szCs w:val="24"/>
            </w:rPr>
            <m:t>,</m:t>
          </m:r>
        </m:oMath>
      </m:oMathPara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23B1F">
        <w:rPr>
          <w:sz w:val="24"/>
          <w:szCs w:val="24"/>
        </w:rPr>
        <w:t>где: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вод</m:t>
            </m:r>
          </m:sub>
        </m:sSub>
      </m:oMath>
      <w:r w:rsidR="00F4213B" w:rsidRPr="00B23B1F">
        <w:rPr>
          <w:sz w:val="24"/>
          <w:szCs w:val="24"/>
        </w:rPr>
        <w:t xml:space="preserve"> - количество водителей;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вод</m:t>
            </m:r>
          </m:sub>
        </m:sSub>
      </m:oMath>
      <w:r w:rsidR="00F4213B" w:rsidRPr="00B23B1F">
        <w:rPr>
          <w:sz w:val="24"/>
          <w:szCs w:val="24"/>
        </w:rPr>
        <w:t xml:space="preserve"> - цена проведения одного предрейсового и послерейсового осмотра;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вод</m:t>
            </m:r>
          </m:sub>
        </m:sSub>
      </m:oMath>
      <w:r w:rsidR="00F4213B" w:rsidRPr="00B23B1F">
        <w:rPr>
          <w:sz w:val="24"/>
          <w:szCs w:val="24"/>
        </w:rPr>
        <w:t xml:space="preserve"> - количество рабочих дней в году;</w:t>
      </w:r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23B1F">
        <w:rPr>
          <w:sz w:val="24"/>
          <w:szCs w:val="24"/>
        </w:rPr>
        <w:t>1,2 - поправочный коэффициент, учитывающий неявки на работу по причинам, установленным трудовым законодательством Российской Федерации (отпуск, больничный лист).</w:t>
      </w:r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23B1F">
        <w:rPr>
          <w:sz w:val="24"/>
          <w:szCs w:val="24"/>
        </w:rPr>
        <w:t>7.4. Затраты на аттестацию специальных помещений.</w:t>
      </w:r>
    </w:p>
    <w:p w:rsidR="00F4213B" w:rsidRPr="00B23B1F" w:rsidRDefault="00F4213B" w:rsidP="00F4213B">
      <w:pPr>
        <w:widowControl w:val="0"/>
        <w:ind w:firstLine="709"/>
        <w:jc w:val="both"/>
        <w:rPr>
          <w:sz w:val="24"/>
          <w:szCs w:val="24"/>
        </w:rPr>
      </w:pPr>
      <w:r w:rsidRPr="00B23B1F">
        <w:rPr>
          <w:sz w:val="24"/>
          <w:szCs w:val="24"/>
        </w:rPr>
        <w:t>Порядок расчета затрат на аттестацию специальных помещений устанавливается муниципальным органом при утверждении нормативных затрат.</w:t>
      </w:r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23B1F">
        <w:rPr>
          <w:sz w:val="24"/>
          <w:szCs w:val="24"/>
        </w:rPr>
        <w:t>7.5. Затраты на проведение диспансеризации работников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дисп</m:t>
            </m:r>
          </m:sub>
        </m:sSub>
      </m:oMath>
      <w:r w:rsidRPr="00B23B1F">
        <w:rPr>
          <w:sz w:val="24"/>
          <w:szCs w:val="24"/>
        </w:rPr>
        <w:t>) определяются по формуле: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дисп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Ч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дисп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×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P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дисп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 ,</m:t>
          </m:r>
        </m:oMath>
      </m:oMathPara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23B1F">
        <w:rPr>
          <w:sz w:val="24"/>
          <w:szCs w:val="24"/>
        </w:rPr>
        <w:t>где: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Ч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дисп</m:t>
            </m:r>
          </m:sub>
        </m:sSub>
      </m:oMath>
      <w:r w:rsidR="00F4213B" w:rsidRPr="00B23B1F">
        <w:rPr>
          <w:sz w:val="24"/>
          <w:szCs w:val="24"/>
        </w:rPr>
        <w:t xml:space="preserve"> - численность работников, подлежащих диспансеризации;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дисп</m:t>
            </m:r>
          </m:sub>
        </m:sSub>
      </m:oMath>
      <w:r w:rsidR="00F4213B" w:rsidRPr="00B23B1F">
        <w:rPr>
          <w:sz w:val="24"/>
          <w:szCs w:val="24"/>
        </w:rPr>
        <w:t xml:space="preserve"> - цена проведения диспансеризации в расчете на одного работника.</w:t>
      </w:r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23B1F">
        <w:rPr>
          <w:sz w:val="24"/>
          <w:szCs w:val="24"/>
        </w:rPr>
        <w:t>7.6. Затраты на монтаж (установку), дооборудование и наладку оборудования 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мдн</m:t>
            </m:r>
          </m:sub>
        </m:sSub>
      </m:oMath>
      <w:r w:rsidRPr="00B23B1F">
        <w:rPr>
          <w:sz w:val="24"/>
          <w:szCs w:val="24"/>
        </w:rPr>
        <w:t>) определяются по формуле: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мдн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g=1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k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g мдн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g мдн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23B1F">
        <w:rPr>
          <w:sz w:val="24"/>
          <w:szCs w:val="24"/>
        </w:rPr>
        <w:t>где: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g мдн</m:t>
            </m:r>
          </m:sub>
        </m:sSub>
      </m:oMath>
      <w:r w:rsidR="00F4213B" w:rsidRPr="00B23B1F">
        <w:rPr>
          <w:sz w:val="24"/>
          <w:szCs w:val="24"/>
        </w:rPr>
        <w:t xml:space="preserve"> - количество g-</w:t>
      </w:r>
      <w:proofErr w:type="spellStart"/>
      <w:r w:rsidR="00F4213B" w:rsidRPr="00B23B1F">
        <w:rPr>
          <w:sz w:val="24"/>
          <w:szCs w:val="24"/>
        </w:rPr>
        <w:t>го</w:t>
      </w:r>
      <w:proofErr w:type="spellEnd"/>
      <w:r w:rsidR="00F4213B" w:rsidRPr="00B23B1F">
        <w:rPr>
          <w:sz w:val="24"/>
          <w:szCs w:val="24"/>
        </w:rPr>
        <w:t xml:space="preserve"> оборудования, подлежащего монтажу (установке), дооборудованию и наладке;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g мдн</m:t>
            </m:r>
          </m:sub>
        </m:sSub>
      </m:oMath>
      <w:r w:rsidR="00F4213B" w:rsidRPr="00B23B1F">
        <w:rPr>
          <w:sz w:val="24"/>
          <w:szCs w:val="24"/>
        </w:rPr>
        <w:t xml:space="preserve"> - цена монтажа (установки), дооборудования и наладки g-го оборудования.</w:t>
      </w:r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23B1F">
        <w:rPr>
          <w:sz w:val="24"/>
          <w:szCs w:val="24"/>
        </w:rPr>
        <w:t>7.7. Затраты на оплату услуг вневедомственной охраны определяются по фактическим затратам в отчетном финансовом году.</w:t>
      </w:r>
    </w:p>
    <w:p w:rsidR="00B93A9F" w:rsidRPr="00B23B1F" w:rsidRDefault="00F4213B" w:rsidP="00B93A9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23B1F">
        <w:rPr>
          <w:sz w:val="24"/>
          <w:szCs w:val="24"/>
        </w:rPr>
        <w:t xml:space="preserve">7.8. </w:t>
      </w:r>
      <w:proofErr w:type="gramStart"/>
      <w:r w:rsidR="00B93A9F" w:rsidRPr="00B23B1F">
        <w:rPr>
          <w:sz w:val="24"/>
          <w:szCs w:val="24"/>
        </w:rPr>
        <w:t>Затраты на приобретение страховых полисов обязательного страхования гражданской ответственности владельцев транспортных средств в отношении каждого транспортного средства определяются как произведение предельного размера базовой ставки страхового тарифа по каждому транспортному средству и коэффициентов страховых тарифов в соответствии с порядком применения страховщиками страховых тарифов по обязательному страхованию при определении страховой премии по договору обязательного страхования, установленным Центральным банком Российской Федерации в соответствии</w:t>
      </w:r>
      <w:proofErr w:type="gramEnd"/>
      <w:r w:rsidR="00B93A9F" w:rsidRPr="00B23B1F">
        <w:rPr>
          <w:sz w:val="24"/>
          <w:szCs w:val="24"/>
        </w:rPr>
        <w:t xml:space="preserve"> со </w:t>
      </w:r>
      <w:hyperlink r:id="rId26" w:history="1">
        <w:r w:rsidR="00B93A9F" w:rsidRPr="00B23B1F">
          <w:rPr>
            <w:sz w:val="24"/>
            <w:szCs w:val="24"/>
          </w:rPr>
          <w:t>статьей 8</w:t>
        </w:r>
      </w:hyperlink>
      <w:r w:rsidR="00B93A9F" w:rsidRPr="00B23B1F">
        <w:rPr>
          <w:sz w:val="24"/>
          <w:szCs w:val="24"/>
        </w:rPr>
        <w:t xml:space="preserve"> Федерального закона "Об обязательном страховании гражданской ответственности владельцев транспортных средств".</w:t>
      </w:r>
    </w:p>
    <w:p w:rsidR="00F4213B" w:rsidRPr="00B23B1F" w:rsidRDefault="00F4213B" w:rsidP="00B93A9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23B1F">
        <w:rPr>
          <w:sz w:val="24"/>
          <w:szCs w:val="24"/>
        </w:rPr>
        <w:t>7.9. Затраты на оплату труда независимых экспертов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нэ</m:t>
            </m:r>
          </m:sub>
        </m:sSub>
      </m:oMath>
      <w:r w:rsidRPr="00B23B1F">
        <w:rPr>
          <w:sz w:val="24"/>
          <w:szCs w:val="24"/>
        </w:rPr>
        <w:t>) определяются по формуле:</w:t>
      </w:r>
    </w:p>
    <w:p w:rsidR="00F4213B" w:rsidRPr="00B23B1F" w:rsidRDefault="00084E66" w:rsidP="00F4213B">
      <w:pPr>
        <w:widowControl w:val="0"/>
        <w:autoSpaceDE w:val="0"/>
        <w:autoSpaceDN w:val="0"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нэ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чз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×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нэ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×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нэ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×</m:t>
          </m:r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1+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стр</m:t>
                  </m:r>
                </m:sub>
              </m:sSub>
            </m:e>
          </m:d>
          <m:r>
            <w:rPr>
              <w:rFonts w:ascii="Cambria Math" w:hAnsi="Cambria Math"/>
              <w:sz w:val="24"/>
              <w:szCs w:val="24"/>
            </w:rPr>
            <m:t xml:space="preserve"> ,</m:t>
          </m:r>
        </m:oMath>
      </m:oMathPara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23B1F">
        <w:rPr>
          <w:sz w:val="24"/>
          <w:szCs w:val="24"/>
        </w:rPr>
        <w:t>где: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чз</m:t>
            </m:r>
          </m:sub>
        </m:sSub>
      </m:oMath>
      <w:r w:rsidR="00F4213B" w:rsidRPr="00B23B1F">
        <w:rPr>
          <w:sz w:val="24"/>
          <w:szCs w:val="24"/>
        </w:rPr>
        <w:t xml:space="preserve"> - количество часов заседаний аттестационных и конкурсных комиссий, комиссий по соблюдению требований к служебному поведению муниципальных служащих и урегулированию конфликта интересов;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нэ</m:t>
            </m:r>
          </m:sub>
        </m:sSub>
      </m:oMath>
      <w:r w:rsidR="00F4213B" w:rsidRPr="00B23B1F">
        <w:rPr>
          <w:sz w:val="24"/>
          <w:szCs w:val="24"/>
        </w:rPr>
        <w:t xml:space="preserve"> - количество независимых экспертов, включенных в аттестационные и конкурсные комиссии, комиссии по соблюдению требований к служебному поведению муниципальных служащих и урегулированию конфликта интересов;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нэ</m:t>
            </m:r>
          </m:sub>
        </m:sSub>
      </m:oMath>
      <w:r w:rsidR="00F4213B" w:rsidRPr="00B23B1F">
        <w:rPr>
          <w:sz w:val="24"/>
          <w:szCs w:val="24"/>
        </w:rPr>
        <w:t xml:space="preserve"> - ставка почасовой оплаты труда независимых экспертов; 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стр</m:t>
            </m:r>
          </m:sub>
        </m:sSub>
      </m:oMath>
      <w:r w:rsidR="00F4213B" w:rsidRPr="00B23B1F">
        <w:rPr>
          <w:sz w:val="24"/>
          <w:szCs w:val="24"/>
        </w:rPr>
        <w:t xml:space="preserve"> - процентная ставка страхового взноса в государственные внебюджетные фонды при оплате труда независимых экспертов на основании гражданско-правовых договоров.</w:t>
      </w:r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23B1F">
        <w:rPr>
          <w:sz w:val="24"/>
          <w:szCs w:val="24"/>
        </w:rPr>
        <w:t xml:space="preserve">7.10. </w:t>
      </w:r>
      <w:proofErr w:type="gramStart"/>
      <w:r w:rsidRPr="00B23B1F">
        <w:rPr>
          <w:sz w:val="24"/>
          <w:szCs w:val="24"/>
        </w:rPr>
        <w:t>Иные затраты, относящиеся к затратам на приобретение прочих работ и услуг, не относящихся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 и содержание имущества, в рамках затрат</w:t>
      </w:r>
      <w:proofErr w:type="gramEnd"/>
      <w:r w:rsidRPr="00B23B1F">
        <w:rPr>
          <w:sz w:val="24"/>
          <w:szCs w:val="24"/>
        </w:rPr>
        <w:t xml:space="preserve">, </w:t>
      </w:r>
      <w:proofErr w:type="gramStart"/>
      <w:r w:rsidRPr="00B23B1F">
        <w:rPr>
          <w:sz w:val="24"/>
          <w:szCs w:val="24"/>
        </w:rPr>
        <w:t>указанных</w:t>
      </w:r>
      <w:proofErr w:type="gramEnd"/>
      <w:r w:rsidRPr="00B23B1F">
        <w:rPr>
          <w:sz w:val="24"/>
          <w:szCs w:val="24"/>
        </w:rPr>
        <w:t xml:space="preserve"> в разделе </w:t>
      </w:r>
      <w:r w:rsidRPr="00B23B1F">
        <w:rPr>
          <w:sz w:val="24"/>
          <w:szCs w:val="24"/>
          <w:lang w:val="en-US"/>
        </w:rPr>
        <w:t>VII</w:t>
      </w:r>
      <w:r w:rsidRPr="00B23B1F">
        <w:rPr>
          <w:sz w:val="24"/>
          <w:szCs w:val="24"/>
        </w:rPr>
        <w:t xml:space="preserve"> Методики.</w:t>
      </w:r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B23B1F">
        <w:rPr>
          <w:sz w:val="24"/>
          <w:szCs w:val="24"/>
        </w:rPr>
        <w:lastRenderedPageBreak/>
        <w:t>Порядок расчета иных затрат, относящихся к затратам на приобретение прочих работ и услуг, не относящихся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 и содержание имущества, в</w:t>
      </w:r>
      <w:proofErr w:type="gramEnd"/>
      <w:r w:rsidRPr="00B23B1F">
        <w:rPr>
          <w:sz w:val="24"/>
          <w:szCs w:val="24"/>
        </w:rPr>
        <w:t xml:space="preserve"> </w:t>
      </w:r>
      <w:proofErr w:type="gramStart"/>
      <w:r w:rsidRPr="00B23B1F">
        <w:rPr>
          <w:sz w:val="24"/>
          <w:szCs w:val="24"/>
        </w:rPr>
        <w:t>рамках</w:t>
      </w:r>
      <w:proofErr w:type="gramEnd"/>
      <w:r w:rsidRPr="00B23B1F">
        <w:rPr>
          <w:sz w:val="24"/>
          <w:szCs w:val="24"/>
        </w:rPr>
        <w:t xml:space="preserve"> затрат, указанных в разделе </w:t>
      </w:r>
      <w:r w:rsidRPr="00B23B1F">
        <w:rPr>
          <w:sz w:val="24"/>
          <w:szCs w:val="24"/>
          <w:lang w:val="en-US"/>
        </w:rPr>
        <w:t>VII</w:t>
      </w:r>
      <w:r w:rsidRPr="00B23B1F">
        <w:rPr>
          <w:sz w:val="24"/>
          <w:szCs w:val="24"/>
        </w:rPr>
        <w:t xml:space="preserve"> Методики, устанавливается муниципальным органом при утверждении нормативных затрат.</w:t>
      </w:r>
    </w:p>
    <w:p w:rsidR="00F4213B" w:rsidRPr="00B23B1F" w:rsidRDefault="00F4213B" w:rsidP="00F4213B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4"/>
          <w:szCs w:val="24"/>
        </w:rPr>
      </w:pPr>
    </w:p>
    <w:p w:rsidR="00F4213B" w:rsidRPr="00B23B1F" w:rsidRDefault="00F4213B" w:rsidP="00F4213B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4"/>
          <w:szCs w:val="24"/>
        </w:rPr>
      </w:pPr>
      <w:r w:rsidRPr="00B23B1F">
        <w:rPr>
          <w:sz w:val="24"/>
          <w:szCs w:val="24"/>
        </w:rPr>
        <w:t>8. Затраты на приобретение основных средств</w:t>
      </w:r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sz w:val="24"/>
          <w:szCs w:val="24"/>
        </w:rPr>
      </w:pPr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23B1F">
        <w:rPr>
          <w:sz w:val="24"/>
          <w:szCs w:val="24"/>
        </w:rPr>
        <w:t>8.1. Затраты на приобретение транспортных средств 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ам</m:t>
            </m:r>
          </m:sub>
        </m:sSub>
      </m:oMath>
      <w:r w:rsidRPr="00B23B1F">
        <w:rPr>
          <w:sz w:val="24"/>
          <w:szCs w:val="24"/>
        </w:rPr>
        <w:t>) определяются по формуле: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ам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ам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ам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23B1F">
        <w:rPr>
          <w:sz w:val="24"/>
          <w:szCs w:val="24"/>
        </w:rPr>
        <w:t>где: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ам</m:t>
            </m:r>
          </m:sub>
        </m:sSub>
      </m:oMath>
      <w:r w:rsidR="00F4213B" w:rsidRPr="00B23B1F">
        <w:rPr>
          <w:sz w:val="24"/>
          <w:szCs w:val="24"/>
        </w:rPr>
        <w:t xml:space="preserve"> - количество i-х транспортных сре</w:t>
      </w:r>
      <w:proofErr w:type="gramStart"/>
      <w:r w:rsidR="00F4213B" w:rsidRPr="00B23B1F">
        <w:rPr>
          <w:sz w:val="24"/>
          <w:szCs w:val="24"/>
        </w:rPr>
        <w:t>дств в с</w:t>
      </w:r>
      <w:proofErr w:type="gramEnd"/>
      <w:r w:rsidR="00F4213B" w:rsidRPr="00B23B1F">
        <w:rPr>
          <w:sz w:val="24"/>
          <w:szCs w:val="24"/>
        </w:rPr>
        <w:t xml:space="preserve">оответствии с нормативами муниципальных органов с учетом нормативов, предусмотренных </w:t>
      </w:r>
      <w:hyperlink w:anchor="Par867" w:history="1">
        <w:r w:rsidR="00F4213B" w:rsidRPr="00B23B1F">
          <w:rPr>
            <w:sz w:val="24"/>
            <w:szCs w:val="24"/>
          </w:rPr>
          <w:t xml:space="preserve">приложением № </w:t>
        </w:r>
        <w:r w:rsidR="005668FA" w:rsidRPr="00B23B1F">
          <w:rPr>
            <w:sz w:val="24"/>
            <w:szCs w:val="24"/>
          </w:rPr>
          <w:t>3</w:t>
        </w:r>
      </w:hyperlink>
      <w:r w:rsidR="00F4213B" w:rsidRPr="00B23B1F">
        <w:rPr>
          <w:sz w:val="24"/>
          <w:szCs w:val="24"/>
        </w:rPr>
        <w:t xml:space="preserve"> к Методике;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ам</m:t>
            </m:r>
          </m:sub>
        </m:sSub>
      </m:oMath>
      <w:r w:rsidR="00F4213B" w:rsidRPr="00B23B1F">
        <w:rPr>
          <w:sz w:val="24"/>
          <w:szCs w:val="24"/>
        </w:rPr>
        <w:t xml:space="preserve"> - цена приобретения i-го транспортного средства в соответствии с нормативами муниципальных органов с учетом нормативов, предусмотренных </w:t>
      </w:r>
      <w:hyperlink w:anchor="Par867" w:history="1">
        <w:r w:rsidR="00F4213B" w:rsidRPr="00B23B1F">
          <w:rPr>
            <w:sz w:val="24"/>
            <w:szCs w:val="24"/>
          </w:rPr>
          <w:t xml:space="preserve">приложением № </w:t>
        </w:r>
        <w:r w:rsidR="005668FA" w:rsidRPr="00B23B1F">
          <w:rPr>
            <w:sz w:val="24"/>
            <w:szCs w:val="24"/>
          </w:rPr>
          <w:t>3</w:t>
        </w:r>
      </w:hyperlink>
      <w:r w:rsidR="00F4213B" w:rsidRPr="00B23B1F">
        <w:rPr>
          <w:sz w:val="24"/>
          <w:szCs w:val="24"/>
        </w:rPr>
        <w:t xml:space="preserve"> к Методике.</w:t>
      </w:r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23B1F">
        <w:rPr>
          <w:sz w:val="24"/>
          <w:szCs w:val="24"/>
        </w:rPr>
        <w:t>8.2. Затраты на приобретение мебели 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пмеб</m:t>
            </m:r>
          </m:sub>
        </m:sSub>
      </m:oMath>
      <w:r w:rsidRPr="00B23B1F">
        <w:rPr>
          <w:sz w:val="24"/>
          <w:szCs w:val="24"/>
        </w:rPr>
        <w:t>) определяются по формуле: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пмеб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пмеб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пмеб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23B1F">
        <w:rPr>
          <w:sz w:val="24"/>
          <w:szCs w:val="24"/>
        </w:rPr>
        <w:t>где: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пмеб</m:t>
            </m:r>
          </m:sub>
        </m:sSub>
      </m:oMath>
      <w:r w:rsidR="00F4213B" w:rsidRPr="00B23B1F">
        <w:rPr>
          <w:sz w:val="24"/>
          <w:szCs w:val="24"/>
        </w:rPr>
        <w:t xml:space="preserve"> - количество i-х предметов мебели в соответствии с нормативами муниципальных органов;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пмеб</m:t>
            </m:r>
          </m:sub>
        </m:sSub>
      </m:oMath>
      <w:r w:rsidR="00F4213B" w:rsidRPr="00B23B1F">
        <w:rPr>
          <w:sz w:val="24"/>
          <w:szCs w:val="24"/>
        </w:rPr>
        <w:t xml:space="preserve"> - цена i-го предмета мебели в соответствии с нормативами муниципальных органов.</w:t>
      </w:r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23B1F">
        <w:rPr>
          <w:sz w:val="24"/>
          <w:szCs w:val="24"/>
        </w:rPr>
        <w:t>8.3. Затраты на приобретение систем кондиционирования 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ск</m:t>
            </m:r>
          </m:sub>
        </m:sSub>
      </m:oMath>
      <w:r w:rsidRPr="00B23B1F">
        <w:rPr>
          <w:sz w:val="24"/>
          <w:szCs w:val="24"/>
        </w:rPr>
        <w:t>) определяются по формуле: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ск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23B1F">
        <w:rPr>
          <w:sz w:val="24"/>
          <w:szCs w:val="24"/>
        </w:rPr>
        <w:t>где: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с</m:t>
            </m:r>
          </m:sub>
        </m:sSub>
      </m:oMath>
      <w:r w:rsidR="00F4213B" w:rsidRPr="00B23B1F">
        <w:rPr>
          <w:sz w:val="24"/>
          <w:szCs w:val="24"/>
        </w:rPr>
        <w:t xml:space="preserve"> - количество i-х систем кондиционирования;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с</m:t>
            </m:r>
          </m:sub>
        </m:sSub>
      </m:oMath>
      <w:r w:rsidR="00F4213B" w:rsidRPr="00B23B1F">
        <w:rPr>
          <w:sz w:val="24"/>
          <w:szCs w:val="24"/>
        </w:rPr>
        <w:t xml:space="preserve"> - цена одной системы кондиционирования.</w:t>
      </w:r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23B1F">
        <w:rPr>
          <w:sz w:val="24"/>
          <w:szCs w:val="24"/>
        </w:rPr>
        <w:t>8.4. Иные затраты, относящиеся к затратам на приобретение основных сре</w:t>
      </w:r>
      <w:proofErr w:type="gramStart"/>
      <w:r w:rsidRPr="00B23B1F">
        <w:rPr>
          <w:sz w:val="24"/>
          <w:szCs w:val="24"/>
        </w:rPr>
        <w:t>дств в р</w:t>
      </w:r>
      <w:proofErr w:type="gramEnd"/>
      <w:r w:rsidRPr="00B23B1F">
        <w:rPr>
          <w:sz w:val="24"/>
          <w:szCs w:val="24"/>
        </w:rPr>
        <w:t xml:space="preserve">амках затрат, указанных в разделе </w:t>
      </w:r>
      <w:r w:rsidRPr="00B23B1F">
        <w:rPr>
          <w:sz w:val="24"/>
          <w:szCs w:val="24"/>
          <w:lang w:val="en-US"/>
        </w:rPr>
        <w:t>VII</w:t>
      </w:r>
      <w:r w:rsidRPr="00B23B1F">
        <w:rPr>
          <w:sz w:val="24"/>
          <w:szCs w:val="24"/>
        </w:rPr>
        <w:t xml:space="preserve"> Методики.</w:t>
      </w:r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23B1F">
        <w:rPr>
          <w:sz w:val="24"/>
          <w:szCs w:val="24"/>
        </w:rPr>
        <w:t>Порядок расчета иных затрат, относящихся к затратам на приобретение основных сре</w:t>
      </w:r>
      <w:proofErr w:type="gramStart"/>
      <w:r w:rsidRPr="00B23B1F">
        <w:rPr>
          <w:sz w:val="24"/>
          <w:szCs w:val="24"/>
        </w:rPr>
        <w:t>дств в р</w:t>
      </w:r>
      <w:proofErr w:type="gramEnd"/>
      <w:r w:rsidRPr="00B23B1F">
        <w:rPr>
          <w:sz w:val="24"/>
          <w:szCs w:val="24"/>
        </w:rPr>
        <w:t xml:space="preserve">амках затрат, указанных в разделе </w:t>
      </w:r>
      <w:r w:rsidRPr="00B23B1F">
        <w:rPr>
          <w:sz w:val="24"/>
          <w:szCs w:val="24"/>
          <w:lang w:val="en-US"/>
        </w:rPr>
        <w:t>VII</w:t>
      </w:r>
      <w:r w:rsidRPr="00B23B1F">
        <w:rPr>
          <w:sz w:val="24"/>
          <w:szCs w:val="24"/>
        </w:rPr>
        <w:t xml:space="preserve"> Методики, устанавливается муниципальным органом при утверждении нормативных затрат.</w:t>
      </w:r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F4213B" w:rsidRPr="00B23B1F" w:rsidRDefault="00F4213B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w:r w:rsidRPr="00B23B1F">
        <w:rPr>
          <w:sz w:val="24"/>
          <w:szCs w:val="24"/>
        </w:rPr>
        <w:t>9. Затраты на приобретение нематериальных активов</w:t>
      </w:r>
    </w:p>
    <w:p w:rsidR="00F4213B" w:rsidRPr="00B23B1F" w:rsidRDefault="00F4213B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23B1F">
        <w:rPr>
          <w:sz w:val="24"/>
          <w:szCs w:val="24"/>
        </w:rPr>
        <w:t>Порядок расчета затрат на приобретение нематериальных активов устанавливается муниципальным органом при утверждении нормативных затрат.</w:t>
      </w:r>
    </w:p>
    <w:p w:rsidR="00F4213B" w:rsidRPr="00B23B1F" w:rsidRDefault="00F4213B" w:rsidP="00F4213B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4"/>
          <w:szCs w:val="24"/>
        </w:rPr>
      </w:pPr>
    </w:p>
    <w:p w:rsidR="00F4213B" w:rsidRPr="00B23B1F" w:rsidRDefault="00F4213B" w:rsidP="00F4213B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4"/>
          <w:szCs w:val="24"/>
        </w:rPr>
      </w:pPr>
      <w:r w:rsidRPr="00B23B1F">
        <w:rPr>
          <w:sz w:val="24"/>
          <w:szCs w:val="24"/>
        </w:rPr>
        <w:t>10. Затраты на приобретение материальных запасов,</w:t>
      </w:r>
    </w:p>
    <w:p w:rsidR="00F4213B" w:rsidRPr="00B23B1F" w:rsidRDefault="00F4213B" w:rsidP="00F4213B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4"/>
          <w:szCs w:val="24"/>
        </w:rPr>
      </w:pPr>
      <w:r w:rsidRPr="00B23B1F">
        <w:rPr>
          <w:sz w:val="24"/>
          <w:szCs w:val="24"/>
        </w:rPr>
        <w:t xml:space="preserve"> не отнесенные к затратам, указанным в разделах </w:t>
      </w:r>
      <w:r w:rsidRPr="00B23B1F">
        <w:rPr>
          <w:sz w:val="24"/>
          <w:szCs w:val="24"/>
          <w:lang w:val="en-US"/>
        </w:rPr>
        <w:t>II</w:t>
      </w:r>
      <w:r w:rsidRPr="00B23B1F">
        <w:rPr>
          <w:sz w:val="24"/>
          <w:szCs w:val="24"/>
        </w:rPr>
        <w:t xml:space="preserve"> - </w:t>
      </w:r>
      <w:r w:rsidRPr="00B23B1F">
        <w:rPr>
          <w:sz w:val="24"/>
          <w:szCs w:val="24"/>
          <w:lang w:val="en-US"/>
        </w:rPr>
        <w:t>V</w:t>
      </w:r>
      <w:r w:rsidRPr="00B23B1F">
        <w:rPr>
          <w:sz w:val="24"/>
          <w:szCs w:val="24"/>
        </w:rPr>
        <w:t xml:space="preserve"> Методики</w:t>
      </w:r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sz w:val="24"/>
          <w:szCs w:val="24"/>
        </w:rPr>
      </w:pPr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23B1F">
        <w:rPr>
          <w:sz w:val="24"/>
          <w:szCs w:val="24"/>
        </w:rPr>
        <w:t>10.1. Затраты на приобретение бланочной продукции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бл</m:t>
            </m:r>
          </m:sub>
        </m:sSub>
      </m:oMath>
      <w:r w:rsidRPr="00B23B1F">
        <w:rPr>
          <w:sz w:val="24"/>
          <w:szCs w:val="24"/>
        </w:rPr>
        <w:t>) определяются по формуле: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бл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б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б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j=1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j пп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j пп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 xml:space="preserve"> ,</m:t>
                  </m:r>
                </m:e>
              </m:nary>
            </m:e>
          </m:nary>
        </m:oMath>
      </m:oMathPara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23B1F">
        <w:rPr>
          <w:sz w:val="24"/>
          <w:szCs w:val="24"/>
        </w:rPr>
        <w:t>где: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б</m:t>
            </m:r>
          </m:sub>
        </m:sSub>
      </m:oMath>
      <w:r w:rsidR="00F4213B" w:rsidRPr="00B23B1F">
        <w:rPr>
          <w:sz w:val="24"/>
          <w:szCs w:val="24"/>
        </w:rPr>
        <w:t xml:space="preserve"> - количество бланочной продукции;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б</m:t>
            </m:r>
          </m:sub>
        </m:sSub>
      </m:oMath>
      <w:r w:rsidR="00F4213B" w:rsidRPr="00B23B1F">
        <w:rPr>
          <w:sz w:val="24"/>
          <w:szCs w:val="24"/>
        </w:rPr>
        <w:t xml:space="preserve"> - цена одного бланка по i-му тиражу;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j пп</m:t>
            </m:r>
          </m:sub>
        </m:sSub>
      </m:oMath>
      <w:r w:rsidR="00F4213B" w:rsidRPr="00B23B1F">
        <w:rPr>
          <w:sz w:val="24"/>
          <w:szCs w:val="24"/>
        </w:rPr>
        <w:t xml:space="preserve"> - количество прочей продукции, изготовляемой типографией;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j пп</m:t>
            </m:r>
          </m:sub>
        </m:sSub>
      </m:oMath>
      <w:r w:rsidR="00F4213B" w:rsidRPr="00B23B1F">
        <w:rPr>
          <w:sz w:val="24"/>
          <w:szCs w:val="24"/>
        </w:rPr>
        <w:t xml:space="preserve"> - цена одной единицы прочей продукции, изготовляемой типографией, по j-му тиражу.</w:t>
      </w:r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23B1F">
        <w:rPr>
          <w:sz w:val="24"/>
          <w:szCs w:val="24"/>
        </w:rPr>
        <w:t>10.2. Затраты на приобретение канцелярских принадлежностей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канц</m:t>
            </m:r>
          </m:sub>
        </m:sSub>
      </m:oMath>
      <w:r w:rsidRPr="00B23B1F">
        <w:rPr>
          <w:sz w:val="24"/>
          <w:szCs w:val="24"/>
        </w:rPr>
        <w:t>) определяются по формуле: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канц</m:t>
              </m:r>
            </m:sub>
          </m:sSub>
          <m:r>
            <w:rPr>
              <w:rFonts w:ascii="Cambria Math" w:hAnsi="Cambria Math"/>
              <w:sz w:val="24"/>
              <w:szCs w:val="24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i канц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Ч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оп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i канц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,</m:t>
              </m:r>
            </m:e>
          </m:nary>
        </m:oMath>
      </m:oMathPara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23B1F">
        <w:rPr>
          <w:sz w:val="24"/>
          <w:szCs w:val="24"/>
        </w:rPr>
        <w:t>где: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 канц</m:t>
            </m:r>
          </m:sub>
        </m:sSub>
      </m:oMath>
      <w:r w:rsidR="00F4213B" w:rsidRPr="00B23B1F">
        <w:rPr>
          <w:sz w:val="24"/>
          <w:szCs w:val="24"/>
        </w:rPr>
        <w:t xml:space="preserve"> - количество i-го предмета канцелярских принадлежностей в соответствии с нормативами муниципальных органов в расчете на основного работника;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Ч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оп</m:t>
            </m:r>
          </m:sub>
        </m:sSub>
      </m:oMath>
      <w:r w:rsidR="00F4213B" w:rsidRPr="00B23B1F">
        <w:rPr>
          <w:sz w:val="24"/>
          <w:szCs w:val="24"/>
        </w:rPr>
        <w:t xml:space="preserve"> - расчетная численность основных работников;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 канц</m:t>
            </m:r>
          </m:sub>
        </m:sSub>
      </m:oMath>
      <w:r w:rsidR="00F4213B" w:rsidRPr="00B23B1F">
        <w:rPr>
          <w:sz w:val="24"/>
          <w:szCs w:val="24"/>
        </w:rPr>
        <w:t xml:space="preserve"> - цена i-го предмета канцелярских принадлежностей в соответствии с нормативами муниципальных органов.</w:t>
      </w:r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23B1F">
        <w:rPr>
          <w:sz w:val="24"/>
          <w:szCs w:val="24"/>
        </w:rPr>
        <w:t>10.3. Затраты на приобретение хозяйственных товаров и принадлежностей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хп</m:t>
            </m:r>
          </m:sub>
        </m:sSub>
      </m:oMath>
      <w:r w:rsidRPr="00B23B1F">
        <w:rPr>
          <w:sz w:val="24"/>
          <w:szCs w:val="24"/>
        </w:rPr>
        <w:t>) определяются по формуле: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хп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хп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хп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23B1F">
        <w:rPr>
          <w:sz w:val="24"/>
          <w:szCs w:val="24"/>
        </w:rPr>
        <w:t>где: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хп</m:t>
            </m:r>
          </m:sub>
        </m:sSub>
      </m:oMath>
      <w:r w:rsidR="00F4213B" w:rsidRPr="00B23B1F">
        <w:rPr>
          <w:sz w:val="24"/>
          <w:szCs w:val="24"/>
        </w:rPr>
        <w:t xml:space="preserve"> - цена i-й единицы хозяйственных товаров и принадлежностей в соответствии с нормативами муниципальных органов;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хп</m:t>
            </m:r>
          </m:sub>
        </m:sSub>
      </m:oMath>
      <w:r w:rsidR="00F4213B" w:rsidRPr="00B23B1F">
        <w:rPr>
          <w:sz w:val="24"/>
          <w:szCs w:val="24"/>
        </w:rPr>
        <w:t xml:space="preserve"> - количество i-го хозяйственного товара и принадлежности в соответствии с нормативами муниципальных органов.</w:t>
      </w:r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23B1F">
        <w:rPr>
          <w:sz w:val="24"/>
          <w:szCs w:val="24"/>
        </w:rPr>
        <w:t>10.4. Затраты на приобретение горюче-смазочных материалов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гсм</m:t>
            </m:r>
          </m:sub>
        </m:sSub>
      </m:oMath>
      <w:r w:rsidRPr="00B23B1F">
        <w:rPr>
          <w:sz w:val="24"/>
          <w:szCs w:val="24"/>
        </w:rPr>
        <w:t>) определяются по формуле: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гсм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 xml:space="preserve">i 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гсм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гсм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гсм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23B1F">
        <w:rPr>
          <w:sz w:val="24"/>
          <w:szCs w:val="24"/>
        </w:rPr>
        <w:t>где: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i </m:t>
            </m:r>
            <m:r>
              <w:rPr>
                <w:rFonts w:ascii="Cambria Math" w:hAnsi="Cambria Math"/>
                <w:sz w:val="24"/>
                <w:szCs w:val="24"/>
              </w:rPr>
              <m:t>гсм</m:t>
            </m:r>
          </m:sub>
        </m:sSub>
      </m:oMath>
      <w:r w:rsidR="00F4213B" w:rsidRPr="00B23B1F">
        <w:rPr>
          <w:sz w:val="24"/>
          <w:szCs w:val="24"/>
        </w:rPr>
        <w:t xml:space="preserve"> - норма расхода топлива на 100 километров пробега i-го транспортного средства согласно </w:t>
      </w:r>
      <w:hyperlink r:id="rId27" w:history="1">
        <w:r w:rsidR="00F4213B" w:rsidRPr="00B23B1F">
          <w:rPr>
            <w:sz w:val="24"/>
            <w:szCs w:val="24"/>
          </w:rPr>
          <w:t>методическим рекомендациям</w:t>
        </w:r>
      </w:hyperlink>
      <w:r w:rsidR="00F4213B" w:rsidRPr="00B23B1F">
        <w:rPr>
          <w:sz w:val="24"/>
          <w:szCs w:val="24"/>
        </w:rPr>
        <w:t xml:space="preserve"> «Нормы расхода топлив и смазочных материалов на автомобильном транспорте», предусмотренным приложением к распоряжению Министерства транспорта Российской Федерации от 14.03.2008 № АМ-23-р;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гсм</m:t>
            </m:r>
          </m:sub>
        </m:sSub>
      </m:oMath>
      <w:r w:rsidR="00F4213B" w:rsidRPr="00B23B1F">
        <w:rPr>
          <w:sz w:val="24"/>
          <w:szCs w:val="24"/>
        </w:rPr>
        <w:t xml:space="preserve"> - цена одного литра горюче-смазочного материала по i-му транспортному средству;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гсм</m:t>
            </m:r>
          </m:sub>
        </m:sSub>
      </m:oMath>
      <w:r w:rsidR="00F4213B" w:rsidRPr="00B23B1F">
        <w:rPr>
          <w:sz w:val="24"/>
          <w:szCs w:val="24"/>
        </w:rPr>
        <w:t xml:space="preserve"> - километраж использования i-го транспортного средства в очередном финансовом году.</w:t>
      </w:r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23B1F">
        <w:rPr>
          <w:sz w:val="24"/>
          <w:szCs w:val="24"/>
        </w:rPr>
        <w:t xml:space="preserve">10.5. Затраты на приобретение запасных частей для транспортных средств определяются по фактическим затратам в отчетном финансовом году с учетом нормативов, предусмотренных </w:t>
      </w:r>
      <w:hyperlink w:anchor="Par934" w:history="1">
        <w:r w:rsidRPr="00B23B1F">
          <w:rPr>
            <w:sz w:val="24"/>
            <w:szCs w:val="24"/>
          </w:rPr>
          <w:t xml:space="preserve">приложением № </w:t>
        </w:r>
        <w:r w:rsidR="00AA4E05" w:rsidRPr="00B23B1F">
          <w:rPr>
            <w:sz w:val="24"/>
            <w:szCs w:val="24"/>
          </w:rPr>
          <w:t>3</w:t>
        </w:r>
      </w:hyperlink>
      <w:r w:rsidRPr="00B23B1F">
        <w:rPr>
          <w:sz w:val="24"/>
          <w:szCs w:val="24"/>
        </w:rPr>
        <w:t xml:space="preserve"> к Методике.</w:t>
      </w:r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23B1F">
        <w:rPr>
          <w:sz w:val="24"/>
          <w:szCs w:val="24"/>
        </w:rPr>
        <w:t>10.6. Затраты на приобретение материальных запасов для нужд гражданской обороны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мзго</m:t>
            </m:r>
          </m:sub>
        </m:sSub>
      </m:oMath>
      <w:r w:rsidRPr="00B23B1F">
        <w:rPr>
          <w:sz w:val="24"/>
          <w:szCs w:val="24"/>
        </w:rPr>
        <w:t>) определяются по формуле: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мзго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мзго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мзго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Ч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оп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23B1F">
        <w:rPr>
          <w:sz w:val="24"/>
          <w:szCs w:val="24"/>
        </w:rPr>
        <w:t>где: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мзго</m:t>
            </m:r>
          </m:sub>
        </m:sSub>
      </m:oMath>
      <w:r w:rsidR="00F4213B" w:rsidRPr="00B23B1F">
        <w:rPr>
          <w:sz w:val="24"/>
          <w:szCs w:val="24"/>
        </w:rPr>
        <w:t xml:space="preserve"> - цена i-й единицы материальных запасов для нужд гражданской обороны в </w:t>
      </w:r>
      <w:r w:rsidR="00F4213B" w:rsidRPr="00B23B1F">
        <w:rPr>
          <w:sz w:val="24"/>
          <w:szCs w:val="24"/>
        </w:rPr>
        <w:lastRenderedPageBreak/>
        <w:t>соответствии с нормативами муниципальных органов;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мзго</m:t>
            </m:r>
          </m:sub>
        </m:sSub>
      </m:oMath>
      <w:r w:rsidR="00F4213B" w:rsidRPr="00B23B1F">
        <w:rPr>
          <w:sz w:val="24"/>
          <w:szCs w:val="24"/>
        </w:rPr>
        <w:t xml:space="preserve"> - количество i-го материального запаса </w:t>
      </w:r>
      <w:proofErr w:type="gramStart"/>
      <w:r w:rsidR="00F4213B" w:rsidRPr="00B23B1F">
        <w:rPr>
          <w:sz w:val="24"/>
          <w:szCs w:val="24"/>
        </w:rPr>
        <w:t>для нужд гражданской обороны из расчета на одного работника в год в соответствии</w:t>
      </w:r>
      <w:proofErr w:type="gramEnd"/>
      <w:r w:rsidR="00F4213B" w:rsidRPr="00B23B1F">
        <w:rPr>
          <w:sz w:val="24"/>
          <w:szCs w:val="24"/>
        </w:rPr>
        <w:t xml:space="preserve"> с нормативами муниципальных органов;</w:t>
      </w:r>
    </w:p>
    <w:p w:rsidR="00F4213B" w:rsidRPr="00B23B1F" w:rsidRDefault="00084E66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Ч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оп</m:t>
            </m:r>
          </m:sub>
        </m:sSub>
      </m:oMath>
      <w:r w:rsidR="00F4213B" w:rsidRPr="00B23B1F">
        <w:rPr>
          <w:sz w:val="24"/>
          <w:szCs w:val="24"/>
        </w:rPr>
        <w:t xml:space="preserve"> - расчетная численность основных работников.</w:t>
      </w:r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23B1F">
        <w:rPr>
          <w:sz w:val="24"/>
          <w:szCs w:val="24"/>
        </w:rPr>
        <w:t>10.7. Затраты на приобретение юридической литературы</w:t>
      </w:r>
      <w:r w:rsidR="006B2A2C" w:rsidRPr="00B23B1F">
        <w:rPr>
          <w:sz w:val="24"/>
          <w:szCs w:val="24"/>
        </w:rPr>
        <w:t>.</w:t>
      </w:r>
      <w:r w:rsidRPr="00B23B1F">
        <w:rPr>
          <w:sz w:val="24"/>
          <w:szCs w:val="24"/>
        </w:rPr>
        <w:t xml:space="preserve"> </w:t>
      </w:r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23B1F">
        <w:rPr>
          <w:sz w:val="24"/>
          <w:szCs w:val="24"/>
        </w:rPr>
        <w:t>Порядок расчета затрат на приобретение юридической литературы устанавливается муниципальным органом при утверждении нормативных затрат.</w:t>
      </w:r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23B1F">
        <w:rPr>
          <w:sz w:val="24"/>
          <w:szCs w:val="24"/>
        </w:rPr>
        <w:t>10.8. Затраты на приобретение служебного обмундирования</w:t>
      </w:r>
      <w:r w:rsidR="006B2A2C" w:rsidRPr="00B23B1F">
        <w:rPr>
          <w:sz w:val="24"/>
          <w:szCs w:val="24"/>
        </w:rPr>
        <w:t>.</w:t>
      </w:r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B23B1F">
        <w:rPr>
          <w:sz w:val="24"/>
          <w:szCs w:val="24"/>
        </w:rPr>
        <w:t>Порядок расчета затрат на приобретение служебного обмундирования устанавливается муниципальным органом при утверждении нормативных затрат.</w:t>
      </w:r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23B1F">
        <w:rPr>
          <w:sz w:val="24"/>
          <w:szCs w:val="24"/>
        </w:rPr>
        <w:t xml:space="preserve">10.9. Иные затраты, относящиеся к затратам на приобретение материальных запасов в рамках затрат, указанных в разделе </w:t>
      </w:r>
      <w:r w:rsidRPr="00B23B1F">
        <w:rPr>
          <w:sz w:val="24"/>
          <w:szCs w:val="24"/>
          <w:lang w:val="en-US"/>
        </w:rPr>
        <w:t>VII</w:t>
      </w:r>
      <w:r w:rsidRPr="00B23B1F">
        <w:rPr>
          <w:sz w:val="24"/>
          <w:szCs w:val="24"/>
        </w:rPr>
        <w:t xml:space="preserve"> Методики.</w:t>
      </w:r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23B1F">
        <w:rPr>
          <w:sz w:val="24"/>
          <w:szCs w:val="24"/>
        </w:rPr>
        <w:t xml:space="preserve">Порядок расчета иных затрат, относящихся к затратам на приобретение материальных запасов в рамках затрат, указанных в разделе </w:t>
      </w:r>
      <w:r w:rsidRPr="00B23B1F">
        <w:rPr>
          <w:sz w:val="24"/>
          <w:szCs w:val="24"/>
          <w:lang w:val="en-US"/>
        </w:rPr>
        <w:t>VII</w:t>
      </w:r>
      <w:r w:rsidRPr="00B23B1F">
        <w:rPr>
          <w:sz w:val="24"/>
          <w:szCs w:val="24"/>
        </w:rPr>
        <w:t xml:space="preserve"> Методики, устанавливается муниципальным органом при утверждении нормативных затрат.</w:t>
      </w:r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sz w:val="24"/>
          <w:szCs w:val="24"/>
        </w:rPr>
      </w:pPr>
    </w:p>
    <w:p w:rsidR="00F4213B" w:rsidRPr="00B23B1F" w:rsidRDefault="00F4213B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w:r w:rsidRPr="00B23B1F">
        <w:rPr>
          <w:sz w:val="24"/>
          <w:szCs w:val="24"/>
        </w:rPr>
        <w:t xml:space="preserve">11. Иные прочие затраты, не отнесенные к иным затратам, </w:t>
      </w:r>
    </w:p>
    <w:p w:rsidR="00F4213B" w:rsidRPr="00B23B1F" w:rsidRDefault="00F4213B" w:rsidP="00F4213B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w:proofErr w:type="gramStart"/>
      <w:r w:rsidRPr="00B23B1F">
        <w:rPr>
          <w:sz w:val="24"/>
          <w:szCs w:val="24"/>
        </w:rPr>
        <w:t>указанным</w:t>
      </w:r>
      <w:proofErr w:type="gramEnd"/>
      <w:r w:rsidRPr="00B23B1F">
        <w:rPr>
          <w:sz w:val="24"/>
          <w:szCs w:val="24"/>
        </w:rPr>
        <w:t xml:space="preserve"> в разделах </w:t>
      </w:r>
      <w:r w:rsidRPr="00B23B1F">
        <w:rPr>
          <w:sz w:val="24"/>
          <w:szCs w:val="24"/>
          <w:lang w:val="en-US"/>
        </w:rPr>
        <w:t>II</w:t>
      </w:r>
      <w:r w:rsidRPr="00B23B1F">
        <w:rPr>
          <w:sz w:val="24"/>
          <w:szCs w:val="24"/>
        </w:rPr>
        <w:t xml:space="preserve"> - </w:t>
      </w:r>
      <w:r w:rsidRPr="00B23B1F">
        <w:rPr>
          <w:sz w:val="24"/>
          <w:szCs w:val="24"/>
          <w:lang w:val="en-US"/>
        </w:rPr>
        <w:t>V</w:t>
      </w:r>
      <w:r w:rsidRPr="00B23B1F">
        <w:rPr>
          <w:sz w:val="24"/>
          <w:szCs w:val="24"/>
        </w:rPr>
        <w:t xml:space="preserve"> Методики</w:t>
      </w:r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23B1F">
        <w:rPr>
          <w:sz w:val="24"/>
          <w:szCs w:val="24"/>
        </w:rPr>
        <w:t xml:space="preserve">Порядок расчета иных прочих затрат, не отнесенных к иным затратам, указанным в разделах </w:t>
      </w:r>
      <w:r w:rsidRPr="00B23B1F">
        <w:rPr>
          <w:sz w:val="24"/>
          <w:szCs w:val="24"/>
          <w:lang w:val="en-US"/>
        </w:rPr>
        <w:t>II</w:t>
      </w:r>
      <w:r w:rsidRPr="00B23B1F">
        <w:rPr>
          <w:sz w:val="24"/>
          <w:szCs w:val="24"/>
        </w:rPr>
        <w:t xml:space="preserve"> - </w:t>
      </w:r>
      <w:r w:rsidRPr="00B23B1F">
        <w:rPr>
          <w:sz w:val="24"/>
          <w:szCs w:val="24"/>
          <w:lang w:val="en-US"/>
        </w:rPr>
        <w:t>V</w:t>
      </w:r>
      <w:r w:rsidRPr="00B23B1F">
        <w:rPr>
          <w:sz w:val="24"/>
          <w:szCs w:val="24"/>
        </w:rPr>
        <w:t xml:space="preserve"> Методики, устанавливается муниципальным органом при утверждении нормативных затрат.</w:t>
      </w:r>
    </w:p>
    <w:p w:rsidR="00F4213B" w:rsidRPr="00B23B1F" w:rsidRDefault="00F4213B" w:rsidP="00F4213B">
      <w:pPr>
        <w:pageBreakBefore/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  <w:sectPr w:rsidR="00F4213B" w:rsidRPr="00B23B1F" w:rsidSect="009D75BC">
          <w:headerReference w:type="even" r:id="rId28"/>
          <w:headerReference w:type="default" r:id="rId29"/>
          <w:pgSz w:w="11907" w:h="16840" w:code="9"/>
          <w:pgMar w:top="851" w:right="567" w:bottom="851" w:left="1701" w:header="720" w:footer="720" w:gutter="0"/>
          <w:pgNumType w:start="1"/>
          <w:cols w:space="720"/>
          <w:titlePg/>
          <w:docGrid w:linePitch="381"/>
        </w:sectPr>
      </w:pPr>
    </w:p>
    <w:tbl>
      <w:tblPr>
        <w:tblW w:w="15134" w:type="dxa"/>
        <w:tblLook w:val="04A0" w:firstRow="1" w:lastRow="0" w:firstColumn="1" w:lastColumn="0" w:noHBand="0" w:noVBand="1"/>
      </w:tblPr>
      <w:tblGrid>
        <w:gridCol w:w="12015"/>
        <w:gridCol w:w="3119"/>
      </w:tblGrid>
      <w:tr w:rsidR="00F4213B" w:rsidRPr="00B23B1F" w:rsidTr="00CF6E00">
        <w:tc>
          <w:tcPr>
            <w:tcW w:w="12015" w:type="dxa"/>
            <w:shd w:val="clear" w:color="auto" w:fill="auto"/>
          </w:tcPr>
          <w:p w:rsidR="00F4213B" w:rsidRPr="00B23B1F" w:rsidRDefault="00F4213B" w:rsidP="00CF6E00">
            <w:pPr>
              <w:pageBreakBefore/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F4213B" w:rsidRPr="00B23B1F" w:rsidRDefault="00F4213B" w:rsidP="00CF6E00">
            <w:pPr>
              <w:pageBreakBefore/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B1F">
              <w:rPr>
                <w:sz w:val="24"/>
                <w:szCs w:val="24"/>
              </w:rPr>
              <w:t>Приложение № 1</w:t>
            </w:r>
          </w:p>
          <w:p w:rsidR="00F4213B" w:rsidRPr="00B23B1F" w:rsidRDefault="00F4213B" w:rsidP="00CF6E00">
            <w:pPr>
              <w:pageBreakBefore/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B1F">
              <w:rPr>
                <w:sz w:val="24"/>
                <w:szCs w:val="24"/>
              </w:rPr>
              <w:t>к Методике</w:t>
            </w:r>
          </w:p>
        </w:tc>
      </w:tr>
    </w:tbl>
    <w:p w:rsidR="00F4213B" w:rsidRPr="00B23B1F" w:rsidRDefault="00F4213B" w:rsidP="00F4213B">
      <w:pPr>
        <w:widowControl w:val="0"/>
        <w:tabs>
          <w:tab w:val="center" w:pos="4819"/>
          <w:tab w:val="left" w:pos="8318"/>
        </w:tabs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4213B" w:rsidRPr="00B23B1F" w:rsidRDefault="00F4213B" w:rsidP="00F4213B">
      <w:pPr>
        <w:widowControl w:val="0"/>
        <w:tabs>
          <w:tab w:val="center" w:pos="4819"/>
          <w:tab w:val="left" w:pos="8318"/>
        </w:tabs>
        <w:autoSpaceDE w:val="0"/>
        <w:autoSpaceDN w:val="0"/>
        <w:adjustRightInd w:val="0"/>
        <w:jc w:val="center"/>
        <w:rPr>
          <w:sz w:val="24"/>
          <w:szCs w:val="24"/>
        </w:rPr>
      </w:pPr>
      <w:r w:rsidRPr="00B23B1F">
        <w:rPr>
          <w:sz w:val="24"/>
          <w:szCs w:val="24"/>
        </w:rPr>
        <w:t xml:space="preserve">Нормативы, применяемые при расчете нормативных затрат </w:t>
      </w:r>
    </w:p>
    <w:p w:rsidR="00F4213B" w:rsidRPr="00B23B1F" w:rsidRDefault="00F4213B" w:rsidP="00F4213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B23B1F">
        <w:rPr>
          <w:sz w:val="24"/>
          <w:szCs w:val="24"/>
        </w:rPr>
        <w:t>на приобретение средств подвижной связи и услуг подвижной связи</w:t>
      </w:r>
    </w:p>
    <w:p w:rsidR="00F4213B" w:rsidRPr="00B23B1F" w:rsidRDefault="00F4213B" w:rsidP="00F4213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445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1"/>
        <w:gridCol w:w="3118"/>
        <w:gridCol w:w="4112"/>
        <w:gridCol w:w="3968"/>
      </w:tblGrid>
      <w:tr w:rsidR="00F4213B" w:rsidRPr="00B23B1F" w:rsidTr="00CF6E00">
        <w:trPr>
          <w:trHeight w:val="90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3B" w:rsidRPr="00B23B1F" w:rsidRDefault="00F4213B" w:rsidP="00CF6E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3B1F">
              <w:rPr>
                <w:sz w:val="24"/>
                <w:szCs w:val="24"/>
              </w:rPr>
              <w:t xml:space="preserve">Группа </w:t>
            </w:r>
          </w:p>
          <w:p w:rsidR="00F4213B" w:rsidRPr="00B23B1F" w:rsidRDefault="00F4213B" w:rsidP="00CF6E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3B1F">
              <w:rPr>
                <w:sz w:val="24"/>
                <w:szCs w:val="24"/>
              </w:rPr>
              <w:t>должностей 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3B" w:rsidRPr="00B23B1F" w:rsidRDefault="00F4213B" w:rsidP="00CF6E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3B1F">
              <w:rPr>
                <w:sz w:val="24"/>
                <w:szCs w:val="24"/>
              </w:rPr>
              <w:t xml:space="preserve">Количество </w:t>
            </w:r>
          </w:p>
          <w:p w:rsidR="00F4213B" w:rsidRPr="00B23B1F" w:rsidRDefault="00F4213B" w:rsidP="00CF6E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3B1F">
              <w:rPr>
                <w:sz w:val="24"/>
                <w:szCs w:val="24"/>
              </w:rPr>
              <w:t>сре</w:t>
            </w:r>
            <w:proofErr w:type="gramStart"/>
            <w:r w:rsidRPr="00B23B1F">
              <w:rPr>
                <w:sz w:val="24"/>
                <w:szCs w:val="24"/>
              </w:rPr>
              <w:t>дств св</w:t>
            </w:r>
            <w:proofErr w:type="gramEnd"/>
            <w:r w:rsidRPr="00B23B1F">
              <w:rPr>
                <w:sz w:val="24"/>
                <w:szCs w:val="24"/>
              </w:rPr>
              <w:t>язи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3B" w:rsidRPr="00B23B1F" w:rsidRDefault="00F4213B" w:rsidP="00CF6E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3B1F">
              <w:rPr>
                <w:sz w:val="24"/>
                <w:szCs w:val="24"/>
              </w:rPr>
              <w:t xml:space="preserve">Цена средства связи </w:t>
            </w:r>
            <w:hyperlink r:id="rId30" w:anchor="Par916" w:history="1">
              <w:r w:rsidRPr="00B23B1F">
                <w:rPr>
                  <w:sz w:val="24"/>
                  <w:szCs w:val="24"/>
                </w:rPr>
                <w:t>**</w:t>
              </w:r>
            </w:hyperlink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3B" w:rsidRPr="00B23B1F" w:rsidRDefault="00F4213B" w:rsidP="00CF6E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3B1F">
              <w:rPr>
                <w:sz w:val="24"/>
                <w:szCs w:val="24"/>
              </w:rPr>
              <w:t xml:space="preserve">Расходы </w:t>
            </w:r>
          </w:p>
          <w:p w:rsidR="00F4213B" w:rsidRPr="00B23B1F" w:rsidRDefault="00F4213B" w:rsidP="00CF6E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3B1F">
              <w:rPr>
                <w:sz w:val="24"/>
                <w:szCs w:val="24"/>
              </w:rPr>
              <w:t>на услуги связи ***</w:t>
            </w:r>
          </w:p>
        </w:tc>
      </w:tr>
      <w:tr w:rsidR="00F4213B" w:rsidRPr="00B23B1F" w:rsidTr="00CF6E00">
        <w:trPr>
          <w:trHeight w:val="1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3B" w:rsidRPr="00B23B1F" w:rsidRDefault="00F4213B" w:rsidP="00CF6E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3B1F"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3B" w:rsidRPr="00B23B1F" w:rsidRDefault="00F4213B" w:rsidP="00CF6E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3B1F">
              <w:rPr>
                <w:sz w:val="24"/>
                <w:szCs w:val="24"/>
              </w:rPr>
              <w:t>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3B" w:rsidRPr="00B23B1F" w:rsidRDefault="00F4213B" w:rsidP="00CF6E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3B1F">
              <w:rPr>
                <w:sz w:val="24"/>
                <w:szCs w:val="24"/>
              </w:rPr>
              <w:t>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3B" w:rsidRPr="00B23B1F" w:rsidRDefault="00F4213B" w:rsidP="00CF6E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3B1F">
              <w:rPr>
                <w:sz w:val="24"/>
                <w:szCs w:val="24"/>
              </w:rPr>
              <w:t>4</w:t>
            </w:r>
          </w:p>
        </w:tc>
      </w:tr>
      <w:tr w:rsidR="00F4213B" w:rsidRPr="00B23B1F" w:rsidTr="00CF6E00">
        <w:trPr>
          <w:trHeight w:val="103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3B" w:rsidRPr="00B23B1F" w:rsidRDefault="00F4213B" w:rsidP="00CF6E0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3B1F">
              <w:rPr>
                <w:sz w:val="24"/>
                <w:szCs w:val="24"/>
              </w:rPr>
              <w:t>Высшая</w:t>
            </w:r>
            <w:r w:rsidR="00165190" w:rsidRPr="00B23B1F">
              <w:rPr>
                <w:sz w:val="24"/>
                <w:szCs w:val="24"/>
              </w:rPr>
              <w:t>, главная, ведущая</w:t>
            </w:r>
            <w:r w:rsidRPr="00B23B1F">
              <w:rPr>
                <w:sz w:val="24"/>
                <w:szCs w:val="24"/>
              </w:rPr>
              <w:t xml:space="preserve"> должность муниципальной службы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3B" w:rsidRPr="00B23B1F" w:rsidRDefault="00F4213B" w:rsidP="00CF6E0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3B1F">
              <w:rPr>
                <w:sz w:val="24"/>
                <w:szCs w:val="24"/>
              </w:rPr>
              <w:t xml:space="preserve">не более одной единицы </w:t>
            </w:r>
          </w:p>
          <w:p w:rsidR="00F4213B" w:rsidRPr="00B23B1F" w:rsidRDefault="00F4213B" w:rsidP="00CF6E0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3B1F">
              <w:rPr>
                <w:sz w:val="24"/>
                <w:szCs w:val="24"/>
              </w:rPr>
              <w:t xml:space="preserve">в расчете </w:t>
            </w:r>
          </w:p>
          <w:p w:rsidR="00F4213B" w:rsidRPr="00B23B1F" w:rsidRDefault="00F4213B" w:rsidP="00CF6E0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3B1F">
              <w:rPr>
                <w:sz w:val="24"/>
                <w:szCs w:val="24"/>
              </w:rPr>
              <w:t>на муниципального служащего</w:t>
            </w:r>
          </w:p>
          <w:p w:rsidR="00F4213B" w:rsidRPr="00B23B1F" w:rsidRDefault="00F4213B" w:rsidP="00CF6E0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3B" w:rsidRPr="00B23B1F" w:rsidRDefault="00F4213B" w:rsidP="00CF6E0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3B1F">
              <w:rPr>
                <w:sz w:val="24"/>
                <w:szCs w:val="24"/>
              </w:rPr>
              <w:t xml:space="preserve">не более 15 тыс. рублей включительно за одну единицу </w:t>
            </w:r>
          </w:p>
          <w:p w:rsidR="00F4213B" w:rsidRPr="00B23B1F" w:rsidRDefault="00F4213B" w:rsidP="00CF6E0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3B1F">
              <w:rPr>
                <w:sz w:val="24"/>
                <w:szCs w:val="24"/>
              </w:rPr>
              <w:t>в расчете на муниципального служащего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3B" w:rsidRPr="00B23B1F" w:rsidRDefault="00F4213B" w:rsidP="00CF6E0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3B1F">
              <w:rPr>
                <w:sz w:val="24"/>
                <w:szCs w:val="24"/>
              </w:rPr>
              <w:t xml:space="preserve">ежемесячные расходы </w:t>
            </w:r>
          </w:p>
          <w:p w:rsidR="00F4213B" w:rsidRPr="00B23B1F" w:rsidRDefault="00F4213B" w:rsidP="00CF6E0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3B1F">
              <w:rPr>
                <w:sz w:val="24"/>
                <w:szCs w:val="24"/>
              </w:rPr>
              <w:t xml:space="preserve">не более 4 тыс. рублей включительно в расчете </w:t>
            </w:r>
          </w:p>
          <w:p w:rsidR="00F4213B" w:rsidRPr="00B23B1F" w:rsidRDefault="00F4213B" w:rsidP="00CF6E0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3B1F">
              <w:rPr>
                <w:sz w:val="24"/>
                <w:szCs w:val="24"/>
              </w:rPr>
              <w:t>на муниципального служащего</w:t>
            </w:r>
          </w:p>
        </w:tc>
      </w:tr>
      <w:tr w:rsidR="00F4213B" w:rsidRPr="00B23B1F" w:rsidTr="00CF6E00">
        <w:trPr>
          <w:trHeight w:val="120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3B" w:rsidRPr="00B23B1F" w:rsidRDefault="00F4213B" w:rsidP="00CF6E0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3B1F">
              <w:rPr>
                <w:sz w:val="24"/>
                <w:szCs w:val="24"/>
              </w:rPr>
              <w:t>Старшая, младшая должности муниципальной службы</w:t>
            </w:r>
          </w:p>
        </w:tc>
        <w:tc>
          <w:tcPr>
            <w:tcW w:w="1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3B" w:rsidRPr="00B23B1F" w:rsidRDefault="00F4213B" w:rsidP="001651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23B1F">
              <w:rPr>
                <w:sz w:val="24"/>
                <w:szCs w:val="24"/>
              </w:rPr>
              <w:t>Обеспечение средствами связи и возмещение расходов н</w:t>
            </w:r>
            <w:r w:rsidR="00165190" w:rsidRPr="00B23B1F">
              <w:rPr>
                <w:sz w:val="24"/>
                <w:szCs w:val="24"/>
              </w:rPr>
              <w:t xml:space="preserve">а услуги связи осуществляется </w:t>
            </w:r>
            <w:r w:rsidRPr="00B23B1F">
              <w:rPr>
                <w:sz w:val="24"/>
                <w:szCs w:val="24"/>
              </w:rPr>
              <w:t>по решению руководителя муниципального органа ***.</w:t>
            </w:r>
          </w:p>
        </w:tc>
      </w:tr>
    </w:tbl>
    <w:p w:rsidR="00F4213B" w:rsidRPr="00B23B1F" w:rsidRDefault="00F4213B" w:rsidP="00F4213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23B1F">
        <w:rPr>
          <w:sz w:val="24"/>
          <w:szCs w:val="24"/>
        </w:rPr>
        <w:t>______________________</w:t>
      </w:r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23B1F">
        <w:rPr>
          <w:sz w:val="24"/>
          <w:szCs w:val="24"/>
        </w:rPr>
        <w:t xml:space="preserve">* Группы должностей приводятся в соответствии с </w:t>
      </w:r>
      <w:hyperlink r:id="rId31" w:history="1">
        <w:r w:rsidRPr="00B23B1F">
          <w:rPr>
            <w:sz w:val="24"/>
            <w:szCs w:val="24"/>
          </w:rPr>
          <w:t>Реестром</w:t>
        </w:r>
      </w:hyperlink>
      <w:r w:rsidRPr="00B23B1F">
        <w:rPr>
          <w:sz w:val="24"/>
          <w:szCs w:val="24"/>
        </w:rPr>
        <w:t xml:space="preserve"> должностей муниципальной службы в Мурманской области согласно приложению № 1 к Закону Мурманской области от 29.06.2007 № 860-01-ЗМО «О муниципальной службе в Мурманской области».</w:t>
      </w:r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23B1F">
        <w:rPr>
          <w:sz w:val="24"/>
          <w:szCs w:val="24"/>
        </w:rPr>
        <w:t>** Периодичность приобретения сре</w:t>
      </w:r>
      <w:proofErr w:type="gramStart"/>
      <w:r w:rsidRPr="00B23B1F">
        <w:rPr>
          <w:sz w:val="24"/>
          <w:szCs w:val="24"/>
        </w:rPr>
        <w:t>дств св</w:t>
      </w:r>
      <w:proofErr w:type="gramEnd"/>
      <w:r w:rsidRPr="00B23B1F">
        <w:rPr>
          <w:sz w:val="24"/>
          <w:szCs w:val="24"/>
        </w:rPr>
        <w:t>язи определяется максимальным сроком полезного использования и составляет пять лет.</w:t>
      </w:r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23B1F">
        <w:rPr>
          <w:sz w:val="24"/>
          <w:szCs w:val="24"/>
        </w:rPr>
        <w:t>*** Объем расходов, рассчитанный с применением нормативных затрат на приобретение подвижной связи, может быть изменен по решению руководителя муниципального органа в пределах утвержденных на эти цели лимитов бюджетных обязательств по соответствующему коду классификации расходов бюджетов.</w:t>
      </w:r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F4213B" w:rsidRPr="00B23B1F" w:rsidRDefault="00F4213B" w:rsidP="00F4213B">
      <w:pPr>
        <w:widowControl w:val="0"/>
        <w:autoSpaceDE w:val="0"/>
        <w:autoSpaceDN w:val="0"/>
        <w:adjustRightInd w:val="0"/>
        <w:ind w:firstLine="709"/>
        <w:jc w:val="center"/>
        <w:rPr>
          <w:sz w:val="24"/>
          <w:szCs w:val="24"/>
          <w:lang w:eastAsia="en-US"/>
        </w:rPr>
      </w:pPr>
      <w:r w:rsidRPr="00B23B1F">
        <w:rPr>
          <w:sz w:val="24"/>
          <w:szCs w:val="24"/>
        </w:rPr>
        <w:t>______________________________________________</w:t>
      </w:r>
    </w:p>
    <w:tbl>
      <w:tblPr>
        <w:tblW w:w="15701" w:type="dxa"/>
        <w:tblLook w:val="04A0" w:firstRow="1" w:lastRow="0" w:firstColumn="1" w:lastColumn="0" w:noHBand="0" w:noVBand="1"/>
      </w:tblPr>
      <w:tblGrid>
        <w:gridCol w:w="11590"/>
        <w:gridCol w:w="4111"/>
      </w:tblGrid>
      <w:tr w:rsidR="001F06FF" w:rsidRPr="00B23B1F" w:rsidTr="00C51410">
        <w:tc>
          <w:tcPr>
            <w:tcW w:w="11590" w:type="dxa"/>
            <w:shd w:val="clear" w:color="auto" w:fill="auto"/>
          </w:tcPr>
          <w:p w:rsidR="001F06FF" w:rsidRPr="00B23B1F" w:rsidRDefault="001F06FF" w:rsidP="00C51410">
            <w:pPr>
              <w:pageBreakBefore/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1F06FF" w:rsidRPr="00B23B1F" w:rsidRDefault="001F06FF" w:rsidP="00C51410">
            <w:pPr>
              <w:pageBreakBefore/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B1F">
              <w:rPr>
                <w:sz w:val="24"/>
                <w:szCs w:val="24"/>
              </w:rPr>
              <w:t>Приложение № 2</w:t>
            </w:r>
          </w:p>
          <w:p w:rsidR="001F06FF" w:rsidRPr="00B23B1F" w:rsidRDefault="001F06FF" w:rsidP="00C51410">
            <w:pPr>
              <w:pageBreakBefore/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B1F">
              <w:rPr>
                <w:sz w:val="24"/>
                <w:szCs w:val="24"/>
              </w:rPr>
              <w:t>к Методике</w:t>
            </w:r>
          </w:p>
        </w:tc>
      </w:tr>
    </w:tbl>
    <w:p w:rsidR="001F06FF" w:rsidRPr="00B23B1F" w:rsidRDefault="001F06FF" w:rsidP="001F06FF">
      <w:pPr>
        <w:widowControl w:val="0"/>
        <w:tabs>
          <w:tab w:val="center" w:pos="4819"/>
          <w:tab w:val="left" w:pos="8318"/>
        </w:tabs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F06FF" w:rsidRPr="00B23B1F" w:rsidRDefault="001F06FF" w:rsidP="001F06FF">
      <w:pPr>
        <w:widowControl w:val="0"/>
        <w:tabs>
          <w:tab w:val="center" w:pos="4819"/>
          <w:tab w:val="left" w:pos="8318"/>
        </w:tabs>
        <w:autoSpaceDE w:val="0"/>
        <w:autoSpaceDN w:val="0"/>
        <w:adjustRightInd w:val="0"/>
        <w:jc w:val="center"/>
        <w:rPr>
          <w:sz w:val="24"/>
          <w:szCs w:val="24"/>
        </w:rPr>
      </w:pPr>
      <w:r w:rsidRPr="00B23B1F">
        <w:rPr>
          <w:sz w:val="24"/>
          <w:szCs w:val="24"/>
        </w:rPr>
        <w:t xml:space="preserve">Нормативы, применяемые при расчете нормативных затрат </w:t>
      </w:r>
    </w:p>
    <w:p w:rsidR="001F06FF" w:rsidRPr="00B23B1F" w:rsidRDefault="001F06FF" w:rsidP="001F06FF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 w:rsidRPr="00B23B1F">
        <w:rPr>
          <w:sz w:val="24"/>
          <w:szCs w:val="24"/>
        </w:rPr>
        <w:t>на приобретение ноутбуков</w:t>
      </w:r>
    </w:p>
    <w:p w:rsidR="006D7046" w:rsidRPr="00B23B1F" w:rsidRDefault="006D7046" w:rsidP="001F06FF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</w:p>
    <w:tbl>
      <w:tblPr>
        <w:tblW w:w="14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95"/>
        <w:gridCol w:w="4297"/>
        <w:gridCol w:w="5667"/>
      </w:tblGrid>
      <w:tr w:rsidR="00D45491" w:rsidRPr="00B23B1F" w:rsidTr="00D45491">
        <w:trPr>
          <w:trHeight w:val="906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91" w:rsidRPr="00B23B1F" w:rsidRDefault="00D45491" w:rsidP="009D75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3B1F">
              <w:rPr>
                <w:sz w:val="24"/>
                <w:szCs w:val="24"/>
              </w:rPr>
              <w:t xml:space="preserve">Группа </w:t>
            </w:r>
          </w:p>
          <w:p w:rsidR="00D45491" w:rsidRPr="00B23B1F" w:rsidRDefault="00D45491" w:rsidP="009D75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3B1F">
              <w:rPr>
                <w:sz w:val="24"/>
                <w:szCs w:val="24"/>
              </w:rPr>
              <w:t>должностей 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91" w:rsidRPr="00B23B1F" w:rsidRDefault="00D45491" w:rsidP="009D75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3B1F">
              <w:rPr>
                <w:sz w:val="24"/>
                <w:szCs w:val="24"/>
              </w:rPr>
              <w:t xml:space="preserve">Количество </w:t>
            </w:r>
          </w:p>
          <w:p w:rsidR="00D45491" w:rsidRPr="00B23B1F" w:rsidRDefault="00341716" w:rsidP="003F7C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3B1F">
              <w:rPr>
                <w:sz w:val="24"/>
                <w:szCs w:val="24"/>
              </w:rPr>
              <w:t>н</w:t>
            </w:r>
            <w:r w:rsidR="00D45491" w:rsidRPr="00B23B1F">
              <w:rPr>
                <w:sz w:val="24"/>
                <w:szCs w:val="24"/>
              </w:rPr>
              <w:t>оутбуков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91" w:rsidRPr="00B23B1F" w:rsidRDefault="00D45491" w:rsidP="00D454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3B1F">
              <w:rPr>
                <w:sz w:val="24"/>
                <w:szCs w:val="24"/>
              </w:rPr>
              <w:t>Цена приобретения ноутбука</w:t>
            </w:r>
            <w:hyperlink r:id="rId32" w:anchor="Par916" w:history="1">
              <w:r w:rsidRPr="00B23B1F">
                <w:rPr>
                  <w:sz w:val="24"/>
                  <w:szCs w:val="24"/>
                </w:rPr>
                <w:t>**</w:t>
              </w:r>
            </w:hyperlink>
          </w:p>
        </w:tc>
      </w:tr>
      <w:tr w:rsidR="00D45491" w:rsidRPr="00B23B1F" w:rsidTr="00D45491">
        <w:trPr>
          <w:trHeight w:val="180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91" w:rsidRPr="00B23B1F" w:rsidRDefault="00D45491" w:rsidP="009D75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3B1F"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91" w:rsidRPr="00B23B1F" w:rsidRDefault="00D45491" w:rsidP="009D75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3B1F">
              <w:rPr>
                <w:sz w:val="24"/>
                <w:szCs w:val="24"/>
              </w:rPr>
              <w:t>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91" w:rsidRPr="00B23B1F" w:rsidRDefault="00D45491" w:rsidP="009D75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3B1F">
              <w:rPr>
                <w:sz w:val="24"/>
                <w:szCs w:val="24"/>
              </w:rPr>
              <w:t>3</w:t>
            </w:r>
          </w:p>
        </w:tc>
      </w:tr>
      <w:tr w:rsidR="00D45491" w:rsidRPr="00B23B1F" w:rsidTr="00D45491">
        <w:trPr>
          <w:trHeight w:val="1031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91" w:rsidRPr="00B23B1F" w:rsidRDefault="00D45491" w:rsidP="009D75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3B1F">
              <w:rPr>
                <w:sz w:val="24"/>
                <w:szCs w:val="24"/>
              </w:rPr>
              <w:t>Высшая, главная, ведущая должность муниципальной службы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91" w:rsidRPr="00B23B1F" w:rsidRDefault="00D45491" w:rsidP="009D75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3B1F">
              <w:rPr>
                <w:sz w:val="24"/>
                <w:szCs w:val="24"/>
              </w:rPr>
              <w:t xml:space="preserve">не более одной единицы </w:t>
            </w:r>
          </w:p>
          <w:p w:rsidR="00D45491" w:rsidRPr="00B23B1F" w:rsidRDefault="00D45491" w:rsidP="009D75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3B1F">
              <w:rPr>
                <w:sz w:val="24"/>
                <w:szCs w:val="24"/>
              </w:rPr>
              <w:t xml:space="preserve">в расчете </w:t>
            </w:r>
          </w:p>
          <w:p w:rsidR="00D45491" w:rsidRPr="00B23B1F" w:rsidRDefault="00D45491" w:rsidP="009D75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3B1F">
              <w:rPr>
                <w:sz w:val="24"/>
                <w:szCs w:val="24"/>
              </w:rPr>
              <w:t>на муниципального служащего</w:t>
            </w:r>
          </w:p>
          <w:p w:rsidR="00D45491" w:rsidRPr="00B23B1F" w:rsidRDefault="00D45491" w:rsidP="009D75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91" w:rsidRPr="00B23B1F" w:rsidRDefault="00D45491" w:rsidP="009D75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3B1F">
              <w:rPr>
                <w:sz w:val="24"/>
                <w:szCs w:val="24"/>
              </w:rPr>
              <w:t xml:space="preserve">не более 100 тыс. рублей включительно за одну единицу </w:t>
            </w:r>
          </w:p>
          <w:p w:rsidR="00D45491" w:rsidRPr="00B23B1F" w:rsidRDefault="00D45491" w:rsidP="009D75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3B1F">
              <w:rPr>
                <w:sz w:val="24"/>
                <w:szCs w:val="24"/>
              </w:rPr>
              <w:t>в расчете на муниципального служащего</w:t>
            </w:r>
          </w:p>
        </w:tc>
      </w:tr>
      <w:tr w:rsidR="00D45491" w:rsidRPr="00B23B1F" w:rsidTr="00D45491">
        <w:trPr>
          <w:trHeight w:val="1031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91" w:rsidRPr="00B23B1F" w:rsidRDefault="00D45491" w:rsidP="009D75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3B1F">
              <w:rPr>
                <w:sz w:val="24"/>
                <w:szCs w:val="24"/>
              </w:rPr>
              <w:t>Старшая, младшая должности муниципальной службы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91" w:rsidRPr="00B23B1F" w:rsidRDefault="00D45491" w:rsidP="009D75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3B1F">
              <w:rPr>
                <w:sz w:val="24"/>
                <w:szCs w:val="24"/>
              </w:rPr>
              <w:t xml:space="preserve">не более одной единицы </w:t>
            </w:r>
          </w:p>
          <w:p w:rsidR="00D45491" w:rsidRPr="00B23B1F" w:rsidRDefault="00D45491" w:rsidP="009D75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3B1F">
              <w:rPr>
                <w:sz w:val="24"/>
                <w:szCs w:val="24"/>
              </w:rPr>
              <w:t xml:space="preserve">в расчете </w:t>
            </w:r>
          </w:p>
          <w:p w:rsidR="00D45491" w:rsidRPr="00B23B1F" w:rsidRDefault="00D45491" w:rsidP="009D75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3B1F">
              <w:rPr>
                <w:sz w:val="24"/>
                <w:szCs w:val="24"/>
              </w:rPr>
              <w:t>на муниципального служащего</w:t>
            </w:r>
          </w:p>
          <w:p w:rsidR="00D45491" w:rsidRPr="00B23B1F" w:rsidRDefault="00D45491" w:rsidP="009D75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91" w:rsidRPr="00B23B1F" w:rsidRDefault="00D45491" w:rsidP="009D75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3B1F">
              <w:rPr>
                <w:sz w:val="24"/>
                <w:szCs w:val="24"/>
              </w:rPr>
              <w:t xml:space="preserve">не более 80 тыс. рублей включительно за одну единицу </w:t>
            </w:r>
          </w:p>
          <w:p w:rsidR="00D45491" w:rsidRPr="00B23B1F" w:rsidRDefault="00D45491" w:rsidP="009D75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3B1F">
              <w:rPr>
                <w:sz w:val="24"/>
                <w:szCs w:val="24"/>
              </w:rPr>
              <w:t>в расчете на муниципального служащего</w:t>
            </w:r>
          </w:p>
        </w:tc>
      </w:tr>
    </w:tbl>
    <w:p w:rsidR="006D7046" w:rsidRPr="00B23B1F" w:rsidRDefault="006D7046" w:rsidP="001F06F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41716" w:rsidRPr="00B23B1F" w:rsidRDefault="00341716" w:rsidP="0034171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23B1F">
        <w:rPr>
          <w:sz w:val="24"/>
          <w:szCs w:val="24"/>
        </w:rPr>
        <w:t xml:space="preserve">* Группы должностей приводятся в соответствии с </w:t>
      </w:r>
      <w:hyperlink r:id="rId33" w:history="1">
        <w:r w:rsidRPr="00B23B1F">
          <w:rPr>
            <w:sz w:val="24"/>
            <w:szCs w:val="24"/>
          </w:rPr>
          <w:t>Реестром</w:t>
        </w:r>
      </w:hyperlink>
      <w:r w:rsidRPr="00B23B1F">
        <w:rPr>
          <w:sz w:val="24"/>
          <w:szCs w:val="24"/>
        </w:rPr>
        <w:t xml:space="preserve"> должностей муниципальной службы в Мурманской области согласно приложению № 1 к Закону Мурманской области от 29.06.2007 № 860-01-ЗМО «О муниципальной службе в Мурманской области».</w:t>
      </w:r>
    </w:p>
    <w:p w:rsidR="00341716" w:rsidRPr="00B23B1F" w:rsidRDefault="003F7C3E" w:rsidP="0034171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23B1F">
        <w:rPr>
          <w:sz w:val="24"/>
          <w:szCs w:val="24"/>
        </w:rPr>
        <w:t>**</w:t>
      </w:r>
      <w:r w:rsidR="00341716" w:rsidRPr="00B23B1F">
        <w:rPr>
          <w:sz w:val="24"/>
          <w:szCs w:val="24"/>
        </w:rPr>
        <w:t xml:space="preserve">Периодичность приобретения </w:t>
      </w:r>
      <w:r w:rsidRPr="00B23B1F">
        <w:rPr>
          <w:sz w:val="24"/>
          <w:szCs w:val="24"/>
        </w:rPr>
        <w:t>ноутбуков</w:t>
      </w:r>
      <w:r w:rsidR="00341716" w:rsidRPr="00B23B1F">
        <w:rPr>
          <w:sz w:val="24"/>
          <w:szCs w:val="24"/>
        </w:rPr>
        <w:t xml:space="preserve"> определяется максимальным сроком полезного использования и составляет </w:t>
      </w:r>
      <w:r w:rsidRPr="00B23B1F">
        <w:rPr>
          <w:sz w:val="24"/>
          <w:szCs w:val="24"/>
        </w:rPr>
        <w:t>три года</w:t>
      </w:r>
      <w:r w:rsidR="00341716" w:rsidRPr="00B23B1F">
        <w:rPr>
          <w:sz w:val="24"/>
          <w:szCs w:val="24"/>
        </w:rPr>
        <w:t>.</w:t>
      </w:r>
    </w:p>
    <w:p w:rsidR="00F64EAC" w:rsidRPr="00B23B1F" w:rsidRDefault="003F7C3E" w:rsidP="0034171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23B1F">
        <w:rPr>
          <w:sz w:val="24"/>
          <w:szCs w:val="24"/>
        </w:rPr>
        <w:t>По решению руководителя муниципального органа нормативы цены приобретения ноутбуков могут быть изменены, но не более</w:t>
      </w:r>
      <w:r w:rsidR="00F64EAC" w:rsidRPr="00B23B1F">
        <w:rPr>
          <w:sz w:val="24"/>
          <w:szCs w:val="24"/>
        </w:rPr>
        <w:t xml:space="preserve"> чем на индекс потребительских цен на товары по данным Федеральной службы государственной статистики за период действия указанных нормативов.</w:t>
      </w:r>
    </w:p>
    <w:p w:rsidR="006156B4" w:rsidRPr="00B23B1F" w:rsidRDefault="006156B4" w:rsidP="006156B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23B1F">
        <w:rPr>
          <w:sz w:val="24"/>
          <w:szCs w:val="24"/>
        </w:rPr>
        <w:t>Установленный норматив цены приобретения ноутбуков не применяется для определения нормативных затрат при приобретении ноутбуков, выполненных в защищенном исполнении, а также основных и вспомогательных средств системы в защищенном исполнении.</w:t>
      </w:r>
    </w:p>
    <w:p w:rsidR="006156B4" w:rsidRPr="00B23B1F" w:rsidRDefault="006156B4" w:rsidP="0034171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1F06FF" w:rsidRPr="00B23B1F" w:rsidRDefault="001F06FF" w:rsidP="001F06F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F06FF" w:rsidRPr="00B23B1F" w:rsidRDefault="001F06FF" w:rsidP="001F06FF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  <w:r w:rsidRPr="00B23B1F">
        <w:rPr>
          <w:sz w:val="24"/>
          <w:szCs w:val="24"/>
        </w:rPr>
        <w:t>_____________________________________________</w:t>
      </w:r>
    </w:p>
    <w:p w:rsidR="00F4213B" w:rsidRPr="00B23B1F" w:rsidRDefault="00F4213B" w:rsidP="00F4213B">
      <w:pPr>
        <w:pageBreakBefore/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  <w:sectPr w:rsidR="00F4213B" w:rsidRPr="00B23B1F" w:rsidSect="00CF6E00">
          <w:headerReference w:type="first" r:id="rId34"/>
          <w:pgSz w:w="16840" w:h="11907" w:orient="landscape" w:code="9"/>
          <w:pgMar w:top="1418" w:right="1134" w:bottom="851" w:left="1134" w:header="720" w:footer="720" w:gutter="0"/>
          <w:pgNumType w:start="39"/>
          <w:cols w:space="720"/>
          <w:docGrid w:linePitch="381"/>
        </w:sectPr>
      </w:pPr>
    </w:p>
    <w:tbl>
      <w:tblPr>
        <w:tblW w:w="15701" w:type="dxa"/>
        <w:tblLook w:val="04A0" w:firstRow="1" w:lastRow="0" w:firstColumn="1" w:lastColumn="0" w:noHBand="0" w:noVBand="1"/>
      </w:tblPr>
      <w:tblGrid>
        <w:gridCol w:w="11590"/>
        <w:gridCol w:w="4111"/>
      </w:tblGrid>
      <w:tr w:rsidR="00F4213B" w:rsidRPr="00B23B1F" w:rsidTr="00E32DE3">
        <w:tc>
          <w:tcPr>
            <w:tcW w:w="11590" w:type="dxa"/>
            <w:shd w:val="clear" w:color="auto" w:fill="auto"/>
          </w:tcPr>
          <w:p w:rsidR="00F4213B" w:rsidRPr="00B23B1F" w:rsidRDefault="00F4213B" w:rsidP="00CF6E00">
            <w:pPr>
              <w:pageBreakBefore/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F4213B" w:rsidRPr="00B23B1F" w:rsidRDefault="00F4213B" w:rsidP="00CF6E00">
            <w:pPr>
              <w:pageBreakBefore/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B23B1F">
              <w:rPr>
                <w:sz w:val="24"/>
                <w:szCs w:val="24"/>
              </w:rPr>
              <w:t xml:space="preserve">Приложение № </w:t>
            </w:r>
            <w:r w:rsidR="001F06FF" w:rsidRPr="00B23B1F">
              <w:rPr>
                <w:sz w:val="24"/>
                <w:szCs w:val="24"/>
              </w:rPr>
              <w:t>3</w:t>
            </w:r>
          </w:p>
          <w:p w:rsidR="00F4213B" w:rsidRPr="00B23B1F" w:rsidRDefault="00F4213B" w:rsidP="00CF6E00">
            <w:pPr>
              <w:pageBreakBefore/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B23B1F">
              <w:rPr>
                <w:sz w:val="24"/>
                <w:szCs w:val="24"/>
              </w:rPr>
              <w:t>к Методике</w:t>
            </w:r>
          </w:p>
        </w:tc>
      </w:tr>
    </w:tbl>
    <w:p w:rsidR="00F4213B" w:rsidRPr="00B23B1F" w:rsidRDefault="00F4213B" w:rsidP="00F4213B">
      <w:pPr>
        <w:widowControl w:val="0"/>
        <w:tabs>
          <w:tab w:val="center" w:pos="4819"/>
          <w:tab w:val="left" w:pos="8318"/>
        </w:tabs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4213B" w:rsidRPr="00B23B1F" w:rsidRDefault="00F4213B" w:rsidP="00F4213B">
      <w:pPr>
        <w:widowControl w:val="0"/>
        <w:tabs>
          <w:tab w:val="center" w:pos="4819"/>
          <w:tab w:val="left" w:pos="8318"/>
        </w:tabs>
        <w:autoSpaceDE w:val="0"/>
        <w:autoSpaceDN w:val="0"/>
        <w:adjustRightInd w:val="0"/>
        <w:jc w:val="center"/>
        <w:rPr>
          <w:sz w:val="24"/>
          <w:szCs w:val="24"/>
        </w:rPr>
      </w:pPr>
      <w:r w:rsidRPr="00B23B1F">
        <w:rPr>
          <w:sz w:val="24"/>
          <w:szCs w:val="24"/>
        </w:rPr>
        <w:t xml:space="preserve">Нормативы, применяемые при расчете нормативных затрат </w:t>
      </w:r>
    </w:p>
    <w:p w:rsidR="00F4213B" w:rsidRPr="00B23B1F" w:rsidRDefault="00F4213B" w:rsidP="00F4213B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 w:rsidRPr="00B23B1F">
        <w:rPr>
          <w:sz w:val="24"/>
          <w:szCs w:val="24"/>
        </w:rPr>
        <w:t>на приобретение служебного легкового автотранспорта</w:t>
      </w:r>
    </w:p>
    <w:p w:rsidR="00B3395A" w:rsidRPr="00B23B1F" w:rsidRDefault="00B3395A" w:rsidP="00F4213B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2465"/>
        <w:gridCol w:w="2465"/>
        <w:gridCol w:w="2465"/>
        <w:gridCol w:w="2465"/>
      </w:tblGrid>
      <w:tr w:rsidR="00B3395A" w:rsidRPr="00B23B1F" w:rsidTr="00C51410">
        <w:tc>
          <w:tcPr>
            <w:tcW w:w="4928" w:type="dxa"/>
            <w:gridSpan w:val="2"/>
          </w:tcPr>
          <w:p w:rsidR="00B3395A" w:rsidRPr="00B23B1F" w:rsidRDefault="00B3395A" w:rsidP="00B339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3B1F">
              <w:rPr>
                <w:sz w:val="24"/>
                <w:szCs w:val="24"/>
              </w:rPr>
              <w:t>Транспортное средство</w:t>
            </w:r>
          </w:p>
          <w:p w:rsidR="00B3395A" w:rsidRPr="00B23B1F" w:rsidRDefault="00B3395A" w:rsidP="00B339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3B1F">
              <w:rPr>
                <w:sz w:val="24"/>
                <w:szCs w:val="24"/>
              </w:rPr>
              <w:t>с персональным закреплением</w:t>
            </w:r>
          </w:p>
        </w:tc>
        <w:tc>
          <w:tcPr>
            <w:tcW w:w="4930" w:type="dxa"/>
            <w:gridSpan w:val="2"/>
          </w:tcPr>
          <w:p w:rsidR="00B3395A" w:rsidRPr="00B23B1F" w:rsidRDefault="00B3395A" w:rsidP="00B339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3B1F">
              <w:rPr>
                <w:sz w:val="24"/>
                <w:szCs w:val="24"/>
              </w:rPr>
              <w:t>Транспортное средство</w:t>
            </w:r>
          </w:p>
          <w:p w:rsidR="00B3395A" w:rsidRPr="00B23B1F" w:rsidRDefault="00B3395A" w:rsidP="00B339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3B1F">
              <w:rPr>
                <w:sz w:val="24"/>
                <w:szCs w:val="24"/>
              </w:rPr>
              <w:t xml:space="preserve">с персональным закреплением, </w:t>
            </w:r>
            <w:proofErr w:type="gramStart"/>
            <w:r w:rsidRPr="00B23B1F">
              <w:rPr>
                <w:sz w:val="24"/>
                <w:szCs w:val="24"/>
              </w:rPr>
              <w:t>предоставляемое</w:t>
            </w:r>
            <w:proofErr w:type="gramEnd"/>
            <w:r w:rsidRPr="00B23B1F">
              <w:rPr>
                <w:sz w:val="24"/>
                <w:szCs w:val="24"/>
              </w:rPr>
              <w:t xml:space="preserve"> по решению руководителя муниципального органа</w:t>
            </w:r>
          </w:p>
        </w:tc>
        <w:tc>
          <w:tcPr>
            <w:tcW w:w="4930" w:type="dxa"/>
            <w:gridSpan w:val="2"/>
          </w:tcPr>
          <w:p w:rsidR="00B3395A" w:rsidRPr="00B23B1F" w:rsidRDefault="00B3395A" w:rsidP="00FC6E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3B1F">
              <w:rPr>
                <w:sz w:val="24"/>
                <w:szCs w:val="24"/>
              </w:rPr>
              <w:t>Служебное транспортное средство, предоставляемое по вызову (без персонального закрепления)</w:t>
            </w:r>
          </w:p>
        </w:tc>
      </w:tr>
      <w:tr w:rsidR="00F86645" w:rsidRPr="00B23B1F" w:rsidTr="009D75BC">
        <w:tc>
          <w:tcPr>
            <w:tcW w:w="2464" w:type="dxa"/>
          </w:tcPr>
          <w:p w:rsidR="00F86645" w:rsidRPr="00B23B1F" w:rsidRDefault="00F86645" w:rsidP="00B339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3B1F">
              <w:rPr>
                <w:sz w:val="24"/>
                <w:szCs w:val="24"/>
              </w:rPr>
              <w:t>количество</w:t>
            </w:r>
          </w:p>
        </w:tc>
        <w:tc>
          <w:tcPr>
            <w:tcW w:w="2464" w:type="dxa"/>
          </w:tcPr>
          <w:p w:rsidR="00F86645" w:rsidRPr="00B23B1F" w:rsidRDefault="00F86645" w:rsidP="00B339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3B1F">
              <w:rPr>
                <w:sz w:val="24"/>
                <w:szCs w:val="24"/>
              </w:rPr>
              <w:t>цена*</w:t>
            </w:r>
          </w:p>
        </w:tc>
        <w:tc>
          <w:tcPr>
            <w:tcW w:w="2465" w:type="dxa"/>
          </w:tcPr>
          <w:p w:rsidR="00F86645" w:rsidRPr="00B23B1F" w:rsidRDefault="00F86645" w:rsidP="009D75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3B1F">
              <w:rPr>
                <w:sz w:val="24"/>
                <w:szCs w:val="24"/>
              </w:rPr>
              <w:t>количество</w:t>
            </w:r>
          </w:p>
        </w:tc>
        <w:tc>
          <w:tcPr>
            <w:tcW w:w="2465" w:type="dxa"/>
          </w:tcPr>
          <w:p w:rsidR="00F86645" w:rsidRPr="00B23B1F" w:rsidRDefault="00F86645" w:rsidP="009D75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3B1F">
              <w:rPr>
                <w:sz w:val="24"/>
                <w:szCs w:val="24"/>
              </w:rPr>
              <w:t>цена*</w:t>
            </w:r>
          </w:p>
        </w:tc>
        <w:tc>
          <w:tcPr>
            <w:tcW w:w="2465" w:type="dxa"/>
          </w:tcPr>
          <w:p w:rsidR="00F86645" w:rsidRPr="00B23B1F" w:rsidRDefault="00F86645" w:rsidP="009D75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3B1F">
              <w:rPr>
                <w:sz w:val="24"/>
                <w:szCs w:val="24"/>
              </w:rPr>
              <w:t>количество</w:t>
            </w:r>
          </w:p>
        </w:tc>
        <w:tc>
          <w:tcPr>
            <w:tcW w:w="2465" w:type="dxa"/>
          </w:tcPr>
          <w:p w:rsidR="00F86645" w:rsidRPr="00B23B1F" w:rsidRDefault="00F86645" w:rsidP="009D75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3B1F">
              <w:rPr>
                <w:sz w:val="24"/>
                <w:szCs w:val="24"/>
              </w:rPr>
              <w:t>цена*</w:t>
            </w:r>
          </w:p>
        </w:tc>
      </w:tr>
      <w:tr w:rsidR="00B64BE5" w:rsidRPr="00B23B1F" w:rsidTr="00B3395A">
        <w:tc>
          <w:tcPr>
            <w:tcW w:w="2464" w:type="dxa"/>
          </w:tcPr>
          <w:p w:rsidR="00B64BE5" w:rsidRPr="00B23B1F" w:rsidRDefault="00B64BE5" w:rsidP="00B64B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3B1F">
              <w:rPr>
                <w:sz w:val="24"/>
                <w:szCs w:val="24"/>
              </w:rPr>
              <w:t>не более одной единицы в расчете на муниципального служащего замещающего должность  руководителя или заместителя руководителя муниципального органа, относящегося к высшей группе должностей муниципальной службы</w:t>
            </w:r>
          </w:p>
        </w:tc>
        <w:tc>
          <w:tcPr>
            <w:tcW w:w="2464" w:type="dxa"/>
          </w:tcPr>
          <w:p w:rsidR="00B64BE5" w:rsidRPr="00B23B1F" w:rsidRDefault="00B64BE5" w:rsidP="000241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3B1F">
              <w:rPr>
                <w:sz w:val="24"/>
                <w:szCs w:val="24"/>
              </w:rPr>
              <w:t xml:space="preserve">не более </w:t>
            </w:r>
            <w:r w:rsidR="000241EE">
              <w:rPr>
                <w:sz w:val="24"/>
                <w:szCs w:val="24"/>
              </w:rPr>
              <w:t>2</w:t>
            </w:r>
            <w:r w:rsidRPr="00B23B1F">
              <w:rPr>
                <w:sz w:val="24"/>
                <w:szCs w:val="24"/>
              </w:rPr>
              <w:t>,5 млн. рублей включительно на муниципального служащего замещающего должность  руководителя или заместителя руководителя муниципального органа, относящегося к высшей группе должностей муниципальной службы</w:t>
            </w:r>
          </w:p>
        </w:tc>
        <w:tc>
          <w:tcPr>
            <w:tcW w:w="2465" w:type="dxa"/>
          </w:tcPr>
          <w:p w:rsidR="00B64BE5" w:rsidRPr="00B23B1F" w:rsidRDefault="00B64BE5" w:rsidP="004201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3B1F">
              <w:rPr>
                <w:sz w:val="24"/>
                <w:szCs w:val="24"/>
              </w:rPr>
              <w:t xml:space="preserve">не более одной единицы в расчете на муниципального служащего замещающего должность  руководителя муниципального органа, относящегося к </w:t>
            </w:r>
            <w:r w:rsidR="004201EA" w:rsidRPr="00B23B1F">
              <w:rPr>
                <w:sz w:val="24"/>
                <w:szCs w:val="24"/>
              </w:rPr>
              <w:t>главной</w:t>
            </w:r>
            <w:r w:rsidRPr="00B23B1F">
              <w:rPr>
                <w:sz w:val="24"/>
                <w:szCs w:val="24"/>
              </w:rPr>
              <w:t xml:space="preserve"> группе должностей муниципальной службы</w:t>
            </w:r>
          </w:p>
        </w:tc>
        <w:tc>
          <w:tcPr>
            <w:tcW w:w="2465" w:type="dxa"/>
          </w:tcPr>
          <w:p w:rsidR="00B64BE5" w:rsidRPr="00B23B1F" w:rsidRDefault="00B64BE5" w:rsidP="000241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3B1F">
              <w:rPr>
                <w:sz w:val="24"/>
                <w:szCs w:val="24"/>
              </w:rPr>
              <w:t xml:space="preserve">не более </w:t>
            </w:r>
            <w:r w:rsidR="000241EE">
              <w:rPr>
                <w:sz w:val="24"/>
                <w:szCs w:val="24"/>
              </w:rPr>
              <w:t>2</w:t>
            </w:r>
            <w:r w:rsidRPr="00B23B1F">
              <w:rPr>
                <w:sz w:val="24"/>
                <w:szCs w:val="24"/>
              </w:rPr>
              <w:t xml:space="preserve">,5 млн. рублей включительно </w:t>
            </w:r>
            <w:r w:rsidR="004201EA" w:rsidRPr="00B23B1F">
              <w:rPr>
                <w:sz w:val="24"/>
                <w:szCs w:val="24"/>
              </w:rPr>
              <w:t>на муниципального служащего замещающего должность  руководителя муниципального органа, относящегося к главной группе должностей муниципальной службы</w:t>
            </w:r>
          </w:p>
        </w:tc>
        <w:tc>
          <w:tcPr>
            <w:tcW w:w="2465" w:type="dxa"/>
          </w:tcPr>
          <w:p w:rsidR="00B64BE5" w:rsidRPr="00B23B1F" w:rsidRDefault="00B64BE5" w:rsidP="0058593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3B1F">
              <w:rPr>
                <w:sz w:val="24"/>
                <w:szCs w:val="24"/>
              </w:rPr>
              <w:t>не более трехкратного размера количества транспортных сре</w:t>
            </w:r>
            <w:proofErr w:type="gramStart"/>
            <w:r w:rsidRPr="00B23B1F">
              <w:rPr>
                <w:sz w:val="24"/>
                <w:szCs w:val="24"/>
              </w:rPr>
              <w:t>дств с п</w:t>
            </w:r>
            <w:proofErr w:type="gramEnd"/>
            <w:r w:rsidRPr="00B23B1F">
              <w:rPr>
                <w:sz w:val="24"/>
                <w:szCs w:val="24"/>
              </w:rPr>
              <w:t>ерсональным закреплением</w:t>
            </w:r>
          </w:p>
        </w:tc>
        <w:tc>
          <w:tcPr>
            <w:tcW w:w="2465" w:type="dxa"/>
          </w:tcPr>
          <w:p w:rsidR="00B64BE5" w:rsidRPr="00B23B1F" w:rsidRDefault="00B64BE5" w:rsidP="0058593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3B1F">
              <w:rPr>
                <w:sz w:val="24"/>
                <w:szCs w:val="24"/>
              </w:rPr>
              <w:t>не более 1,5 млн. рублей включительно</w:t>
            </w:r>
          </w:p>
        </w:tc>
      </w:tr>
    </w:tbl>
    <w:p w:rsidR="00F4213B" w:rsidRPr="00B23B1F" w:rsidRDefault="00F4213B" w:rsidP="00FC6E6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F86645" w:rsidRPr="00B23B1F" w:rsidRDefault="00F86645" w:rsidP="00F8664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23B1F">
        <w:rPr>
          <w:rFonts w:eastAsiaTheme="minorHAnsi"/>
          <w:sz w:val="24"/>
          <w:szCs w:val="24"/>
          <w:lang w:eastAsia="en-US"/>
        </w:rPr>
        <w:t>*</w:t>
      </w:r>
      <w:r w:rsidRPr="00B23B1F">
        <w:rPr>
          <w:sz w:val="24"/>
          <w:szCs w:val="24"/>
        </w:rPr>
        <w:t xml:space="preserve"> По решению руководителя муниципального органа нормативы цены приобретения транспортных средств могут быть изменены, но не более чем на индекс потребительских цен </w:t>
      </w:r>
      <w:r w:rsidRPr="00B23B1F">
        <w:rPr>
          <w:rFonts w:eastAsiaTheme="minorHAnsi"/>
          <w:sz w:val="24"/>
          <w:szCs w:val="24"/>
          <w:lang w:eastAsia="en-US"/>
        </w:rPr>
        <w:t xml:space="preserve">легковой автомобиль (отечественный, новый) </w:t>
      </w:r>
      <w:r w:rsidRPr="00B23B1F">
        <w:rPr>
          <w:sz w:val="24"/>
          <w:szCs w:val="24"/>
        </w:rPr>
        <w:t>по данным Федеральной службы государственной статистики за период действия указанных нормативов.</w:t>
      </w:r>
    </w:p>
    <w:p w:rsidR="00B23B1F" w:rsidRPr="005F5653" w:rsidRDefault="00F4213B" w:rsidP="005F5653">
      <w:pPr>
        <w:widowControl w:val="0"/>
        <w:autoSpaceDE w:val="0"/>
        <w:autoSpaceDN w:val="0"/>
        <w:adjustRightInd w:val="0"/>
        <w:ind w:firstLine="709"/>
        <w:jc w:val="center"/>
        <w:rPr>
          <w:sz w:val="24"/>
          <w:szCs w:val="24"/>
        </w:rPr>
        <w:sectPr w:rsidR="00B23B1F" w:rsidRPr="005F5653" w:rsidSect="00E32DE3">
          <w:pgSz w:w="16840" w:h="11907" w:orient="landscape" w:code="9"/>
          <w:pgMar w:top="1418" w:right="1134" w:bottom="851" w:left="1134" w:header="720" w:footer="720" w:gutter="0"/>
          <w:pgNumType w:start="41"/>
          <w:cols w:space="720"/>
          <w:titlePg/>
          <w:docGrid w:linePitch="381"/>
        </w:sectPr>
      </w:pPr>
      <w:r w:rsidRPr="00B23B1F">
        <w:rPr>
          <w:sz w:val="24"/>
          <w:szCs w:val="24"/>
        </w:rPr>
        <w:t>______________________________________________</w:t>
      </w:r>
    </w:p>
    <w:p w:rsidR="00B23B1F" w:rsidRPr="0022369E" w:rsidRDefault="00B23B1F" w:rsidP="005F5653">
      <w:pPr>
        <w:tabs>
          <w:tab w:val="left" w:pos="6237"/>
        </w:tabs>
        <w:autoSpaceDE w:val="0"/>
        <w:autoSpaceDN w:val="0"/>
        <w:adjustRightInd w:val="0"/>
        <w:ind w:right="-5"/>
        <w:rPr>
          <w:szCs w:val="28"/>
        </w:rPr>
      </w:pPr>
    </w:p>
    <w:sectPr w:rsidR="00B23B1F" w:rsidRPr="0022369E" w:rsidSect="009D75BC">
      <w:pgSz w:w="11906" w:h="16838"/>
      <w:pgMar w:top="426" w:right="851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E66" w:rsidRDefault="00084E66">
      <w:r>
        <w:separator/>
      </w:r>
    </w:p>
  </w:endnote>
  <w:endnote w:type="continuationSeparator" w:id="0">
    <w:p w:rsidR="00084E66" w:rsidRDefault="00084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E66" w:rsidRDefault="00084E66">
      <w:r>
        <w:separator/>
      </w:r>
    </w:p>
  </w:footnote>
  <w:footnote w:type="continuationSeparator" w:id="0">
    <w:p w:rsidR="00084E66" w:rsidRDefault="00084E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5BC" w:rsidRDefault="009D75BC" w:rsidP="00607A0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D75BC" w:rsidRDefault="009D75B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5BC" w:rsidRDefault="009D75BC" w:rsidP="005E3A02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5BC" w:rsidRDefault="009D75BC" w:rsidP="00607A0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D75BC" w:rsidRDefault="009D75BC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5BC" w:rsidRPr="009D75BC" w:rsidRDefault="009D75BC" w:rsidP="005E3A02">
    <w:pPr>
      <w:pStyle w:val="a4"/>
      <w:jc w:val="center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5BC" w:rsidRPr="003C6F2C" w:rsidRDefault="009D75BC" w:rsidP="003C6F2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B6082"/>
    <w:multiLevelType w:val="hybridMultilevel"/>
    <w:tmpl w:val="BCE6543E"/>
    <w:lvl w:ilvl="0" w:tplc="1BFE4322">
      <w:start w:val="2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1">
    <w:nsid w:val="11BA43A8"/>
    <w:multiLevelType w:val="multilevel"/>
    <w:tmpl w:val="72BC0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157C5A46"/>
    <w:multiLevelType w:val="hybridMultilevel"/>
    <w:tmpl w:val="4AC263FC"/>
    <w:lvl w:ilvl="0" w:tplc="966C1A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68799C"/>
    <w:multiLevelType w:val="multilevel"/>
    <w:tmpl w:val="177C480E"/>
    <w:lvl w:ilvl="0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4">
    <w:nsid w:val="32291681"/>
    <w:multiLevelType w:val="hybridMultilevel"/>
    <w:tmpl w:val="9AB20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47918"/>
    <w:multiLevelType w:val="hybridMultilevel"/>
    <w:tmpl w:val="83F8630E"/>
    <w:lvl w:ilvl="0" w:tplc="71F8BCE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>
    <w:nsid w:val="47B82D96"/>
    <w:multiLevelType w:val="hybridMultilevel"/>
    <w:tmpl w:val="D990106C"/>
    <w:lvl w:ilvl="0" w:tplc="45A09086">
      <w:start w:val="1"/>
      <w:numFmt w:val="upperRoman"/>
      <w:lvlText w:val="%1."/>
      <w:lvlJc w:val="left"/>
      <w:pPr>
        <w:ind w:left="250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>
    <w:nsid w:val="4D9C3134"/>
    <w:multiLevelType w:val="multilevel"/>
    <w:tmpl w:val="D69CCA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5858003B"/>
    <w:multiLevelType w:val="hybridMultilevel"/>
    <w:tmpl w:val="C89A559C"/>
    <w:lvl w:ilvl="0" w:tplc="BFFCA2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337E59"/>
    <w:multiLevelType w:val="hybridMultilevel"/>
    <w:tmpl w:val="4E5EE588"/>
    <w:lvl w:ilvl="0" w:tplc="284C44A2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5911DB4"/>
    <w:multiLevelType w:val="hybridMultilevel"/>
    <w:tmpl w:val="E5F8F3DA"/>
    <w:lvl w:ilvl="0" w:tplc="C3AE62D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1"/>
  </w:num>
  <w:num w:numId="5">
    <w:abstractNumId w:val="7"/>
  </w:num>
  <w:num w:numId="6">
    <w:abstractNumId w:val="4"/>
  </w:num>
  <w:num w:numId="7">
    <w:abstractNumId w:val="10"/>
  </w:num>
  <w:num w:numId="8">
    <w:abstractNumId w:val="5"/>
  </w:num>
  <w:num w:numId="9">
    <w:abstractNumId w:val="6"/>
  </w:num>
  <w:num w:numId="10">
    <w:abstractNumId w:val="2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68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DE3"/>
    <w:rsid w:val="00007894"/>
    <w:rsid w:val="0001341C"/>
    <w:rsid w:val="00014625"/>
    <w:rsid w:val="00014C84"/>
    <w:rsid w:val="00014DFA"/>
    <w:rsid w:val="000238C7"/>
    <w:rsid w:val="000241EE"/>
    <w:rsid w:val="00024CC3"/>
    <w:rsid w:val="00032C8E"/>
    <w:rsid w:val="00033E97"/>
    <w:rsid w:val="00041E38"/>
    <w:rsid w:val="00042916"/>
    <w:rsid w:val="00042ACD"/>
    <w:rsid w:val="000458AB"/>
    <w:rsid w:val="00055DF9"/>
    <w:rsid w:val="00074EE6"/>
    <w:rsid w:val="00081489"/>
    <w:rsid w:val="0008410C"/>
    <w:rsid w:val="00084E66"/>
    <w:rsid w:val="00090230"/>
    <w:rsid w:val="000903F4"/>
    <w:rsid w:val="00093A90"/>
    <w:rsid w:val="00094774"/>
    <w:rsid w:val="00094D60"/>
    <w:rsid w:val="000A2EF6"/>
    <w:rsid w:val="000B71F2"/>
    <w:rsid w:val="000C0153"/>
    <w:rsid w:val="000D0E0B"/>
    <w:rsid w:val="000D1D7C"/>
    <w:rsid w:val="0011441D"/>
    <w:rsid w:val="00114BBE"/>
    <w:rsid w:val="00117563"/>
    <w:rsid w:val="001233F8"/>
    <w:rsid w:val="00127A00"/>
    <w:rsid w:val="00131D0F"/>
    <w:rsid w:val="00135692"/>
    <w:rsid w:val="00136176"/>
    <w:rsid w:val="00141ED3"/>
    <w:rsid w:val="001469AE"/>
    <w:rsid w:val="00150EBE"/>
    <w:rsid w:val="00160F09"/>
    <w:rsid w:val="00165190"/>
    <w:rsid w:val="0016736F"/>
    <w:rsid w:val="001726D1"/>
    <w:rsid w:val="00193C25"/>
    <w:rsid w:val="001B3A00"/>
    <w:rsid w:val="001C0219"/>
    <w:rsid w:val="001C0B08"/>
    <w:rsid w:val="001D028E"/>
    <w:rsid w:val="001D1A5B"/>
    <w:rsid w:val="001D7403"/>
    <w:rsid w:val="001D7B22"/>
    <w:rsid w:val="001E3D91"/>
    <w:rsid w:val="001E560B"/>
    <w:rsid w:val="001E730C"/>
    <w:rsid w:val="001F06FF"/>
    <w:rsid w:val="001F1A38"/>
    <w:rsid w:val="00201027"/>
    <w:rsid w:val="00201B83"/>
    <w:rsid w:val="00206E35"/>
    <w:rsid w:val="00207C71"/>
    <w:rsid w:val="00222D6D"/>
    <w:rsid w:val="0023167F"/>
    <w:rsid w:val="00231A1B"/>
    <w:rsid w:val="002359B8"/>
    <w:rsid w:val="00240E5E"/>
    <w:rsid w:val="00241D81"/>
    <w:rsid w:val="00244B5E"/>
    <w:rsid w:val="00260793"/>
    <w:rsid w:val="00265C90"/>
    <w:rsid w:val="00265EF1"/>
    <w:rsid w:val="00270FCB"/>
    <w:rsid w:val="00273DF1"/>
    <w:rsid w:val="00290CDA"/>
    <w:rsid w:val="00293058"/>
    <w:rsid w:val="00294426"/>
    <w:rsid w:val="00297910"/>
    <w:rsid w:val="002A3732"/>
    <w:rsid w:val="002A3ADA"/>
    <w:rsid w:val="002A3D27"/>
    <w:rsid w:val="002A3F8A"/>
    <w:rsid w:val="002A4FF0"/>
    <w:rsid w:val="002A65EC"/>
    <w:rsid w:val="002A6C99"/>
    <w:rsid w:val="002A7418"/>
    <w:rsid w:val="002B4D88"/>
    <w:rsid w:val="002B539F"/>
    <w:rsid w:val="002D1471"/>
    <w:rsid w:val="002D40A8"/>
    <w:rsid w:val="002E18E2"/>
    <w:rsid w:val="002E3AAE"/>
    <w:rsid w:val="002E4D5D"/>
    <w:rsid w:val="002E508B"/>
    <w:rsid w:val="002F63F9"/>
    <w:rsid w:val="00301096"/>
    <w:rsid w:val="003025A5"/>
    <w:rsid w:val="00312A07"/>
    <w:rsid w:val="00312BEC"/>
    <w:rsid w:val="00313074"/>
    <w:rsid w:val="003130F3"/>
    <w:rsid w:val="00323A5A"/>
    <w:rsid w:val="003240F0"/>
    <w:rsid w:val="003242D7"/>
    <w:rsid w:val="00332209"/>
    <w:rsid w:val="0033242B"/>
    <w:rsid w:val="0033387C"/>
    <w:rsid w:val="00341716"/>
    <w:rsid w:val="00346063"/>
    <w:rsid w:val="00350343"/>
    <w:rsid w:val="00352E98"/>
    <w:rsid w:val="00360B07"/>
    <w:rsid w:val="00360D9A"/>
    <w:rsid w:val="0036652C"/>
    <w:rsid w:val="00367113"/>
    <w:rsid w:val="00370CA4"/>
    <w:rsid w:val="00371E86"/>
    <w:rsid w:val="003747E3"/>
    <w:rsid w:val="00380E94"/>
    <w:rsid w:val="00381036"/>
    <w:rsid w:val="003839D3"/>
    <w:rsid w:val="003941BD"/>
    <w:rsid w:val="00395704"/>
    <w:rsid w:val="003977A9"/>
    <w:rsid w:val="003A752E"/>
    <w:rsid w:val="003B1C06"/>
    <w:rsid w:val="003B31C8"/>
    <w:rsid w:val="003B3632"/>
    <w:rsid w:val="003C0A78"/>
    <w:rsid w:val="003C6F2C"/>
    <w:rsid w:val="003D0A85"/>
    <w:rsid w:val="003D176C"/>
    <w:rsid w:val="003D7F60"/>
    <w:rsid w:val="003E37C0"/>
    <w:rsid w:val="003E3978"/>
    <w:rsid w:val="003F2F4A"/>
    <w:rsid w:val="003F3CDF"/>
    <w:rsid w:val="003F694D"/>
    <w:rsid w:val="003F7C3E"/>
    <w:rsid w:val="004140A9"/>
    <w:rsid w:val="00417BC9"/>
    <w:rsid w:val="004201EA"/>
    <w:rsid w:val="0042300F"/>
    <w:rsid w:val="00424370"/>
    <w:rsid w:val="004320FA"/>
    <w:rsid w:val="00435934"/>
    <w:rsid w:val="0043702C"/>
    <w:rsid w:val="004376C4"/>
    <w:rsid w:val="00446693"/>
    <w:rsid w:val="00451795"/>
    <w:rsid w:val="004527F9"/>
    <w:rsid w:val="00454F8B"/>
    <w:rsid w:val="00465C2F"/>
    <w:rsid w:val="00467859"/>
    <w:rsid w:val="00467AEC"/>
    <w:rsid w:val="004715F0"/>
    <w:rsid w:val="00480DB8"/>
    <w:rsid w:val="00480FA4"/>
    <w:rsid w:val="0048219A"/>
    <w:rsid w:val="00482A99"/>
    <w:rsid w:val="00484510"/>
    <w:rsid w:val="00485841"/>
    <w:rsid w:val="00485937"/>
    <w:rsid w:val="004940B7"/>
    <w:rsid w:val="004B6E76"/>
    <w:rsid w:val="004C3713"/>
    <w:rsid w:val="004C3A4C"/>
    <w:rsid w:val="004C6775"/>
    <w:rsid w:val="004D11B3"/>
    <w:rsid w:val="004D35B0"/>
    <w:rsid w:val="004D711F"/>
    <w:rsid w:val="004D7C3C"/>
    <w:rsid w:val="004E0BEC"/>
    <w:rsid w:val="004F1D90"/>
    <w:rsid w:val="004F1F5F"/>
    <w:rsid w:val="004F2F72"/>
    <w:rsid w:val="004F2FB6"/>
    <w:rsid w:val="004F49B1"/>
    <w:rsid w:val="004F71C4"/>
    <w:rsid w:val="004F7BDA"/>
    <w:rsid w:val="00506808"/>
    <w:rsid w:val="00506C35"/>
    <w:rsid w:val="00515A02"/>
    <w:rsid w:val="005164C1"/>
    <w:rsid w:val="0052515D"/>
    <w:rsid w:val="00533629"/>
    <w:rsid w:val="00546A25"/>
    <w:rsid w:val="00552466"/>
    <w:rsid w:val="00557C24"/>
    <w:rsid w:val="00560A91"/>
    <w:rsid w:val="00562A8E"/>
    <w:rsid w:val="00562AA0"/>
    <w:rsid w:val="00564278"/>
    <w:rsid w:val="005668FA"/>
    <w:rsid w:val="00573E88"/>
    <w:rsid w:val="00574597"/>
    <w:rsid w:val="00585938"/>
    <w:rsid w:val="00586831"/>
    <w:rsid w:val="00597A04"/>
    <w:rsid w:val="005A2647"/>
    <w:rsid w:val="005A5E28"/>
    <w:rsid w:val="005A7FDE"/>
    <w:rsid w:val="005B7065"/>
    <w:rsid w:val="005B7B79"/>
    <w:rsid w:val="005C35AE"/>
    <w:rsid w:val="005C4A03"/>
    <w:rsid w:val="005C6A6D"/>
    <w:rsid w:val="005D2134"/>
    <w:rsid w:val="005D65F5"/>
    <w:rsid w:val="005E3A02"/>
    <w:rsid w:val="005F0ADA"/>
    <w:rsid w:val="005F2BAB"/>
    <w:rsid w:val="005F32C2"/>
    <w:rsid w:val="005F5653"/>
    <w:rsid w:val="005F6DEB"/>
    <w:rsid w:val="0060357F"/>
    <w:rsid w:val="00607A09"/>
    <w:rsid w:val="00613509"/>
    <w:rsid w:val="006143A0"/>
    <w:rsid w:val="006156B4"/>
    <w:rsid w:val="00626347"/>
    <w:rsid w:val="00652D09"/>
    <w:rsid w:val="006568D2"/>
    <w:rsid w:val="00660245"/>
    <w:rsid w:val="0066462A"/>
    <w:rsid w:val="0066470B"/>
    <w:rsid w:val="00664EE3"/>
    <w:rsid w:val="00673242"/>
    <w:rsid w:val="006844ED"/>
    <w:rsid w:val="0068662F"/>
    <w:rsid w:val="006A57CB"/>
    <w:rsid w:val="006A630E"/>
    <w:rsid w:val="006A752A"/>
    <w:rsid w:val="006B2A2C"/>
    <w:rsid w:val="006C293D"/>
    <w:rsid w:val="006C3899"/>
    <w:rsid w:val="006C3C53"/>
    <w:rsid w:val="006D29B8"/>
    <w:rsid w:val="006D6C2F"/>
    <w:rsid w:val="006D7046"/>
    <w:rsid w:val="006F46D0"/>
    <w:rsid w:val="007010FC"/>
    <w:rsid w:val="00703B46"/>
    <w:rsid w:val="00712476"/>
    <w:rsid w:val="00712A04"/>
    <w:rsid w:val="0071497A"/>
    <w:rsid w:val="00745092"/>
    <w:rsid w:val="00751557"/>
    <w:rsid w:val="00753C6A"/>
    <w:rsid w:val="00760E9B"/>
    <w:rsid w:val="00765BCB"/>
    <w:rsid w:val="0077443A"/>
    <w:rsid w:val="00781B13"/>
    <w:rsid w:val="007A02A1"/>
    <w:rsid w:val="007A086A"/>
    <w:rsid w:val="007A3BEF"/>
    <w:rsid w:val="007B0D6E"/>
    <w:rsid w:val="007D199D"/>
    <w:rsid w:val="007D1F4F"/>
    <w:rsid w:val="007E011F"/>
    <w:rsid w:val="007E67E1"/>
    <w:rsid w:val="007E6B32"/>
    <w:rsid w:val="007F0E9D"/>
    <w:rsid w:val="007F1294"/>
    <w:rsid w:val="00800725"/>
    <w:rsid w:val="00807A59"/>
    <w:rsid w:val="008156FB"/>
    <w:rsid w:val="008178CD"/>
    <w:rsid w:val="00817AF4"/>
    <w:rsid w:val="008202BD"/>
    <w:rsid w:val="00821469"/>
    <w:rsid w:val="008229B8"/>
    <w:rsid w:val="00840A7E"/>
    <w:rsid w:val="00860F98"/>
    <w:rsid w:val="00861468"/>
    <w:rsid w:val="00876350"/>
    <w:rsid w:val="008773FB"/>
    <w:rsid w:val="00877AFD"/>
    <w:rsid w:val="00883445"/>
    <w:rsid w:val="00892CD2"/>
    <w:rsid w:val="0089544F"/>
    <w:rsid w:val="008A3B7F"/>
    <w:rsid w:val="008C0BD4"/>
    <w:rsid w:val="008D607D"/>
    <w:rsid w:val="008D6707"/>
    <w:rsid w:val="008F0EFA"/>
    <w:rsid w:val="008F3D6F"/>
    <w:rsid w:val="008F4468"/>
    <w:rsid w:val="00902CAC"/>
    <w:rsid w:val="00917619"/>
    <w:rsid w:val="0092416C"/>
    <w:rsid w:val="00930AE8"/>
    <w:rsid w:val="009319D5"/>
    <w:rsid w:val="00942772"/>
    <w:rsid w:val="009469D2"/>
    <w:rsid w:val="00955AC3"/>
    <w:rsid w:val="00964EBF"/>
    <w:rsid w:val="009705C4"/>
    <w:rsid w:val="0097353A"/>
    <w:rsid w:val="00973C5B"/>
    <w:rsid w:val="009840DB"/>
    <w:rsid w:val="00996BA8"/>
    <w:rsid w:val="009A5974"/>
    <w:rsid w:val="009A6A18"/>
    <w:rsid w:val="009B1838"/>
    <w:rsid w:val="009B51CE"/>
    <w:rsid w:val="009B7F53"/>
    <w:rsid w:val="009C142B"/>
    <w:rsid w:val="009C2BED"/>
    <w:rsid w:val="009C49ED"/>
    <w:rsid w:val="009D10FF"/>
    <w:rsid w:val="009D2E2A"/>
    <w:rsid w:val="009D372D"/>
    <w:rsid w:val="009D75BC"/>
    <w:rsid w:val="009F1697"/>
    <w:rsid w:val="00A001A1"/>
    <w:rsid w:val="00A00B6A"/>
    <w:rsid w:val="00A070C2"/>
    <w:rsid w:val="00A10E1C"/>
    <w:rsid w:val="00A11F30"/>
    <w:rsid w:val="00A20C23"/>
    <w:rsid w:val="00A216FF"/>
    <w:rsid w:val="00A227C2"/>
    <w:rsid w:val="00A33B83"/>
    <w:rsid w:val="00A37697"/>
    <w:rsid w:val="00A40541"/>
    <w:rsid w:val="00A418B3"/>
    <w:rsid w:val="00A446B6"/>
    <w:rsid w:val="00A47DFB"/>
    <w:rsid w:val="00A67609"/>
    <w:rsid w:val="00A805D3"/>
    <w:rsid w:val="00A81B58"/>
    <w:rsid w:val="00A84510"/>
    <w:rsid w:val="00A8742B"/>
    <w:rsid w:val="00A915EC"/>
    <w:rsid w:val="00A964CF"/>
    <w:rsid w:val="00AA1D9C"/>
    <w:rsid w:val="00AA4E05"/>
    <w:rsid w:val="00AA5F60"/>
    <w:rsid w:val="00AB6F2C"/>
    <w:rsid w:val="00AC0DBC"/>
    <w:rsid w:val="00AC4CE2"/>
    <w:rsid w:val="00AC513D"/>
    <w:rsid w:val="00AD17DF"/>
    <w:rsid w:val="00AD47C4"/>
    <w:rsid w:val="00AE470A"/>
    <w:rsid w:val="00AE63C7"/>
    <w:rsid w:val="00AF0BA3"/>
    <w:rsid w:val="00AF21CF"/>
    <w:rsid w:val="00B02A6A"/>
    <w:rsid w:val="00B033E7"/>
    <w:rsid w:val="00B03664"/>
    <w:rsid w:val="00B04142"/>
    <w:rsid w:val="00B14C0E"/>
    <w:rsid w:val="00B16652"/>
    <w:rsid w:val="00B16AC3"/>
    <w:rsid w:val="00B173CC"/>
    <w:rsid w:val="00B21E51"/>
    <w:rsid w:val="00B23B1F"/>
    <w:rsid w:val="00B2408A"/>
    <w:rsid w:val="00B304C2"/>
    <w:rsid w:val="00B30927"/>
    <w:rsid w:val="00B309FC"/>
    <w:rsid w:val="00B31440"/>
    <w:rsid w:val="00B3395A"/>
    <w:rsid w:val="00B36D45"/>
    <w:rsid w:val="00B473A4"/>
    <w:rsid w:val="00B5457A"/>
    <w:rsid w:val="00B564A2"/>
    <w:rsid w:val="00B63923"/>
    <w:rsid w:val="00B64467"/>
    <w:rsid w:val="00B64BE5"/>
    <w:rsid w:val="00B778FA"/>
    <w:rsid w:val="00B85418"/>
    <w:rsid w:val="00B87C01"/>
    <w:rsid w:val="00B90115"/>
    <w:rsid w:val="00B93A9F"/>
    <w:rsid w:val="00BA09DC"/>
    <w:rsid w:val="00BA5E3F"/>
    <w:rsid w:val="00BA7F31"/>
    <w:rsid w:val="00BB1C05"/>
    <w:rsid w:val="00BB330C"/>
    <w:rsid w:val="00BC3D62"/>
    <w:rsid w:val="00BC44EB"/>
    <w:rsid w:val="00BC6177"/>
    <w:rsid w:val="00BD20E8"/>
    <w:rsid w:val="00BE00AF"/>
    <w:rsid w:val="00BF4B16"/>
    <w:rsid w:val="00C03196"/>
    <w:rsid w:val="00C203C3"/>
    <w:rsid w:val="00C227A0"/>
    <w:rsid w:val="00C26686"/>
    <w:rsid w:val="00C310B3"/>
    <w:rsid w:val="00C343C4"/>
    <w:rsid w:val="00C361A3"/>
    <w:rsid w:val="00C4525E"/>
    <w:rsid w:val="00C51410"/>
    <w:rsid w:val="00C519A2"/>
    <w:rsid w:val="00C57220"/>
    <w:rsid w:val="00C70626"/>
    <w:rsid w:val="00C71FFC"/>
    <w:rsid w:val="00C77739"/>
    <w:rsid w:val="00C80A50"/>
    <w:rsid w:val="00C83529"/>
    <w:rsid w:val="00CA5B3B"/>
    <w:rsid w:val="00CA73A4"/>
    <w:rsid w:val="00CC04F9"/>
    <w:rsid w:val="00CC3DD1"/>
    <w:rsid w:val="00CC4C9D"/>
    <w:rsid w:val="00CD0042"/>
    <w:rsid w:val="00CD5640"/>
    <w:rsid w:val="00CD63A7"/>
    <w:rsid w:val="00CE06DF"/>
    <w:rsid w:val="00CE14FF"/>
    <w:rsid w:val="00CF1CAC"/>
    <w:rsid w:val="00CF1CD7"/>
    <w:rsid w:val="00CF2ACF"/>
    <w:rsid w:val="00CF5EE7"/>
    <w:rsid w:val="00CF6E00"/>
    <w:rsid w:val="00CF7DA5"/>
    <w:rsid w:val="00D043F3"/>
    <w:rsid w:val="00D0673E"/>
    <w:rsid w:val="00D0799A"/>
    <w:rsid w:val="00D13518"/>
    <w:rsid w:val="00D13D2F"/>
    <w:rsid w:val="00D175EA"/>
    <w:rsid w:val="00D216D2"/>
    <w:rsid w:val="00D242B1"/>
    <w:rsid w:val="00D26828"/>
    <w:rsid w:val="00D320CE"/>
    <w:rsid w:val="00D421D1"/>
    <w:rsid w:val="00D42B8B"/>
    <w:rsid w:val="00D45491"/>
    <w:rsid w:val="00D51054"/>
    <w:rsid w:val="00D51344"/>
    <w:rsid w:val="00D51B70"/>
    <w:rsid w:val="00D72498"/>
    <w:rsid w:val="00D75530"/>
    <w:rsid w:val="00D8469F"/>
    <w:rsid w:val="00D92242"/>
    <w:rsid w:val="00D95907"/>
    <w:rsid w:val="00D971F5"/>
    <w:rsid w:val="00D97A2A"/>
    <w:rsid w:val="00D97DBD"/>
    <w:rsid w:val="00DC300E"/>
    <w:rsid w:val="00DC3513"/>
    <w:rsid w:val="00DC7C13"/>
    <w:rsid w:val="00DD0133"/>
    <w:rsid w:val="00DD4378"/>
    <w:rsid w:val="00DD55ED"/>
    <w:rsid w:val="00DE520E"/>
    <w:rsid w:val="00DE5F8A"/>
    <w:rsid w:val="00DF1254"/>
    <w:rsid w:val="00DF460F"/>
    <w:rsid w:val="00DF65A6"/>
    <w:rsid w:val="00DF7B86"/>
    <w:rsid w:val="00DF7CF2"/>
    <w:rsid w:val="00E00DCD"/>
    <w:rsid w:val="00E01289"/>
    <w:rsid w:val="00E01A03"/>
    <w:rsid w:val="00E0236F"/>
    <w:rsid w:val="00E07151"/>
    <w:rsid w:val="00E079CA"/>
    <w:rsid w:val="00E13486"/>
    <w:rsid w:val="00E21D09"/>
    <w:rsid w:val="00E25BF9"/>
    <w:rsid w:val="00E30471"/>
    <w:rsid w:val="00E30AAA"/>
    <w:rsid w:val="00E32DE3"/>
    <w:rsid w:val="00E45DF2"/>
    <w:rsid w:val="00E506C1"/>
    <w:rsid w:val="00E56CD3"/>
    <w:rsid w:val="00E56F96"/>
    <w:rsid w:val="00E57F11"/>
    <w:rsid w:val="00E60085"/>
    <w:rsid w:val="00E6090A"/>
    <w:rsid w:val="00E60E95"/>
    <w:rsid w:val="00E61BF4"/>
    <w:rsid w:val="00E630DE"/>
    <w:rsid w:val="00E64E91"/>
    <w:rsid w:val="00E66B6A"/>
    <w:rsid w:val="00E75285"/>
    <w:rsid w:val="00E75C15"/>
    <w:rsid w:val="00E8139D"/>
    <w:rsid w:val="00E842CA"/>
    <w:rsid w:val="00E90D43"/>
    <w:rsid w:val="00E92522"/>
    <w:rsid w:val="00E92713"/>
    <w:rsid w:val="00EA0005"/>
    <w:rsid w:val="00EA20DF"/>
    <w:rsid w:val="00EA32FA"/>
    <w:rsid w:val="00EC38C8"/>
    <w:rsid w:val="00EE2736"/>
    <w:rsid w:val="00F0327F"/>
    <w:rsid w:val="00F045D2"/>
    <w:rsid w:val="00F07DD1"/>
    <w:rsid w:val="00F20C63"/>
    <w:rsid w:val="00F275AB"/>
    <w:rsid w:val="00F31903"/>
    <w:rsid w:val="00F33DB4"/>
    <w:rsid w:val="00F4213B"/>
    <w:rsid w:val="00F435B1"/>
    <w:rsid w:val="00F45F7E"/>
    <w:rsid w:val="00F47822"/>
    <w:rsid w:val="00F62052"/>
    <w:rsid w:val="00F64EAC"/>
    <w:rsid w:val="00F71641"/>
    <w:rsid w:val="00F7353B"/>
    <w:rsid w:val="00F80CA2"/>
    <w:rsid w:val="00F84BA8"/>
    <w:rsid w:val="00F86645"/>
    <w:rsid w:val="00F86902"/>
    <w:rsid w:val="00F90833"/>
    <w:rsid w:val="00F9698F"/>
    <w:rsid w:val="00FA453A"/>
    <w:rsid w:val="00FA5E19"/>
    <w:rsid w:val="00FA70A3"/>
    <w:rsid w:val="00FB19B6"/>
    <w:rsid w:val="00FB1F92"/>
    <w:rsid w:val="00FB1FB8"/>
    <w:rsid w:val="00FC1859"/>
    <w:rsid w:val="00FC6B83"/>
    <w:rsid w:val="00FC6E6D"/>
    <w:rsid w:val="00FD1D00"/>
    <w:rsid w:val="00FE0CD9"/>
    <w:rsid w:val="00FE5CC1"/>
    <w:rsid w:val="00FF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95A"/>
    <w:rPr>
      <w:sz w:val="28"/>
    </w:rPr>
  </w:style>
  <w:style w:type="paragraph" w:styleId="1">
    <w:name w:val="heading 1"/>
    <w:basedOn w:val="a"/>
    <w:next w:val="a"/>
    <w:qFormat/>
    <w:pPr>
      <w:keepNext/>
      <w:ind w:right="-521" w:hanging="567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ind w:right="-521" w:hanging="567"/>
      <w:jc w:val="both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ind w:right="-521"/>
      <w:jc w:val="both"/>
      <w:outlineLvl w:val="2"/>
    </w:pPr>
    <w:rPr>
      <w:b/>
    </w:rPr>
  </w:style>
  <w:style w:type="paragraph" w:styleId="4">
    <w:name w:val="heading 4"/>
    <w:basedOn w:val="a"/>
    <w:next w:val="a"/>
    <w:link w:val="40"/>
    <w:qFormat/>
    <w:pPr>
      <w:keepNext/>
      <w:suppressAutoHyphens/>
      <w:autoSpaceDE w:val="0"/>
      <w:autoSpaceDN w:val="0"/>
      <w:adjustRightInd w:val="0"/>
      <w:spacing w:after="266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Pr>
      <w:color w:val="0000FF"/>
      <w:u w:val="single"/>
    </w:rPr>
  </w:style>
  <w:style w:type="paragraph" w:customStyle="1" w:styleId="FR1">
    <w:name w:val="FR1"/>
    <w:pPr>
      <w:widowControl w:val="0"/>
      <w:spacing w:before="180" w:line="320" w:lineRule="auto"/>
      <w:jc w:val="center"/>
    </w:pPr>
    <w:rPr>
      <w:snapToGrid w:val="0"/>
      <w:sz w:val="18"/>
    </w:rPr>
  </w:style>
  <w:style w:type="paragraph" w:customStyle="1" w:styleId="ConsPlusTitle">
    <w:name w:val="ConsPlusTitle"/>
    <w:uiPriority w:val="99"/>
    <w:rsid w:val="00A418B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styleId="a4">
    <w:name w:val="header"/>
    <w:basedOn w:val="a"/>
    <w:link w:val="a5"/>
    <w:uiPriority w:val="99"/>
    <w:rsid w:val="00E75285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E75285"/>
  </w:style>
  <w:style w:type="paragraph" w:styleId="a7">
    <w:name w:val="Balloon Text"/>
    <w:basedOn w:val="a"/>
    <w:link w:val="a8"/>
    <w:uiPriority w:val="99"/>
    <w:semiHidden/>
    <w:rsid w:val="004B6E7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747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footer"/>
    <w:basedOn w:val="a"/>
    <w:link w:val="ab"/>
    <w:uiPriority w:val="99"/>
    <w:unhideWhenUsed/>
    <w:rsid w:val="00EA32F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EA32FA"/>
    <w:rPr>
      <w:sz w:val="28"/>
    </w:rPr>
  </w:style>
  <w:style w:type="paragraph" w:customStyle="1" w:styleId="ac">
    <w:name w:val="Знак"/>
    <w:basedOn w:val="a"/>
    <w:uiPriority w:val="99"/>
    <w:rsid w:val="00EA32FA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5">
    <w:name w:val="Верхний колонтитул Знак"/>
    <w:link w:val="a4"/>
    <w:uiPriority w:val="99"/>
    <w:rsid w:val="005D2134"/>
    <w:rPr>
      <w:sz w:val="28"/>
    </w:rPr>
  </w:style>
  <w:style w:type="paragraph" w:styleId="ad">
    <w:name w:val="List Paragraph"/>
    <w:basedOn w:val="a"/>
    <w:uiPriority w:val="34"/>
    <w:qFormat/>
    <w:rsid w:val="00BB1C05"/>
    <w:pPr>
      <w:ind w:left="708"/>
    </w:pPr>
    <w:rPr>
      <w:color w:val="000000"/>
      <w:szCs w:val="28"/>
    </w:rPr>
  </w:style>
  <w:style w:type="paragraph" w:customStyle="1" w:styleId="ConsPlusNormal">
    <w:name w:val="ConsPlusNormal"/>
    <w:link w:val="ConsPlusNormal0"/>
    <w:rsid w:val="00D97A2A"/>
    <w:pPr>
      <w:autoSpaceDE w:val="0"/>
      <w:autoSpaceDN w:val="0"/>
      <w:adjustRightInd w:val="0"/>
    </w:pPr>
    <w:rPr>
      <w:rFonts w:ascii="Arial" w:eastAsia="Calibri" w:hAnsi="Arial" w:cs="Arial"/>
    </w:rPr>
  </w:style>
  <w:style w:type="numbering" w:customStyle="1" w:styleId="10">
    <w:name w:val="Нет списка1"/>
    <w:next w:val="a2"/>
    <w:uiPriority w:val="99"/>
    <w:semiHidden/>
    <w:unhideWhenUsed/>
    <w:rsid w:val="00D97A2A"/>
  </w:style>
  <w:style w:type="character" w:styleId="ae">
    <w:name w:val="FollowedHyperlink"/>
    <w:uiPriority w:val="99"/>
    <w:semiHidden/>
    <w:unhideWhenUsed/>
    <w:rsid w:val="00D97A2A"/>
    <w:rPr>
      <w:color w:val="800080"/>
      <w:u w:val="single"/>
    </w:rPr>
  </w:style>
  <w:style w:type="paragraph" w:styleId="af">
    <w:name w:val="footnote text"/>
    <w:basedOn w:val="a"/>
    <w:link w:val="af0"/>
    <w:uiPriority w:val="99"/>
    <w:semiHidden/>
    <w:unhideWhenUsed/>
    <w:rsid w:val="00D97A2A"/>
    <w:pPr>
      <w:spacing w:after="160" w:line="256" w:lineRule="auto"/>
    </w:pPr>
    <w:rPr>
      <w:rFonts w:ascii="Calibri" w:eastAsia="Calibri" w:hAnsi="Calibri"/>
      <w:sz w:val="20"/>
      <w:lang w:eastAsia="en-US"/>
    </w:rPr>
  </w:style>
  <w:style w:type="character" w:customStyle="1" w:styleId="af0">
    <w:name w:val="Текст сноски Знак"/>
    <w:link w:val="af"/>
    <w:uiPriority w:val="99"/>
    <w:semiHidden/>
    <w:rsid w:val="00D97A2A"/>
    <w:rPr>
      <w:rFonts w:ascii="Calibri" w:eastAsia="Calibri" w:hAnsi="Calibri"/>
      <w:lang w:eastAsia="en-US"/>
    </w:rPr>
  </w:style>
  <w:style w:type="character" w:customStyle="1" w:styleId="a8">
    <w:name w:val="Текст выноски Знак"/>
    <w:link w:val="a7"/>
    <w:uiPriority w:val="99"/>
    <w:semiHidden/>
    <w:rsid w:val="00D97A2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D97A2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Cell">
    <w:name w:val="ConsPlusCell"/>
    <w:uiPriority w:val="99"/>
    <w:rsid w:val="00D97A2A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DocList">
    <w:name w:val="ConsPlusDocList"/>
    <w:uiPriority w:val="99"/>
    <w:rsid w:val="00D97A2A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Page">
    <w:name w:val="ConsPlusTitlePage"/>
    <w:uiPriority w:val="99"/>
    <w:rsid w:val="00D97A2A"/>
    <w:pPr>
      <w:autoSpaceDE w:val="0"/>
      <w:autoSpaceDN w:val="0"/>
      <w:adjustRightInd w:val="0"/>
    </w:pPr>
    <w:rPr>
      <w:rFonts w:ascii="Tahoma" w:eastAsia="Calibri" w:hAnsi="Tahoma" w:cs="Tahoma"/>
      <w:sz w:val="28"/>
      <w:szCs w:val="28"/>
    </w:rPr>
  </w:style>
  <w:style w:type="paragraph" w:customStyle="1" w:styleId="ConsPlusJurTerm">
    <w:name w:val="ConsPlusJurTerm"/>
    <w:uiPriority w:val="99"/>
    <w:rsid w:val="00D97A2A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</w:rPr>
  </w:style>
  <w:style w:type="character" w:styleId="af1">
    <w:name w:val="footnote reference"/>
    <w:uiPriority w:val="99"/>
    <w:semiHidden/>
    <w:unhideWhenUsed/>
    <w:rsid w:val="00D97A2A"/>
    <w:rPr>
      <w:vertAlign w:val="superscript"/>
    </w:rPr>
  </w:style>
  <w:style w:type="numbering" w:customStyle="1" w:styleId="20">
    <w:name w:val="Нет списка2"/>
    <w:next w:val="a2"/>
    <w:uiPriority w:val="99"/>
    <w:semiHidden/>
    <w:unhideWhenUsed/>
    <w:rsid w:val="008D607D"/>
  </w:style>
  <w:style w:type="numbering" w:customStyle="1" w:styleId="11">
    <w:name w:val="Нет списка11"/>
    <w:next w:val="a2"/>
    <w:uiPriority w:val="99"/>
    <w:semiHidden/>
    <w:unhideWhenUsed/>
    <w:rsid w:val="008D607D"/>
  </w:style>
  <w:style w:type="character" w:styleId="af2">
    <w:name w:val="Placeholder Text"/>
    <w:uiPriority w:val="99"/>
    <w:semiHidden/>
    <w:rsid w:val="00F4213B"/>
    <w:rPr>
      <w:color w:val="808080"/>
    </w:rPr>
  </w:style>
  <w:style w:type="character" w:styleId="af3">
    <w:name w:val="annotation reference"/>
    <w:uiPriority w:val="99"/>
    <w:semiHidden/>
    <w:unhideWhenUsed/>
    <w:rsid w:val="00F4213B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F4213B"/>
    <w:rPr>
      <w:sz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F4213B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4213B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F4213B"/>
    <w:rPr>
      <w:b/>
      <w:bCs/>
    </w:rPr>
  </w:style>
  <w:style w:type="character" w:customStyle="1" w:styleId="40">
    <w:name w:val="Заголовок 4 Знак"/>
    <w:basedOn w:val="a0"/>
    <w:link w:val="4"/>
    <w:rsid w:val="00CF6E00"/>
    <w:rPr>
      <w:b/>
      <w:sz w:val="24"/>
    </w:rPr>
  </w:style>
  <w:style w:type="character" w:customStyle="1" w:styleId="ConsPlusNormal0">
    <w:name w:val="ConsPlusNormal Знак"/>
    <w:link w:val="ConsPlusNormal"/>
    <w:locked/>
    <w:rsid w:val="00CF6E00"/>
    <w:rPr>
      <w:rFonts w:ascii="Arial" w:eastAsia="Calibri" w:hAnsi="Arial" w:cs="Arial"/>
    </w:rPr>
  </w:style>
  <w:style w:type="paragraph" w:styleId="af8">
    <w:name w:val="Title"/>
    <w:basedOn w:val="a"/>
    <w:link w:val="af9"/>
    <w:qFormat/>
    <w:rsid w:val="00EA20DF"/>
    <w:pPr>
      <w:jc w:val="center"/>
    </w:pPr>
    <w:rPr>
      <w:b/>
      <w:sz w:val="26"/>
    </w:rPr>
  </w:style>
  <w:style w:type="character" w:customStyle="1" w:styleId="af9">
    <w:name w:val="Название Знак"/>
    <w:basedOn w:val="a0"/>
    <w:link w:val="af8"/>
    <w:rsid w:val="00EA20DF"/>
    <w:rPr>
      <w:b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95A"/>
    <w:rPr>
      <w:sz w:val="28"/>
    </w:rPr>
  </w:style>
  <w:style w:type="paragraph" w:styleId="1">
    <w:name w:val="heading 1"/>
    <w:basedOn w:val="a"/>
    <w:next w:val="a"/>
    <w:qFormat/>
    <w:pPr>
      <w:keepNext/>
      <w:ind w:right="-521" w:hanging="567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ind w:right="-521" w:hanging="567"/>
      <w:jc w:val="both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ind w:right="-521"/>
      <w:jc w:val="both"/>
      <w:outlineLvl w:val="2"/>
    </w:pPr>
    <w:rPr>
      <w:b/>
    </w:rPr>
  </w:style>
  <w:style w:type="paragraph" w:styleId="4">
    <w:name w:val="heading 4"/>
    <w:basedOn w:val="a"/>
    <w:next w:val="a"/>
    <w:link w:val="40"/>
    <w:qFormat/>
    <w:pPr>
      <w:keepNext/>
      <w:suppressAutoHyphens/>
      <w:autoSpaceDE w:val="0"/>
      <w:autoSpaceDN w:val="0"/>
      <w:adjustRightInd w:val="0"/>
      <w:spacing w:after="266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Pr>
      <w:color w:val="0000FF"/>
      <w:u w:val="single"/>
    </w:rPr>
  </w:style>
  <w:style w:type="paragraph" w:customStyle="1" w:styleId="FR1">
    <w:name w:val="FR1"/>
    <w:pPr>
      <w:widowControl w:val="0"/>
      <w:spacing w:before="180" w:line="320" w:lineRule="auto"/>
      <w:jc w:val="center"/>
    </w:pPr>
    <w:rPr>
      <w:snapToGrid w:val="0"/>
      <w:sz w:val="18"/>
    </w:rPr>
  </w:style>
  <w:style w:type="paragraph" w:customStyle="1" w:styleId="ConsPlusTitle">
    <w:name w:val="ConsPlusTitle"/>
    <w:uiPriority w:val="99"/>
    <w:rsid w:val="00A418B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styleId="a4">
    <w:name w:val="header"/>
    <w:basedOn w:val="a"/>
    <w:link w:val="a5"/>
    <w:uiPriority w:val="99"/>
    <w:rsid w:val="00E75285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E75285"/>
  </w:style>
  <w:style w:type="paragraph" w:styleId="a7">
    <w:name w:val="Balloon Text"/>
    <w:basedOn w:val="a"/>
    <w:link w:val="a8"/>
    <w:uiPriority w:val="99"/>
    <w:semiHidden/>
    <w:rsid w:val="004B6E7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747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footer"/>
    <w:basedOn w:val="a"/>
    <w:link w:val="ab"/>
    <w:uiPriority w:val="99"/>
    <w:unhideWhenUsed/>
    <w:rsid w:val="00EA32F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EA32FA"/>
    <w:rPr>
      <w:sz w:val="28"/>
    </w:rPr>
  </w:style>
  <w:style w:type="paragraph" w:customStyle="1" w:styleId="ac">
    <w:name w:val="Знак"/>
    <w:basedOn w:val="a"/>
    <w:uiPriority w:val="99"/>
    <w:rsid w:val="00EA32FA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5">
    <w:name w:val="Верхний колонтитул Знак"/>
    <w:link w:val="a4"/>
    <w:uiPriority w:val="99"/>
    <w:rsid w:val="005D2134"/>
    <w:rPr>
      <w:sz w:val="28"/>
    </w:rPr>
  </w:style>
  <w:style w:type="paragraph" w:styleId="ad">
    <w:name w:val="List Paragraph"/>
    <w:basedOn w:val="a"/>
    <w:uiPriority w:val="34"/>
    <w:qFormat/>
    <w:rsid w:val="00BB1C05"/>
    <w:pPr>
      <w:ind w:left="708"/>
    </w:pPr>
    <w:rPr>
      <w:color w:val="000000"/>
      <w:szCs w:val="28"/>
    </w:rPr>
  </w:style>
  <w:style w:type="paragraph" w:customStyle="1" w:styleId="ConsPlusNormal">
    <w:name w:val="ConsPlusNormal"/>
    <w:link w:val="ConsPlusNormal0"/>
    <w:rsid w:val="00D97A2A"/>
    <w:pPr>
      <w:autoSpaceDE w:val="0"/>
      <w:autoSpaceDN w:val="0"/>
      <w:adjustRightInd w:val="0"/>
    </w:pPr>
    <w:rPr>
      <w:rFonts w:ascii="Arial" w:eastAsia="Calibri" w:hAnsi="Arial" w:cs="Arial"/>
    </w:rPr>
  </w:style>
  <w:style w:type="numbering" w:customStyle="1" w:styleId="10">
    <w:name w:val="Нет списка1"/>
    <w:next w:val="a2"/>
    <w:uiPriority w:val="99"/>
    <w:semiHidden/>
    <w:unhideWhenUsed/>
    <w:rsid w:val="00D97A2A"/>
  </w:style>
  <w:style w:type="character" w:styleId="ae">
    <w:name w:val="FollowedHyperlink"/>
    <w:uiPriority w:val="99"/>
    <w:semiHidden/>
    <w:unhideWhenUsed/>
    <w:rsid w:val="00D97A2A"/>
    <w:rPr>
      <w:color w:val="800080"/>
      <w:u w:val="single"/>
    </w:rPr>
  </w:style>
  <w:style w:type="paragraph" w:styleId="af">
    <w:name w:val="footnote text"/>
    <w:basedOn w:val="a"/>
    <w:link w:val="af0"/>
    <w:uiPriority w:val="99"/>
    <w:semiHidden/>
    <w:unhideWhenUsed/>
    <w:rsid w:val="00D97A2A"/>
    <w:pPr>
      <w:spacing w:after="160" w:line="256" w:lineRule="auto"/>
    </w:pPr>
    <w:rPr>
      <w:rFonts w:ascii="Calibri" w:eastAsia="Calibri" w:hAnsi="Calibri"/>
      <w:sz w:val="20"/>
      <w:lang w:eastAsia="en-US"/>
    </w:rPr>
  </w:style>
  <w:style w:type="character" w:customStyle="1" w:styleId="af0">
    <w:name w:val="Текст сноски Знак"/>
    <w:link w:val="af"/>
    <w:uiPriority w:val="99"/>
    <w:semiHidden/>
    <w:rsid w:val="00D97A2A"/>
    <w:rPr>
      <w:rFonts w:ascii="Calibri" w:eastAsia="Calibri" w:hAnsi="Calibri"/>
      <w:lang w:eastAsia="en-US"/>
    </w:rPr>
  </w:style>
  <w:style w:type="character" w:customStyle="1" w:styleId="a8">
    <w:name w:val="Текст выноски Знак"/>
    <w:link w:val="a7"/>
    <w:uiPriority w:val="99"/>
    <w:semiHidden/>
    <w:rsid w:val="00D97A2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D97A2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Cell">
    <w:name w:val="ConsPlusCell"/>
    <w:uiPriority w:val="99"/>
    <w:rsid w:val="00D97A2A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DocList">
    <w:name w:val="ConsPlusDocList"/>
    <w:uiPriority w:val="99"/>
    <w:rsid w:val="00D97A2A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Page">
    <w:name w:val="ConsPlusTitlePage"/>
    <w:uiPriority w:val="99"/>
    <w:rsid w:val="00D97A2A"/>
    <w:pPr>
      <w:autoSpaceDE w:val="0"/>
      <w:autoSpaceDN w:val="0"/>
      <w:adjustRightInd w:val="0"/>
    </w:pPr>
    <w:rPr>
      <w:rFonts w:ascii="Tahoma" w:eastAsia="Calibri" w:hAnsi="Tahoma" w:cs="Tahoma"/>
      <w:sz w:val="28"/>
      <w:szCs w:val="28"/>
    </w:rPr>
  </w:style>
  <w:style w:type="paragraph" w:customStyle="1" w:styleId="ConsPlusJurTerm">
    <w:name w:val="ConsPlusJurTerm"/>
    <w:uiPriority w:val="99"/>
    <w:rsid w:val="00D97A2A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</w:rPr>
  </w:style>
  <w:style w:type="character" w:styleId="af1">
    <w:name w:val="footnote reference"/>
    <w:uiPriority w:val="99"/>
    <w:semiHidden/>
    <w:unhideWhenUsed/>
    <w:rsid w:val="00D97A2A"/>
    <w:rPr>
      <w:vertAlign w:val="superscript"/>
    </w:rPr>
  </w:style>
  <w:style w:type="numbering" w:customStyle="1" w:styleId="20">
    <w:name w:val="Нет списка2"/>
    <w:next w:val="a2"/>
    <w:uiPriority w:val="99"/>
    <w:semiHidden/>
    <w:unhideWhenUsed/>
    <w:rsid w:val="008D607D"/>
  </w:style>
  <w:style w:type="numbering" w:customStyle="1" w:styleId="11">
    <w:name w:val="Нет списка11"/>
    <w:next w:val="a2"/>
    <w:uiPriority w:val="99"/>
    <w:semiHidden/>
    <w:unhideWhenUsed/>
    <w:rsid w:val="008D607D"/>
  </w:style>
  <w:style w:type="character" w:styleId="af2">
    <w:name w:val="Placeholder Text"/>
    <w:uiPriority w:val="99"/>
    <w:semiHidden/>
    <w:rsid w:val="00F4213B"/>
    <w:rPr>
      <w:color w:val="808080"/>
    </w:rPr>
  </w:style>
  <w:style w:type="character" w:styleId="af3">
    <w:name w:val="annotation reference"/>
    <w:uiPriority w:val="99"/>
    <w:semiHidden/>
    <w:unhideWhenUsed/>
    <w:rsid w:val="00F4213B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F4213B"/>
    <w:rPr>
      <w:sz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F4213B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4213B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F4213B"/>
    <w:rPr>
      <w:b/>
      <w:bCs/>
    </w:rPr>
  </w:style>
  <w:style w:type="character" w:customStyle="1" w:styleId="40">
    <w:name w:val="Заголовок 4 Знак"/>
    <w:basedOn w:val="a0"/>
    <w:link w:val="4"/>
    <w:rsid w:val="00CF6E00"/>
    <w:rPr>
      <w:b/>
      <w:sz w:val="24"/>
    </w:rPr>
  </w:style>
  <w:style w:type="character" w:customStyle="1" w:styleId="ConsPlusNormal0">
    <w:name w:val="ConsPlusNormal Знак"/>
    <w:link w:val="ConsPlusNormal"/>
    <w:locked/>
    <w:rsid w:val="00CF6E00"/>
    <w:rPr>
      <w:rFonts w:ascii="Arial" w:eastAsia="Calibri" w:hAnsi="Arial" w:cs="Arial"/>
    </w:rPr>
  </w:style>
  <w:style w:type="paragraph" w:styleId="af8">
    <w:name w:val="Title"/>
    <w:basedOn w:val="a"/>
    <w:link w:val="af9"/>
    <w:qFormat/>
    <w:rsid w:val="00EA20DF"/>
    <w:pPr>
      <w:jc w:val="center"/>
    </w:pPr>
    <w:rPr>
      <w:b/>
      <w:sz w:val="26"/>
    </w:rPr>
  </w:style>
  <w:style w:type="character" w:customStyle="1" w:styleId="af9">
    <w:name w:val="Название Знак"/>
    <w:basedOn w:val="a0"/>
    <w:link w:val="af8"/>
    <w:rsid w:val="00EA20DF"/>
    <w:rPr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3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73D4E73EFD2A8B087E6D9C812903D763C21D92AE2778C9265C149EE846A1BBC7B1F514EF1CC7C94BF1797095ADD25004AD7E99C98F8FCF3i9S0I" TargetMode="External"/><Relationship Id="rId18" Type="http://schemas.openxmlformats.org/officeDocument/2006/relationships/hyperlink" Target="consultantplus://offline/ref=CB86D09D919AA4EFE9BF890D1BDA379109325DAED2C5C9C8CA962FA5D4764A6141D12321109518F2H6p3G" TargetMode="External"/><Relationship Id="rId26" Type="http://schemas.openxmlformats.org/officeDocument/2006/relationships/hyperlink" Target="consultantplus://offline/ref=2C61D96C5EA77EF5EDAE79989C6437DF1326B482852719EF9B84ADD100D9C7C79613690602E43C5C2F6E76D16208B35C9183B72286qFb5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DEAEA27C1FE76EFE3A489B17A983C0E43CDC1DF0BB3BED9E169EE246BD9CE412FBF51A2296185395f467M" TargetMode="External"/><Relationship Id="rId34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consultantplus://offline/ref=CB86D09D919AA4EFE9BF890D1BDA379109325DAED2C5C9C8CA962FA5D4764A6141D12321109518F2H6p3G" TargetMode="External"/><Relationship Id="rId25" Type="http://schemas.openxmlformats.org/officeDocument/2006/relationships/hyperlink" Target="consultantplus://offline/ref=DEAEA27C1FE76EFE3A489B17A983C0E435D118F3BC38B0941EC7EE44BA93BB05FCBC1623961850f960M" TargetMode="External"/><Relationship Id="rId33" Type="http://schemas.openxmlformats.org/officeDocument/2006/relationships/hyperlink" Target="consultantplus://offline/ref=DEAEA27C1FE76EFE3A489B17A983C0E43CDC1CF7BA33ED9E169EE246BD9CE412FBF51A2296185197f46C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B86D09D919AA4EFE9BF890D1BDA379109325DAED2C5C9C8CA962FA5D4764A6141D12321109518F2H6p3G" TargetMode="External"/><Relationship Id="rId20" Type="http://schemas.openxmlformats.org/officeDocument/2006/relationships/hyperlink" Target="consultantplus://offline/ref=DEAEA27C1FE76EFE3A489B17A983C0E43CDC1DF0BB3BED9E169EE246BD9CE412FBF51A2296185395f467M" TargetMode="External"/><Relationship Id="rId29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yperlink" Target="consultantplus://offline/ref=39EAFD99C44168C863F88AFD8714E9C8E51B80D9EB2832C0BD85F1BB183989C700D131894E93310B43ECJ" TargetMode="External"/><Relationship Id="rId32" Type="http://schemas.openxmlformats.org/officeDocument/2006/relationships/hyperlink" Target="file:///C:\Users\DubininaOE\Desktop\&#1056;&#1072;&#1073;&#1086;&#1095;&#1072;&#1103;\&#1056;&#1072;&#1079;&#1085;&#1086;&#1077;\&#1059;&#1095;&#1077;&#1073;&#1072;\&#1053;&#1055;&#1040;-&#1085;&#1072;&#1096;&#1080;\&#1055;&#1086;&#1089;&#1090;&#1072;&#1085;&#1086;&#1074;&#1083;&#1077;&#1085;&#1080;&#1077;%20(&#1087;&#1088;&#1072;&#1074;&#1080;&#1083;&#1072;%20&#1086;&#1087;&#1088;&#1077;&#1076;&#1077;&#1083;&#1077;&#1085;&#1080;&#1103;%20&#1053;&#1047;)\4%20&#1055;&#1088;&#1080;&#1083;&#1086;&#1078;&#1077;&#1085;&#1080;&#1103;%20&#1082;%20&#1052;&#1077;&#1090;&#1086;&#1076;&#1080;&#1082;&#1077;.doc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588970C1E8C614E7FFB5C452B53171CDE2EF8EC5E1F0579DC2DC2FFAB1E1D300F05AA4BA8C7445BI9N9O" TargetMode="External"/><Relationship Id="rId23" Type="http://schemas.openxmlformats.org/officeDocument/2006/relationships/hyperlink" Target="consultantplus://offline/ref=84F2F5195DEA4797E205EC49E5D485E96582BC6DD66354441413D130D2D07F81861699BEF1FA782CE564783D5EA71EEFFE8C0EA8E54743B9R9H2M" TargetMode="External"/><Relationship Id="rId28" Type="http://schemas.openxmlformats.org/officeDocument/2006/relationships/header" Target="header3.xml"/><Relationship Id="rId36" Type="http://schemas.openxmlformats.org/officeDocument/2006/relationships/theme" Target="theme/theme1.xml"/><Relationship Id="rId10" Type="http://schemas.openxmlformats.org/officeDocument/2006/relationships/hyperlink" Target="http://www.zakupki.gov.ru" TargetMode="External"/><Relationship Id="rId19" Type="http://schemas.openxmlformats.org/officeDocument/2006/relationships/hyperlink" Target="consultantplus://offline/ref=CB86D09D919AA4EFE9BF890D1BDA379109325DAED2C5C9C8CA962FA5D4764A6141D12321109518F2H6p3G" TargetMode="External"/><Relationship Id="rId31" Type="http://schemas.openxmlformats.org/officeDocument/2006/relationships/hyperlink" Target="consultantplus://offline/ref=DEAEA27C1FE76EFE3A489B17A983C0E43CDC1CF7BA33ED9E169EE246BD9CE412FBF51A2296185197f46C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D04DEF7A7F8E35AD82DC57C8E30CC1F77B70D38FC6FCA21A066E8D73B9iFG4H" TargetMode="External"/><Relationship Id="rId22" Type="http://schemas.openxmlformats.org/officeDocument/2006/relationships/hyperlink" Target="consultantplus://offline/ref=DEAEA27C1FE76EFE3A489B17A983C0E43CDC1DF0BB3BED9E169EE246BD9CE412FBF51A2296185395f467M" TargetMode="External"/><Relationship Id="rId27" Type="http://schemas.openxmlformats.org/officeDocument/2006/relationships/hyperlink" Target="consultantplus://offline/ref=DEAEA27C1FE76EFE3A489B17A983C0E43CD21DF1BF35ED9E169EE246BD9CE412FBF51A2296185194f467M" TargetMode="External"/><Relationship Id="rId30" Type="http://schemas.openxmlformats.org/officeDocument/2006/relationships/hyperlink" Target="file:///C:\Users\DubininaOE\Desktop\&#1056;&#1072;&#1073;&#1086;&#1095;&#1072;&#1103;\&#1056;&#1072;&#1079;&#1085;&#1086;&#1077;\&#1059;&#1095;&#1077;&#1073;&#1072;\&#1053;&#1055;&#1040;-&#1085;&#1072;&#1096;&#1080;\&#1055;&#1086;&#1089;&#1090;&#1072;&#1085;&#1086;&#1074;&#1083;&#1077;&#1085;&#1080;&#1077;%20(&#1087;&#1088;&#1072;&#1074;&#1080;&#1083;&#1072;%20&#1086;&#1087;&#1088;&#1077;&#1076;&#1077;&#1083;&#1077;&#1085;&#1080;&#1103;%20&#1053;&#1047;)\4%20&#1055;&#1088;&#1080;&#1083;&#1086;&#1078;&#1077;&#1085;&#1080;&#1103;%20&#1082;%20&#1052;&#1077;&#1090;&#1086;&#1076;&#1080;&#1082;&#1077;.doc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C1461-351A-4765-B285-0BE8CA3B7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</TotalTime>
  <Pages>1</Pages>
  <Words>12197</Words>
  <Characters>69523</Characters>
  <Application>Microsoft Office Word</Application>
  <DocSecurity>0</DocSecurity>
  <Lines>579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81557</CharactersWithSpaces>
  <SharedDoc>false</SharedDoc>
  <HLinks>
    <vt:vector size="186" baseType="variant">
      <vt:variant>
        <vt:i4>2228329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consultantplus://offline/ref=DEAEA27C1FE76EFE3A489B17A983C0E43CDC1CF7BA33ED9E169EE246BD9CE412FBF51A2296185197f46CM</vt:lpwstr>
      </vt:variant>
      <vt:variant>
        <vt:lpwstr/>
      </vt:variant>
      <vt:variant>
        <vt:i4>71762023</vt:i4>
      </vt:variant>
      <vt:variant>
        <vt:i4>87</vt:i4>
      </vt:variant>
      <vt:variant>
        <vt:i4>0</vt:i4>
      </vt:variant>
      <vt:variant>
        <vt:i4>5</vt:i4>
      </vt:variant>
      <vt:variant>
        <vt:lpwstr>../../НПА-наши/Постановление (правила определения НЗ)/4 Приложения к Методике.doc</vt:lpwstr>
      </vt:variant>
      <vt:variant>
        <vt:lpwstr>Par916</vt:lpwstr>
      </vt:variant>
      <vt:variant>
        <vt:i4>2228335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consultantplus://offline/ref=DEAEA27C1FE76EFE3A489B17A983C0E43CDC1DF0BB3BED9E169EE246BD9CE412FBF51A2296185395f467M</vt:lpwstr>
      </vt:variant>
      <vt:variant>
        <vt:lpwstr/>
      </vt:variant>
      <vt:variant>
        <vt:i4>2228335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consultantplus://offline/ref=DEAEA27C1FE76EFE3A489B17A983C0E43CDC1DF0BB3BED9E169EE246BD9CE412FBF51A2296185395f467M</vt:lpwstr>
      </vt:variant>
      <vt:variant>
        <vt:lpwstr/>
      </vt:variant>
      <vt:variant>
        <vt:i4>2228335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consultantplus://offline/ref=DEAEA27C1FE76EFE3A489B17A983C0E43CDC1DF0BB3BED9E169EE246BD9CE412FBF51A2296185395f467M</vt:lpwstr>
      </vt:variant>
      <vt:variant>
        <vt:lpwstr/>
      </vt:variant>
      <vt:variant>
        <vt:i4>7077937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Par934</vt:lpwstr>
      </vt:variant>
      <vt:variant>
        <vt:i4>2228335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consultantplus://offline/ref=DEAEA27C1FE76EFE3A489B17A983C0E43CD21DF1BF35ED9E169EE246BD9CE412FBF51A2296185194f467M</vt:lpwstr>
      </vt:variant>
      <vt:variant>
        <vt:lpwstr/>
      </vt:variant>
      <vt:variant>
        <vt:i4>7077937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Par934</vt:lpwstr>
      </vt:variant>
      <vt:variant>
        <vt:i4>7077937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Par934</vt:lpwstr>
      </vt:variant>
      <vt:variant>
        <vt:i4>2228284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consultantplus://offline/ref=DEAEA27C1FE76EFE3A489B17A983C0E43CD31DF9BC32ED9E169EE246BD9CE412FBF51A229618519Cf468M</vt:lpwstr>
      </vt:variant>
      <vt:variant>
        <vt:lpwstr/>
      </vt:variant>
      <vt:variant>
        <vt:i4>4718597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consultantplus://offline/ref=DEAEA27C1FE76EFE3A489B17A983C0E43CD319F1BD32ED9E169EE246BDf96CM</vt:lpwstr>
      </vt:variant>
      <vt:variant>
        <vt:lpwstr/>
      </vt:variant>
      <vt:variant>
        <vt:i4>4456455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consultantplus://offline/ref=DEAEA27C1FE76EFE3A489B17A983C0E435D118F3BC38B0941EC7EE44BA93BB05FCBC1623961850f960M</vt:lpwstr>
      </vt:variant>
      <vt:variant>
        <vt:lpwstr/>
      </vt:variant>
      <vt:variant>
        <vt:i4>2883642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consultantplus://offline/ref=39EAFD99C44168C863F88AFD8714E9C8E51B80D9EB2832C0BD85F1BB183989C700D131894E93310B43ECJ</vt:lpwstr>
      </vt:variant>
      <vt:variant>
        <vt:lpwstr/>
      </vt:variant>
      <vt:variant>
        <vt:i4>7077937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Par934</vt:lpwstr>
      </vt:variant>
      <vt:variant>
        <vt:i4>6553648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Par124</vt:lpwstr>
      </vt:variant>
      <vt:variant>
        <vt:i4>5832706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Par85</vt:lpwstr>
      </vt:variant>
      <vt:variant>
        <vt:i4>7209012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Par867</vt:lpwstr>
      </vt:variant>
      <vt:variant>
        <vt:i4>2228280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consultantplus://offline/ref=DEAEA27C1FE76EFE3A489B17A983C0E43CD31EF1B733ED9E169EE246BD9CE412FBF51A2296185195f466M</vt:lpwstr>
      </vt:variant>
      <vt:variant>
        <vt:lpwstr/>
      </vt:variant>
      <vt:variant>
        <vt:i4>7798880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consultantplus://offline/ref=7588970C1E8C614E7FFB5C452B53171CDE2EF8EC5E1F0579DC2DC2FFAB1E1D300F05AA4BA8C7445BI9N9O</vt:lpwstr>
      </vt:variant>
      <vt:variant>
        <vt:lpwstr/>
      </vt:variant>
      <vt:variant>
        <vt:i4>7209014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consultantplus://offline/ref=CB86D09D919AA4EFE9BF890D1BDA379109325DAED2C5C9C8CA962FA5D4764A6141D12321109518F2H6p3G</vt:lpwstr>
      </vt:variant>
      <vt:variant>
        <vt:lpwstr/>
      </vt:variant>
      <vt:variant>
        <vt:i4>7209014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consultantplus://offline/ref=CB86D09D919AA4EFE9BF890D1BDA379109325DAED2C5C9C8CA962FA5D4764A6141D12321109518F2H6p3G</vt:lpwstr>
      </vt:variant>
      <vt:variant>
        <vt:lpwstr/>
      </vt:variant>
      <vt:variant>
        <vt:i4>7209014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consultantplus://offline/ref=CB86D09D919AA4EFE9BF890D1BDA379109325DAED2C5C9C8CA962FA5D4764A6141D12321109518F2H6p3G</vt:lpwstr>
      </vt:variant>
      <vt:variant>
        <vt:lpwstr/>
      </vt:variant>
      <vt:variant>
        <vt:i4>7209010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consultantplus://offline/ref=CB86D09D919AA4EFE9BF890D1BDA379109325DAED2C5C9C8CA962FA5D4764A6141D12321109518F6H6p3G</vt:lpwstr>
      </vt:variant>
      <vt:variant>
        <vt:lpwstr/>
      </vt:variant>
      <vt:variant>
        <vt:i4>7209014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consultantplus://offline/ref=CB86D09D919AA4EFE9BF890D1BDA379109325DAED2C5C9C8CA962FA5D4764A6141D12321109518F2H6p3G</vt:lpwstr>
      </vt:variant>
      <vt:variant>
        <vt:lpwstr/>
      </vt:variant>
      <vt:variant>
        <vt:i4>7209066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consultantplus://offline/ref=CB86D09D919AA4EFE9BF890D1BDA379109325DAED2C5C9C8CA962FA5D4764A6141D1232110951CF5H6p3G</vt:lpwstr>
      </vt:variant>
      <vt:variant>
        <vt:lpwstr/>
      </vt:variant>
      <vt:variant>
        <vt:i4>7209064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consultantplus://offline/ref=CB86D09D919AA4EFE9BF890D1BDA379109325DAED2C5C9C8CA962FA5D4764A6141D1232110951EF5H6p7G</vt:lpwstr>
      </vt:variant>
      <vt:variant>
        <vt:lpwstr/>
      </vt:variant>
      <vt:variant>
        <vt:i4>7209010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consultantplus://offline/ref=CB86D09D919AA4EFE9BF890D1BDA379109325DAED2C5C9C8CA962FA5D4764A6141D12321109518F6H6p3G</vt:lpwstr>
      </vt:variant>
      <vt:variant>
        <vt:lpwstr/>
      </vt:variant>
      <vt:variant>
        <vt:i4>7209014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consultantplus://offline/ref=CB86D09D919AA4EFE9BF890D1BDA379109325DAED2C5C9C8CA962FA5D4764A6141D12321109518F2H6p3G</vt:lpwstr>
      </vt:variant>
      <vt:variant>
        <vt:lpwstr/>
      </vt:variant>
      <vt:variant>
        <vt:i4>7209066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consultantplus://offline/ref=CB86D09D919AA4EFE9BF890D1BDA379109325DAED2C5C9C8CA962FA5D4764A6141D1232110951CF5H6p3G</vt:lpwstr>
      </vt:variant>
      <vt:variant>
        <vt:lpwstr/>
      </vt:variant>
      <vt:variant>
        <vt:i4>7209064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consultantplus://offline/ref=CB86D09D919AA4EFE9BF890D1BDA379109325DAED2C5C9C8CA962FA5D4764A6141D1232110951EF5H6p7G</vt:lpwstr>
      </vt:variant>
      <vt:variant>
        <vt:lpwstr/>
      </vt:variant>
      <vt:variant>
        <vt:i4>4521990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consultantplus://offline/ref=D04DEF7A7F8E35AD82DC57C8E30CC1F77B70D38FC6FCA21A066E8D73B9iFG4H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DubininaOE</dc:creator>
  <cp:lastModifiedBy>Матросова Наталия Валерьевна</cp:lastModifiedBy>
  <cp:revision>30</cp:revision>
  <cp:lastPrinted>2022-10-27T13:55:00Z</cp:lastPrinted>
  <dcterms:created xsi:type="dcterms:W3CDTF">2019-10-10T07:26:00Z</dcterms:created>
  <dcterms:modified xsi:type="dcterms:W3CDTF">2022-11-14T11:11:00Z</dcterms:modified>
</cp:coreProperties>
</file>