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2D8" w:rsidRPr="00553D57" w:rsidRDefault="008A42D8" w:rsidP="008A42D8">
      <w:pPr>
        <w:spacing w:after="0" w:line="240" w:lineRule="auto"/>
        <w:ind w:firstLine="709"/>
        <w:rPr>
          <w:rFonts w:ascii="Times New Roman" w:hAnsi="Times New Roman"/>
          <w:b/>
          <w:sz w:val="24"/>
          <w:szCs w:val="24"/>
        </w:rPr>
      </w:pPr>
      <w:bookmarkStart w:id="0" w:name="_GoBack"/>
      <w:bookmarkEnd w:id="0"/>
    </w:p>
    <w:p w:rsidR="008A42D8" w:rsidRPr="00553D57" w:rsidRDefault="008A42D8" w:rsidP="008A42D8">
      <w:pPr>
        <w:spacing w:after="0" w:line="240" w:lineRule="auto"/>
        <w:ind w:firstLine="709"/>
        <w:rPr>
          <w:rFonts w:ascii="Times New Roman" w:hAnsi="Times New Roman"/>
          <w:b/>
          <w:sz w:val="24"/>
          <w:szCs w:val="24"/>
        </w:rPr>
      </w:pPr>
    </w:p>
    <w:p w:rsidR="008A42D8" w:rsidRPr="00553D57" w:rsidRDefault="008A42D8" w:rsidP="008A42D8">
      <w:pPr>
        <w:spacing w:after="0" w:line="240" w:lineRule="auto"/>
        <w:ind w:firstLine="709"/>
        <w:rPr>
          <w:rFonts w:ascii="Times New Roman" w:hAnsi="Times New Roman"/>
          <w:b/>
          <w:sz w:val="24"/>
          <w:szCs w:val="24"/>
        </w:rPr>
      </w:pPr>
    </w:p>
    <w:p w:rsidR="008A42D8" w:rsidRPr="00553D57" w:rsidRDefault="008A42D8" w:rsidP="008A42D8">
      <w:pPr>
        <w:spacing w:after="0" w:line="240" w:lineRule="auto"/>
        <w:ind w:firstLine="709"/>
        <w:rPr>
          <w:rFonts w:ascii="Times New Roman" w:hAnsi="Times New Roman"/>
          <w:b/>
          <w:sz w:val="24"/>
          <w:szCs w:val="24"/>
        </w:rPr>
      </w:pPr>
    </w:p>
    <w:p w:rsidR="008A42D8" w:rsidRPr="00553D57" w:rsidRDefault="008A42D8" w:rsidP="008A42D8">
      <w:pPr>
        <w:spacing w:after="0" w:line="240" w:lineRule="auto"/>
        <w:ind w:firstLine="709"/>
        <w:rPr>
          <w:rFonts w:ascii="Times New Roman" w:hAnsi="Times New Roman"/>
          <w:b/>
          <w:sz w:val="24"/>
          <w:szCs w:val="24"/>
        </w:rPr>
      </w:pPr>
    </w:p>
    <w:p w:rsidR="008A42D8" w:rsidRPr="00553D57" w:rsidRDefault="008A42D8" w:rsidP="008A42D8">
      <w:pPr>
        <w:spacing w:after="0" w:line="240" w:lineRule="auto"/>
        <w:ind w:firstLine="709"/>
        <w:rPr>
          <w:rFonts w:ascii="Times New Roman" w:hAnsi="Times New Roman"/>
          <w:b/>
          <w:sz w:val="24"/>
          <w:szCs w:val="24"/>
        </w:rPr>
      </w:pPr>
    </w:p>
    <w:p w:rsidR="008A42D8" w:rsidRPr="00553D57" w:rsidRDefault="008A42D8" w:rsidP="008A42D8">
      <w:pPr>
        <w:spacing w:after="0" w:line="240" w:lineRule="auto"/>
        <w:ind w:firstLine="709"/>
        <w:rPr>
          <w:rFonts w:ascii="Times New Roman" w:hAnsi="Times New Roman"/>
          <w:b/>
          <w:sz w:val="24"/>
          <w:szCs w:val="24"/>
        </w:rPr>
      </w:pPr>
    </w:p>
    <w:p w:rsidR="008A42D8" w:rsidRPr="00553D57" w:rsidRDefault="008A42D8" w:rsidP="008A42D8">
      <w:pPr>
        <w:spacing w:after="0" w:line="240" w:lineRule="auto"/>
        <w:ind w:firstLine="709"/>
        <w:rPr>
          <w:rFonts w:ascii="Times New Roman" w:hAnsi="Times New Roman"/>
          <w:b/>
          <w:sz w:val="24"/>
          <w:szCs w:val="24"/>
        </w:rPr>
      </w:pPr>
    </w:p>
    <w:p w:rsidR="008A42D8" w:rsidRPr="00553D57" w:rsidRDefault="008A42D8" w:rsidP="008A42D8">
      <w:pPr>
        <w:spacing w:after="0" w:line="240" w:lineRule="auto"/>
        <w:ind w:firstLine="709"/>
        <w:rPr>
          <w:rFonts w:ascii="Times New Roman" w:hAnsi="Times New Roman"/>
          <w:b/>
          <w:sz w:val="24"/>
          <w:szCs w:val="24"/>
        </w:rPr>
      </w:pPr>
    </w:p>
    <w:p w:rsidR="008A42D8" w:rsidRDefault="008A42D8" w:rsidP="008A42D8">
      <w:pPr>
        <w:spacing w:after="0" w:line="240" w:lineRule="auto"/>
        <w:ind w:firstLine="709"/>
        <w:rPr>
          <w:rFonts w:ascii="Times New Roman" w:hAnsi="Times New Roman"/>
          <w:b/>
          <w:sz w:val="24"/>
          <w:szCs w:val="24"/>
        </w:rPr>
      </w:pPr>
    </w:p>
    <w:p w:rsidR="004D77ED" w:rsidRDefault="004D77ED" w:rsidP="008A42D8">
      <w:pPr>
        <w:spacing w:after="0" w:line="240" w:lineRule="auto"/>
        <w:ind w:firstLine="709"/>
        <w:rPr>
          <w:rFonts w:ascii="Times New Roman" w:hAnsi="Times New Roman"/>
          <w:b/>
          <w:sz w:val="24"/>
          <w:szCs w:val="24"/>
        </w:rPr>
      </w:pPr>
    </w:p>
    <w:p w:rsidR="004D77ED" w:rsidRDefault="004D77ED" w:rsidP="008A42D8">
      <w:pPr>
        <w:spacing w:after="0" w:line="240" w:lineRule="auto"/>
        <w:ind w:firstLine="709"/>
        <w:rPr>
          <w:rFonts w:ascii="Times New Roman" w:hAnsi="Times New Roman"/>
          <w:b/>
          <w:sz w:val="24"/>
          <w:szCs w:val="24"/>
        </w:rPr>
      </w:pPr>
    </w:p>
    <w:p w:rsidR="004D77ED" w:rsidRDefault="004D77ED" w:rsidP="008A42D8">
      <w:pPr>
        <w:spacing w:after="0" w:line="240" w:lineRule="auto"/>
        <w:ind w:firstLine="709"/>
        <w:rPr>
          <w:rFonts w:ascii="Times New Roman" w:hAnsi="Times New Roman"/>
          <w:b/>
          <w:sz w:val="24"/>
          <w:szCs w:val="24"/>
        </w:rPr>
      </w:pPr>
    </w:p>
    <w:p w:rsidR="004D77ED" w:rsidRDefault="004D77ED" w:rsidP="008A42D8">
      <w:pPr>
        <w:spacing w:after="0" w:line="240" w:lineRule="auto"/>
        <w:ind w:firstLine="709"/>
        <w:rPr>
          <w:rFonts w:ascii="Times New Roman" w:hAnsi="Times New Roman"/>
          <w:b/>
          <w:sz w:val="24"/>
          <w:szCs w:val="24"/>
        </w:rPr>
      </w:pPr>
    </w:p>
    <w:p w:rsidR="004D77ED" w:rsidRDefault="004D77ED" w:rsidP="008A42D8">
      <w:pPr>
        <w:spacing w:after="0" w:line="240" w:lineRule="auto"/>
        <w:ind w:firstLine="709"/>
        <w:rPr>
          <w:rFonts w:ascii="Times New Roman" w:hAnsi="Times New Roman"/>
          <w:b/>
          <w:sz w:val="24"/>
          <w:szCs w:val="24"/>
        </w:rPr>
      </w:pPr>
    </w:p>
    <w:p w:rsidR="004D77ED" w:rsidRDefault="004D77ED" w:rsidP="008A42D8">
      <w:pPr>
        <w:spacing w:after="0" w:line="240" w:lineRule="auto"/>
        <w:ind w:firstLine="709"/>
        <w:rPr>
          <w:rFonts w:ascii="Times New Roman" w:hAnsi="Times New Roman"/>
          <w:b/>
          <w:sz w:val="24"/>
          <w:szCs w:val="24"/>
        </w:rPr>
      </w:pPr>
    </w:p>
    <w:p w:rsidR="004D77ED" w:rsidRDefault="004D77ED" w:rsidP="008A42D8">
      <w:pPr>
        <w:spacing w:after="0" w:line="240" w:lineRule="auto"/>
        <w:ind w:firstLine="709"/>
        <w:rPr>
          <w:rFonts w:ascii="Times New Roman" w:hAnsi="Times New Roman"/>
          <w:b/>
          <w:sz w:val="24"/>
          <w:szCs w:val="24"/>
        </w:rPr>
      </w:pPr>
    </w:p>
    <w:p w:rsidR="004D77ED" w:rsidRDefault="004D77ED" w:rsidP="008A42D8">
      <w:pPr>
        <w:spacing w:after="0" w:line="240" w:lineRule="auto"/>
        <w:ind w:firstLine="709"/>
        <w:rPr>
          <w:rFonts w:ascii="Times New Roman" w:hAnsi="Times New Roman"/>
          <w:b/>
          <w:sz w:val="24"/>
          <w:szCs w:val="24"/>
        </w:rPr>
      </w:pPr>
    </w:p>
    <w:p w:rsidR="004D77ED" w:rsidRPr="00553D57" w:rsidRDefault="004D77ED" w:rsidP="008A42D8">
      <w:pPr>
        <w:spacing w:after="0" w:line="240" w:lineRule="auto"/>
        <w:ind w:firstLine="709"/>
        <w:rPr>
          <w:rFonts w:ascii="Times New Roman" w:hAnsi="Times New Roman"/>
          <w:b/>
          <w:sz w:val="24"/>
          <w:szCs w:val="24"/>
        </w:rPr>
      </w:pPr>
    </w:p>
    <w:p w:rsidR="008A42D8" w:rsidRPr="00553D57" w:rsidRDefault="008A42D8" w:rsidP="008A42D8">
      <w:pPr>
        <w:spacing w:after="0" w:line="240" w:lineRule="auto"/>
        <w:ind w:firstLine="709"/>
        <w:rPr>
          <w:rFonts w:ascii="Times New Roman" w:hAnsi="Times New Roman"/>
          <w:b/>
          <w:sz w:val="24"/>
          <w:szCs w:val="24"/>
        </w:rPr>
      </w:pPr>
    </w:p>
    <w:p w:rsidR="008A42D8" w:rsidRPr="00553D57" w:rsidRDefault="008A42D8" w:rsidP="008A42D8">
      <w:pPr>
        <w:spacing w:after="0" w:line="240" w:lineRule="auto"/>
        <w:ind w:firstLine="709"/>
        <w:rPr>
          <w:rFonts w:ascii="Times New Roman" w:hAnsi="Times New Roman"/>
          <w:b/>
          <w:sz w:val="24"/>
          <w:szCs w:val="24"/>
        </w:rPr>
      </w:pPr>
    </w:p>
    <w:p w:rsidR="008A42D8" w:rsidRPr="00553D57" w:rsidRDefault="008A42D8" w:rsidP="008A42D8">
      <w:pPr>
        <w:spacing w:after="0" w:line="240" w:lineRule="auto"/>
        <w:ind w:firstLine="709"/>
        <w:jc w:val="center"/>
        <w:rPr>
          <w:rFonts w:ascii="Times New Roman" w:hAnsi="Times New Roman"/>
          <w:b/>
          <w:sz w:val="24"/>
          <w:szCs w:val="24"/>
        </w:rPr>
      </w:pPr>
    </w:p>
    <w:p w:rsidR="008A42D8" w:rsidRPr="00553D57" w:rsidRDefault="008A42D8" w:rsidP="008A42D8">
      <w:pPr>
        <w:spacing w:after="0" w:line="240" w:lineRule="auto"/>
        <w:jc w:val="center"/>
        <w:rPr>
          <w:rFonts w:ascii="Times New Roman" w:hAnsi="Times New Roman"/>
          <w:b/>
          <w:sz w:val="24"/>
          <w:szCs w:val="24"/>
        </w:rPr>
      </w:pPr>
      <w:r w:rsidRPr="00553D57">
        <w:rPr>
          <w:rFonts w:ascii="Times New Roman" w:hAnsi="Times New Roman"/>
          <w:b/>
          <w:sz w:val="24"/>
          <w:szCs w:val="24"/>
        </w:rPr>
        <w:t>ОТЧЕТ ГЛАВЫ АДМИНИСТРАЦИИ</w:t>
      </w:r>
    </w:p>
    <w:p w:rsidR="008A42D8" w:rsidRPr="00553D57" w:rsidRDefault="008A42D8" w:rsidP="008A42D8">
      <w:pPr>
        <w:spacing w:after="0" w:line="240" w:lineRule="auto"/>
        <w:jc w:val="center"/>
        <w:rPr>
          <w:rFonts w:ascii="Times New Roman" w:hAnsi="Times New Roman"/>
          <w:sz w:val="24"/>
          <w:szCs w:val="24"/>
        </w:rPr>
      </w:pPr>
      <w:r w:rsidRPr="00553D57">
        <w:rPr>
          <w:rFonts w:ascii="Times New Roman" w:hAnsi="Times New Roman"/>
          <w:sz w:val="24"/>
          <w:szCs w:val="24"/>
        </w:rPr>
        <w:t>о деятельности и деятельности администрации</w:t>
      </w:r>
    </w:p>
    <w:p w:rsidR="008A42D8" w:rsidRPr="00553D57" w:rsidRDefault="008A42D8" w:rsidP="008A42D8">
      <w:pPr>
        <w:spacing w:after="0" w:line="240" w:lineRule="auto"/>
        <w:jc w:val="center"/>
        <w:rPr>
          <w:rFonts w:ascii="Times New Roman" w:hAnsi="Times New Roman"/>
          <w:sz w:val="24"/>
          <w:szCs w:val="24"/>
        </w:rPr>
      </w:pPr>
      <w:r w:rsidRPr="00553D57">
        <w:rPr>
          <w:rFonts w:ascii="Times New Roman" w:hAnsi="Times New Roman"/>
          <w:sz w:val="24"/>
          <w:szCs w:val="24"/>
        </w:rPr>
        <w:t>муниципального образования Печенгский район</w:t>
      </w:r>
    </w:p>
    <w:p w:rsidR="008A42D8" w:rsidRPr="00553D57" w:rsidRDefault="008A42D8" w:rsidP="008A42D8">
      <w:pPr>
        <w:spacing w:after="0" w:line="240" w:lineRule="auto"/>
        <w:jc w:val="center"/>
        <w:rPr>
          <w:rFonts w:ascii="Times New Roman" w:hAnsi="Times New Roman"/>
          <w:sz w:val="24"/>
          <w:szCs w:val="24"/>
        </w:rPr>
      </w:pPr>
      <w:r w:rsidRPr="00553D57">
        <w:rPr>
          <w:rFonts w:ascii="Times New Roman" w:hAnsi="Times New Roman"/>
          <w:sz w:val="24"/>
          <w:szCs w:val="24"/>
        </w:rPr>
        <w:t>за 201</w:t>
      </w:r>
      <w:r w:rsidR="009B7D0C" w:rsidRPr="00553D57">
        <w:rPr>
          <w:rFonts w:ascii="Times New Roman" w:hAnsi="Times New Roman"/>
          <w:sz w:val="24"/>
          <w:szCs w:val="24"/>
        </w:rPr>
        <w:t>7</w:t>
      </w:r>
      <w:r w:rsidRPr="00553D57">
        <w:rPr>
          <w:rFonts w:ascii="Times New Roman" w:hAnsi="Times New Roman"/>
          <w:sz w:val="24"/>
          <w:szCs w:val="24"/>
        </w:rPr>
        <w:t xml:space="preserve"> год</w:t>
      </w: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8A42D8" w:rsidRPr="00553D57" w:rsidRDefault="008A42D8" w:rsidP="008A42D8">
      <w:pPr>
        <w:spacing w:after="0" w:line="240" w:lineRule="auto"/>
        <w:ind w:firstLine="709"/>
        <w:jc w:val="center"/>
        <w:rPr>
          <w:rFonts w:ascii="Times New Roman" w:hAnsi="Times New Roman"/>
          <w:sz w:val="24"/>
          <w:szCs w:val="24"/>
        </w:rPr>
      </w:pPr>
    </w:p>
    <w:p w:rsidR="005E6EE5" w:rsidRPr="00553D57" w:rsidRDefault="00BB2F92" w:rsidP="008C0F8E">
      <w:pPr>
        <w:spacing w:after="0" w:line="240" w:lineRule="auto"/>
        <w:contextualSpacing/>
        <w:jc w:val="center"/>
        <w:rPr>
          <w:rFonts w:ascii="Times New Roman" w:hAnsi="Times New Roman"/>
          <w:iCs/>
          <w:sz w:val="24"/>
          <w:szCs w:val="24"/>
          <w:lang w:eastAsia="ru-RU"/>
        </w:rPr>
      </w:pPr>
      <w:r w:rsidRPr="00553D57">
        <w:rPr>
          <w:rFonts w:ascii="Times New Roman" w:hAnsi="Times New Roman"/>
          <w:iCs/>
          <w:sz w:val="24"/>
          <w:szCs w:val="24"/>
          <w:lang w:eastAsia="ru-RU"/>
        </w:rPr>
        <w:lastRenderedPageBreak/>
        <w:t>Уважаемый Александр Владимирович!</w:t>
      </w:r>
    </w:p>
    <w:p w:rsidR="00BB2F92" w:rsidRPr="00553D57" w:rsidRDefault="00BB2F92" w:rsidP="008C0F8E">
      <w:pPr>
        <w:spacing w:after="0" w:line="240" w:lineRule="auto"/>
        <w:contextualSpacing/>
        <w:jc w:val="center"/>
        <w:rPr>
          <w:rFonts w:ascii="Times New Roman" w:hAnsi="Times New Roman"/>
          <w:iCs/>
          <w:sz w:val="24"/>
          <w:szCs w:val="24"/>
          <w:lang w:eastAsia="ru-RU"/>
        </w:rPr>
      </w:pPr>
      <w:r w:rsidRPr="00553D57">
        <w:rPr>
          <w:rFonts w:ascii="Times New Roman" w:hAnsi="Times New Roman"/>
          <w:iCs/>
          <w:sz w:val="24"/>
          <w:szCs w:val="24"/>
          <w:lang w:eastAsia="ru-RU"/>
        </w:rPr>
        <w:t>Уважаемые депутаты и приглашенные!</w:t>
      </w:r>
    </w:p>
    <w:p w:rsidR="00E8387C" w:rsidRPr="00553D57" w:rsidRDefault="00E8387C" w:rsidP="005E6EE5">
      <w:pPr>
        <w:spacing w:after="0" w:line="240" w:lineRule="auto"/>
        <w:ind w:firstLine="708"/>
        <w:contextualSpacing/>
        <w:jc w:val="center"/>
        <w:rPr>
          <w:rFonts w:ascii="Times New Roman" w:hAnsi="Times New Roman"/>
          <w:iCs/>
          <w:sz w:val="24"/>
          <w:szCs w:val="24"/>
          <w:lang w:eastAsia="ru-RU"/>
        </w:rPr>
      </w:pPr>
    </w:p>
    <w:p w:rsidR="00BB2F92" w:rsidRPr="00553D57" w:rsidRDefault="00BB2F92" w:rsidP="004E4AC0">
      <w:pPr>
        <w:spacing w:after="0" w:line="240" w:lineRule="auto"/>
        <w:ind w:firstLine="708"/>
        <w:jc w:val="both"/>
        <w:rPr>
          <w:rFonts w:ascii="Times New Roman" w:hAnsi="Times New Roman"/>
          <w:sz w:val="24"/>
          <w:szCs w:val="24"/>
        </w:rPr>
      </w:pPr>
      <w:r w:rsidRPr="00553D57">
        <w:rPr>
          <w:rFonts w:ascii="Times New Roman" w:hAnsi="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и статьями 29, 38.1 Устава муниципального образования Печенгский район Мурманской области представляю вашему вниманию отчет о результатах своей деятельности и деятельности администрации муниципального образов</w:t>
      </w:r>
      <w:r w:rsidR="005E6EE5" w:rsidRPr="00553D57">
        <w:rPr>
          <w:rFonts w:ascii="Times New Roman" w:hAnsi="Times New Roman"/>
          <w:sz w:val="24"/>
          <w:szCs w:val="24"/>
        </w:rPr>
        <w:t>ания Печенгский район</w:t>
      </w:r>
      <w:r w:rsidRPr="00553D57">
        <w:rPr>
          <w:rFonts w:ascii="Times New Roman" w:hAnsi="Times New Roman"/>
          <w:sz w:val="24"/>
          <w:szCs w:val="24"/>
        </w:rPr>
        <w:t xml:space="preserve"> за 201</w:t>
      </w:r>
      <w:r w:rsidR="00587324" w:rsidRPr="00553D57">
        <w:rPr>
          <w:rFonts w:ascii="Times New Roman" w:hAnsi="Times New Roman"/>
          <w:sz w:val="24"/>
          <w:szCs w:val="24"/>
        </w:rPr>
        <w:t>7</w:t>
      </w:r>
      <w:r w:rsidRPr="00553D57">
        <w:rPr>
          <w:rFonts w:ascii="Times New Roman" w:hAnsi="Times New Roman"/>
          <w:sz w:val="24"/>
          <w:szCs w:val="24"/>
        </w:rPr>
        <w:t xml:space="preserve"> год.</w:t>
      </w:r>
    </w:p>
    <w:p w:rsidR="00E84BD6" w:rsidRPr="00553D57" w:rsidRDefault="00E84BD6" w:rsidP="005E6EE5">
      <w:pPr>
        <w:spacing w:after="0" w:line="240" w:lineRule="auto"/>
        <w:ind w:firstLine="708"/>
        <w:jc w:val="both"/>
        <w:rPr>
          <w:rFonts w:ascii="Times New Roman" w:hAnsi="Times New Roman"/>
          <w:sz w:val="24"/>
          <w:szCs w:val="24"/>
        </w:rPr>
      </w:pPr>
      <w:r w:rsidRPr="00553D57">
        <w:rPr>
          <w:rFonts w:ascii="Times New Roman" w:eastAsia="Times New Roman" w:hAnsi="Times New Roman"/>
          <w:sz w:val="24"/>
          <w:szCs w:val="24"/>
          <w:lang w:eastAsia="ru-RU"/>
        </w:rPr>
        <w:t>Анализ социально-экономической ситуации 201</w:t>
      </w:r>
      <w:r w:rsidR="00587324" w:rsidRPr="00553D57">
        <w:rPr>
          <w:rFonts w:ascii="Times New Roman" w:eastAsia="Times New Roman" w:hAnsi="Times New Roman"/>
          <w:sz w:val="24"/>
          <w:szCs w:val="24"/>
          <w:lang w:eastAsia="ru-RU"/>
        </w:rPr>
        <w:t>6</w:t>
      </w:r>
      <w:r w:rsidRPr="00553D57">
        <w:rPr>
          <w:rFonts w:ascii="Times New Roman" w:eastAsia="Times New Roman" w:hAnsi="Times New Roman"/>
          <w:sz w:val="24"/>
          <w:szCs w:val="24"/>
          <w:lang w:eastAsia="ru-RU"/>
        </w:rPr>
        <w:t xml:space="preserve"> года </w:t>
      </w:r>
      <w:r w:rsidR="008A39D4" w:rsidRPr="00553D57">
        <w:rPr>
          <w:rFonts w:ascii="Times New Roman" w:eastAsia="Times New Roman" w:hAnsi="Times New Roman"/>
          <w:sz w:val="24"/>
          <w:szCs w:val="24"/>
          <w:lang w:eastAsia="ru-RU"/>
        </w:rPr>
        <w:t xml:space="preserve">в районе </w:t>
      </w:r>
      <w:r w:rsidRPr="00553D57">
        <w:rPr>
          <w:rFonts w:ascii="Times New Roman" w:eastAsia="Times New Roman" w:hAnsi="Times New Roman"/>
          <w:sz w:val="24"/>
          <w:szCs w:val="24"/>
          <w:lang w:eastAsia="ru-RU"/>
        </w:rPr>
        <w:t>позволил определить главные задачи и перспективные направления деятельности в 201</w:t>
      </w:r>
      <w:r w:rsidR="00587324" w:rsidRPr="00553D57">
        <w:rPr>
          <w:rFonts w:ascii="Times New Roman" w:eastAsia="Times New Roman" w:hAnsi="Times New Roman"/>
          <w:sz w:val="24"/>
          <w:szCs w:val="24"/>
          <w:lang w:eastAsia="ru-RU"/>
        </w:rPr>
        <w:t>7</w:t>
      </w:r>
      <w:r w:rsidRPr="00553D57">
        <w:rPr>
          <w:rFonts w:ascii="Times New Roman" w:eastAsia="Times New Roman" w:hAnsi="Times New Roman"/>
          <w:sz w:val="24"/>
          <w:szCs w:val="24"/>
          <w:lang w:eastAsia="ru-RU"/>
        </w:rPr>
        <w:t xml:space="preserve"> году. </w:t>
      </w:r>
      <w:r w:rsidR="00172B13" w:rsidRPr="00553D57">
        <w:rPr>
          <w:rFonts w:ascii="Times New Roman" w:hAnsi="Times New Roman"/>
          <w:sz w:val="24"/>
          <w:szCs w:val="24"/>
        </w:rPr>
        <w:t>Основной</w:t>
      </w:r>
      <w:r w:rsidRPr="00553D57">
        <w:rPr>
          <w:rFonts w:ascii="Times New Roman" w:hAnsi="Times New Roman"/>
          <w:sz w:val="24"/>
          <w:szCs w:val="24"/>
        </w:rPr>
        <w:t xml:space="preserve"> задач</w:t>
      </w:r>
      <w:r w:rsidR="00172B13" w:rsidRPr="00553D57">
        <w:rPr>
          <w:rFonts w:ascii="Times New Roman" w:hAnsi="Times New Roman"/>
          <w:sz w:val="24"/>
          <w:szCs w:val="24"/>
        </w:rPr>
        <w:t>ей на 201</w:t>
      </w:r>
      <w:r w:rsidR="00587324" w:rsidRPr="00553D57">
        <w:rPr>
          <w:rFonts w:ascii="Times New Roman" w:hAnsi="Times New Roman"/>
          <w:sz w:val="24"/>
          <w:szCs w:val="24"/>
        </w:rPr>
        <w:t>7 год</w:t>
      </w:r>
      <w:r w:rsidR="00DC6F0F" w:rsidRPr="00553D57">
        <w:rPr>
          <w:rFonts w:ascii="Times New Roman" w:hAnsi="Times New Roman"/>
          <w:sz w:val="24"/>
          <w:szCs w:val="24"/>
        </w:rPr>
        <w:t>, как и в прошлом году</w:t>
      </w:r>
      <w:r w:rsidR="00AD18E8" w:rsidRPr="00553D57">
        <w:rPr>
          <w:rFonts w:ascii="Times New Roman" w:hAnsi="Times New Roman"/>
          <w:sz w:val="24"/>
          <w:szCs w:val="24"/>
        </w:rPr>
        <w:t>,</w:t>
      </w:r>
      <w:r w:rsidR="00DC6F0F" w:rsidRPr="00553D57">
        <w:rPr>
          <w:rFonts w:ascii="Times New Roman" w:hAnsi="Times New Roman"/>
          <w:sz w:val="24"/>
          <w:szCs w:val="24"/>
        </w:rPr>
        <w:t xml:space="preserve"> </w:t>
      </w:r>
      <w:r w:rsidR="00172B13" w:rsidRPr="00553D57">
        <w:rPr>
          <w:rFonts w:ascii="Times New Roman" w:hAnsi="Times New Roman"/>
          <w:sz w:val="24"/>
          <w:szCs w:val="24"/>
        </w:rPr>
        <w:t>было</w:t>
      </w:r>
      <w:r w:rsidRPr="00553D57">
        <w:rPr>
          <w:rFonts w:ascii="Times New Roman" w:hAnsi="Times New Roman"/>
          <w:sz w:val="24"/>
          <w:szCs w:val="24"/>
        </w:rPr>
        <w:t xml:space="preserve"> проведение процесса оптимизации,</w:t>
      </w:r>
      <w:r w:rsidR="00703BD2" w:rsidRPr="00553D57">
        <w:rPr>
          <w:rFonts w:ascii="Times New Roman" w:hAnsi="Times New Roman"/>
          <w:sz w:val="24"/>
          <w:szCs w:val="24"/>
        </w:rPr>
        <w:t xml:space="preserve"> крайне необходимой в сегодняшних экономических реалиях,</w:t>
      </w:r>
      <w:r w:rsidR="00AD18E8" w:rsidRPr="00553D57">
        <w:rPr>
          <w:rFonts w:ascii="Times New Roman" w:hAnsi="Times New Roman"/>
          <w:sz w:val="24"/>
          <w:szCs w:val="24"/>
        </w:rPr>
        <w:t xml:space="preserve"> применяя максимально </w:t>
      </w:r>
      <w:r w:rsidRPr="00553D57">
        <w:rPr>
          <w:rFonts w:ascii="Times New Roman" w:hAnsi="Times New Roman"/>
          <w:sz w:val="24"/>
          <w:szCs w:val="24"/>
        </w:rPr>
        <w:t>взвешенный и внимательный</w:t>
      </w:r>
      <w:r w:rsidR="00703BD2" w:rsidRPr="00553D57">
        <w:rPr>
          <w:rFonts w:ascii="Times New Roman" w:hAnsi="Times New Roman"/>
          <w:sz w:val="24"/>
          <w:szCs w:val="24"/>
        </w:rPr>
        <w:t xml:space="preserve"> подход.</w:t>
      </w:r>
      <w:r w:rsidRPr="00553D57">
        <w:rPr>
          <w:rFonts w:ascii="Times New Roman" w:hAnsi="Times New Roman"/>
          <w:sz w:val="24"/>
          <w:szCs w:val="24"/>
        </w:rPr>
        <w:t xml:space="preserve"> При этом </w:t>
      </w:r>
      <w:r w:rsidR="00703BD2" w:rsidRPr="00553D57">
        <w:rPr>
          <w:rFonts w:ascii="Times New Roman" w:hAnsi="Times New Roman"/>
          <w:sz w:val="24"/>
          <w:szCs w:val="24"/>
        </w:rPr>
        <w:t xml:space="preserve">было </w:t>
      </w:r>
      <w:r w:rsidR="008A39D4" w:rsidRPr="00553D57">
        <w:rPr>
          <w:rFonts w:ascii="Times New Roman" w:hAnsi="Times New Roman"/>
          <w:sz w:val="24"/>
          <w:szCs w:val="24"/>
        </w:rPr>
        <w:t>необходимо</w:t>
      </w:r>
      <w:r w:rsidRPr="00553D57">
        <w:rPr>
          <w:rFonts w:ascii="Times New Roman" w:hAnsi="Times New Roman"/>
          <w:sz w:val="24"/>
          <w:szCs w:val="24"/>
        </w:rPr>
        <w:t xml:space="preserve"> приложить максимум усилий по сохранению достигнутых</w:t>
      </w:r>
      <w:r w:rsidR="00703BD2" w:rsidRPr="00553D57">
        <w:rPr>
          <w:rFonts w:ascii="Times New Roman" w:hAnsi="Times New Roman"/>
          <w:sz w:val="24"/>
          <w:szCs w:val="24"/>
        </w:rPr>
        <w:t xml:space="preserve"> в 201</w:t>
      </w:r>
      <w:r w:rsidR="00587324" w:rsidRPr="00553D57">
        <w:rPr>
          <w:rFonts w:ascii="Times New Roman" w:hAnsi="Times New Roman"/>
          <w:sz w:val="24"/>
          <w:szCs w:val="24"/>
        </w:rPr>
        <w:t>6</w:t>
      </w:r>
      <w:r w:rsidR="00703BD2" w:rsidRPr="00553D57">
        <w:rPr>
          <w:rFonts w:ascii="Times New Roman" w:hAnsi="Times New Roman"/>
          <w:sz w:val="24"/>
          <w:szCs w:val="24"/>
        </w:rPr>
        <w:t xml:space="preserve"> году</w:t>
      </w:r>
      <w:r w:rsidRPr="00553D57">
        <w:rPr>
          <w:rFonts w:ascii="Times New Roman" w:hAnsi="Times New Roman"/>
          <w:sz w:val="24"/>
          <w:szCs w:val="24"/>
        </w:rPr>
        <w:t xml:space="preserve"> показателей, обеспечить текущую эксплуатацию учреждений и работать над сбалансированностью бюджета.</w:t>
      </w:r>
    </w:p>
    <w:p w:rsidR="008A39D4" w:rsidRPr="00553D57" w:rsidRDefault="008A39D4" w:rsidP="004E4AC0">
      <w:pPr>
        <w:pStyle w:val="a5"/>
        <w:spacing w:before="0" w:beforeAutospacing="0" w:after="0"/>
        <w:ind w:firstLine="708"/>
        <w:jc w:val="both"/>
        <w:rPr>
          <w:color w:val="FF0000"/>
        </w:rPr>
      </w:pPr>
      <w:r w:rsidRPr="00553D57">
        <w:rPr>
          <w:color w:val="auto"/>
        </w:rPr>
        <w:t xml:space="preserve">Сложившаяся экономическая ситуация на начало текущего финансового года в Печенгском районе </w:t>
      </w:r>
      <w:r w:rsidR="00AD18E8" w:rsidRPr="00553D57">
        <w:rPr>
          <w:color w:val="auto"/>
        </w:rPr>
        <w:t>продолжает вынуждать</w:t>
      </w:r>
      <w:r w:rsidRPr="00553D57">
        <w:rPr>
          <w:color w:val="auto"/>
        </w:rPr>
        <w:t xml:space="preserve"> нас жить в условиях тотальной экономии. В основном все наши усилия были направлены на отказ от принятия новых необоснованных расходных обязательств района и на поэтапное сокращение дефицита районного бюджета к концу года. </w:t>
      </w:r>
    </w:p>
    <w:p w:rsidR="00F87264" w:rsidRPr="00553D57" w:rsidRDefault="00F87264" w:rsidP="004E4AC0">
      <w:pPr>
        <w:pStyle w:val="a5"/>
        <w:spacing w:before="0" w:beforeAutospacing="0" w:after="0"/>
        <w:ind w:firstLine="708"/>
        <w:jc w:val="both"/>
        <w:rPr>
          <w:color w:val="auto"/>
        </w:rPr>
      </w:pPr>
      <w:r w:rsidRPr="00553D57">
        <w:rPr>
          <w:color w:val="auto"/>
        </w:rPr>
        <w:t xml:space="preserve">Несмотря на финансовые трудности </w:t>
      </w:r>
      <w:r w:rsidR="005D2018" w:rsidRPr="00553D57">
        <w:rPr>
          <w:color w:val="auto"/>
        </w:rPr>
        <w:t>для обеспечения бесперебойной работы образовательных учреждений проводились ремонтные работы в рамках подготовки к новому учебному году и по предписаниям контролирующих и надзорных органов.</w:t>
      </w:r>
    </w:p>
    <w:p w:rsidR="00336A82" w:rsidRPr="00553D57" w:rsidRDefault="00587324" w:rsidP="004E4AC0">
      <w:pPr>
        <w:pStyle w:val="a5"/>
        <w:spacing w:before="0" w:beforeAutospacing="0" w:after="0"/>
        <w:ind w:firstLine="708"/>
        <w:jc w:val="both"/>
        <w:rPr>
          <w:color w:val="FF0000"/>
        </w:rPr>
      </w:pPr>
      <w:r w:rsidRPr="00553D57">
        <w:rPr>
          <w:color w:val="auto"/>
        </w:rPr>
        <w:t xml:space="preserve">Министерством финансов </w:t>
      </w:r>
      <w:r w:rsidR="00421133" w:rsidRPr="00553D57">
        <w:rPr>
          <w:color w:val="auto"/>
        </w:rPr>
        <w:t>региона нам оказана финансовая поддержка в виде предоставления дотации на обеспечение ме</w:t>
      </w:r>
      <w:r w:rsidR="005D2018" w:rsidRPr="00553D57">
        <w:rPr>
          <w:color w:val="auto"/>
        </w:rPr>
        <w:t>р по сбалансированности бюджета,</w:t>
      </w:r>
      <w:r w:rsidR="00421133" w:rsidRPr="00553D57">
        <w:rPr>
          <w:color w:val="auto"/>
        </w:rPr>
        <w:t xml:space="preserve"> </w:t>
      </w:r>
      <w:r w:rsidR="005D2018" w:rsidRPr="00553D57">
        <w:rPr>
          <w:color w:val="auto"/>
        </w:rPr>
        <w:t>в декабре месяце 2017 года нам был выделен бюджетный кредит, благодаря этому нам удалось завершить 2017 год без кредиторской задолженности.</w:t>
      </w:r>
      <w:r w:rsidR="005D2018" w:rsidRPr="00553D57">
        <w:rPr>
          <w:color w:val="FF0000"/>
        </w:rPr>
        <w:t xml:space="preserve">  </w:t>
      </w:r>
    </w:p>
    <w:p w:rsidR="00421133" w:rsidRPr="00553D57" w:rsidRDefault="00336A82" w:rsidP="004E4AC0">
      <w:pPr>
        <w:pStyle w:val="a5"/>
        <w:spacing w:before="0" w:beforeAutospacing="0" w:after="0"/>
        <w:ind w:firstLine="708"/>
        <w:jc w:val="both"/>
        <w:rPr>
          <w:color w:val="auto"/>
        </w:rPr>
      </w:pPr>
      <w:r w:rsidRPr="00553D57">
        <w:rPr>
          <w:color w:val="auto"/>
        </w:rPr>
        <w:t>Мы</w:t>
      </w:r>
      <w:r w:rsidR="005D2018" w:rsidRPr="00553D57">
        <w:rPr>
          <w:color w:val="auto"/>
        </w:rPr>
        <w:t xml:space="preserve"> работали не только над «залат</w:t>
      </w:r>
      <w:r w:rsidRPr="00553D57">
        <w:rPr>
          <w:color w:val="auto"/>
        </w:rPr>
        <w:t>ыванием дыр», но и на созидание.</w:t>
      </w:r>
    </w:p>
    <w:p w:rsidR="008E0457" w:rsidRPr="00553D57" w:rsidRDefault="00DE6B91" w:rsidP="008E0457">
      <w:pPr>
        <w:pStyle w:val="a5"/>
        <w:spacing w:before="0" w:beforeAutospacing="0" w:after="0"/>
        <w:ind w:firstLine="708"/>
        <w:jc w:val="both"/>
        <w:rPr>
          <w:color w:val="auto"/>
        </w:rPr>
      </w:pPr>
      <w:r w:rsidRPr="00553D57">
        <w:rPr>
          <w:color w:val="auto"/>
        </w:rPr>
        <w:t xml:space="preserve">2017 год, объявленный годом - Экологии </w:t>
      </w:r>
      <w:r w:rsidR="00550417" w:rsidRPr="00553D57">
        <w:rPr>
          <w:color w:val="auto"/>
        </w:rPr>
        <w:t xml:space="preserve">стартовал с открытия </w:t>
      </w:r>
      <w:proofErr w:type="gramStart"/>
      <w:r w:rsidR="00550417" w:rsidRPr="00553D57">
        <w:rPr>
          <w:color w:val="auto"/>
        </w:rPr>
        <w:t>визит-центра</w:t>
      </w:r>
      <w:proofErr w:type="gramEnd"/>
      <w:r w:rsidR="00550417" w:rsidRPr="00553D57">
        <w:rPr>
          <w:color w:val="auto"/>
        </w:rPr>
        <w:t xml:space="preserve"> заповедника «Пасвик», аналогов которому в Мурманской области нет.</w:t>
      </w:r>
      <w:r w:rsidR="008C0F8E" w:rsidRPr="00553D57">
        <w:rPr>
          <w:color w:val="auto"/>
        </w:rPr>
        <w:t xml:space="preserve"> Визит центр стал прекрасной площадкой для диалога во всех направлениях от экологического просвещения до международного сотрудничества. </w:t>
      </w:r>
      <w:r w:rsidR="00550417" w:rsidRPr="00553D57">
        <w:rPr>
          <w:color w:val="auto"/>
        </w:rPr>
        <w:t>Именно здесь состоял</w:t>
      </w:r>
      <w:r w:rsidR="008C0F8E" w:rsidRPr="00553D57">
        <w:rPr>
          <w:color w:val="auto"/>
        </w:rPr>
        <w:t>и</w:t>
      </w:r>
      <w:r w:rsidR="00550417" w:rsidRPr="00553D57">
        <w:rPr>
          <w:color w:val="auto"/>
        </w:rPr>
        <w:t>сь</w:t>
      </w:r>
      <w:r w:rsidR="008C0F8E" w:rsidRPr="00553D57">
        <w:rPr>
          <w:color w:val="auto"/>
        </w:rPr>
        <w:t xml:space="preserve"> VII Дни российско-норвежского приграничного сотрудничества. А в рамках  </w:t>
      </w:r>
      <w:r w:rsidR="00550417" w:rsidRPr="00553D57">
        <w:rPr>
          <w:color w:val="auto"/>
        </w:rPr>
        <w:t>Единого методического дня</w:t>
      </w:r>
      <w:r w:rsidR="008C0F8E" w:rsidRPr="00553D57">
        <w:rPr>
          <w:color w:val="auto"/>
        </w:rPr>
        <w:t>,</w:t>
      </w:r>
      <w:r w:rsidR="008E0457" w:rsidRPr="00553D57">
        <w:rPr>
          <w:color w:val="auto"/>
        </w:rPr>
        <w:t xml:space="preserve"> проводим</w:t>
      </w:r>
      <w:r w:rsidR="008C0F8E" w:rsidRPr="00553D57">
        <w:rPr>
          <w:color w:val="auto"/>
        </w:rPr>
        <w:t>ого</w:t>
      </w:r>
      <w:r w:rsidR="008E0457" w:rsidRPr="00553D57">
        <w:rPr>
          <w:color w:val="auto"/>
        </w:rPr>
        <w:t xml:space="preserve"> отделом образования</w:t>
      </w:r>
      <w:r w:rsidRPr="00553D57">
        <w:rPr>
          <w:color w:val="auto"/>
        </w:rPr>
        <w:t xml:space="preserve"> </w:t>
      </w:r>
      <w:r w:rsidR="00104E39" w:rsidRPr="00553D57">
        <w:rPr>
          <w:color w:val="auto"/>
        </w:rPr>
        <w:t>–</w:t>
      </w:r>
      <w:r w:rsidR="00550417" w:rsidRPr="00553D57">
        <w:rPr>
          <w:color w:val="auto"/>
        </w:rPr>
        <w:t xml:space="preserve"> </w:t>
      </w:r>
      <w:r w:rsidR="00104E39" w:rsidRPr="00553D57">
        <w:rPr>
          <w:color w:val="auto"/>
        </w:rPr>
        <w:t xml:space="preserve">был </w:t>
      </w:r>
      <w:r w:rsidR="00550417" w:rsidRPr="00553D57">
        <w:rPr>
          <w:color w:val="auto"/>
        </w:rPr>
        <w:t>подписан уже шестой Протокол намерений о сотрудничестве.</w:t>
      </w:r>
      <w:r w:rsidR="008C0F8E" w:rsidRPr="00553D57">
        <w:rPr>
          <w:color w:val="auto"/>
        </w:rPr>
        <w:t xml:space="preserve"> </w:t>
      </w:r>
      <w:r w:rsidR="008E0457" w:rsidRPr="00553D57">
        <w:rPr>
          <w:color w:val="auto"/>
        </w:rPr>
        <w:t xml:space="preserve">В протоколе перечислены различные проекты и мероприятия, которые мы планируем реализовать в 2018 году. Согласно документу, школьников Печенгского района ждут традиционные экологические мероприятия, на базе </w:t>
      </w:r>
      <w:proofErr w:type="gramStart"/>
      <w:r w:rsidR="008E0457" w:rsidRPr="00553D57">
        <w:rPr>
          <w:color w:val="auto"/>
        </w:rPr>
        <w:t>визит-центра</w:t>
      </w:r>
      <w:proofErr w:type="gramEnd"/>
      <w:r w:rsidR="008E0457" w:rsidRPr="00553D57">
        <w:rPr>
          <w:color w:val="auto"/>
        </w:rPr>
        <w:t xml:space="preserve"> состоятся заключительные мероприятия</w:t>
      </w:r>
      <w:r w:rsidRPr="00553D57">
        <w:rPr>
          <w:color w:val="auto"/>
        </w:rPr>
        <w:t xml:space="preserve"> </w:t>
      </w:r>
      <w:r w:rsidR="008E0457" w:rsidRPr="00553D57">
        <w:rPr>
          <w:color w:val="auto"/>
        </w:rPr>
        <w:t>межрегионального конкурса и конкурса научных проектов в Печенгском районе</w:t>
      </w:r>
      <w:r w:rsidRPr="00553D57">
        <w:rPr>
          <w:color w:val="auto"/>
        </w:rPr>
        <w:t>.</w:t>
      </w:r>
      <w:r w:rsidR="008E0457" w:rsidRPr="00553D57">
        <w:rPr>
          <w:color w:val="auto"/>
        </w:rPr>
        <w:t xml:space="preserve"> С открытием </w:t>
      </w:r>
      <w:proofErr w:type="gramStart"/>
      <w:r w:rsidR="008E0457" w:rsidRPr="00553D57">
        <w:rPr>
          <w:color w:val="auto"/>
        </w:rPr>
        <w:t>визит-центра</w:t>
      </w:r>
      <w:proofErr w:type="gramEnd"/>
      <w:r w:rsidR="008E0457" w:rsidRPr="00553D57">
        <w:rPr>
          <w:color w:val="auto"/>
        </w:rPr>
        <w:t xml:space="preserve"> появилась возможность еще активнее реализовывать экологическое просвещение и еще более увлекать детей наукой</w:t>
      </w:r>
      <w:r w:rsidRPr="00553D57">
        <w:rPr>
          <w:color w:val="auto"/>
        </w:rPr>
        <w:t>.</w:t>
      </w:r>
    </w:p>
    <w:p w:rsidR="00FC129F" w:rsidRPr="00553D57" w:rsidRDefault="00FC129F" w:rsidP="008E0457">
      <w:pPr>
        <w:pStyle w:val="a5"/>
        <w:spacing w:before="0" w:beforeAutospacing="0" w:after="0"/>
        <w:ind w:firstLine="708"/>
        <w:jc w:val="both"/>
        <w:rPr>
          <w:color w:val="auto"/>
        </w:rPr>
      </w:pPr>
      <w:r w:rsidRPr="00553D57">
        <w:rPr>
          <w:color w:val="auto"/>
        </w:rPr>
        <w:t>В г</w:t>
      </w:r>
      <w:proofErr w:type="gramStart"/>
      <w:r w:rsidRPr="00553D57">
        <w:rPr>
          <w:color w:val="auto"/>
        </w:rPr>
        <w:t>.З</w:t>
      </w:r>
      <w:proofErr w:type="gramEnd"/>
      <w:r w:rsidRPr="00553D57">
        <w:rPr>
          <w:color w:val="auto"/>
        </w:rPr>
        <w:t>аполярный при поддержке ПАО «Норильский Никель» построен и открыт для эксплуатации крытый хоккейный корт и спортсмены получили возможность проведения хоккейных турниров на сертифицированном объекте.</w:t>
      </w:r>
    </w:p>
    <w:p w:rsidR="00FC129F" w:rsidRPr="00553D57" w:rsidRDefault="00585E33" w:rsidP="004E4AC0">
      <w:pPr>
        <w:pStyle w:val="a5"/>
        <w:spacing w:before="0" w:beforeAutospacing="0" w:after="0"/>
        <w:ind w:firstLine="708"/>
        <w:jc w:val="both"/>
        <w:rPr>
          <w:color w:val="auto"/>
        </w:rPr>
      </w:pPr>
      <w:r w:rsidRPr="00553D57">
        <w:rPr>
          <w:color w:val="auto"/>
        </w:rPr>
        <w:t>В н.п</w:t>
      </w:r>
      <w:proofErr w:type="gramStart"/>
      <w:r w:rsidRPr="00553D57">
        <w:rPr>
          <w:color w:val="auto"/>
        </w:rPr>
        <w:t>.С</w:t>
      </w:r>
      <w:proofErr w:type="gramEnd"/>
      <w:r w:rsidRPr="00553D57">
        <w:rPr>
          <w:color w:val="auto"/>
        </w:rPr>
        <w:t xml:space="preserve">путник введен в эксплуатацию новый </w:t>
      </w:r>
      <w:r w:rsidR="00193946" w:rsidRPr="00553D57">
        <w:rPr>
          <w:color w:val="auto"/>
        </w:rPr>
        <w:t>детск</w:t>
      </w:r>
      <w:r w:rsidRPr="00553D57">
        <w:rPr>
          <w:color w:val="auto"/>
        </w:rPr>
        <w:t>ий</w:t>
      </w:r>
      <w:r w:rsidR="00193946" w:rsidRPr="00553D57">
        <w:rPr>
          <w:color w:val="auto"/>
        </w:rPr>
        <w:t xml:space="preserve"> сад</w:t>
      </w:r>
      <w:r w:rsidR="009F5845" w:rsidRPr="00553D57">
        <w:rPr>
          <w:color w:val="auto"/>
        </w:rPr>
        <w:t xml:space="preserve"> на 140 мест</w:t>
      </w:r>
      <w:r w:rsidRPr="00553D57">
        <w:rPr>
          <w:color w:val="auto"/>
        </w:rPr>
        <w:t xml:space="preserve">, а в н.п. Луостари </w:t>
      </w:r>
      <w:r w:rsidR="005D2018" w:rsidRPr="00553D57">
        <w:rPr>
          <w:color w:val="auto"/>
        </w:rPr>
        <w:t>проведен</w:t>
      </w:r>
      <w:r w:rsidRPr="00553D57">
        <w:rPr>
          <w:color w:val="auto"/>
        </w:rPr>
        <w:t>ы</w:t>
      </w:r>
      <w:r w:rsidR="005D2018" w:rsidRPr="00553D57">
        <w:rPr>
          <w:color w:val="auto"/>
        </w:rPr>
        <w:t xml:space="preserve"> ремонтны</w:t>
      </w:r>
      <w:r w:rsidRPr="00553D57">
        <w:rPr>
          <w:color w:val="auto"/>
        </w:rPr>
        <w:t>е</w:t>
      </w:r>
      <w:r w:rsidR="005D2018" w:rsidRPr="00553D57">
        <w:rPr>
          <w:color w:val="auto"/>
        </w:rPr>
        <w:t xml:space="preserve"> работ</w:t>
      </w:r>
      <w:r w:rsidRPr="00553D57">
        <w:rPr>
          <w:color w:val="auto"/>
        </w:rPr>
        <w:t>ы</w:t>
      </w:r>
      <w:r w:rsidR="005D2018" w:rsidRPr="00553D57">
        <w:rPr>
          <w:color w:val="auto"/>
        </w:rPr>
        <w:t xml:space="preserve"> в детском саду</w:t>
      </w:r>
      <w:r w:rsidRPr="00553D57">
        <w:rPr>
          <w:color w:val="auto"/>
        </w:rPr>
        <w:t>, переданном в муниципальную сеть из Министерства обороны РФ</w:t>
      </w:r>
      <w:r w:rsidR="00CB381D" w:rsidRPr="00553D57">
        <w:rPr>
          <w:color w:val="auto"/>
        </w:rPr>
        <w:t>,</w:t>
      </w:r>
      <w:r w:rsidR="008C0F8E" w:rsidRPr="00553D57">
        <w:rPr>
          <w:color w:val="auto"/>
        </w:rPr>
        <w:t xml:space="preserve"> </w:t>
      </w:r>
      <w:r w:rsidRPr="00553D57">
        <w:rPr>
          <w:color w:val="auto"/>
        </w:rPr>
        <w:t>выполнена одна из главных задач по обеспечению доступности качественного образования и снятия напряженности, связанной с нехваткой мест в ДОУ.</w:t>
      </w:r>
    </w:p>
    <w:p w:rsidR="00193946" w:rsidRPr="00553D57" w:rsidRDefault="00FC129F" w:rsidP="004E4AC0">
      <w:pPr>
        <w:pStyle w:val="a5"/>
        <w:spacing w:before="0" w:beforeAutospacing="0" w:after="0"/>
        <w:ind w:firstLine="708"/>
        <w:jc w:val="both"/>
        <w:rPr>
          <w:color w:val="auto"/>
        </w:rPr>
      </w:pPr>
      <w:r w:rsidRPr="00553D57">
        <w:rPr>
          <w:color w:val="auto"/>
        </w:rPr>
        <w:t xml:space="preserve">Благодаря участию в конкурсном отборе муниципальных образований </w:t>
      </w:r>
      <w:proofErr w:type="gramStart"/>
      <w:r w:rsidRPr="00553D57">
        <w:rPr>
          <w:color w:val="auto"/>
        </w:rPr>
        <w:t>для</w:t>
      </w:r>
      <w:proofErr w:type="gramEnd"/>
      <w:r w:rsidRPr="00553D57">
        <w:rPr>
          <w:color w:val="auto"/>
        </w:rPr>
        <w:t xml:space="preserve"> предоставления субсидии на поддержку местных инициатив</w:t>
      </w:r>
      <w:r w:rsidR="005D2018" w:rsidRPr="00553D57">
        <w:rPr>
          <w:color w:val="auto"/>
        </w:rPr>
        <w:t xml:space="preserve"> состоялось открытие</w:t>
      </w:r>
      <w:r w:rsidR="00CB381D" w:rsidRPr="00553D57">
        <w:rPr>
          <w:color w:val="auto"/>
        </w:rPr>
        <w:t xml:space="preserve"> культурно-досугового центра «Живая история» в Историко-краеведческом музее</w:t>
      </w:r>
      <w:r w:rsidRPr="00553D57">
        <w:rPr>
          <w:color w:val="auto"/>
        </w:rPr>
        <w:t xml:space="preserve"> Печенгского район</w:t>
      </w:r>
      <w:r w:rsidR="00585E33" w:rsidRPr="00553D57">
        <w:rPr>
          <w:color w:val="auto"/>
        </w:rPr>
        <w:t xml:space="preserve">, создано новое пространство для реализации увлекательных музейных программ, где каждый </w:t>
      </w:r>
      <w:r w:rsidR="00585E33" w:rsidRPr="00553D57">
        <w:rPr>
          <w:color w:val="auto"/>
        </w:rPr>
        <w:lastRenderedPageBreak/>
        <w:t>житель найдет себе единомышленников и занятие по душе, новый культурно-досуговый, научно-просветительский Центр для людей разного возраста и разных интересов.</w:t>
      </w:r>
    </w:p>
    <w:p w:rsidR="00D52932" w:rsidRPr="00553D57" w:rsidRDefault="006316C0" w:rsidP="004E4AC0">
      <w:pPr>
        <w:pStyle w:val="a5"/>
        <w:spacing w:before="0" w:beforeAutospacing="0" w:after="0"/>
        <w:ind w:firstLine="708"/>
        <w:jc w:val="both"/>
      </w:pPr>
      <w:r w:rsidRPr="00553D57">
        <w:rPr>
          <w:color w:val="auto"/>
        </w:rPr>
        <w:t>Открытие туристической базы «Гольфстрим»,</w:t>
      </w:r>
      <w:r w:rsidRPr="00553D57">
        <w:t xml:space="preserve"> </w:t>
      </w:r>
      <w:r w:rsidR="0010533E" w:rsidRPr="00553D57">
        <w:t xml:space="preserve">в рамках реализации компонента программы «Мир новых возможностей» </w:t>
      </w:r>
      <w:r w:rsidR="00FC129F" w:rsidRPr="00553D57">
        <w:rPr>
          <w:color w:val="auto"/>
        </w:rPr>
        <w:t>ПАО «Норильский Никель»</w:t>
      </w:r>
      <w:r w:rsidR="0010533E" w:rsidRPr="00553D57">
        <w:t xml:space="preserve">, </w:t>
      </w:r>
      <w:r w:rsidR="00FC129F" w:rsidRPr="00553D57">
        <w:t>сделало возможным</w:t>
      </w:r>
      <w:r w:rsidR="0010533E" w:rsidRPr="00553D57">
        <w:t xml:space="preserve"> </w:t>
      </w:r>
      <w:r w:rsidRPr="00553D57">
        <w:t>восстановить в Печенгском районе традиции загородного отдыха - как</w:t>
      </w:r>
      <w:r w:rsidR="00F458E5" w:rsidRPr="00553D57">
        <w:t xml:space="preserve"> семейного, так и коллективного, </w:t>
      </w:r>
      <w:r w:rsidR="00CD2CBA" w:rsidRPr="00553D57">
        <w:t xml:space="preserve">и сделать еще один шаг к </w:t>
      </w:r>
      <w:r w:rsidR="00F458E5" w:rsidRPr="00553D57">
        <w:t>развити</w:t>
      </w:r>
      <w:r w:rsidR="00CD2CBA" w:rsidRPr="00553D57">
        <w:t>ю</w:t>
      </w:r>
      <w:r w:rsidR="00F458E5" w:rsidRPr="00553D57">
        <w:t xml:space="preserve"> </w:t>
      </w:r>
      <w:r w:rsidR="003F09D3" w:rsidRPr="00553D57">
        <w:t>туризма в Пече</w:t>
      </w:r>
      <w:r w:rsidR="00CD2CBA" w:rsidRPr="00553D57">
        <w:t>нгск</w:t>
      </w:r>
      <w:r w:rsidR="003F09D3" w:rsidRPr="00553D57">
        <w:t>ом районе.</w:t>
      </w:r>
    </w:p>
    <w:p w:rsidR="00791F7F" w:rsidRPr="00553D57" w:rsidRDefault="00CD2CBA" w:rsidP="00791F7F">
      <w:pPr>
        <w:pStyle w:val="a5"/>
        <w:spacing w:before="0" w:beforeAutospacing="0" w:after="0"/>
        <w:ind w:firstLine="708"/>
        <w:jc w:val="both"/>
        <w:rPr>
          <w:color w:val="auto"/>
        </w:rPr>
      </w:pPr>
      <w:r w:rsidRPr="00553D57">
        <w:rPr>
          <w:color w:val="auto"/>
        </w:rPr>
        <w:t>В Никеле открылся</w:t>
      </w:r>
      <w:r w:rsidR="00F458E5" w:rsidRPr="00553D57">
        <w:rPr>
          <w:color w:val="auto"/>
        </w:rPr>
        <w:t xml:space="preserve"> </w:t>
      </w:r>
      <w:proofErr w:type="gramStart"/>
      <w:r w:rsidR="00791F7F" w:rsidRPr="00553D57">
        <w:rPr>
          <w:color w:val="auto"/>
        </w:rPr>
        <w:t>современн</w:t>
      </w:r>
      <w:r w:rsidRPr="00553D57">
        <w:rPr>
          <w:color w:val="auto"/>
        </w:rPr>
        <w:t>ый</w:t>
      </w:r>
      <w:proofErr w:type="gramEnd"/>
      <w:r w:rsidR="00791F7F" w:rsidRPr="00553D57">
        <w:rPr>
          <w:color w:val="auto"/>
        </w:rPr>
        <w:t xml:space="preserve"> арт-центр «Вторая школа». Этот проект был придуман активными жителями посёлка и поддержан </w:t>
      </w:r>
      <w:r w:rsidRPr="00553D57">
        <w:rPr>
          <w:color w:val="auto"/>
        </w:rPr>
        <w:t>ПАО «Норильский Никель»</w:t>
      </w:r>
      <w:r w:rsidR="00791F7F" w:rsidRPr="00553D57">
        <w:rPr>
          <w:color w:val="auto"/>
        </w:rPr>
        <w:t>, это позволило создать место, которое смогло бы объединить творческих людей, увлекающихся искусством в самых разных его направлениях. А близость к Норвегии и Финляндии позволит  собрать вокруг арт-центра проекты международного уровня, сделав площадку местом культурного диалога с зарубежными странами.</w:t>
      </w:r>
    </w:p>
    <w:p w:rsidR="00FB130A" w:rsidRPr="001421A2" w:rsidRDefault="005D2018" w:rsidP="005D2018">
      <w:pPr>
        <w:spacing w:line="240" w:lineRule="auto"/>
        <w:ind w:firstLine="708"/>
        <w:contextualSpacing/>
        <w:jc w:val="both"/>
        <w:rPr>
          <w:rFonts w:ascii="Times New Roman" w:hAnsi="Times New Roman"/>
          <w:color w:val="FF0000"/>
          <w:sz w:val="24"/>
          <w:szCs w:val="24"/>
        </w:rPr>
      </w:pPr>
      <w:r w:rsidRPr="00553D57">
        <w:rPr>
          <w:rFonts w:ascii="Times New Roman" w:hAnsi="Times New Roman"/>
          <w:sz w:val="24"/>
          <w:szCs w:val="24"/>
        </w:rPr>
        <w:t>Продолжена</w:t>
      </w:r>
      <w:r w:rsidR="00193946" w:rsidRPr="00553D57">
        <w:rPr>
          <w:rFonts w:ascii="Times New Roman" w:hAnsi="Times New Roman"/>
          <w:sz w:val="24"/>
          <w:szCs w:val="24"/>
        </w:rPr>
        <w:t xml:space="preserve"> работа по оптимизации муниципальных </w:t>
      </w:r>
      <w:r w:rsidR="00CB381D" w:rsidRPr="00553D57">
        <w:rPr>
          <w:rFonts w:ascii="Times New Roman" w:hAnsi="Times New Roman"/>
          <w:sz w:val="24"/>
          <w:szCs w:val="24"/>
        </w:rPr>
        <w:t>учреждений, в 2017</w:t>
      </w:r>
      <w:r w:rsidR="00193946" w:rsidRPr="00553D57">
        <w:rPr>
          <w:rFonts w:ascii="Times New Roman" w:hAnsi="Times New Roman"/>
          <w:sz w:val="24"/>
          <w:szCs w:val="24"/>
        </w:rPr>
        <w:t xml:space="preserve"> году</w:t>
      </w:r>
      <w:r w:rsidR="00AD18E8" w:rsidRPr="00553D57">
        <w:rPr>
          <w:rFonts w:ascii="Times New Roman" w:hAnsi="Times New Roman"/>
          <w:sz w:val="24"/>
          <w:szCs w:val="24"/>
        </w:rPr>
        <w:t xml:space="preserve"> </w:t>
      </w:r>
      <w:r w:rsidRPr="00553D57">
        <w:rPr>
          <w:rFonts w:ascii="Times New Roman" w:hAnsi="Times New Roman"/>
          <w:sz w:val="24"/>
          <w:szCs w:val="24"/>
        </w:rPr>
        <w:t>реорганизовано муниципальное бюджетное учреждение</w:t>
      </w:r>
      <w:r w:rsidR="00AD18E8" w:rsidRPr="00553D57">
        <w:rPr>
          <w:rFonts w:ascii="Times New Roman" w:hAnsi="Times New Roman"/>
          <w:sz w:val="24"/>
          <w:szCs w:val="24"/>
        </w:rPr>
        <w:t xml:space="preserve"> дополнительного образования «Детская музыкальная школа № 1» в форме присоединения к нему муниципального бюджетного учреждения дополнительного образования «Детская музыкальная школа № 4»</w:t>
      </w:r>
      <w:r w:rsidRPr="00553D57">
        <w:rPr>
          <w:rFonts w:ascii="Times New Roman" w:hAnsi="Times New Roman"/>
          <w:sz w:val="24"/>
          <w:szCs w:val="24"/>
        </w:rPr>
        <w:t>. Проведена работа по</w:t>
      </w:r>
      <w:r w:rsidR="00AD18E8" w:rsidRPr="00553D57">
        <w:rPr>
          <w:rFonts w:ascii="Times New Roman" w:hAnsi="Times New Roman"/>
          <w:sz w:val="24"/>
          <w:szCs w:val="24"/>
        </w:rPr>
        <w:t xml:space="preserve"> </w:t>
      </w:r>
      <w:r w:rsidR="00AD18E8" w:rsidRPr="001421A2">
        <w:rPr>
          <w:rFonts w:ascii="Times New Roman" w:hAnsi="Times New Roman"/>
          <w:sz w:val="24"/>
          <w:szCs w:val="24"/>
        </w:rPr>
        <w:t>перевод</w:t>
      </w:r>
      <w:r w:rsidRPr="001421A2">
        <w:rPr>
          <w:rFonts w:ascii="Times New Roman" w:hAnsi="Times New Roman"/>
          <w:sz w:val="24"/>
          <w:szCs w:val="24"/>
        </w:rPr>
        <w:t>у</w:t>
      </w:r>
      <w:r w:rsidR="00AD18E8" w:rsidRPr="001421A2">
        <w:rPr>
          <w:rFonts w:ascii="Times New Roman" w:hAnsi="Times New Roman"/>
          <w:sz w:val="24"/>
          <w:szCs w:val="24"/>
        </w:rPr>
        <w:t xml:space="preserve"> </w:t>
      </w:r>
      <w:r w:rsidR="00FB130A" w:rsidRPr="001421A2">
        <w:rPr>
          <w:rFonts w:ascii="Times New Roman" w:hAnsi="Times New Roman"/>
          <w:sz w:val="24"/>
          <w:szCs w:val="24"/>
        </w:rPr>
        <w:t xml:space="preserve">обеспечивающих специалистов и обслуживающего персонала </w:t>
      </w:r>
      <w:r w:rsidR="00AD18E8" w:rsidRPr="001421A2">
        <w:rPr>
          <w:rFonts w:ascii="Times New Roman" w:hAnsi="Times New Roman"/>
          <w:sz w:val="24"/>
          <w:szCs w:val="24"/>
        </w:rPr>
        <w:t>на постоянную работу из МБКПУ «Печенгское</w:t>
      </w:r>
      <w:r w:rsidR="00FB130A" w:rsidRPr="001421A2">
        <w:rPr>
          <w:rFonts w:ascii="Times New Roman" w:hAnsi="Times New Roman"/>
          <w:sz w:val="24"/>
          <w:szCs w:val="24"/>
        </w:rPr>
        <w:t xml:space="preserve"> МБО</w:t>
      </w:r>
      <w:r w:rsidR="00AD18E8" w:rsidRPr="001421A2">
        <w:rPr>
          <w:rFonts w:ascii="Times New Roman" w:hAnsi="Times New Roman"/>
          <w:sz w:val="24"/>
          <w:szCs w:val="24"/>
        </w:rPr>
        <w:t xml:space="preserve">» </w:t>
      </w:r>
      <w:r w:rsidR="00104129" w:rsidRPr="001421A2">
        <w:rPr>
          <w:rFonts w:ascii="Times New Roman" w:hAnsi="Times New Roman"/>
          <w:sz w:val="24"/>
          <w:szCs w:val="24"/>
        </w:rPr>
        <w:t>и</w:t>
      </w:r>
      <w:r w:rsidR="00AD18E8" w:rsidRPr="001421A2">
        <w:rPr>
          <w:rFonts w:ascii="Times New Roman" w:hAnsi="Times New Roman"/>
          <w:sz w:val="24"/>
          <w:szCs w:val="24"/>
        </w:rPr>
        <w:t xml:space="preserve"> МБУ «Историко-краеведческий музей П</w:t>
      </w:r>
      <w:r w:rsidR="00FB130A" w:rsidRPr="001421A2">
        <w:rPr>
          <w:rFonts w:ascii="Times New Roman" w:hAnsi="Times New Roman"/>
          <w:sz w:val="24"/>
          <w:szCs w:val="24"/>
        </w:rPr>
        <w:t>еченгского района»</w:t>
      </w:r>
      <w:r w:rsidR="00104129" w:rsidRPr="001421A2">
        <w:rPr>
          <w:rFonts w:ascii="Times New Roman" w:hAnsi="Times New Roman"/>
          <w:sz w:val="24"/>
          <w:szCs w:val="24"/>
        </w:rPr>
        <w:t xml:space="preserve"> </w:t>
      </w:r>
      <w:r w:rsidR="00FB130A" w:rsidRPr="001421A2">
        <w:rPr>
          <w:rFonts w:ascii="Times New Roman" w:hAnsi="Times New Roman"/>
          <w:sz w:val="24"/>
          <w:szCs w:val="24"/>
        </w:rPr>
        <w:t>в МКУ «</w:t>
      </w:r>
      <w:r w:rsidR="00104129" w:rsidRPr="001421A2">
        <w:rPr>
          <w:rFonts w:ascii="Times New Roman" w:hAnsi="Times New Roman"/>
          <w:sz w:val="24"/>
          <w:szCs w:val="24"/>
        </w:rPr>
        <w:t xml:space="preserve">Управление по обеспечению деятельности администрации </w:t>
      </w:r>
      <w:proofErr w:type="spellStart"/>
      <w:r w:rsidR="00104129" w:rsidRPr="001421A2">
        <w:rPr>
          <w:rFonts w:ascii="Times New Roman" w:hAnsi="Times New Roman"/>
          <w:sz w:val="24"/>
          <w:szCs w:val="24"/>
        </w:rPr>
        <w:t>Печенгского</w:t>
      </w:r>
      <w:proofErr w:type="spellEnd"/>
      <w:r w:rsidR="00104129" w:rsidRPr="001421A2">
        <w:rPr>
          <w:rFonts w:ascii="Times New Roman" w:hAnsi="Times New Roman"/>
          <w:sz w:val="24"/>
          <w:szCs w:val="24"/>
        </w:rPr>
        <w:t xml:space="preserve"> района</w:t>
      </w:r>
      <w:r w:rsidR="00F16F84" w:rsidRPr="001421A2">
        <w:rPr>
          <w:rFonts w:ascii="Times New Roman" w:hAnsi="Times New Roman"/>
          <w:sz w:val="24"/>
          <w:szCs w:val="24"/>
        </w:rPr>
        <w:t>»</w:t>
      </w:r>
      <w:r w:rsidR="00F37B00" w:rsidRPr="001421A2">
        <w:rPr>
          <w:rFonts w:ascii="Times New Roman" w:hAnsi="Times New Roman"/>
          <w:color w:val="FF0000"/>
          <w:sz w:val="24"/>
          <w:szCs w:val="24"/>
        </w:rPr>
        <w:t>.</w:t>
      </w:r>
      <w:r w:rsidR="00193946" w:rsidRPr="001421A2">
        <w:rPr>
          <w:rFonts w:ascii="Times New Roman" w:hAnsi="Times New Roman"/>
          <w:color w:val="FF0000"/>
          <w:sz w:val="24"/>
          <w:szCs w:val="24"/>
        </w:rPr>
        <w:t xml:space="preserve"> </w:t>
      </w:r>
    </w:p>
    <w:p w:rsidR="009A4E4B" w:rsidRPr="00553D57" w:rsidRDefault="00193946" w:rsidP="00914E63">
      <w:pPr>
        <w:spacing w:line="240" w:lineRule="auto"/>
        <w:ind w:firstLine="708"/>
        <w:contextualSpacing/>
        <w:jc w:val="both"/>
        <w:rPr>
          <w:rFonts w:ascii="Times New Roman" w:hAnsi="Times New Roman"/>
          <w:sz w:val="24"/>
          <w:szCs w:val="24"/>
        </w:rPr>
      </w:pPr>
      <w:r w:rsidRPr="001421A2">
        <w:rPr>
          <w:rFonts w:ascii="Times New Roman" w:hAnsi="Times New Roman"/>
          <w:sz w:val="24"/>
          <w:szCs w:val="24"/>
        </w:rPr>
        <w:t xml:space="preserve">Несмотря на сложную </w:t>
      </w:r>
      <w:r w:rsidR="000C641D" w:rsidRPr="001421A2">
        <w:rPr>
          <w:rFonts w:ascii="Times New Roman" w:hAnsi="Times New Roman"/>
          <w:sz w:val="24"/>
          <w:szCs w:val="24"/>
        </w:rPr>
        <w:t>международную ситуацию</w:t>
      </w:r>
      <w:r w:rsidR="004E4AC0" w:rsidRPr="001421A2">
        <w:rPr>
          <w:rFonts w:ascii="Times New Roman" w:hAnsi="Times New Roman"/>
          <w:sz w:val="24"/>
          <w:szCs w:val="24"/>
        </w:rPr>
        <w:t>,</w:t>
      </w:r>
      <w:r w:rsidRPr="001421A2">
        <w:rPr>
          <w:rFonts w:ascii="Times New Roman" w:hAnsi="Times New Roman"/>
          <w:sz w:val="24"/>
          <w:szCs w:val="24"/>
        </w:rPr>
        <w:t xml:space="preserve"> продолжает развиваться </w:t>
      </w:r>
      <w:r w:rsidR="00C137E6" w:rsidRPr="001421A2">
        <w:rPr>
          <w:rFonts w:ascii="Times New Roman" w:hAnsi="Times New Roman"/>
          <w:sz w:val="24"/>
          <w:szCs w:val="24"/>
        </w:rPr>
        <w:t>приграничное</w:t>
      </w:r>
      <w:r w:rsidRPr="001421A2">
        <w:rPr>
          <w:rFonts w:ascii="Times New Roman" w:hAnsi="Times New Roman"/>
          <w:sz w:val="24"/>
          <w:szCs w:val="24"/>
        </w:rPr>
        <w:t xml:space="preserve"> сотрудничество.</w:t>
      </w:r>
      <w:r w:rsidR="009A4E4B" w:rsidRPr="001421A2">
        <w:rPr>
          <w:rFonts w:ascii="Times New Roman" w:hAnsi="Times New Roman"/>
          <w:sz w:val="24"/>
          <w:szCs w:val="24"/>
        </w:rPr>
        <w:t xml:space="preserve"> </w:t>
      </w:r>
      <w:r w:rsidR="00914E63" w:rsidRPr="001421A2">
        <w:rPr>
          <w:rFonts w:ascii="Times New Roman" w:hAnsi="Times New Roman"/>
          <w:sz w:val="24"/>
          <w:szCs w:val="24"/>
        </w:rPr>
        <w:t>Большое внимание было уделено в 2017 году деятельности Совета северных приграничных муниципалитетов и трёхстороннему сотрудничеству. Мною исполнялись обязанност</w:t>
      </w:r>
      <w:r w:rsidR="009E53A7" w:rsidRPr="001421A2">
        <w:rPr>
          <w:rFonts w:ascii="Times New Roman" w:hAnsi="Times New Roman"/>
          <w:sz w:val="24"/>
          <w:szCs w:val="24"/>
        </w:rPr>
        <w:t>и председателя правления</w:t>
      </w:r>
      <w:r w:rsidR="009E53A7" w:rsidRPr="00553D57">
        <w:rPr>
          <w:rFonts w:ascii="Times New Roman" w:hAnsi="Times New Roman"/>
          <w:sz w:val="24"/>
          <w:szCs w:val="24"/>
        </w:rPr>
        <w:t xml:space="preserve"> Совета,</w:t>
      </w:r>
      <w:r w:rsidR="00914E63" w:rsidRPr="00553D57">
        <w:rPr>
          <w:rFonts w:ascii="Times New Roman" w:hAnsi="Times New Roman"/>
          <w:sz w:val="24"/>
          <w:szCs w:val="24"/>
        </w:rPr>
        <w:t xml:space="preserve"> 21-22 июня Печенгский район принимал общее собрание Совета. Проведено заседание правления, утвердившее, проект отчета и плана мероприятий для представ</w:t>
      </w:r>
      <w:r w:rsidR="003F09D3" w:rsidRPr="00553D57">
        <w:rPr>
          <w:rFonts w:ascii="Times New Roman" w:hAnsi="Times New Roman"/>
          <w:sz w:val="24"/>
          <w:szCs w:val="24"/>
        </w:rPr>
        <w:t xml:space="preserve">ления на генеральном собрании. </w:t>
      </w:r>
      <w:r w:rsidR="00914E63" w:rsidRPr="00553D57">
        <w:rPr>
          <w:rFonts w:ascii="Times New Roman" w:hAnsi="Times New Roman"/>
          <w:sz w:val="24"/>
          <w:szCs w:val="24"/>
        </w:rPr>
        <w:t xml:space="preserve">Уровень проведения мероприятия получил высокую оценку муниципалитетов-участников. </w:t>
      </w:r>
    </w:p>
    <w:p w:rsidR="008A42D8" w:rsidRPr="00553D57" w:rsidRDefault="00310263" w:rsidP="00D21E2F">
      <w:pPr>
        <w:spacing w:after="0" w:line="240" w:lineRule="auto"/>
        <w:ind w:firstLine="708"/>
        <w:contextualSpacing/>
        <w:jc w:val="both"/>
        <w:rPr>
          <w:rFonts w:ascii="Times New Roman" w:hAnsi="Times New Roman"/>
          <w:iCs/>
          <w:sz w:val="24"/>
          <w:szCs w:val="24"/>
          <w:lang w:eastAsia="ru-RU"/>
        </w:rPr>
      </w:pPr>
      <w:r w:rsidRPr="00553D57">
        <w:rPr>
          <w:rFonts w:ascii="Times New Roman" w:hAnsi="Times New Roman"/>
          <w:iCs/>
          <w:sz w:val="24"/>
          <w:szCs w:val="24"/>
          <w:lang w:eastAsia="ru-RU"/>
        </w:rPr>
        <w:t>Практически по всем жизненно важны</w:t>
      </w:r>
      <w:r w:rsidR="00DC6F0F" w:rsidRPr="00553D57">
        <w:rPr>
          <w:rFonts w:ascii="Times New Roman" w:hAnsi="Times New Roman"/>
          <w:iCs/>
          <w:sz w:val="24"/>
          <w:szCs w:val="24"/>
          <w:lang w:eastAsia="ru-RU"/>
        </w:rPr>
        <w:t>м для населения района вопросам</w:t>
      </w:r>
      <w:r w:rsidRPr="00553D57">
        <w:rPr>
          <w:rFonts w:ascii="Times New Roman" w:hAnsi="Times New Roman"/>
          <w:iCs/>
          <w:sz w:val="24"/>
          <w:szCs w:val="24"/>
          <w:lang w:eastAsia="ru-RU"/>
        </w:rPr>
        <w:t xml:space="preserve"> мы </w:t>
      </w:r>
      <w:r w:rsidR="00EB17D4" w:rsidRPr="00553D57">
        <w:rPr>
          <w:rFonts w:ascii="Times New Roman" w:hAnsi="Times New Roman"/>
          <w:iCs/>
          <w:sz w:val="24"/>
          <w:szCs w:val="24"/>
          <w:lang w:eastAsia="ru-RU"/>
        </w:rPr>
        <w:t xml:space="preserve">с вами </w:t>
      </w:r>
      <w:r w:rsidRPr="00553D57">
        <w:rPr>
          <w:rFonts w:ascii="Times New Roman" w:hAnsi="Times New Roman"/>
          <w:iCs/>
          <w:sz w:val="24"/>
          <w:szCs w:val="24"/>
          <w:lang w:eastAsia="ru-RU"/>
        </w:rPr>
        <w:t xml:space="preserve">находили взаимопонимание, продуктивно решая проблемы, возникавшие в отчетном году. </w:t>
      </w:r>
    </w:p>
    <w:p w:rsidR="005319B5" w:rsidRPr="00553D57" w:rsidRDefault="005319B5" w:rsidP="005319B5">
      <w:pPr>
        <w:spacing w:after="0" w:line="240" w:lineRule="auto"/>
        <w:ind w:firstLine="709"/>
        <w:jc w:val="both"/>
        <w:rPr>
          <w:rFonts w:ascii="Times New Roman" w:hAnsi="Times New Roman"/>
          <w:color w:val="000000" w:themeColor="text1"/>
          <w:sz w:val="24"/>
          <w:szCs w:val="24"/>
          <w:lang w:eastAsia="ru-RU"/>
        </w:rPr>
      </w:pPr>
      <w:r w:rsidRPr="00553D57">
        <w:rPr>
          <w:rFonts w:ascii="Times New Roman" w:hAnsi="Times New Roman"/>
          <w:sz w:val="24"/>
          <w:szCs w:val="24"/>
          <w:lang w:eastAsia="ru-RU"/>
        </w:rPr>
        <w:t xml:space="preserve">Анализ показателей социально-экономического </w:t>
      </w:r>
      <w:r w:rsidRPr="00553D57">
        <w:rPr>
          <w:rFonts w:ascii="Times New Roman" w:hAnsi="Times New Roman"/>
          <w:color w:val="000000" w:themeColor="text1"/>
          <w:sz w:val="24"/>
          <w:szCs w:val="24"/>
          <w:lang w:eastAsia="ru-RU"/>
        </w:rPr>
        <w:t>развития Печенгского района свидетельствует о незначительном уменьшении численности жителей района</w:t>
      </w:r>
      <w:r w:rsidRPr="00553D57">
        <w:rPr>
          <w:rFonts w:ascii="Times New Roman" w:hAnsi="Times New Roman"/>
          <w:color w:val="000000" w:themeColor="text1"/>
          <w:sz w:val="24"/>
          <w:szCs w:val="24"/>
        </w:rPr>
        <w:t>, в остальных показателях прослеживается положительная динамика.</w:t>
      </w:r>
    </w:p>
    <w:p w:rsidR="00D21E2F" w:rsidRPr="00553D57" w:rsidRDefault="00D21E2F" w:rsidP="00D21E2F">
      <w:pPr>
        <w:spacing w:after="0" w:line="240" w:lineRule="auto"/>
        <w:ind w:firstLine="708"/>
        <w:contextualSpacing/>
        <w:jc w:val="both"/>
        <w:rPr>
          <w:rFonts w:ascii="Times New Roman" w:hAnsi="Times New Roman"/>
          <w:iCs/>
          <w:sz w:val="24"/>
          <w:szCs w:val="24"/>
          <w:lang w:eastAsia="ru-RU"/>
        </w:rPr>
      </w:pPr>
    </w:p>
    <w:p w:rsidR="006B1BDD" w:rsidRPr="00553D57" w:rsidRDefault="006B1BDD" w:rsidP="00C5416A">
      <w:pPr>
        <w:spacing w:after="0" w:line="240" w:lineRule="auto"/>
        <w:ind w:firstLine="709"/>
        <w:jc w:val="both"/>
        <w:rPr>
          <w:rFonts w:ascii="Times New Roman" w:eastAsia="Times New Roman" w:hAnsi="Times New Roman"/>
          <w:b/>
          <w:i/>
          <w:sz w:val="24"/>
          <w:szCs w:val="24"/>
          <w:lang w:eastAsia="ru-RU"/>
        </w:rPr>
      </w:pPr>
      <w:r w:rsidRPr="00553D57">
        <w:rPr>
          <w:rFonts w:ascii="Times New Roman" w:eastAsia="Times New Roman" w:hAnsi="Times New Roman"/>
          <w:b/>
          <w:i/>
          <w:sz w:val="24"/>
          <w:szCs w:val="24"/>
          <w:lang w:eastAsia="ru-RU"/>
        </w:rPr>
        <w:t>Численность населения ра</w:t>
      </w:r>
      <w:r w:rsidR="00C5416A" w:rsidRPr="00553D57">
        <w:rPr>
          <w:rFonts w:ascii="Times New Roman" w:eastAsia="Times New Roman" w:hAnsi="Times New Roman"/>
          <w:b/>
          <w:i/>
          <w:sz w:val="24"/>
          <w:szCs w:val="24"/>
          <w:lang w:eastAsia="ru-RU"/>
        </w:rPr>
        <w:t>йона и демографическая ситуация</w:t>
      </w:r>
    </w:p>
    <w:p w:rsidR="006B1BDD" w:rsidRPr="00553D57" w:rsidRDefault="006B1BDD" w:rsidP="006B1BDD">
      <w:pPr>
        <w:spacing w:after="0" w:line="240" w:lineRule="auto"/>
        <w:ind w:firstLine="709"/>
        <w:mirrorIndents/>
        <w:jc w:val="both"/>
        <w:rPr>
          <w:rFonts w:ascii="Times New Roman" w:eastAsia="Times New Roman" w:hAnsi="Times New Roman"/>
          <w:sz w:val="24"/>
          <w:szCs w:val="24"/>
          <w:lang w:eastAsia="ru-RU"/>
        </w:rPr>
      </w:pPr>
      <w:proofErr w:type="gramStart"/>
      <w:r w:rsidRPr="00553D57">
        <w:rPr>
          <w:rFonts w:ascii="Times New Roman" w:eastAsia="Times New Roman" w:hAnsi="Times New Roman"/>
          <w:sz w:val="24"/>
          <w:szCs w:val="24"/>
          <w:lang w:eastAsia="ru-RU"/>
        </w:rPr>
        <w:t>По состоянию на 1 января 2017 года численность населения Печенгского района составляла 37 204 человека, в том числе в городской местности – 29734 человека, в сельской – 7470 человек.</w:t>
      </w:r>
      <w:proofErr w:type="gramEnd"/>
      <w:r w:rsidRPr="00553D57">
        <w:rPr>
          <w:rFonts w:ascii="Times New Roman" w:eastAsia="Times New Roman" w:hAnsi="Times New Roman"/>
          <w:sz w:val="24"/>
          <w:szCs w:val="24"/>
          <w:lang w:eastAsia="ru-RU"/>
        </w:rPr>
        <w:t xml:space="preserve"> Под влиянием процессов естественного воспроизводства и миграционного движения численность жителей района за 2017 год сократилась на 59 человек и составила на 1 января 2018 года 37 145 человек (предварительные данные).</w:t>
      </w:r>
    </w:p>
    <w:p w:rsidR="006B1BDD" w:rsidRPr="00553D57" w:rsidRDefault="006B1BDD" w:rsidP="006B1BDD">
      <w:pPr>
        <w:spacing w:after="0" w:line="240" w:lineRule="auto"/>
        <w:ind w:firstLine="709"/>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За 2017 год в Печенгском районе родилось 366 человек, умерло 308 человек. Естественный прирост составил 58 человек (2016 год – 23 человека). В анализируемом периоде наблюдался рост рождаемости и снижение смертности к уровню 2016 года. </w:t>
      </w:r>
      <w:proofErr w:type="gramStart"/>
      <w:r w:rsidRPr="00553D57">
        <w:rPr>
          <w:rFonts w:ascii="Times New Roman" w:eastAsia="Times New Roman" w:hAnsi="Times New Roman"/>
          <w:sz w:val="24"/>
          <w:szCs w:val="24"/>
          <w:lang w:eastAsia="ru-RU"/>
        </w:rPr>
        <w:t>Начиная с 2007 года наблюдается положительная тенденция</w:t>
      </w:r>
      <w:proofErr w:type="gramEnd"/>
      <w:r w:rsidRPr="00553D57">
        <w:rPr>
          <w:rFonts w:ascii="Times New Roman" w:eastAsia="Times New Roman" w:hAnsi="Times New Roman"/>
          <w:sz w:val="24"/>
          <w:szCs w:val="24"/>
          <w:lang w:eastAsia="ru-RU"/>
        </w:rPr>
        <w:t xml:space="preserve"> превышения рождаемости над смертностью. </w:t>
      </w:r>
    </w:p>
    <w:p w:rsidR="00FA7058" w:rsidRPr="00FA7058" w:rsidRDefault="006B1BDD" w:rsidP="00FA7058">
      <w:pPr>
        <w:spacing w:line="240" w:lineRule="auto"/>
        <w:ind w:firstLine="708"/>
        <w:jc w:val="both"/>
        <w:rPr>
          <w:rFonts w:ascii="Times New Roman" w:eastAsiaTheme="minorHAnsi" w:hAnsi="Times New Roman"/>
          <w:sz w:val="24"/>
          <w:szCs w:val="24"/>
        </w:rPr>
      </w:pPr>
      <w:r w:rsidRPr="009F11AD">
        <w:rPr>
          <w:rFonts w:ascii="Times New Roman" w:eastAsia="Times New Roman" w:hAnsi="Times New Roman"/>
          <w:bCs/>
          <w:sz w:val="24"/>
          <w:szCs w:val="24"/>
          <w:lang w:eastAsia="ru-RU"/>
        </w:rPr>
        <w:t>По итогам всероссийской переписи населения 2010 года численность населения района составила 38854 человека. За шесть лет численность населе</w:t>
      </w:r>
      <w:r w:rsidR="00920334">
        <w:rPr>
          <w:rFonts w:ascii="Times New Roman" w:eastAsia="Times New Roman" w:hAnsi="Times New Roman"/>
          <w:bCs/>
          <w:sz w:val="24"/>
          <w:szCs w:val="24"/>
          <w:lang w:eastAsia="ru-RU"/>
        </w:rPr>
        <w:t xml:space="preserve">ния снизилась на 1650 человек. </w:t>
      </w:r>
      <w:r w:rsidRPr="009F11AD">
        <w:rPr>
          <w:rFonts w:ascii="Times New Roman" w:eastAsia="Times New Roman" w:hAnsi="Times New Roman"/>
          <w:bCs/>
          <w:sz w:val="24"/>
          <w:szCs w:val="24"/>
          <w:lang w:eastAsia="ru-RU"/>
        </w:rPr>
        <w:t>Основным фактором снижения численности населения района является миграционная убыль, которая за 2017 год составила 117 человека, вследствие того, что прибыло в район</w:t>
      </w:r>
      <w:r w:rsidR="00FA7058">
        <w:rPr>
          <w:rFonts w:ascii="Times New Roman" w:eastAsia="Times New Roman" w:hAnsi="Times New Roman"/>
          <w:bCs/>
          <w:sz w:val="24"/>
          <w:szCs w:val="24"/>
          <w:lang w:eastAsia="ru-RU"/>
        </w:rPr>
        <w:t xml:space="preserve"> </w:t>
      </w:r>
      <w:r w:rsidR="00FA7058" w:rsidRPr="00FA7058">
        <w:rPr>
          <w:rFonts w:ascii="Times New Roman" w:eastAsiaTheme="minorHAnsi" w:hAnsi="Times New Roman"/>
          <w:sz w:val="24"/>
          <w:szCs w:val="24"/>
        </w:rPr>
        <w:t xml:space="preserve">2533 человека, а выбыло 2650 человек. Для сравнения, в 2016 году переехали на постоянное место жительства в </w:t>
      </w:r>
      <w:proofErr w:type="spellStart"/>
      <w:r w:rsidR="00FA7058" w:rsidRPr="00FA7058">
        <w:rPr>
          <w:rFonts w:ascii="Times New Roman" w:eastAsiaTheme="minorHAnsi" w:hAnsi="Times New Roman"/>
          <w:sz w:val="24"/>
          <w:szCs w:val="24"/>
        </w:rPr>
        <w:t>Печенгский</w:t>
      </w:r>
      <w:proofErr w:type="spellEnd"/>
      <w:r w:rsidR="00FA7058" w:rsidRPr="00FA7058">
        <w:rPr>
          <w:rFonts w:ascii="Times New Roman" w:eastAsiaTheme="minorHAnsi" w:hAnsi="Times New Roman"/>
          <w:sz w:val="24"/>
          <w:szCs w:val="24"/>
        </w:rPr>
        <w:t xml:space="preserve"> район 2279 человека, выбыло 2231 человек, миграционный прирост тогда составил 48 человек. Тенденция превышения миграционного оттока над миграционным притоком наблюдается не только в </w:t>
      </w:r>
      <w:proofErr w:type="spellStart"/>
      <w:r w:rsidR="00FA7058" w:rsidRPr="00FA7058">
        <w:rPr>
          <w:rFonts w:ascii="Times New Roman" w:eastAsiaTheme="minorHAnsi" w:hAnsi="Times New Roman"/>
          <w:sz w:val="24"/>
          <w:szCs w:val="24"/>
        </w:rPr>
        <w:t>Печенгском</w:t>
      </w:r>
      <w:proofErr w:type="spellEnd"/>
      <w:r w:rsidR="00FA7058" w:rsidRPr="00FA7058">
        <w:rPr>
          <w:rFonts w:ascii="Times New Roman" w:eastAsiaTheme="minorHAnsi" w:hAnsi="Times New Roman"/>
          <w:sz w:val="24"/>
          <w:szCs w:val="24"/>
        </w:rPr>
        <w:t xml:space="preserve">  </w:t>
      </w:r>
      <w:r w:rsidR="00FA7058" w:rsidRPr="00FA7058">
        <w:rPr>
          <w:rFonts w:ascii="Times New Roman" w:eastAsiaTheme="minorHAnsi" w:hAnsi="Times New Roman"/>
          <w:sz w:val="24"/>
          <w:szCs w:val="24"/>
        </w:rPr>
        <w:lastRenderedPageBreak/>
        <w:t xml:space="preserve">районе, но и по Мурманской области. Мигрирует, в основном, городское население в трудоспособном возрасте, переселяясь в другие регионы России. Основными причинами </w:t>
      </w:r>
      <w:proofErr w:type="gramStart"/>
      <w:r w:rsidR="00FA7058" w:rsidRPr="00FA7058">
        <w:rPr>
          <w:rFonts w:ascii="Times New Roman" w:eastAsiaTheme="minorHAnsi" w:hAnsi="Times New Roman"/>
          <w:sz w:val="24"/>
          <w:szCs w:val="24"/>
        </w:rPr>
        <w:t>смены места жительства стали причины</w:t>
      </w:r>
      <w:proofErr w:type="gramEnd"/>
      <w:r w:rsidR="00FA7058" w:rsidRPr="00FA7058">
        <w:rPr>
          <w:rFonts w:ascii="Times New Roman" w:eastAsiaTheme="minorHAnsi" w:hAnsi="Times New Roman"/>
          <w:sz w:val="24"/>
          <w:szCs w:val="24"/>
        </w:rPr>
        <w:t xml:space="preserve"> личного, семейного характера, возвращение после временного отсутствия и в связи с работой.</w:t>
      </w:r>
    </w:p>
    <w:p w:rsidR="006B1BDD" w:rsidRPr="00FA7058" w:rsidRDefault="00ED2754" w:rsidP="00FA7058">
      <w:pPr>
        <w:spacing w:after="0" w:line="240" w:lineRule="auto"/>
        <w:ind w:firstLine="709"/>
        <w:mirrorIndents/>
        <w:jc w:val="both"/>
        <w:rPr>
          <w:rFonts w:ascii="Times New Roman" w:eastAsia="Times New Roman" w:hAnsi="Times New Roman"/>
          <w:bCs/>
          <w:sz w:val="24"/>
          <w:szCs w:val="24"/>
          <w:lang w:eastAsia="ru-RU"/>
        </w:rPr>
      </w:pPr>
      <w:r w:rsidRPr="00ED2754">
        <w:rPr>
          <w:rFonts w:ascii="Times New Roman" w:eastAsia="Times New Roman" w:hAnsi="Times New Roman"/>
          <w:b/>
          <w:bCs/>
          <w:i/>
          <w:sz w:val="24"/>
          <w:szCs w:val="24"/>
          <w:lang w:eastAsia="ru-RU"/>
        </w:rPr>
        <w:t>Развитие промышленности</w:t>
      </w:r>
    </w:p>
    <w:p w:rsidR="00ED2754" w:rsidRPr="00ED2754" w:rsidRDefault="00ED2754" w:rsidP="00ED2754">
      <w:pPr>
        <w:spacing w:after="0" w:line="240" w:lineRule="auto"/>
        <w:ind w:firstLine="709"/>
        <w:jc w:val="both"/>
        <w:rPr>
          <w:rFonts w:ascii="Times New Roman" w:eastAsia="Times New Roman" w:hAnsi="Times New Roman"/>
          <w:sz w:val="24"/>
          <w:szCs w:val="24"/>
          <w:lang w:eastAsia="ru-RU"/>
        </w:rPr>
      </w:pPr>
      <w:r w:rsidRPr="00ED2754">
        <w:rPr>
          <w:rFonts w:ascii="Times New Roman" w:eastAsia="Times New Roman" w:hAnsi="Times New Roman"/>
          <w:sz w:val="24"/>
          <w:szCs w:val="24"/>
          <w:lang w:eastAsia="ru-RU"/>
        </w:rPr>
        <w:t xml:space="preserve">Выполнение возложенных  функций во многом зависит от положения дел в ведущих отраслях экономики </w:t>
      </w:r>
      <w:proofErr w:type="spellStart"/>
      <w:r w:rsidRPr="00ED2754">
        <w:rPr>
          <w:rFonts w:ascii="Times New Roman" w:eastAsia="Times New Roman" w:hAnsi="Times New Roman"/>
          <w:sz w:val="24"/>
          <w:szCs w:val="24"/>
          <w:lang w:eastAsia="ru-RU"/>
        </w:rPr>
        <w:t>Печенгского</w:t>
      </w:r>
      <w:proofErr w:type="spellEnd"/>
      <w:r w:rsidRPr="00ED2754">
        <w:rPr>
          <w:rFonts w:ascii="Times New Roman" w:eastAsia="Times New Roman" w:hAnsi="Times New Roman"/>
          <w:sz w:val="24"/>
          <w:szCs w:val="24"/>
          <w:lang w:eastAsia="ru-RU"/>
        </w:rPr>
        <w:t xml:space="preserve"> района. </w:t>
      </w:r>
    </w:p>
    <w:p w:rsidR="00ED2754" w:rsidRPr="00ED2754" w:rsidRDefault="00ED2754" w:rsidP="00ED2754">
      <w:pPr>
        <w:spacing w:after="0" w:line="240" w:lineRule="auto"/>
        <w:ind w:firstLine="709"/>
        <w:jc w:val="both"/>
        <w:rPr>
          <w:rFonts w:ascii="Times New Roman" w:eastAsia="Times New Roman" w:hAnsi="Times New Roman"/>
          <w:sz w:val="24"/>
          <w:szCs w:val="24"/>
          <w:lang w:eastAsia="ru-RU"/>
        </w:rPr>
      </w:pPr>
      <w:r w:rsidRPr="00ED2754">
        <w:rPr>
          <w:rFonts w:ascii="Times New Roman" w:eastAsia="Times New Roman" w:hAnsi="Times New Roman"/>
          <w:sz w:val="24"/>
          <w:szCs w:val="24"/>
          <w:lang w:eastAsia="ru-RU"/>
        </w:rPr>
        <w:t xml:space="preserve">По предварительной оценке объем промышленного производства за 2017 год составил 3473,1 млн. руб. (106,4%  к уровню 2016 года), в том числе: </w:t>
      </w:r>
    </w:p>
    <w:p w:rsidR="00ED2754" w:rsidRPr="00ED2754" w:rsidRDefault="004D77ED" w:rsidP="00ED2754">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D2754" w:rsidRPr="00ED2754">
        <w:rPr>
          <w:rFonts w:ascii="Times New Roman" w:eastAsia="Times New Roman" w:hAnsi="Times New Roman"/>
          <w:sz w:val="24"/>
          <w:szCs w:val="24"/>
          <w:lang w:eastAsia="ru-RU"/>
        </w:rPr>
        <w:t>в добывающей промышленности – 1,3 млн. руб. (65,5% к уровню 2016 года), доля добывающей промышленности в общем объеме промышленного производства – 0,04%.</w:t>
      </w:r>
    </w:p>
    <w:p w:rsidR="00ED2754" w:rsidRPr="00ED2754" w:rsidRDefault="00ED2754" w:rsidP="00ED2754">
      <w:pPr>
        <w:spacing w:after="0" w:line="240" w:lineRule="auto"/>
        <w:ind w:firstLine="709"/>
        <w:jc w:val="both"/>
        <w:rPr>
          <w:rFonts w:ascii="Times New Roman" w:eastAsia="Times New Roman" w:hAnsi="Times New Roman"/>
          <w:sz w:val="24"/>
          <w:szCs w:val="24"/>
          <w:lang w:eastAsia="ru-RU"/>
        </w:rPr>
      </w:pPr>
      <w:r w:rsidRPr="00ED2754">
        <w:rPr>
          <w:rFonts w:ascii="Times New Roman" w:eastAsia="Times New Roman" w:hAnsi="Times New Roman"/>
          <w:sz w:val="24"/>
          <w:szCs w:val="24"/>
          <w:lang w:eastAsia="ru-RU"/>
        </w:rPr>
        <w:t>-</w:t>
      </w:r>
      <w:r w:rsidR="004D77ED">
        <w:rPr>
          <w:rFonts w:ascii="Times New Roman" w:eastAsia="Times New Roman" w:hAnsi="Times New Roman"/>
          <w:sz w:val="24"/>
          <w:szCs w:val="24"/>
          <w:lang w:eastAsia="ru-RU"/>
        </w:rPr>
        <w:t xml:space="preserve"> в </w:t>
      </w:r>
      <w:r w:rsidRPr="00ED2754">
        <w:rPr>
          <w:rFonts w:ascii="Times New Roman" w:eastAsia="Times New Roman" w:hAnsi="Times New Roman"/>
          <w:sz w:val="24"/>
          <w:szCs w:val="24"/>
          <w:lang w:eastAsia="ru-RU"/>
        </w:rPr>
        <w:t>обрабатывающей промышленности – 318,4 млн. руб. (89,2% к уровню 2016 года), доля обрабатывающей промышленности в общем объеме промышленного производства – 9,16%.</w:t>
      </w:r>
    </w:p>
    <w:p w:rsidR="00ED2754" w:rsidRPr="00ED2754" w:rsidRDefault="00ED2754" w:rsidP="00ED2754">
      <w:pPr>
        <w:spacing w:after="0" w:line="240" w:lineRule="auto"/>
        <w:ind w:firstLine="709"/>
        <w:jc w:val="both"/>
        <w:rPr>
          <w:rFonts w:ascii="Times New Roman" w:eastAsia="Times New Roman" w:hAnsi="Times New Roman"/>
          <w:sz w:val="24"/>
          <w:szCs w:val="24"/>
          <w:lang w:eastAsia="ru-RU"/>
        </w:rPr>
      </w:pPr>
      <w:r w:rsidRPr="00ED2754">
        <w:rPr>
          <w:rFonts w:ascii="Times New Roman" w:eastAsia="Times New Roman" w:hAnsi="Times New Roman"/>
          <w:sz w:val="24"/>
          <w:szCs w:val="24"/>
          <w:lang w:eastAsia="ru-RU"/>
        </w:rPr>
        <w:t>-</w:t>
      </w:r>
      <w:r w:rsidR="004D77ED">
        <w:rPr>
          <w:rFonts w:ascii="Times New Roman" w:eastAsia="Times New Roman" w:hAnsi="Times New Roman"/>
          <w:sz w:val="24"/>
          <w:szCs w:val="24"/>
          <w:lang w:eastAsia="ru-RU"/>
        </w:rPr>
        <w:t xml:space="preserve"> о</w:t>
      </w:r>
      <w:r w:rsidRPr="00ED2754">
        <w:rPr>
          <w:rFonts w:ascii="Times New Roman" w:eastAsia="Times New Roman" w:hAnsi="Times New Roman"/>
          <w:sz w:val="24"/>
          <w:szCs w:val="24"/>
          <w:lang w:eastAsia="ru-RU"/>
        </w:rPr>
        <w:t>бъем производства и распределения электроэнергии, газа и воды составил 3153,4 млн. руб. (108,5% к уровню 2016 года), доля данного производства в общем объеме промышленного производства – 90,8%.</w:t>
      </w:r>
    </w:p>
    <w:p w:rsidR="00ED2754" w:rsidRPr="00ED2754" w:rsidRDefault="00ED2754" w:rsidP="00ED2754">
      <w:pPr>
        <w:spacing w:after="0" w:line="240" w:lineRule="auto"/>
        <w:ind w:firstLine="709"/>
        <w:jc w:val="both"/>
        <w:rPr>
          <w:rFonts w:ascii="Times New Roman" w:eastAsia="Times New Roman" w:hAnsi="Times New Roman"/>
          <w:sz w:val="24"/>
          <w:szCs w:val="24"/>
          <w:lang w:eastAsia="ru-RU"/>
        </w:rPr>
      </w:pPr>
      <w:r w:rsidRPr="00ED2754">
        <w:rPr>
          <w:rFonts w:ascii="Times New Roman" w:eastAsia="Times New Roman" w:hAnsi="Times New Roman"/>
          <w:sz w:val="24"/>
          <w:szCs w:val="24"/>
          <w:lang w:eastAsia="ru-RU"/>
        </w:rPr>
        <w:t xml:space="preserve">Присутствие на территории </w:t>
      </w:r>
      <w:proofErr w:type="spellStart"/>
      <w:r w:rsidRPr="00ED2754">
        <w:rPr>
          <w:rFonts w:ascii="Times New Roman" w:eastAsia="Times New Roman" w:hAnsi="Times New Roman"/>
          <w:sz w:val="24"/>
          <w:szCs w:val="24"/>
          <w:lang w:eastAsia="ru-RU"/>
        </w:rPr>
        <w:t>Печенгского</w:t>
      </w:r>
      <w:proofErr w:type="spellEnd"/>
      <w:r w:rsidRPr="00ED2754">
        <w:rPr>
          <w:rFonts w:ascii="Times New Roman" w:eastAsia="Times New Roman" w:hAnsi="Times New Roman"/>
          <w:sz w:val="24"/>
          <w:szCs w:val="24"/>
          <w:lang w:eastAsia="ru-RU"/>
        </w:rPr>
        <w:t xml:space="preserve"> района производственных мощностей АО «</w:t>
      </w:r>
      <w:proofErr w:type="gramStart"/>
      <w:r w:rsidRPr="00ED2754">
        <w:rPr>
          <w:rFonts w:ascii="Times New Roman" w:eastAsia="Times New Roman" w:hAnsi="Times New Roman"/>
          <w:sz w:val="24"/>
          <w:szCs w:val="24"/>
          <w:lang w:eastAsia="ru-RU"/>
        </w:rPr>
        <w:t>Кольская</w:t>
      </w:r>
      <w:proofErr w:type="gramEnd"/>
      <w:r w:rsidRPr="00ED2754">
        <w:rPr>
          <w:rFonts w:ascii="Times New Roman" w:eastAsia="Times New Roman" w:hAnsi="Times New Roman"/>
          <w:sz w:val="24"/>
          <w:szCs w:val="24"/>
          <w:lang w:eastAsia="ru-RU"/>
        </w:rPr>
        <w:t xml:space="preserve"> ГМК» оказывает влияние на динамику объемов производства смежных и обслуживающих отраслей, так как градообразующее предприятие является основным заказчиком продукции, работ и услуг у предприятий промышленного и строительного комплекса, расположенных на территории района.</w:t>
      </w:r>
    </w:p>
    <w:p w:rsidR="00ED2754" w:rsidRDefault="00ED2754" w:rsidP="00ED2754">
      <w:pPr>
        <w:spacing w:after="0" w:line="240" w:lineRule="auto"/>
        <w:ind w:firstLine="709"/>
        <w:jc w:val="both"/>
        <w:rPr>
          <w:rFonts w:ascii="Times New Roman" w:eastAsia="Times New Roman" w:hAnsi="Times New Roman"/>
          <w:sz w:val="24"/>
          <w:szCs w:val="24"/>
          <w:lang w:eastAsia="ru-RU"/>
        </w:rPr>
      </w:pPr>
      <w:r w:rsidRPr="00ED2754">
        <w:rPr>
          <w:rFonts w:ascii="Times New Roman" w:eastAsia="Times New Roman" w:hAnsi="Times New Roman"/>
          <w:sz w:val="24"/>
          <w:szCs w:val="24"/>
          <w:lang w:eastAsia="ru-RU"/>
        </w:rPr>
        <w:t xml:space="preserve">Производственные мощности Кольской ГМК на территории муниципалитета являются частью производственного цикла предприятия. Выпускаемая на территории </w:t>
      </w:r>
      <w:proofErr w:type="spellStart"/>
      <w:r w:rsidRPr="00ED2754">
        <w:rPr>
          <w:rFonts w:ascii="Times New Roman" w:eastAsia="Times New Roman" w:hAnsi="Times New Roman"/>
          <w:sz w:val="24"/>
          <w:szCs w:val="24"/>
          <w:lang w:eastAsia="ru-RU"/>
        </w:rPr>
        <w:t>Печенгского</w:t>
      </w:r>
      <w:proofErr w:type="spellEnd"/>
      <w:r w:rsidRPr="00ED2754">
        <w:rPr>
          <w:rFonts w:ascii="Times New Roman" w:eastAsia="Times New Roman" w:hAnsi="Times New Roman"/>
          <w:sz w:val="24"/>
          <w:szCs w:val="24"/>
          <w:lang w:eastAsia="ru-RU"/>
        </w:rPr>
        <w:t xml:space="preserve"> района продукция направляется на дальнейшую переработку в г. Мончегорск, т.е. используется для собственных нужд предприятия. В связи с этим  территориальный статистический показатель объёма отгруженных товаров собственного производства, выполненных работ и услуг собственными силами организаций промышленными предприятиями в денежном эквиваленте не учитывает объемы Кольской ГМК. Объемы выпуска конечной продукции учитываются по </w:t>
      </w:r>
      <w:proofErr w:type="spellStart"/>
      <w:r w:rsidRPr="00ED2754">
        <w:rPr>
          <w:rFonts w:ascii="Times New Roman" w:eastAsia="Times New Roman" w:hAnsi="Times New Roman"/>
          <w:sz w:val="24"/>
          <w:szCs w:val="24"/>
          <w:lang w:eastAsia="ru-RU"/>
        </w:rPr>
        <w:t>мончегорской</w:t>
      </w:r>
      <w:proofErr w:type="spellEnd"/>
      <w:r w:rsidRPr="00ED2754">
        <w:rPr>
          <w:rFonts w:ascii="Times New Roman" w:eastAsia="Times New Roman" w:hAnsi="Times New Roman"/>
          <w:sz w:val="24"/>
          <w:szCs w:val="24"/>
          <w:lang w:eastAsia="ru-RU"/>
        </w:rPr>
        <w:t xml:space="preserve"> площадке, где производятся электролитные никель и медь.</w:t>
      </w:r>
    </w:p>
    <w:p w:rsidR="00ED2754" w:rsidRPr="00ED2754" w:rsidRDefault="00ED2754" w:rsidP="00ED2754">
      <w:pPr>
        <w:spacing w:after="0" w:line="240" w:lineRule="auto"/>
        <w:ind w:firstLine="709"/>
        <w:jc w:val="both"/>
        <w:rPr>
          <w:rFonts w:ascii="Times New Roman" w:eastAsia="Times New Roman" w:hAnsi="Times New Roman"/>
          <w:sz w:val="24"/>
          <w:szCs w:val="24"/>
          <w:lang w:eastAsia="ru-RU"/>
        </w:rPr>
      </w:pPr>
    </w:p>
    <w:p w:rsidR="006B1BDD" w:rsidRPr="00553D57" w:rsidRDefault="006B1BDD" w:rsidP="00553D57">
      <w:pPr>
        <w:spacing w:after="0" w:line="240" w:lineRule="auto"/>
        <w:ind w:firstLine="709"/>
        <w:jc w:val="both"/>
        <w:rPr>
          <w:rFonts w:ascii="Times New Roman" w:eastAsia="Times New Roman" w:hAnsi="Times New Roman"/>
          <w:b/>
          <w:i/>
          <w:sz w:val="24"/>
          <w:szCs w:val="24"/>
          <w:lang w:eastAsia="ru-RU"/>
        </w:rPr>
      </w:pPr>
      <w:r w:rsidRPr="00553D57">
        <w:rPr>
          <w:rFonts w:ascii="Times New Roman" w:eastAsia="Times New Roman" w:hAnsi="Times New Roman"/>
          <w:b/>
          <w:i/>
          <w:sz w:val="24"/>
          <w:szCs w:val="24"/>
          <w:lang w:eastAsia="ru-RU"/>
        </w:rPr>
        <w:t>Развитие сельс</w:t>
      </w:r>
      <w:r w:rsidR="00C5416A" w:rsidRPr="00553D57">
        <w:rPr>
          <w:rFonts w:ascii="Times New Roman" w:eastAsia="Times New Roman" w:hAnsi="Times New Roman"/>
          <w:b/>
          <w:i/>
          <w:sz w:val="24"/>
          <w:szCs w:val="24"/>
          <w:lang w:eastAsia="ru-RU"/>
        </w:rPr>
        <w:t>кого хозяйства</w:t>
      </w:r>
    </w:p>
    <w:p w:rsidR="006B1BDD" w:rsidRPr="00553D57" w:rsidRDefault="006B1BDD" w:rsidP="006B1BDD">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Производство продукции сельского хозяйства в Печенгском районе осуществляется силами личных подсобных хозяйств. </w:t>
      </w:r>
      <w:proofErr w:type="gramStart"/>
      <w:r w:rsidRPr="00553D57">
        <w:rPr>
          <w:rFonts w:ascii="Times New Roman" w:eastAsia="Times New Roman" w:hAnsi="Times New Roman"/>
          <w:sz w:val="24"/>
          <w:szCs w:val="24"/>
          <w:lang w:eastAsia="ru-RU"/>
        </w:rPr>
        <w:t xml:space="preserve">Объем произведенной и переработанной сельскохозяйственной продукции в хозяйствах населения за 2017 год оценивается в размере 12,2 млн. руб. </w:t>
      </w:r>
      <w:r w:rsidRPr="00553D57">
        <w:rPr>
          <w:rFonts w:ascii="Times New Roman" w:eastAsia="Times New Roman" w:hAnsi="Times New Roman"/>
          <w:i/>
          <w:sz w:val="24"/>
          <w:szCs w:val="24"/>
          <w:lang w:eastAsia="ru-RU"/>
        </w:rPr>
        <w:t>(100,8% к уровню 2016 года в сопоставимых ценах)</w:t>
      </w:r>
      <w:r w:rsidRPr="00553D57">
        <w:rPr>
          <w:rFonts w:ascii="Times New Roman" w:eastAsia="Times New Roman" w:hAnsi="Times New Roman"/>
          <w:sz w:val="24"/>
          <w:szCs w:val="24"/>
          <w:lang w:eastAsia="ru-RU"/>
        </w:rPr>
        <w:t>, в том числе продукция животноводства – 2,5 млн. руб., продукция растениеводства – 9,7 млн. руб. Реализация гражданами, ведущими личное подсобное хозяйство, произведенной и переработанной сельскохозяйственной продукции, не является предпринимательской деятельностью и налогами не облагается.</w:t>
      </w:r>
      <w:proofErr w:type="gramEnd"/>
    </w:p>
    <w:p w:rsidR="006B1BDD" w:rsidRPr="00553D57" w:rsidRDefault="006B1BDD" w:rsidP="00104E39">
      <w:pPr>
        <w:spacing w:after="0" w:line="240" w:lineRule="auto"/>
        <w:mirrorIndents/>
        <w:jc w:val="both"/>
        <w:rPr>
          <w:rFonts w:ascii="Times New Roman" w:eastAsia="Times New Roman" w:hAnsi="Times New Roman"/>
          <w:b/>
          <w:bCs/>
          <w:sz w:val="24"/>
          <w:szCs w:val="24"/>
          <w:lang w:eastAsia="ru-RU"/>
        </w:rPr>
      </w:pPr>
    </w:p>
    <w:p w:rsidR="006B1BDD" w:rsidRPr="00553D57" w:rsidRDefault="006B1BDD" w:rsidP="00C5416A">
      <w:pPr>
        <w:spacing w:after="0" w:line="240" w:lineRule="auto"/>
        <w:ind w:firstLine="709"/>
        <w:jc w:val="both"/>
        <w:rPr>
          <w:rFonts w:ascii="Times New Roman" w:eastAsia="Times New Roman" w:hAnsi="Times New Roman"/>
          <w:b/>
          <w:i/>
          <w:sz w:val="24"/>
          <w:szCs w:val="24"/>
          <w:lang w:eastAsia="ru-RU"/>
        </w:rPr>
      </w:pPr>
      <w:r w:rsidRPr="00553D57">
        <w:rPr>
          <w:rFonts w:ascii="Times New Roman" w:eastAsia="Times New Roman" w:hAnsi="Times New Roman"/>
          <w:b/>
          <w:i/>
          <w:sz w:val="24"/>
          <w:szCs w:val="24"/>
          <w:lang w:eastAsia="ru-RU"/>
        </w:rPr>
        <w:t>Развитие тор</w:t>
      </w:r>
      <w:r w:rsidR="00C5416A" w:rsidRPr="00553D57">
        <w:rPr>
          <w:rFonts w:ascii="Times New Roman" w:eastAsia="Times New Roman" w:hAnsi="Times New Roman"/>
          <w:b/>
          <w:i/>
          <w:sz w:val="24"/>
          <w:szCs w:val="24"/>
          <w:lang w:eastAsia="ru-RU"/>
        </w:rPr>
        <w:t>говли и малого бизнеса в районе</w:t>
      </w:r>
    </w:p>
    <w:p w:rsidR="006B1BDD" w:rsidRPr="00553D57" w:rsidRDefault="006B1BDD" w:rsidP="006B1BDD">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Оборот розничной торговли (без субъектов малого предпринимательства) в 2017 году составил 2132,1 млн. руб. </w:t>
      </w:r>
      <w:r w:rsidRPr="00553D57">
        <w:rPr>
          <w:rFonts w:ascii="Times New Roman" w:eastAsia="Times New Roman" w:hAnsi="Times New Roman"/>
          <w:i/>
          <w:sz w:val="24"/>
          <w:szCs w:val="24"/>
          <w:lang w:eastAsia="ru-RU"/>
        </w:rPr>
        <w:t>(темпы роста к уровню 2016 года – 139,4%)</w:t>
      </w:r>
      <w:r w:rsidRPr="00553D57">
        <w:rPr>
          <w:rFonts w:ascii="Times New Roman" w:eastAsia="Times New Roman" w:hAnsi="Times New Roman"/>
          <w:sz w:val="24"/>
          <w:szCs w:val="24"/>
          <w:lang w:eastAsia="ru-RU"/>
        </w:rPr>
        <w:t xml:space="preserve">, оборот общественного питания – 661,5 млн. руб. </w:t>
      </w:r>
      <w:r w:rsidRPr="00553D57">
        <w:rPr>
          <w:rFonts w:ascii="Times New Roman" w:eastAsia="Times New Roman" w:hAnsi="Times New Roman"/>
          <w:i/>
          <w:sz w:val="24"/>
          <w:szCs w:val="24"/>
          <w:lang w:eastAsia="ru-RU"/>
        </w:rPr>
        <w:t>(темпы роста к уровню 2016 года – 94,2%)</w:t>
      </w:r>
      <w:r w:rsidRPr="00553D57">
        <w:rPr>
          <w:rFonts w:ascii="Times New Roman" w:eastAsia="Times New Roman" w:hAnsi="Times New Roman"/>
          <w:sz w:val="24"/>
          <w:szCs w:val="24"/>
          <w:lang w:eastAsia="ru-RU"/>
        </w:rPr>
        <w:t xml:space="preserve">, объем платных услуг населению – 837,5 млн. руб. </w:t>
      </w:r>
      <w:r w:rsidRPr="00553D57">
        <w:rPr>
          <w:rFonts w:ascii="Times New Roman" w:eastAsia="Times New Roman" w:hAnsi="Times New Roman"/>
          <w:i/>
          <w:sz w:val="24"/>
          <w:szCs w:val="24"/>
          <w:lang w:eastAsia="ru-RU"/>
        </w:rPr>
        <w:t>(темпы роста к уровню 2016 года – 105,7%)</w:t>
      </w:r>
      <w:r w:rsidRPr="00553D57">
        <w:rPr>
          <w:rFonts w:ascii="Times New Roman" w:eastAsia="Times New Roman" w:hAnsi="Times New Roman"/>
          <w:sz w:val="24"/>
          <w:szCs w:val="24"/>
          <w:lang w:eastAsia="ru-RU"/>
        </w:rPr>
        <w:t xml:space="preserve">. </w:t>
      </w:r>
    </w:p>
    <w:p w:rsidR="006B1BDD" w:rsidRPr="00553D57" w:rsidRDefault="006B1BDD" w:rsidP="006B1BDD">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На 01 января 2018 года количество субъектов малого предпринимательства составило 755  единиц </w:t>
      </w:r>
      <w:r w:rsidRPr="00553D57">
        <w:rPr>
          <w:rFonts w:ascii="Times New Roman" w:eastAsia="Times New Roman" w:hAnsi="Times New Roman"/>
          <w:i/>
          <w:sz w:val="24"/>
          <w:szCs w:val="24"/>
          <w:lang w:eastAsia="ru-RU"/>
        </w:rPr>
        <w:t xml:space="preserve"> (2014 год - 790 ед., 2015 год – 795 ед., 2016 – 771 ед.)</w:t>
      </w:r>
      <w:r w:rsidRPr="00553D57">
        <w:rPr>
          <w:rFonts w:ascii="Times New Roman" w:eastAsia="Times New Roman" w:hAnsi="Times New Roman"/>
          <w:sz w:val="24"/>
          <w:szCs w:val="24"/>
          <w:lang w:eastAsia="ru-RU"/>
        </w:rPr>
        <w:t>.</w:t>
      </w:r>
    </w:p>
    <w:p w:rsidR="006B1BDD" w:rsidRPr="00553D57" w:rsidRDefault="006B1BDD" w:rsidP="006B1BDD">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В числе малых предприятий по-прежнему наибольшую долю составляют предприятия розничной торговли. В условиях расширения в Печенгском районе федеральных и региональных торговых сетей, происходит замещение небольших магазинов шаговой </w:t>
      </w:r>
      <w:r w:rsidRPr="00553D57">
        <w:rPr>
          <w:rFonts w:ascii="Times New Roman" w:eastAsia="Times New Roman" w:hAnsi="Times New Roman"/>
          <w:sz w:val="24"/>
          <w:szCs w:val="24"/>
          <w:lang w:eastAsia="ru-RU"/>
        </w:rPr>
        <w:lastRenderedPageBreak/>
        <w:t>доступности на сетевые супермаркеты. Малый бизнес продолжает развивать сферу услуг, обеспечивая население Печенгского района бытовыми услугами, услугами общественного питания, транспортными услугами (такси) и расширяя их ассортимент.</w:t>
      </w:r>
    </w:p>
    <w:p w:rsidR="006B1BDD" w:rsidRPr="00553D57" w:rsidRDefault="006B1BDD" w:rsidP="006B1BDD">
      <w:pPr>
        <w:spacing w:after="0" w:line="240" w:lineRule="auto"/>
        <w:ind w:firstLine="709"/>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Всего на территории района функционирует объектов:</w:t>
      </w:r>
    </w:p>
    <w:p w:rsidR="006B1BDD" w:rsidRPr="00553D57" w:rsidRDefault="006B1BDD" w:rsidP="006B1BDD">
      <w:pPr>
        <w:spacing w:after="0" w:line="240" w:lineRule="auto"/>
        <w:ind w:firstLine="709"/>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розничной торговли – 311;</w:t>
      </w:r>
    </w:p>
    <w:p w:rsidR="006B1BDD" w:rsidRPr="00553D57" w:rsidRDefault="006B1BDD" w:rsidP="006B1BDD">
      <w:pPr>
        <w:spacing w:after="0" w:line="240" w:lineRule="auto"/>
        <w:ind w:firstLine="709"/>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общественного питания – 49;</w:t>
      </w:r>
    </w:p>
    <w:p w:rsidR="006B1BDD" w:rsidRPr="00553D57" w:rsidRDefault="006B1BDD" w:rsidP="006B1BDD">
      <w:pPr>
        <w:spacing w:after="0" w:line="240" w:lineRule="auto"/>
        <w:ind w:firstLine="709"/>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бытовых услуг – 113;</w:t>
      </w:r>
    </w:p>
    <w:p w:rsidR="006B1BDD" w:rsidRPr="00553D57" w:rsidRDefault="006B1BDD" w:rsidP="006B1BDD">
      <w:pPr>
        <w:spacing w:after="0" w:line="240" w:lineRule="auto"/>
        <w:ind w:firstLine="709"/>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оптовой торговли – 7;</w:t>
      </w:r>
    </w:p>
    <w:p w:rsidR="006B1BDD" w:rsidRPr="00553D57" w:rsidRDefault="006B1BDD" w:rsidP="006B1BDD">
      <w:pPr>
        <w:spacing w:after="0" w:line="240" w:lineRule="auto"/>
        <w:ind w:firstLine="709"/>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торговых центров – 2. </w:t>
      </w:r>
    </w:p>
    <w:p w:rsidR="006B1BDD" w:rsidRPr="00553D57" w:rsidRDefault="006B1BDD" w:rsidP="006B1BDD">
      <w:pPr>
        <w:spacing w:after="0" w:line="240" w:lineRule="auto"/>
        <w:ind w:firstLine="720"/>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С целью увеличения вклада малого бизнеса в экономику Печенгского района, создания условий для вовлечения населения в самозанятость и предпринимательство на территории района действует муниципальная программа «Развитие экономического потенциала и формирование благоприятного предпринимательского климата» на 2015-2020 годы.</w:t>
      </w:r>
    </w:p>
    <w:p w:rsidR="006B1BDD" w:rsidRPr="00553D57" w:rsidRDefault="006B1BDD" w:rsidP="006B1BDD">
      <w:pPr>
        <w:spacing w:after="0" w:line="240" w:lineRule="auto"/>
        <w:ind w:firstLine="720"/>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 2017 году состоялся конкурс на предоставление финансовой поддержки субъектам малого и среднего предпринимательства, осуществляющим деятельность, направленную на решение социальных проблем, на территории городского поселения Никель Печенгского района (субсидирование затрат). На цели конкурса направлено 600 тыс. руб. из бюджета области и городского поселения Никель (по переданным полномочиям).</w:t>
      </w:r>
    </w:p>
    <w:p w:rsidR="006B1BDD" w:rsidRPr="00553D57" w:rsidRDefault="006B1BDD" w:rsidP="006B1BDD">
      <w:pPr>
        <w:spacing w:after="0" w:line="240" w:lineRule="auto"/>
        <w:ind w:firstLine="709"/>
        <w:jc w:val="both"/>
        <w:rPr>
          <w:rFonts w:ascii="Times New Roman" w:eastAsia="Times New Roman" w:hAnsi="Times New Roman"/>
          <w:sz w:val="24"/>
          <w:szCs w:val="24"/>
          <w:lang w:eastAsia="ru-RU"/>
        </w:rPr>
      </w:pPr>
      <w:proofErr w:type="gramStart"/>
      <w:r w:rsidRPr="00553D57">
        <w:rPr>
          <w:rFonts w:ascii="Times New Roman" w:eastAsia="Times New Roman" w:hAnsi="Times New Roman"/>
          <w:sz w:val="24"/>
          <w:szCs w:val="24"/>
          <w:lang w:eastAsia="ru-RU"/>
        </w:rPr>
        <w:t>В связи с приостановлением субсидирования из областного бюджета мероприятий муниципальных программ по развитию предпринимательства для муниципалитетов</w:t>
      </w:r>
      <w:proofErr w:type="gramEnd"/>
      <w:r w:rsidRPr="00553D57">
        <w:rPr>
          <w:rFonts w:ascii="Times New Roman" w:eastAsia="Times New Roman" w:hAnsi="Times New Roman"/>
          <w:sz w:val="24"/>
          <w:szCs w:val="24"/>
          <w:lang w:eastAsia="ru-RU"/>
        </w:rPr>
        <w:t xml:space="preserve">, не являющихся моногородами, в 2017 году администрация Печенгского района не проводила конкурс на предоставление грантов начинающим предпринимателям ввиду отсутствия достаточного объема финансовых ресурсов. </w:t>
      </w:r>
    </w:p>
    <w:p w:rsidR="006B1BDD" w:rsidRPr="00553D57" w:rsidRDefault="00F7307C" w:rsidP="006B1BD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6B1BDD" w:rsidRPr="00553D57">
        <w:rPr>
          <w:rFonts w:ascii="Times New Roman" w:eastAsia="Times New Roman" w:hAnsi="Times New Roman"/>
          <w:sz w:val="24"/>
          <w:szCs w:val="24"/>
          <w:lang w:eastAsia="ru-RU"/>
        </w:rPr>
        <w:t xml:space="preserve">еализуются мероприятия по информационной поддержке и популяризации предпринимательства. Для начинающих предпринимателей, совместно с ГОБУ «Мурманский региональный инновационный бизнес-инкубатор» проводятся </w:t>
      </w:r>
      <w:proofErr w:type="gramStart"/>
      <w:r w:rsidR="006B1BDD" w:rsidRPr="00553D57">
        <w:rPr>
          <w:rFonts w:ascii="Times New Roman" w:eastAsia="Times New Roman" w:hAnsi="Times New Roman"/>
          <w:sz w:val="24"/>
          <w:szCs w:val="24"/>
          <w:lang w:eastAsia="ru-RU"/>
        </w:rPr>
        <w:t>тренинг-курсы</w:t>
      </w:r>
      <w:proofErr w:type="gramEnd"/>
      <w:r w:rsidR="006B1BDD" w:rsidRPr="00553D57">
        <w:rPr>
          <w:rFonts w:ascii="Times New Roman" w:eastAsia="Times New Roman" w:hAnsi="Times New Roman"/>
          <w:sz w:val="24"/>
          <w:szCs w:val="24"/>
          <w:lang w:eastAsia="ru-RU"/>
        </w:rPr>
        <w:t xml:space="preserve"> «Начинающий предприниматель». В 2016 году прошли обучение и получили сертификаты 7 слушателей, в 2017 году -  13 слушателей.</w:t>
      </w:r>
    </w:p>
    <w:p w:rsidR="006B1BDD" w:rsidRPr="00553D57" w:rsidRDefault="006B1BDD" w:rsidP="006B1BDD">
      <w:pPr>
        <w:spacing w:after="0" w:line="240" w:lineRule="auto"/>
        <w:ind w:firstLine="709"/>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При администрации Печенгского района состоялось 3 заседания Совета по улучшению инвестиционного климата и развитию предпринимательства. На заседаниях Совета с предпринимателями обсуждались проблемы ведения бизнеса, освещались варианты получения поддержки в рамках государственной и муниципальной программ развития бизнеса, оценивалась эффективность мер государственного и муниципального регулирования, рассматривались инициативы </w:t>
      </w:r>
      <w:proofErr w:type="gramStart"/>
      <w:r w:rsidRPr="00553D57">
        <w:rPr>
          <w:rFonts w:ascii="Times New Roman" w:eastAsia="Times New Roman" w:hAnsi="Times New Roman"/>
          <w:sz w:val="24"/>
          <w:szCs w:val="24"/>
          <w:lang w:eastAsia="ru-RU"/>
        </w:rPr>
        <w:t>бизнес-сообществ</w:t>
      </w:r>
      <w:proofErr w:type="gramEnd"/>
      <w:r w:rsidRPr="00553D57">
        <w:rPr>
          <w:rFonts w:ascii="Times New Roman" w:eastAsia="Times New Roman" w:hAnsi="Times New Roman"/>
          <w:sz w:val="24"/>
          <w:szCs w:val="24"/>
          <w:lang w:eastAsia="ru-RU"/>
        </w:rPr>
        <w:t xml:space="preserve"> по улучшению инвестиционного и предпринимательского климата в Печенгском районе.</w:t>
      </w:r>
    </w:p>
    <w:p w:rsidR="006B1BDD" w:rsidRPr="00553D57" w:rsidRDefault="006B1BDD" w:rsidP="006B1BDD">
      <w:pPr>
        <w:spacing w:after="0" w:line="240" w:lineRule="auto"/>
        <w:ind w:firstLine="709"/>
        <w:mirrorIndents/>
        <w:jc w:val="both"/>
        <w:rPr>
          <w:rFonts w:ascii="Times New Roman" w:eastAsia="Times New Roman" w:hAnsi="Times New Roman"/>
          <w:sz w:val="24"/>
          <w:szCs w:val="24"/>
          <w:lang w:eastAsia="ru-RU"/>
        </w:rPr>
      </w:pPr>
    </w:p>
    <w:p w:rsidR="006B1BDD" w:rsidRPr="00553D57" w:rsidRDefault="00C5416A" w:rsidP="00C5416A">
      <w:pPr>
        <w:spacing w:after="0" w:line="240" w:lineRule="auto"/>
        <w:ind w:firstLine="709"/>
        <w:mirrorIndents/>
        <w:jc w:val="both"/>
        <w:rPr>
          <w:rFonts w:ascii="Times New Roman" w:eastAsia="Times New Roman" w:hAnsi="Times New Roman"/>
          <w:b/>
          <w:i/>
          <w:sz w:val="24"/>
          <w:szCs w:val="24"/>
          <w:lang w:eastAsia="ru-RU"/>
        </w:rPr>
      </w:pPr>
      <w:r w:rsidRPr="00553D57">
        <w:rPr>
          <w:rFonts w:ascii="Times New Roman" w:eastAsia="Times New Roman" w:hAnsi="Times New Roman"/>
          <w:b/>
          <w:i/>
          <w:sz w:val="24"/>
          <w:szCs w:val="24"/>
          <w:lang w:eastAsia="ru-RU"/>
        </w:rPr>
        <w:t>Занятость и доходы населения</w:t>
      </w:r>
    </w:p>
    <w:p w:rsidR="006B1BDD" w:rsidRPr="00553D57" w:rsidRDefault="006B1BDD" w:rsidP="006B1BDD">
      <w:pPr>
        <w:spacing w:after="0" w:line="240" w:lineRule="auto"/>
        <w:ind w:firstLine="709"/>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Среднесписочная численность работников в организациях Печенгского района (без субъектов малого предпринимательства) за 2017 год составила 11075 человек </w:t>
      </w:r>
      <w:r w:rsidRPr="00553D57">
        <w:rPr>
          <w:rFonts w:ascii="Times New Roman" w:eastAsia="Times New Roman" w:hAnsi="Times New Roman"/>
          <w:i/>
          <w:sz w:val="24"/>
          <w:szCs w:val="24"/>
          <w:lang w:eastAsia="ru-RU"/>
        </w:rPr>
        <w:t>(за 2016 год –11046 чел.)</w:t>
      </w:r>
      <w:r w:rsidRPr="00553D57">
        <w:rPr>
          <w:rFonts w:ascii="Times New Roman" w:eastAsia="Times New Roman" w:hAnsi="Times New Roman"/>
          <w:sz w:val="24"/>
          <w:szCs w:val="24"/>
          <w:lang w:eastAsia="ru-RU"/>
        </w:rPr>
        <w:t>. Увеличение данного показателя составило 0,3%. Распределение численности работников по сферам деятельности выглядит следующим образом:</w:t>
      </w:r>
    </w:p>
    <w:tbl>
      <w:tblPr>
        <w:tblW w:w="9407" w:type="dxa"/>
        <w:jc w:val="center"/>
        <w:tblInd w:w="-1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2"/>
        <w:gridCol w:w="1523"/>
        <w:gridCol w:w="1596"/>
        <w:gridCol w:w="1596"/>
      </w:tblGrid>
      <w:tr w:rsidR="006B1BDD" w:rsidRPr="00553D57" w:rsidTr="004D77ED">
        <w:trPr>
          <w:tblHeader/>
          <w:jc w:val="center"/>
        </w:trPr>
        <w:tc>
          <w:tcPr>
            <w:tcW w:w="4692"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D5603">
            <w:pPr>
              <w:spacing w:after="0" w:line="240" w:lineRule="auto"/>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Наименование</w:t>
            </w:r>
          </w:p>
        </w:tc>
        <w:tc>
          <w:tcPr>
            <w:tcW w:w="1523"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34"/>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2016 год</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34"/>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2017 год</w:t>
            </w:r>
          </w:p>
        </w:tc>
        <w:tc>
          <w:tcPr>
            <w:tcW w:w="1596"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34"/>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Отклонение </w:t>
            </w:r>
            <w:r w:rsidRPr="00553D57">
              <w:rPr>
                <w:rFonts w:ascii="Times New Roman" w:eastAsia="Times New Roman" w:hAnsi="Times New Roman"/>
                <w:i/>
                <w:sz w:val="24"/>
                <w:szCs w:val="24"/>
                <w:lang w:eastAsia="ru-RU"/>
              </w:rPr>
              <w:t>(человек)</w:t>
            </w:r>
          </w:p>
        </w:tc>
      </w:tr>
      <w:tr w:rsidR="006B1BDD" w:rsidRPr="00553D57" w:rsidTr="004D77ED">
        <w:trPr>
          <w:jc w:val="center"/>
        </w:trPr>
        <w:tc>
          <w:tcPr>
            <w:tcW w:w="4692"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1"/>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обрабатывающие производства</w:t>
            </w:r>
          </w:p>
        </w:tc>
        <w:tc>
          <w:tcPr>
            <w:tcW w:w="1523"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4955</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4843</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-112</w:t>
            </w:r>
          </w:p>
        </w:tc>
      </w:tr>
      <w:tr w:rsidR="006B1BDD" w:rsidRPr="00553D57" w:rsidTr="004D77ED">
        <w:trPr>
          <w:trHeight w:val="311"/>
          <w:jc w:val="center"/>
        </w:trPr>
        <w:tc>
          <w:tcPr>
            <w:tcW w:w="4692"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1"/>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обеспечение электрической энергией, газом и паром</w:t>
            </w:r>
          </w:p>
        </w:tc>
        <w:tc>
          <w:tcPr>
            <w:tcW w:w="1523"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385</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547</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+162</w:t>
            </w:r>
          </w:p>
        </w:tc>
      </w:tr>
      <w:tr w:rsidR="006B1BDD" w:rsidRPr="00553D57" w:rsidTr="004D77ED">
        <w:trPr>
          <w:jc w:val="center"/>
        </w:trPr>
        <w:tc>
          <w:tcPr>
            <w:tcW w:w="4692"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1"/>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торговля и сфера услуг</w:t>
            </w:r>
          </w:p>
        </w:tc>
        <w:tc>
          <w:tcPr>
            <w:tcW w:w="1523"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628</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663</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+35</w:t>
            </w:r>
          </w:p>
        </w:tc>
      </w:tr>
      <w:tr w:rsidR="006B1BDD" w:rsidRPr="00553D57" w:rsidTr="004D77ED">
        <w:trPr>
          <w:jc w:val="center"/>
        </w:trPr>
        <w:tc>
          <w:tcPr>
            <w:tcW w:w="4692"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1"/>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транспорт и связь</w:t>
            </w:r>
          </w:p>
        </w:tc>
        <w:tc>
          <w:tcPr>
            <w:tcW w:w="1523"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786</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770</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-16</w:t>
            </w:r>
          </w:p>
        </w:tc>
      </w:tr>
      <w:tr w:rsidR="006B1BDD" w:rsidRPr="00553D57" w:rsidTr="004D77ED">
        <w:trPr>
          <w:jc w:val="center"/>
        </w:trPr>
        <w:tc>
          <w:tcPr>
            <w:tcW w:w="4692"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1"/>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образование</w:t>
            </w:r>
          </w:p>
        </w:tc>
        <w:tc>
          <w:tcPr>
            <w:tcW w:w="1523"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1348</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1325</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-23</w:t>
            </w:r>
          </w:p>
        </w:tc>
      </w:tr>
      <w:tr w:rsidR="006B1BDD" w:rsidRPr="00553D57" w:rsidTr="004D77ED">
        <w:trPr>
          <w:jc w:val="center"/>
        </w:trPr>
        <w:tc>
          <w:tcPr>
            <w:tcW w:w="4692"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1"/>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здравоохранение</w:t>
            </w:r>
          </w:p>
        </w:tc>
        <w:tc>
          <w:tcPr>
            <w:tcW w:w="1523"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976</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960</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-16</w:t>
            </w:r>
          </w:p>
        </w:tc>
      </w:tr>
      <w:tr w:rsidR="006B1BDD" w:rsidRPr="00553D57" w:rsidTr="004D77ED">
        <w:trPr>
          <w:jc w:val="center"/>
        </w:trPr>
        <w:tc>
          <w:tcPr>
            <w:tcW w:w="4692"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1"/>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культура и спорт</w:t>
            </w:r>
          </w:p>
        </w:tc>
        <w:tc>
          <w:tcPr>
            <w:tcW w:w="1523"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245</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241</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-4</w:t>
            </w:r>
          </w:p>
        </w:tc>
      </w:tr>
      <w:tr w:rsidR="006B1BDD" w:rsidRPr="00553D57" w:rsidTr="004D77ED">
        <w:trPr>
          <w:jc w:val="center"/>
        </w:trPr>
        <w:tc>
          <w:tcPr>
            <w:tcW w:w="4692"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1"/>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lastRenderedPageBreak/>
              <w:t>государственное управление</w:t>
            </w:r>
          </w:p>
        </w:tc>
        <w:tc>
          <w:tcPr>
            <w:tcW w:w="1523"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948</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972</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+24</w:t>
            </w:r>
          </w:p>
        </w:tc>
      </w:tr>
      <w:tr w:rsidR="006B1BDD" w:rsidRPr="00553D57" w:rsidTr="004D77ED">
        <w:trPr>
          <w:jc w:val="center"/>
        </w:trPr>
        <w:tc>
          <w:tcPr>
            <w:tcW w:w="4692"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1"/>
              <w:mirrorIndents/>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прочие виды</w:t>
            </w:r>
          </w:p>
        </w:tc>
        <w:tc>
          <w:tcPr>
            <w:tcW w:w="1523"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775</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ind w:hanging="1"/>
              <w:mirrorIndents/>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754</w:t>
            </w:r>
          </w:p>
        </w:tc>
        <w:tc>
          <w:tcPr>
            <w:tcW w:w="1596" w:type="dxa"/>
            <w:tcBorders>
              <w:top w:val="single" w:sz="4" w:space="0" w:color="auto"/>
              <w:left w:val="single" w:sz="4" w:space="0" w:color="auto"/>
              <w:bottom w:val="single" w:sz="4" w:space="0" w:color="auto"/>
              <w:right w:val="single" w:sz="4" w:space="0" w:color="auto"/>
            </w:tcBorders>
          </w:tcPr>
          <w:p w:rsidR="006B1BDD" w:rsidRPr="00553D57" w:rsidRDefault="006B1BDD" w:rsidP="006B1BDD">
            <w:pPr>
              <w:spacing w:after="0" w:line="240" w:lineRule="auto"/>
              <w:jc w:val="center"/>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-21</w:t>
            </w:r>
          </w:p>
        </w:tc>
      </w:tr>
      <w:tr w:rsidR="006B1BDD" w:rsidRPr="00553D57" w:rsidTr="004D77ED">
        <w:trPr>
          <w:jc w:val="center"/>
        </w:trPr>
        <w:tc>
          <w:tcPr>
            <w:tcW w:w="4692" w:type="dxa"/>
            <w:tcBorders>
              <w:top w:val="single" w:sz="4" w:space="0" w:color="auto"/>
              <w:left w:val="single" w:sz="4" w:space="0" w:color="auto"/>
              <w:bottom w:val="single" w:sz="4" w:space="0" w:color="auto"/>
              <w:right w:val="single" w:sz="4" w:space="0" w:color="auto"/>
            </w:tcBorders>
            <w:hideMark/>
          </w:tcPr>
          <w:p w:rsidR="006B1BDD" w:rsidRPr="00553D57" w:rsidRDefault="006B1BDD" w:rsidP="006B1BDD">
            <w:pPr>
              <w:spacing w:after="0" w:line="240" w:lineRule="auto"/>
              <w:ind w:firstLine="709"/>
              <w:mirrorIndents/>
              <w:jc w:val="both"/>
              <w:rPr>
                <w:rFonts w:ascii="Times New Roman" w:eastAsia="Times New Roman" w:hAnsi="Times New Roman"/>
                <w:b/>
                <w:sz w:val="24"/>
                <w:szCs w:val="24"/>
                <w:lang w:eastAsia="ru-RU"/>
              </w:rPr>
            </w:pPr>
            <w:r w:rsidRPr="00553D57">
              <w:rPr>
                <w:rFonts w:ascii="Times New Roman" w:eastAsia="Times New Roman" w:hAnsi="Times New Roman"/>
                <w:b/>
                <w:sz w:val="24"/>
                <w:szCs w:val="24"/>
                <w:lang w:eastAsia="ru-RU"/>
              </w:rPr>
              <w:t>ИТОГО</w:t>
            </w:r>
          </w:p>
        </w:tc>
        <w:tc>
          <w:tcPr>
            <w:tcW w:w="1523" w:type="dxa"/>
            <w:tcBorders>
              <w:top w:val="single" w:sz="4" w:space="0" w:color="auto"/>
              <w:left w:val="single" w:sz="4" w:space="0" w:color="auto"/>
              <w:bottom w:val="single" w:sz="4" w:space="0" w:color="auto"/>
              <w:right w:val="single" w:sz="4" w:space="0" w:color="auto"/>
            </w:tcBorders>
            <w:vAlign w:val="center"/>
            <w:hideMark/>
          </w:tcPr>
          <w:p w:rsidR="006B1BDD" w:rsidRPr="00553D57" w:rsidRDefault="006B1BDD" w:rsidP="006B1BDD">
            <w:pPr>
              <w:spacing w:after="0" w:line="240" w:lineRule="auto"/>
              <w:mirrorIndents/>
              <w:jc w:val="center"/>
              <w:rPr>
                <w:rFonts w:ascii="Times New Roman" w:eastAsia="Times New Roman" w:hAnsi="Times New Roman"/>
                <w:b/>
                <w:sz w:val="24"/>
                <w:szCs w:val="24"/>
                <w:lang w:eastAsia="ru-RU"/>
              </w:rPr>
            </w:pPr>
            <w:r w:rsidRPr="00553D57">
              <w:rPr>
                <w:rFonts w:ascii="Times New Roman" w:eastAsia="Times New Roman" w:hAnsi="Times New Roman"/>
                <w:b/>
                <w:sz w:val="24"/>
                <w:szCs w:val="24"/>
                <w:lang w:eastAsia="ru-RU"/>
              </w:rPr>
              <w:t>11046</w:t>
            </w:r>
          </w:p>
        </w:tc>
        <w:tc>
          <w:tcPr>
            <w:tcW w:w="1596" w:type="dxa"/>
            <w:tcBorders>
              <w:top w:val="single" w:sz="4" w:space="0" w:color="auto"/>
              <w:left w:val="single" w:sz="4" w:space="0" w:color="auto"/>
              <w:bottom w:val="single" w:sz="4" w:space="0" w:color="auto"/>
              <w:right w:val="single" w:sz="4" w:space="0" w:color="auto"/>
            </w:tcBorders>
            <w:vAlign w:val="center"/>
          </w:tcPr>
          <w:p w:rsidR="006B1BDD" w:rsidRPr="00553D57" w:rsidRDefault="006B1BDD" w:rsidP="006B1BDD">
            <w:pPr>
              <w:spacing w:after="0" w:line="240" w:lineRule="auto"/>
              <w:mirrorIndents/>
              <w:jc w:val="center"/>
              <w:rPr>
                <w:rFonts w:ascii="Times New Roman" w:eastAsia="Times New Roman" w:hAnsi="Times New Roman"/>
                <w:b/>
                <w:sz w:val="24"/>
                <w:szCs w:val="24"/>
                <w:lang w:eastAsia="ru-RU"/>
              </w:rPr>
            </w:pPr>
            <w:r w:rsidRPr="00553D57">
              <w:rPr>
                <w:rFonts w:ascii="Times New Roman" w:eastAsia="Times New Roman" w:hAnsi="Times New Roman"/>
                <w:b/>
                <w:sz w:val="24"/>
                <w:szCs w:val="24"/>
                <w:lang w:eastAsia="ru-RU"/>
              </w:rPr>
              <w:t>11075</w:t>
            </w:r>
          </w:p>
        </w:tc>
        <w:tc>
          <w:tcPr>
            <w:tcW w:w="1596" w:type="dxa"/>
            <w:tcBorders>
              <w:top w:val="single" w:sz="4" w:space="0" w:color="auto"/>
              <w:left w:val="single" w:sz="4" w:space="0" w:color="auto"/>
              <w:bottom w:val="single" w:sz="4" w:space="0" w:color="auto"/>
              <w:right w:val="single" w:sz="4" w:space="0" w:color="auto"/>
            </w:tcBorders>
            <w:vAlign w:val="center"/>
            <w:hideMark/>
          </w:tcPr>
          <w:p w:rsidR="006B1BDD" w:rsidRPr="00553D57" w:rsidRDefault="006B1BDD" w:rsidP="006B1BDD">
            <w:pPr>
              <w:spacing w:after="0" w:line="240" w:lineRule="auto"/>
              <w:mirrorIndents/>
              <w:jc w:val="center"/>
              <w:rPr>
                <w:rFonts w:ascii="Times New Roman" w:eastAsia="Times New Roman" w:hAnsi="Times New Roman"/>
                <w:b/>
                <w:sz w:val="24"/>
                <w:szCs w:val="24"/>
                <w:lang w:eastAsia="ru-RU"/>
              </w:rPr>
            </w:pPr>
            <w:r w:rsidRPr="00553D57">
              <w:rPr>
                <w:rFonts w:ascii="Times New Roman" w:eastAsia="Times New Roman" w:hAnsi="Times New Roman"/>
                <w:b/>
                <w:sz w:val="24"/>
                <w:szCs w:val="24"/>
                <w:lang w:eastAsia="ru-RU"/>
              </w:rPr>
              <w:t>+29</w:t>
            </w:r>
          </w:p>
        </w:tc>
      </w:tr>
    </w:tbl>
    <w:p w:rsidR="0010533E" w:rsidRPr="00553D57" w:rsidRDefault="006B1BDD" w:rsidP="0010533E">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Среднемесячная заработная плата работников организаций по Печенгскому району (без субъектов малого предпринимательства) за 2017 год составила 58 440,00 рублей, темпы роста к уровню 2016 года составили 106,5%. </w:t>
      </w:r>
    </w:p>
    <w:p w:rsidR="0010533E" w:rsidRPr="00553D57" w:rsidRDefault="006B1BDD" w:rsidP="0010533E">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Численность населения трудоспособног</w:t>
      </w:r>
      <w:r w:rsidR="0010533E" w:rsidRPr="00553D57">
        <w:rPr>
          <w:rFonts w:ascii="Times New Roman" w:eastAsia="Times New Roman" w:hAnsi="Times New Roman"/>
          <w:sz w:val="24"/>
          <w:szCs w:val="24"/>
          <w:lang w:eastAsia="ru-RU"/>
        </w:rPr>
        <w:t xml:space="preserve">о возраста составляет 23,9 тыс. </w:t>
      </w:r>
      <w:r w:rsidRPr="00553D57">
        <w:rPr>
          <w:rFonts w:ascii="Times New Roman" w:eastAsia="Times New Roman" w:hAnsi="Times New Roman"/>
          <w:sz w:val="24"/>
          <w:szCs w:val="24"/>
          <w:lang w:eastAsia="ru-RU"/>
        </w:rPr>
        <w:t>человек или 64,2% от общей численности населения, что ниже уровня 2016 года на 0,8%.</w:t>
      </w:r>
    </w:p>
    <w:p w:rsidR="006B1BDD" w:rsidRPr="00553D57" w:rsidRDefault="006B1BDD" w:rsidP="0010533E">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Численность граждан, незанятых трудовой деятельностью, состоявших на учете в службе занятости </w:t>
      </w:r>
      <w:proofErr w:type="gramStart"/>
      <w:r w:rsidRPr="00553D57">
        <w:rPr>
          <w:rFonts w:ascii="Times New Roman" w:eastAsia="Times New Roman" w:hAnsi="Times New Roman"/>
          <w:sz w:val="24"/>
          <w:szCs w:val="24"/>
          <w:lang w:eastAsia="ru-RU"/>
        </w:rPr>
        <w:t>на конец</w:t>
      </w:r>
      <w:proofErr w:type="gramEnd"/>
      <w:r w:rsidRPr="00553D57">
        <w:rPr>
          <w:rFonts w:ascii="Times New Roman" w:eastAsia="Times New Roman" w:hAnsi="Times New Roman"/>
          <w:sz w:val="24"/>
          <w:szCs w:val="24"/>
          <w:lang w:eastAsia="ru-RU"/>
        </w:rPr>
        <w:t xml:space="preserve"> 2017 года, составила 461 человек </w:t>
      </w:r>
      <w:r w:rsidRPr="00553D57">
        <w:rPr>
          <w:rFonts w:ascii="Times New Roman" w:eastAsia="Times New Roman" w:hAnsi="Times New Roman"/>
          <w:i/>
          <w:sz w:val="24"/>
          <w:szCs w:val="24"/>
          <w:lang w:eastAsia="ru-RU"/>
        </w:rPr>
        <w:t>(на конец 2016 года -  417 человек)</w:t>
      </w:r>
      <w:r w:rsidRPr="00553D57">
        <w:rPr>
          <w:rFonts w:ascii="Times New Roman" w:eastAsia="Times New Roman" w:hAnsi="Times New Roman"/>
          <w:sz w:val="24"/>
          <w:szCs w:val="24"/>
          <w:lang w:eastAsia="ru-RU"/>
        </w:rPr>
        <w:t xml:space="preserve">, из них официально зарегистрированы безработными 358 человек </w:t>
      </w:r>
      <w:r w:rsidRPr="00553D57">
        <w:rPr>
          <w:rFonts w:ascii="Times New Roman" w:eastAsia="Times New Roman" w:hAnsi="Times New Roman"/>
          <w:i/>
          <w:sz w:val="24"/>
          <w:szCs w:val="24"/>
          <w:lang w:eastAsia="ru-RU"/>
        </w:rPr>
        <w:t>(на конец 2016 года –382 человека)</w:t>
      </w:r>
      <w:r w:rsidRPr="00553D57">
        <w:rPr>
          <w:rFonts w:ascii="Times New Roman" w:eastAsia="Times New Roman" w:hAnsi="Times New Roman"/>
          <w:sz w:val="24"/>
          <w:szCs w:val="24"/>
          <w:lang w:eastAsia="ru-RU"/>
        </w:rPr>
        <w:t xml:space="preserve">. Уровень регистрируемой безработицы составил </w:t>
      </w:r>
      <w:proofErr w:type="gramStart"/>
      <w:r w:rsidRPr="00553D57">
        <w:rPr>
          <w:rFonts w:ascii="Times New Roman" w:eastAsia="Times New Roman" w:hAnsi="Times New Roman"/>
          <w:sz w:val="24"/>
          <w:szCs w:val="24"/>
          <w:lang w:eastAsia="ru-RU"/>
        </w:rPr>
        <w:t>на конец</w:t>
      </w:r>
      <w:proofErr w:type="gramEnd"/>
      <w:r w:rsidRPr="00553D57">
        <w:rPr>
          <w:rFonts w:ascii="Times New Roman" w:eastAsia="Times New Roman" w:hAnsi="Times New Roman"/>
          <w:sz w:val="24"/>
          <w:szCs w:val="24"/>
          <w:lang w:eastAsia="ru-RU"/>
        </w:rPr>
        <w:t xml:space="preserve"> 2017 года 1,5% </w:t>
      </w:r>
      <w:r w:rsidRPr="00553D57">
        <w:rPr>
          <w:rFonts w:ascii="Times New Roman" w:eastAsia="Times New Roman" w:hAnsi="Times New Roman"/>
          <w:i/>
          <w:sz w:val="24"/>
          <w:szCs w:val="24"/>
          <w:lang w:eastAsia="ru-RU"/>
        </w:rPr>
        <w:t>(на конец 2016 года – 1,55%)</w:t>
      </w:r>
      <w:r w:rsidRPr="00553D57">
        <w:rPr>
          <w:rFonts w:ascii="Times New Roman" w:eastAsia="Times New Roman" w:hAnsi="Times New Roman"/>
          <w:sz w:val="24"/>
          <w:szCs w:val="24"/>
          <w:lang w:eastAsia="ru-RU"/>
        </w:rPr>
        <w:t xml:space="preserve">. </w:t>
      </w:r>
    </w:p>
    <w:p w:rsidR="006B1BDD" w:rsidRPr="00553D57" w:rsidRDefault="006B1BDD" w:rsidP="006B1BDD">
      <w:pPr>
        <w:spacing w:after="0" w:line="240" w:lineRule="auto"/>
        <w:ind w:firstLine="709"/>
        <w:jc w:val="both"/>
        <w:rPr>
          <w:rFonts w:ascii="Times New Roman" w:eastAsia="Times New Roman" w:hAnsi="Times New Roman"/>
          <w:b/>
          <w:bCs/>
          <w:sz w:val="24"/>
          <w:szCs w:val="24"/>
          <w:lang w:eastAsia="ru-RU"/>
        </w:rPr>
      </w:pPr>
      <w:r w:rsidRPr="00553D57">
        <w:rPr>
          <w:rFonts w:ascii="Times New Roman" w:eastAsia="Times New Roman" w:hAnsi="Times New Roman"/>
          <w:sz w:val="24"/>
          <w:szCs w:val="24"/>
          <w:lang w:eastAsia="ru-RU"/>
        </w:rPr>
        <w:t xml:space="preserve">Потребность организаций в работниках, заявленная в службу занятости </w:t>
      </w:r>
      <w:proofErr w:type="gramStart"/>
      <w:r w:rsidRPr="00553D57">
        <w:rPr>
          <w:rFonts w:ascii="Times New Roman" w:eastAsia="Times New Roman" w:hAnsi="Times New Roman"/>
          <w:sz w:val="24"/>
          <w:szCs w:val="24"/>
          <w:lang w:eastAsia="ru-RU"/>
        </w:rPr>
        <w:t>на конец</w:t>
      </w:r>
      <w:proofErr w:type="gramEnd"/>
      <w:r w:rsidRPr="00553D57">
        <w:rPr>
          <w:rFonts w:ascii="Times New Roman" w:eastAsia="Times New Roman" w:hAnsi="Times New Roman"/>
          <w:sz w:val="24"/>
          <w:szCs w:val="24"/>
          <w:lang w:eastAsia="ru-RU"/>
        </w:rPr>
        <w:t xml:space="preserve"> 2017 года составила 265 человек, нагрузка незанятого населения на одну заявленную вакансию (коэффициент напряженности) – 1,7 человека. Для сравнения, </w:t>
      </w:r>
      <w:proofErr w:type="gramStart"/>
      <w:r w:rsidRPr="00553D57">
        <w:rPr>
          <w:rFonts w:ascii="Times New Roman" w:eastAsia="Times New Roman" w:hAnsi="Times New Roman"/>
          <w:sz w:val="24"/>
          <w:szCs w:val="24"/>
          <w:lang w:eastAsia="ru-RU"/>
        </w:rPr>
        <w:t>на конец</w:t>
      </w:r>
      <w:proofErr w:type="gramEnd"/>
      <w:r w:rsidRPr="00553D57">
        <w:rPr>
          <w:rFonts w:ascii="Times New Roman" w:eastAsia="Times New Roman" w:hAnsi="Times New Roman"/>
          <w:sz w:val="24"/>
          <w:szCs w:val="24"/>
          <w:lang w:eastAsia="ru-RU"/>
        </w:rPr>
        <w:t xml:space="preserve"> 2016 года число заявленных вакансий составило 300 ед., коэффициент напряженности – 1,4 человек на 1 рабочее место.  </w:t>
      </w:r>
    </w:p>
    <w:p w:rsidR="00E23794" w:rsidRPr="00553D57" w:rsidRDefault="00E23794" w:rsidP="006B1BDD">
      <w:pPr>
        <w:spacing w:after="0" w:line="240" w:lineRule="auto"/>
        <w:jc w:val="both"/>
        <w:rPr>
          <w:rFonts w:ascii="Times New Roman" w:eastAsia="Times New Roman" w:hAnsi="Times New Roman"/>
          <w:b/>
          <w:i/>
          <w:sz w:val="24"/>
          <w:szCs w:val="24"/>
          <w:lang w:eastAsia="ru-RU"/>
        </w:rPr>
      </w:pPr>
    </w:p>
    <w:p w:rsidR="00153C06" w:rsidRPr="00553D57" w:rsidRDefault="00820CD4" w:rsidP="00820CD4">
      <w:pPr>
        <w:spacing w:after="0" w:line="240" w:lineRule="auto"/>
        <w:ind w:firstLine="708"/>
        <w:jc w:val="both"/>
        <w:rPr>
          <w:rFonts w:ascii="Times New Roman" w:eastAsia="Times New Roman" w:hAnsi="Times New Roman"/>
          <w:b/>
          <w:i/>
          <w:sz w:val="24"/>
          <w:szCs w:val="24"/>
          <w:lang w:eastAsia="ru-RU"/>
        </w:rPr>
      </w:pPr>
      <w:r w:rsidRPr="00553D57">
        <w:rPr>
          <w:rFonts w:ascii="Times New Roman" w:eastAsia="Times New Roman" w:hAnsi="Times New Roman"/>
          <w:b/>
          <w:i/>
          <w:sz w:val="24"/>
          <w:szCs w:val="24"/>
          <w:lang w:eastAsia="ru-RU"/>
        </w:rPr>
        <w:t xml:space="preserve">Осуществление полномочий </w:t>
      </w:r>
      <w:r w:rsidR="00A12AB8" w:rsidRPr="00553D57">
        <w:rPr>
          <w:rFonts w:ascii="Times New Roman" w:eastAsia="Times New Roman" w:hAnsi="Times New Roman"/>
          <w:b/>
          <w:i/>
          <w:sz w:val="24"/>
          <w:szCs w:val="24"/>
          <w:lang w:eastAsia="ru-RU"/>
        </w:rPr>
        <w:t>Г</w:t>
      </w:r>
      <w:r w:rsidRPr="00553D57">
        <w:rPr>
          <w:rFonts w:ascii="Times New Roman" w:eastAsia="Times New Roman" w:hAnsi="Times New Roman"/>
          <w:b/>
          <w:i/>
          <w:sz w:val="24"/>
          <w:szCs w:val="24"/>
          <w:lang w:eastAsia="ru-RU"/>
        </w:rPr>
        <w:t xml:space="preserve">лавы администрации, </w:t>
      </w:r>
      <w:r w:rsidR="004B26D8" w:rsidRPr="00553D57">
        <w:rPr>
          <w:rFonts w:ascii="Times New Roman" w:eastAsia="Times New Roman" w:hAnsi="Times New Roman"/>
          <w:b/>
          <w:i/>
          <w:sz w:val="24"/>
          <w:szCs w:val="24"/>
          <w:lang w:eastAsia="ru-RU"/>
        </w:rPr>
        <w:t>администрации</w:t>
      </w:r>
      <w:r w:rsidRPr="00553D57">
        <w:rPr>
          <w:rFonts w:ascii="Times New Roman" w:eastAsia="Times New Roman" w:hAnsi="Times New Roman"/>
          <w:b/>
          <w:i/>
          <w:sz w:val="24"/>
          <w:szCs w:val="24"/>
          <w:lang w:eastAsia="ru-RU"/>
        </w:rPr>
        <w:t xml:space="preserve"> муниципального образования Печенгский район по решению вопросов местного значения</w:t>
      </w:r>
    </w:p>
    <w:p w:rsidR="00153C06" w:rsidRPr="00553D57" w:rsidRDefault="00153C06" w:rsidP="00E14CCC">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К компетенции администрации района относится исполнение полномочий по различным направлениям деятельности в соответствии с Федеральным законом</w:t>
      </w:r>
      <w:r w:rsidR="004D7366" w:rsidRPr="00553D57">
        <w:rPr>
          <w:rFonts w:ascii="Times New Roman" w:eastAsia="Times New Roman" w:hAnsi="Times New Roman"/>
          <w:sz w:val="24"/>
          <w:szCs w:val="24"/>
          <w:lang w:eastAsia="ru-RU"/>
        </w:rPr>
        <w:t xml:space="preserve"> «О</w:t>
      </w:r>
      <w:r w:rsidRPr="00553D57">
        <w:rPr>
          <w:rFonts w:ascii="Times New Roman" w:eastAsia="Times New Roman" w:hAnsi="Times New Roman"/>
          <w:sz w:val="24"/>
          <w:szCs w:val="24"/>
          <w:lang w:eastAsia="ru-RU"/>
        </w:rPr>
        <w:t>б общих принципах организации местного самоуправления в Российской Федерации»</w:t>
      </w:r>
      <w:r w:rsidR="004D7366" w:rsidRPr="00553D57">
        <w:rPr>
          <w:rFonts w:ascii="Times New Roman" w:eastAsia="Times New Roman" w:hAnsi="Times New Roman"/>
          <w:sz w:val="24"/>
          <w:szCs w:val="24"/>
          <w:lang w:eastAsia="ru-RU"/>
        </w:rPr>
        <w:t>, в том числе и полномочия</w:t>
      </w:r>
      <w:r w:rsidRPr="00553D57">
        <w:rPr>
          <w:rFonts w:ascii="Times New Roman" w:eastAsia="Times New Roman" w:hAnsi="Times New Roman"/>
          <w:sz w:val="24"/>
          <w:szCs w:val="24"/>
          <w:lang w:eastAsia="ru-RU"/>
        </w:rPr>
        <w:t xml:space="preserve"> </w:t>
      </w:r>
      <w:r w:rsidR="004D7366" w:rsidRPr="00553D57">
        <w:rPr>
          <w:rFonts w:ascii="Times New Roman" w:eastAsia="Times New Roman" w:hAnsi="Times New Roman"/>
          <w:sz w:val="24"/>
          <w:szCs w:val="24"/>
          <w:lang w:eastAsia="ru-RU"/>
        </w:rPr>
        <w:t xml:space="preserve">сельских поселений по решению вопросов местного значения, </w:t>
      </w:r>
      <w:r w:rsidRPr="00553D57">
        <w:rPr>
          <w:rFonts w:ascii="Times New Roman" w:eastAsia="Times New Roman" w:hAnsi="Times New Roman"/>
          <w:sz w:val="24"/>
          <w:szCs w:val="24"/>
          <w:lang w:eastAsia="ru-RU"/>
        </w:rPr>
        <w:t>и исполнение отдельных государственных полномочий, передан</w:t>
      </w:r>
      <w:r w:rsidR="00283A8A" w:rsidRPr="00553D57">
        <w:rPr>
          <w:rFonts w:ascii="Times New Roman" w:eastAsia="Times New Roman" w:hAnsi="Times New Roman"/>
          <w:sz w:val="24"/>
          <w:szCs w:val="24"/>
          <w:lang w:eastAsia="ru-RU"/>
        </w:rPr>
        <w:t>ных законами Мурманской области. К</w:t>
      </w:r>
      <w:r w:rsidRPr="00553D57">
        <w:rPr>
          <w:rFonts w:ascii="Times New Roman" w:eastAsia="Times New Roman" w:hAnsi="Times New Roman"/>
          <w:sz w:val="24"/>
          <w:szCs w:val="24"/>
          <w:lang w:eastAsia="ru-RU"/>
        </w:rPr>
        <w:t>роме того</w:t>
      </w:r>
      <w:r w:rsidR="000C641D"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в 201</w:t>
      </w:r>
      <w:r w:rsidR="00804D9B" w:rsidRPr="00553D57">
        <w:rPr>
          <w:rFonts w:ascii="Times New Roman" w:eastAsia="Times New Roman" w:hAnsi="Times New Roman"/>
          <w:sz w:val="24"/>
          <w:szCs w:val="24"/>
          <w:lang w:eastAsia="ru-RU"/>
        </w:rPr>
        <w:t>7</w:t>
      </w:r>
      <w:r w:rsidRPr="00553D57">
        <w:rPr>
          <w:rFonts w:ascii="Times New Roman" w:eastAsia="Times New Roman" w:hAnsi="Times New Roman"/>
          <w:sz w:val="24"/>
          <w:szCs w:val="24"/>
          <w:lang w:eastAsia="ru-RU"/>
        </w:rPr>
        <w:t xml:space="preserve"> году осуществлялись полномочия, переданные администраци</w:t>
      </w:r>
      <w:r w:rsidR="004D7366" w:rsidRPr="00553D57">
        <w:rPr>
          <w:rFonts w:ascii="Times New Roman" w:eastAsia="Times New Roman" w:hAnsi="Times New Roman"/>
          <w:sz w:val="24"/>
          <w:szCs w:val="24"/>
          <w:lang w:eastAsia="ru-RU"/>
        </w:rPr>
        <w:t>ей</w:t>
      </w:r>
      <w:r w:rsidRPr="00553D57">
        <w:rPr>
          <w:rFonts w:ascii="Times New Roman" w:eastAsia="Times New Roman" w:hAnsi="Times New Roman"/>
          <w:sz w:val="24"/>
          <w:szCs w:val="24"/>
          <w:lang w:eastAsia="ru-RU"/>
        </w:rPr>
        <w:t xml:space="preserve"> городского поселения Никель на основании Соглашени</w:t>
      </w:r>
      <w:r w:rsidR="004D7366" w:rsidRPr="00553D57">
        <w:rPr>
          <w:rFonts w:ascii="Times New Roman" w:eastAsia="Times New Roman" w:hAnsi="Times New Roman"/>
          <w:sz w:val="24"/>
          <w:szCs w:val="24"/>
          <w:lang w:eastAsia="ru-RU"/>
        </w:rPr>
        <w:t>я</w:t>
      </w:r>
      <w:r w:rsidRPr="00553D57">
        <w:rPr>
          <w:rFonts w:ascii="Times New Roman" w:eastAsia="Times New Roman" w:hAnsi="Times New Roman"/>
          <w:sz w:val="24"/>
          <w:szCs w:val="24"/>
          <w:lang w:eastAsia="ru-RU"/>
        </w:rPr>
        <w:t xml:space="preserve"> </w:t>
      </w:r>
      <w:r w:rsidR="00E14CCC" w:rsidRPr="00553D57">
        <w:rPr>
          <w:rFonts w:ascii="Times New Roman" w:eastAsia="Times New Roman" w:hAnsi="Times New Roman"/>
          <w:sz w:val="24"/>
          <w:szCs w:val="24"/>
          <w:lang w:eastAsia="ru-RU"/>
        </w:rPr>
        <w:t>о передаче администрации Печенгского района части полномочий администрации городского поселения Никель Печенгского района по решению вопросов местного значения</w:t>
      </w:r>
      <w:r w:rsidRPr="00553D57">
        <w:rPr>
          <w:rFonts w:ascii="Times New Roman" w:eastAsia="Times New Roman" w:hAnsi="Times New Roman"/>
          <w:sz w:val="24"/>
          <w:szCs w:val="24"/>
          <w:lang w:eastAsia="ru-RU"/>
        </w:rPr>
        <w:t xml:space="preserve">. </w:t>
      </w:r>
    </w:p>
    <w:p w:rsidR="00153C06" w:rsidRPr="00553D57" w:rsidRDefault="00C26CAA" w:rsidP="00EC2DAE">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Для р</w:t>
      </w:r>
      <w:r w:rsidR="00153C06" w:rsidRPr="00553D57">
        <w:rPr>
          <w:rFonts w:ascii="Times New Roman" w:eastAsia="Times New Roman" w:hAnsi="Times New Roman"/>
          <w:sz w:val="24"/>
          <w:szCs w:val="24"/>
          <w:lang w:eastAsia="ru-RU"/>
        </w:rPr>
        <w:t>еализаци</w:t>
      </w:r>
      <w:r w:rsidRPr="00553D57">
        <w:rPr>
          <w:rFonts w:ascii="Times New Roman" w:eastAsia="Times New Roman" w:hAnsi="Times New Roman"/>
          <w:sz w:val="24"/>
          <w:szCs w:val="24"/>
          <w:lang w:eastAsia="ru-RU"/>
        </w:rPr>
        <w:t>и данных</w:t>
      </w:r>
      <w:r w:rsidR="00153C06" w:rsidRPr="00553D57">
        <w:rPr>
          <w:rFonts w:ascii="Times New Roman" w:eastAsia="Times New Roman" w:hAnsi="Times New Roman"/>
          <w:sz w:val="24"/>
          <w:szCs w:val="24"/>
          <w:lang w:eastAsia="ru-RU"/>
        </w:rPr>
        <w:t xml:space="preserve"> полномочий </w:t>
      </w:r>
      <w:r w:rsidRPr="00553D57">
        <w:rPr>
          <w:rFonts w:ascii="Times New Roman" w:eastAsia="Times New Roman" w:hAnsi="Times New Roman"/>
          <w:sz w:val="24"/>
          <w:szCs w:val="24"/>
          <w:lang w:eastAsia="ru-RU"/>
        </w:rPr>
        <w:t>в штате администрации</w:t>
      </w:r>
      <w:r w:rsidR="00153C06" w:rsidRPr="00553D57">
        <w:rPr>
          <w:rFonts w:ascii="Times New Roman" w:eastAsia="Times New Roman" w:hAnsi="Times New Roman"/>
          <w:sz w:val="24"/>
          <w:szCs w:val="24"/>
          <w:lang w:eastAsia="ru-RU"/>
        </w:rPr>
        <w:t xml:space="preserve"> </w:t>
      </w:r>
      <w:r w:rsidR="00F51B95" w:rsidRPr="00553D57">
        <w:rPr>
          <w:rFonts w:ascii="Times New Roman" w:eastAsia="Times New Roman" w:hAnsi="Times New Roman"/>
          <w:sz w:val="24"/>
          <w:szCs w:val="24"/>
          <w:lang w:eastAsia="ru-RU"/>
        </w:rPr>
        <w:t>96</w:t>
      </w:r>
      <w:r w:rsidR="004D7366" w:rsidRPr="00553D57">
        <w:rPr>
          <w:rFonts w:ascii="Times New Roman" w:eastAsia="Times New Roman" w:hAnsi="Times New Roman"/>
          <w:sz w:val="24"/>
          <w:szCs w:val="24"/>
          <w:lang w:eastAsia="ru-RU"/>
        </w:rPr>
        <w:t>,</w:t>
      </w:r>
      <w:r w:rsidR="00F51B95" w:rsidRPr="00553D57">
        <w:rPr>
          <w:rFonts w:ascii="Times New Roman" w:eastAsia="Times New Roman" w:hAnsi="Times New Roman"/>
          <w:sz w:val="24"/>
          <w:szCs w:val="24"/>
          <w:lang w:eastAsia="ru-RU"/>
        </w:rPr>
        <w:t>15</w:t>
      </w:r>
      <w:r w:rsidR="007932E6" w:rsidRPr="00553D57">
        <w:rPr>
          <w:rFonts w:ascii="Times New Roman" w:eastAsia="Times New Roman" w:hAnsi="Times New Roman"/>
          <w:sz w:val="24"/>
          <w:szCs w:val="24"/>
          <w:lang w:eastAsia="ru-RU"/>
        </w:rPr>
        <w:t xml:space="preserve"> </w:t>
      </w:r>
      <w:r w:rsidR="007536FB" w:rsidRPr="00553D57">
        <w:rPr>
          <w:rFonts w:ascii="Times New Roman" w:eastAsia="Times New Roman" w:hAnsi="Times New Roman"/>
          <w:sz w:val="24"/>
          <w:szCs w:val="24"/>
          <w:lang w:eastAsia="ru-RU"/>
        </w:rPr>
        <w:t>(201</w:t>
      </w:r>
      <w:r w:rsidR="00F51B95" w:rsidRPr="00553D57">
        <w:rPr>
          <w:rFonts w:ascii="Times New Roman" w:eastAsia="Times New Roman" w:hAnsi="Times New Roman"/>
          <w:sz w:val="24"/>
          <w:szCs w:val="24"/>
          <w:lang w:eastAsia="ru-RU"/>
        </w:rPr>
        <w:t>6</w:t>
      </w:r>
      <w:r w:rsidR="007536FB" w:rsidRPr="00553D57">
        <w:rPr>
          <w:rFonts w:ascii="Times New Roman" w:eastAsia="Times New Roman" w:hAnsi="Times New Roman"/>
          <w:sz w:val="24"/>
          <w:szCs w:val="24"/>
          <w:lang w:eastAsia="ru-RU"/>
        </w:rPr>
        <w:t xml:space="preserve"> год </w:t>
      </w:r>
      <w:r w:rsidR="00A96ACF" w:rsidRPr="00553D57">
        <w:rPr>
          <w:rFonts w:ascii="Times New Roman" w:eastAsia="Times New Roman" w:hAnsi="Times New Roman"/>
          <w:sz w:val="24"/>
          <w:szCs w:val="24"/>
          <w:lang w:eastAsia="ru-RU"/>
        </w:rPr>
        <w:t>-</w:t>
      </w:r>
      <w:r w:rsidR="007536FB" w:rsidRPr="00553D57">
        <w:rPr>
          <w:rFonts w:ascii="Times New Roman" w:eastAsia="Times New Roman" w:hAnsi="Times New Roman"/>
          <w:sz w:val="24"/>
          <w:szCs w:val="24"/>
          <w:lang w:eastAsia="ru-RU"/>
        </w:rPr>
        <w:t xml:space="preserve"> </w:t>
      </w:r>
      <w:r w:rsidR="00F51B95" w:rsidRPr="00553D57">
        <w:rPr>
          <w:rFonts w:ascii="Times New Roman" w:eastAsia="Times New Roman" w:hAnsi="Times New Roman"/>
          <w:sz w:val="24"/>
          <w:szCs w:val="24"/>
          <w:lang w:eastAsia="ru-RU"/>
        </w:rPr>
        <w:t>87</w:t>
      </w:r>
      <w:r w:rsidR="007536FB"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штатных</w:t>
      </w:r>
      <w:r w:rsidR="00153C06" w:rsidRPr="00553D57">
        <w:rPr>
          <w:rFonts w:ascii="Times New Roman" w:eastAsia="Times New Roman" w:hAnsi="Times New Roman"/>
          <w:sz w:val="24"/>
          <w:szCs w:val="24"/>
          <w:lang w:eastAsia="ru-RU"/>
        </w:rPr>
        <w:t xml:space="preserve"> </w:t>
      </w:r>
      <w:r w:rsidRPr="00553D57">
        <w:rPr>
          <w:rFonts w:ascii="Times New Roman" w:eastAsia="Times New Roman" w:hAnsi="Times New Roman"/>
          <w:sz w:val="24"/>
          <w:szCs w:val="24"/>
          <w:lang w:eastAsia="ru-RU"/>
        </w:rPr>
        <w:t>единиц</w:t>
      </w:r>
      <w:r w:rsidR="00153C06" w:rsidRPr="00553D57">
        <w:rPr>
          <w:rFonts w:ascii="Times New Roman" w:eastAsia="Times New Roman" w:hAnsi="Times New Roman"/>
          <w:sz w:val="24"/>
          <w:szCs w:val="24"/>
          <w:lang w:eastAsia="ru-RU"/>
        </w:rPr>
        <w:t xml:space="preserve">. </w:t>
      </w:r>
      <w:proofErr w:type="gramStart"/>
      <w:r w:rsidR="00153C06" w:rsidRPr="00553D57">
        <w:rPr>
          <w:rFonts w:ascii="Times New Roman" w:eastAsia="Times New Roman" w:hAnsi="Times New Roman"/>
          <w:sz w:val="24"/>
          <w:szCs w:val="24"/>
          <w:lang w:eastAsia="ru-RU"/>
        </w:rPr>
        <w:t xml:space="preserve">Из них </w:t>
      </w:r>
      <w:r w:rsidR="00F51B95" w:rsidRPr="00553D57">
        <w:rPr>
          <w:rFonts w:ascii="Times New Roman" w:eastAsia="Times New Roman" w:hAnsi="Times New Roman"/>
          <w:sz w:val="24"/>
          <w:szCs w:val="24"/>
          <w:lang w:eastAsia="ru-RU"/>
        </w:rPr>
        <w:t>72,15</w:t>
      </w:r>
      <w:r w:rsidR="007932E6" w:rsidRPr="00553D57">
        <w:rPr>
          <w:rFonts w:ascii="Times New Roman" w:eastAsia="Times New Roman" w:hAnsi="Times New Roman"/>
          <w:sz w:val="24"/>
          <w:szCs w:val="24"/>
          <w:lang w:eastAsia="ru-RU"/>
        </w:rPr>
        <w:t xml:space="preserve"> муниципальных служащих</w:t>
      </w:r>
      <w:r w:rsidR="007536FB" w:rsidRPr="00553D57">
        <w:rPr>
          <w:rFonts w:ascii="Times New Roman" w:eastAsia="Times New Roman" w:hAnsi="Times New Roman"/>
          <w:sz w:val="24"/>
          <w:szCs w:val="24"/>
          <w:lang w:eastAsia="ru-RU"/>
        </w:rPr>
        <w:t xml:space="preserve"> (201</w:t>
      </w:r>
      <w:r w:rsidR="00F51B95" w:rsidRPr="00553D57">
        <w:rPr>
          <w:rFonts w:ascii="Times New Roman" w:eastAsia="Times New Roman" w:hAnsi="Times New Roman"/>
          <w:sz w:val="24"/>
          <w:szCs w:val="24"/>
          <w:lang w:eastAsia="ru-RU"/>
        </w:rPr>
        <w:t>6</w:t>
      </w:r>
      <w:r w:rsidR="007536FB" w:rsidRPr="00553D57">
        <w:rPr>
          <w:rFonts w:ascii="Times New Roman" w:eastAsia="Times New Roman" w:hAnsi="Times New Roman"/>
          <w:sz w:val="24"/>
          <w:szCs w:val="24"/>
          <w:lang w:eastAsia="ru-RU"/>
        </w:rPr>
        <w:t xml:space="preserve"> год </w:t>
      </w:r>
      <w:r w:rsidR="00A96ACF" w:rsidRPr="00553D57">
        <w:rPr>
          <w:rFonts w:ascii="Times New Roman" w:eastAsia="Times New Roman" w:hAnsi="Times New Roman"/>
          <w:sz w:val="24"/>
          <w:szCs w:val="24"/>
          <w:lang w:eastAsia="ru-RU"/>
        </w:rPr>
        <w:t>-</w:t>
      </w:r>
      <w:r w:rsidR="007536FB" w:rsidRPr="00553D57">
        <w:rPr>
          <w:rFonts w:ascii="Times New Roman" w:eastAsia="Times New Roman" w:hAnsi="Times New Roman"/>
          <w:sz w:val="24"/>
          <w:szCs w:val="24"/>
          <w:lang w:eastAsia="ru-RU"/>
        </w:rPr>
        <w:t xml:space="preserve"> </w:t>
      </w:r>
      <w:r w:rsidR="00F51B95" w:rsidRPr="00553D57">
        <w:rPr>
          <w:rFonts w:ascii="Times New Roman" w:eastAsia="Times New Roman" w:hAnsi="Times New Roman"/>
          <w:sz w:val="24"/>
          <w:szCs w:val="24"/>
          <w:lang w:eastAsia="ru-RU"/>
        </w:rPr>
        <w:t>71,25</w:t>
      </w:r>
      <w:r w:rsidR="007536FB" w:rsidRPr="00553D57">
        <w:rPr>
          <w:rFonts w:ascii="Times New Roman" w:eastAsia="Times New Roman" w:hAnsi="Times New Roman"/>
          <w:sz w:val="24"/>
          <w:szCs w:val="24"/>
          <w:lang w:eastAsia="ru-RU"/>
        </w:rPr>
        <w:t>)</w:t>
      </w:r>
      <w:r w:rsidR="00A96ACF" w:rsidRPr="00553D57">
        <w:rPr>
          <w:rFonts w:ascii="Times New Roman" w:eastAsia="Times New Roman" w:hAnsi="Times New Roman"/>
          <w:sz w:val="24"/>
          <w:szCs w:val="24"/>
          <w:lang w:eastAsia="ru-RU"/>
        </w:rPr>
        <w:t xml:space="preserve"> </w:t>
      </w:r>
      <w:r w:rsidR="00153C06" w:rsidRPr="00553D57">
        <w:rPr>
          <w:rFonts w:ascii="Times New Roman" w:eastAsia="Times New Roman" w:hAnsi="Times New Roman"/>
          <w:sz w:val="24"/>
          <w:szCs w:val="24"/>
          <w:lang w:eastAsia="ru-RU"/>
        </w:rPr>
        <w:t>(</w:t>
      </w:r>
      <w:r w:rsidR="00F51B95" w:rsidRPr="00553D57">
        <w:rPr>
          <w:rFonts w:ascii="Times New Roman" w:eastAsia="Times New Roman" w:hAnsi="Times New Roman"/>
          <w:sz w:val="24"/>
          <w:szCs w:val="24"/>
          <w:lang w:eastAsia="ru-RU"/>
        </w:rPr>
        <w:t>9</w:t>
      </w:r>
      <w:r w:rsidR="00153C06" w:rsidRPr="00553D57">
        <w:rPr>
          <w:rFonts w:ascii="Times New Roman" w:eastAsia="Times New Roman" w:hAnsi="Times New Roman"/>
          <w:sz w:val="24"/>
          <w:szCs w:val="24"/>
          <w:lang w:eastAsia="ru-RU"/>
        </w:rPr>
        <w:t xml:space="preserve"> из которых содержатся за счет субвенций</w:t>
      </w:r>
      <w:r w:rsidR="007932E6" w:rsidRPr="00553D57">
        <w:rPr>
          <w:rFonts w:ascii="Times New Roman" w:eastAsia="Times New Roman" w:hAnsi="Times New Roman"/>
          <w:sz w:val="24"/>
          <w:szCs w:val="24"/>
          <w:lang w:eastAsia="ru-RU"/>
        </w:rPr>
        <w:t xml:space="preserve">, </w:t>
      </w:r>
      <w:r w:rsidR="00F51B95" w:rsidRPr="00553D57">
        <w:rPr>
          <w:rFonts w:ascii="Times New Roman" w:eastAsia="Times New Roman" w:hAnsi="Times New Roman"/>
          <w:sz w:val="24"/>
          <w:szCs w:val="24"/>
          <w:lang w:eastAsia="ru-RU"/>
        </w:rPr>
        <w:t>11,15</w:t>
      </w:r>
      <w:r w:rsidR="007932E6" w:rsidRPr="00553D57">
        <w:rPr>
          <w:rFonts w:ascii="Times New Roman" w:eastAsia="Times New Roman" w:hAnsi="Times New Roman"/>
          <w:sz w:val="24"/>
          <w:szCs w:val="24"/>
          <w:lang w:eastAsia="ru-RU"/>
        </w:rPr>
        <w:t xml:space="preserve"> </w:t>
      </w:r>
      <w:r w:rsidR="00F51B95" w:rsidRPr="00553D57">
        <w:rPr>
          <w:rFonts w:ascii="Times New Roman" w:eastAsia="Times New Roman" w:hAnsi="Times New Roman"/>
          <w:sz w:val="24"/>
          <w:szCs w:val="24"/>
          <w:lang w:eastAsia="ru-RU"/>
        </w:rPr>
        <w:t>-</w:t>
      </w:r>
      <w:r w:rsidR="007932E6" w:rsidRPr="00553D57">
        <w:rPr>
          <w:rFonts w:ascii="Times New Roman" w:eastAsia="Times New Roman" w:hAnsi="Times New Roman"/>
          <w:sz w:val="24"/>
          <w:szCs w:val="24"/>
          <w:lang w:eastAsia="ru-RU"/>
        </w:rPr>
        <w:t xml:space="preserve"> за счет трансфертов</w:t>
      </w:r>
      <w:r w:rsidR="00A12AB8" w:rsidRPr="00553D57">
        <w:rPr>
          <w:rFonts w:ascii="Times New Roman" w:eastAsia="Times New Roman" w:hAnsi="Times New Roman"/>
          <w:sz w:val="24"/>
          <w:szCs w:val="24"/>
          <w:lang w:eastAsia="ru-RU"/>
        </w:rPr>
        <w:t xml:space="preserve"> </w:t>
      </w:r>
      <w:r w:rsidR="007932E6" w:rsidRPr="00553D57">
        <w:rPr>
          <w:rFonts w:ascii="Times New Roman" w:eastAsia="Times New Roman" w:hAnsi="Times New Roman"/>
          <w:sz w:val="24"/>
          <w:szCs w:val="24"/>
          <w:lang w:eastAsia="ru-RU"/>
        </w:rPr>
        <w:t>г.п.</w:t>
      </w:r>
      <w:proofErr w:type="gramEnd"/>
      <w:r w:rsidR="007932E6" w:rsidRPr="00553D57">
        <w:rPr>
          <w:rFonts w:ascii="Times New Roman" w:eastAsia="Times New Roman" w:hAnsi="Times New Roman"/>
          <w:sz w:val="24"/>
          <w:szCs w:val="24"/>
          <w:lang w:eastAsia="ru-RU"/>
        </w:rPr>
        <w:t xml:space="preserve"> </w:t>
      </w:r>
      <w:proofErr w:type="gramStart"/>
      <w:r w:rsidR="007932E6" w:rsidRPr="00553D57">
        <w:rPr>
          <w:rFonts w:ascii="Times New Roman" w:eastAsia="Times New Roman" w:hAnsi="Times New Roman"/>
          <w:sz w:val="24"/>
          <w:szCs w:val="24"/>
          <w:lang w:eastAsia="ru-RU"/>
        </w:rPr>
        <w:t>Никель</w:t>
      </w:r>
      <w:r w:rsidR="00153C06" w:rsidRPr="00553D57">
        <w:rPr>
          <w:rFonts w:ascii="Times New Roman" w:eastAsia="Times New Roman" w:hAnsi="Times New Roman"/>
          <w:sz w:val="24"/>
          <w:szCs w:val="24"/>
          <w:lang w:eastAsia="ru-RU"/>
        </w:rPr>
        <w:t xml:space="preserve">) и </w:t>
      </w:r>
      <w:r w:rsidR="00F51B95" w:rsidRPr="00553D57">
        <w:rPr>
          <w:rFonts w:ascii="Times New Roman" w:eastAsia="Times New Roman" w:hAnsi="Times New Roman"/>
          <w:sz w:val="24"/>
          <w:szCs w:val="24"/>
          <w:lang w:eastAsia="ru-RU"/>
        </w:rPr>
        <w:t>24</w:t>
      </w:r>
      <w:r w:rsidR="007536FB" w:rsidRPr="00553D57">
        <w:rPr>
          <w:rFonts w:ascii="Times New Roman" w:eastAsia="Times New Roman" w:hAnsi="Times New Roman"/>
          <w:sz w:val="24"/>
          <w:szCs w:val="24"/>
          <w:lang w:eastAsia="ru-RU"/>
        </w:rPr>
        <w:t xml:space="preserve"> </w:t>
      </w:r>
      <w:r w:rsidR="007932E6" w:rsidRPr="00553D57">
        <w:rPr>
          <w:rFonts w:ascii="Times New Roman" w:eastAsia="Times New Roman" w:hAnsi="Times New Roman"/>
          <w:sz w:val="24"/>
          <w:szCs w:val="24"/>
          <w:lang w:eastAsia="ru-RU"/>
        </w:rPr>
        <w:t>служащих</w:t>
      </w:r>
      <w:r w:rsidR="007536FB" w:rsidRPr="00553D57">
        <w:rPr>
          <w:rFonts w:ascii="Times New Roman" w:eastAsia="Times New Roman" w:hAnsi="Times New Roman"/>
          <w:sz w:val="24"/>
          <w:szCs w:val="24"/>
          <w:lang w:eastAsia="ru-RU"/>
        </w:rPr>
        <w:t xml:space="preserve"> (201</w:t>
      </w:r>
      <w:r w:rsidR="00F51B95" w:rsidRPr="00553D57">
        <w:rPr>
          <w:rFonts w:ascii="Times New Roman" w:eastAsia="Times New Roman" w:hAnsi="Times New Roman"/>
          <w:sz w:val="24"/>
          <w:szCs w:val="24"/>
          <w:lang w:eastAsia="ru-RU"/>
        </w:rPr>
        <w:t>6</w:t>
      </w:r>
      <w:r w:rsidR="007536FB" w:rsidRPr="00553D57">
        <w:rPr>
          <w:rFonts w:ascii="Times New Roman" w:eastAsia="Times New Roman" w:hAnsi="Times New Roman"/>
          <w:sz w:val="24"/>
          <w:szCs w:val="24"/>
          <w:lang w:eastAsia="ru-RU"/>
        </w:rPr>
        <w:t xml:space="preserve"> год </w:t>
      </w:r>
      <w:r w:rsidR="00A96ACF" w:rsidRPr="00553D57">
        <w:rPr>
          <w:rFonts w:ascii="Times New Roman" w:eastAsia="Times New Roman" w:hAnsi="Times New Roman"/>
          <w:sz w:val="24"/>
          <w:szCs w:val="24"/>
          <w:lang w:eastAsia="ru-RU"/>
        </w:rPr>
        <w:t>-</w:t>
      </w:r>
      <w:r w:rsidR="007536FB" w:rsidRPr="00553D57">
        <w:rPr>
          <w:rFonts w:ascii="Times New Roman" w:eastAsia="Times New Roman" w:hAnsi="Times New Roman"/>
          <w:sz w:val="24"/>
          <w:szCs w:val="24"/>
          <w:lang w:eastAsia="ru-RU"/>
        </w:rPr>
        <w:t xml:space="preserve"> </w:t>
      </w:r>
      <w:r w:rsidR="00F51B95" w:rsidRPr="00553D57">
        <w:rPr>
          <w:rFonts w:ascii="Times New Roman" w:eastAsia="Times New Roman" w:hAnsi="Times New Roman"/>
          <w:sz w:val="24"/>
          <w:szCs w:val="24"/>
          <w:lang w:eastAsia="ru-RU"/>
        </w:rPr>
        <w:t>15</w:t>
      </w:r>
      <w:r w:rsidR="007932E6" w:rsidRPr="00553D57">
        <w:rPr>
          <w:rFonts w:ascii="Times New Roman" w:eastAsia="Times New Roman" w:hAnsi="Times New Roman"/>
          <w:sz w:val="24"/>
          <w:szCs w:val="24"/>
          <w:lang w:eastAsia="ru-RU"/>
        </w:rPr>
        <w:t xml:space="preserve"> </w:t>
      </w:r>
      <w:r w:rsidR="003F3439" w:rsidRPr="00553D57">
        <w:rPr>
          <w:rFonts w:ascii="Times New Roman" w:eastAsia="Times New Roman" w:hAnsi="Times New Roman"/>
          <w:sz w:val="24"/>
          <w:szCs w:val="24"/>
          <w:lang w:eastAsia="ru-RU"/>
        </w:rPr>
        <w:t xml:space="preserve">(в т.ч. </w:t>
      </w:r>
      <w:r w:rsidR="00F51B95" w:rsidRPr="00553D57">
        <w:rPr>
          <w:rFonts w:ascii="Times New Roman" w:eastAsia="Times New Roman" w:hAnsi="Times New Roman"/>
          <w:sz w:val="24"/>
          <w:szCs w:val="24"/>
          <w:lang w:eastAsia="ru-RU"/>
        </w:rPr>
        <w:t>19</w:t>
      </w:r>
      <w:r w:rsidR="003F3439" w:rsidRPr="00553D57">
        <w:rPr>
          <w:rFonts w:ascii="Times New Roman" w:eastAsia="Times New Roman" w:hAnsi="Times New Roman"/>
          <w:sz w:val="24"/>
          <w:szCs w:val="24"/>
          <w:lang w:eastAsia="ru-RU"/>
        </w:rPr>
        <w:t xml:space="preserve"> </w:t>
      </w:r>
      <w:r w:rsidR="00A96ACF" w:rsidRPr="00553D57">
        <w:rPr>
          <w:rFonts w:ascii="Times New Roman" w:eastAsia="Times New Roman" w:hAnsi="Times New Roman"/>
          <w:sz w:val="24"/>
          <w:szCs w:val="24"/>
          <w:lang w:eastAsia="ru-RU"/>
        </w:rPr>
        <w:t>-</w:t>
      </w:r>
      <w:r w:rsidR="003F3439" w:rsidRPr="00553D57">
        <w:rPr>
          <w:rFonts w:ascii="Times New Roman" w:eastAsia="Times New Roman" w:hAnsi="Times New Roman"/>
          <w:sz w:val="24"/>
          <w:szCs w:val="24"/>
          <w:lang w:eastAsia="ru-RU"/>
        </w:rPr>
        <w:t xml:space="preserve"> за счет местного бюджета, </w:t>
      </w:r>
      <w:r w:rsidR="00F51B95" w:rsidRPr="00553D57">
        <w:rPr>
          <w:rFonts w:ascii="Times New Roman" w:eastAsia="Times New Roman" w:hAnsi="Times New Roman"/>
          <w:sz w:val="24"/>
          <w:szCs w:val="24"/>
          <w:lang w:eastAsia="ru-RU"/>
        </w:rPr>
        <w:t>5</w:t>
      </w:r>
      <w:r w:rsidR="003F3439" w:rsidRPr="00553D57">
        <w:rPr>
          <w:rFonts w:ascii="Times New Roman" w:eastAsia="Times New Roman" w:hAnsi="Times New Roman"/>
          <w:sz w:val="24"/>
          <w:szCs w:val="24"/>
          <w:lang w:eastAsia="ru-RU"/>
        </w:rPr>
        <w:t xml:space="preserve"> </w:t>
      </w:r>
      <w:r w:rsidR="00A96ACF" w:rsidRPr="00553D57">
        <w:rPr>
          <w:rFonts w:ascii="Times New Roman" w:eastAsia="Times New Roman" w:hAnsi="Times New Roman"/>
          <w:sz w:val="24"/>
          <w:szCs w:val="24"/>
          <w:lang w:eastAsia="ru-RU"/>
        </w:rPr>
        <w:t>-</w:t>
      </w:r>
      <w:r w:rsidR="003F3439" w:rsidRPr="00553D57">
        <w:rPr>
          <w:rFonts w:ascii="Times New Roman" w:eastAsia="Times New Roman" w:hAnsi="Times New Roman"/>
          <w:sz w:val="24"/>
          <w:szCs w:val="24"/>
          <w:lang w:eastAsia="ru-RU"/>
        </w:rPr>
        <w:t xml:space="preserve"> за счет трансфертов г.п.</w:t>
      </w:r>
      <w:proofErr w:type="gramEnd"/>
      <w:r w:rsidR="003F3439" w:rsidRPr="00553D57">
        <w:rPr>
          <w:rFonts w:ascii="Times New Roman" w:eastAsia="Times New Roman" w:hAnsi="Times New Roman"/>
          <w:sz w:val="24"/>
          <w:szCs w:val="24"/>
          <w:lang w:eastAsia="ru-RU"/>
        </w:rPr>
        <w:t xml:space="preserve"> </w:t>
      </w:r>
      <w:proofErr w:type="gramStart"/>
      <w:r w:rsidR="003F3439" w:rsidRPr="00553D57">
        <w:rPr>
          <w:rFonts w:ascii="Times New Roman" w:eastAsia="Times New Roman" w:hAnsi="Times New Roman"/>
          <w:sz w:val="24"/>
          <w:szCs w:val="24"/>
          <w:lang w:eastAsia="ru-RU"/>
        </w:rPr>
        <w:t>Никель)</w:t>
      </w:r>
      <w:r w:rsidR="004D7366" w:rsidRPr="00553D57">
        <w:rPr>
          <w:rFonts w:ascii="Times New Roman" w:eastAsia="Times New Roman" w:hAnsi="Times New Roman"/>
          <w:sz w:val="24"/>
          <w:szCs w:val="24"/>
          <w:lang w:eastAsia="ru-RU"/>
        </w:rPr>
        <w:t>.</w:t>
      </w:r>
      <w:proofErr w:type="gramEnd"/>
    </w:p>
    <w:p w:rsidR="008022A3" w:rsidRPr="00553D57" w:rsidRDefault="001D5849" w:rsidP="001D5849">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 xml:space="preserve">Всем известно, что бюджет </w:t>
      </w:r>
      <w:r w:rsidR="00A96ACF" w:rsidRPr="00553D57">
        <w:rPr>
          <w:rFonts w:ascii="Times New Roman" w:hAnsi="Times New Roman"/>
          <w:sz w:val="24"/>
          <w:szCs w:val="24"/>
        </w:rPr>
        <w:t>-</w:t>
      </w:r>
      <w:r w:rsidRPr="00553D57">
        <w:rPr>
          <w:rFonts w:ascii="Times New Roman" w:hAnsi="Times New Roman"/>
          <w:sz w:val="24"/>
          <w:szCs w:val="24"/>
        </w:rPr>
        <w:t xml:space="preserve"> это основополагающий документ жизнедеятельности любого субъекта, в том числе и Печенгского района. Бюджет муниципального образования </w:t>
      </w:r>
      <w:r w:rsidR="00A96ACF" w:rsidRPr="00553D57">
        <w:rPr>
          <w:rFonts w:ascii="Times New Roman" w:hAnsi="Times New Roman"/>
          <w:sz w:val="24"/>
          <w:szCs w:val="24"/>
        </w:rPr>
        <w:t>-</w:t>
      </w:r>
      <w:r w:rsidRPr="00553D57">
        <w:rPr>
          <w:rFonts w:ascii="Times New Roman" w:hAnsi="Times New Roman"/>
          <w:sz w:val="24"/>
          <w:szCs w:val="24"/>
        </w:rPr>
        <w:t xml:space="preserve"> основа финансового ресурса органа местного самоуправления. И с</w:t>
      </w:r>
      <w:r w:rsidR="008022A3" w:rsidRPr="00553D57">
        <w:rPr>
          <w:rFonts w:ascii="Times New Roman" w:eastAsia="Times New Roman" w:hAnsi="Times New Roman"/>
          <w:bCs/>
          <w:iCs/>
          <w:sz w:val="24"/>
          <w:szCs w:val="24"/>
          <w:lang w:eastAsia="ru-RU"/>
        </w:rPr>
        <w:t>пособность администрации исполнять свои полномочия напрямую зависит от финансовой составляющей бюджета</w:t>
      </w:r>
      <w:r w:rsidR="008022A3" w:rsidRPr="00553D57">
        <w:rPr>
          <w:rFonts w:ascii="Times New Roman" w:eastAsia="Times New Roman" w:hAnsi="Times New Roman"/>
          <w:iCs/>
          <w:sz w:val="24"/>
          <w:szCs w:val="24"/>
          <w:lang w:eastAsia="ru-RU"/>
        </w:rPr>
        <w:t>.</w:t>
      </w:r>
      <w:r w:rsidR="008022A3" w:rsidRPr="00553D57">
        <w:rPr>
          <w:rFonts w:ascii="Times New Roman" w:eastAsia="Times New Roman" w:hAnsi="Times New Roman"/>
          <w:sz w:val="24"/>
          <w:szCs w:val="24"/>
          <w:lang w:eastAsia="ru-RU"/>
        </w:rPr>
        <w:t xml:space="preserve"> При этом главное </w:t>
      </w:r>
      <w:r w:rsidR="00A96ACF" w:rsidRPr="00553D57">
        <w:rPr>
          <w:rFonts w:ascii="Times New Roman" w:eastAsia="Times New Roman" w:hAnsi="Times New Roman"/>
          <w:sz w:val="24"/>
          <w:szCs w:val="24"/>
          <w:lang w:eastAsia="ru-RU"/>
        </w:rPr>
        <w:t>-</w:t>
      </w:r>
      <w:r w:rsidR="008022A3" w:rsidRPr="00553D57">
        <w:rPr>
          <w:rFonts w:ascii="Times New Roman" w:eastAsia="Times New Roman" w:hAnsi="Times New Roman"/>
          <w:sz w:val="24"/>
          <w:szCs w:val="24"/>
          <w:lang w:eastAsia="ru-RU"/>
        </w:rPr>
        <w:t xml:space="preserve"> исполнение обязатель</w:t>
      </w:r>
      <w:proofErr w:type="gramStart"/>
      <w:r w:rsidR="008022A3" w:rsidRPr="00553D57">
        <w:rPr>
          <w:rFonts w:ascii="Times New Roman" w:eastAsia="Times New Roman" w:hAnsi="Times New Roman"/>
          <w:sz w:val="24"/>
          <w:szCs w:val="24"/>
          <w:lang w:eastAsia="ru-RU"/>
        </w:rPr>
        <w:t>ств в пр</w:t>
      </w:r>
      <w:proofErr w:type="gramEnd"/>
      <w:r w:rsidR="008022A3" w:rsidRPr="00553D57">
        <w:rPr>
          <w:rFonts w:ascii="Times New Roman" w:eastAsia="Times New Roman" w:hAnsi="Times New Roman"/>
          <w:sz w:val="24"/>
          <w:szCs w:val="24"/>
          <w:lang w:eastAsia="ru-RU"/>
        </w:rPr>
        <w:t xml:space="preserve">еделах бюджета, а основное </w:t>
      </w:r>
      <w:r w:rsidR="00A96ACF" w:rsidRPr="00553D57">
        <w:rPr>
          <w:rFonts w:ascii="Times New Roman" w:eastAsia="Times New Roman" w:hAnsi="Times New Roman"/>
          <w:sz w:val="24"/>
          <w:szCs w:val="24"/>
          <w:lang w:eastAsia="ru-RU"/>
        </w:rPr>
        <w:t>-</w:t>
      </w:r>
      <w:r w:rsidR="008022A3" w:rsidRPr="00553D57">
        <w:rPr>
          <w:rFonts w:ascii="Times New Roman" w:eastAsia="Times New Roman" w:hAnsi="Times New Roman"/>
          <w:sz w:val="24"/>
          <w:szCs w:val="24"/>
          <w:lang w:eastAsia="ru-RU"/>
        </w:rPr>
        <w:t xml:space="preserve"> привлечение дополнительных средств в бюджет</w:t>
      </w:r>
      <w:r w:rsidR="007B537F" w:rsidRPr="00553D57">
        <w:rPr>
          <w:rFonts w:ascii="Times New Roman" w:eastAsia="Times New Roman" w:hAnsi="Times New Roman"/>
          <w:sz w:val="24"/>
          <w:szCs w:val="24"/>
          <w:lang w:eastAsia="ru-RU"/>
        </w:rPr>
        <w:t>.</w:t>
      </w:r>
      <w:r w:rsidR="008022A3" w:rsidRPr="00553D57">
        <w:rPr>
          <w:rFonts w:ascii="Times New Roman" w:eastAsia="Times New Roman" w:hAnsi="Times New Roman"/>
          <w:sz w:val="24"/>
          <w:szCs w:val="24"/>
          <w:lang w:eastAsia="ru-RU"/>
        </w:rPr>
        <w:t xml:space="preserve"> </w:t>
      </w:r>
    </w:p>
    <w:p w:rsidR="00E14CCC" w:rsidRPr="00553D57" w:rsidRDefault="00E14CCC" w:rsidP="00E14CCC">
      <w:pPr>
        <w:spacing w:after="0" w:line="240" w:lineRule="auto"/>
        <w:ind w:firstLine="709"/>
        <w:jc w:val="both"/>
        <w:rPr>
          <w:rFonts w:ascii="Times New Roman" w:eastAsia="Times New Roman" w:hAnsi="Times New Roman"/>
          <w:sz w:val="24"/>
          <w:szCs w:val="24"/>
          <w:lang w:eastAsia="ru-RU"/>
        </w:rPr>
      </w:pPr>
      <w:proofErr w:type="gramStart"/>
      <w:r w:rsidRPr="00553D57">
        <w:rPr>
          <w:rFonts w:ascii="Times New Roman" w:eastAsia="Times New Roman" w:hAnsi="Times New Roman"/>
          <w:iCs/>
          <w:sz w:val="24"/>
          <w:szCs w:val="24"/>
          <w:lang w:eastAsia="ru-RU"/>
        </w:rPr>
        <w:t>В целях достижения задач бюджетной и налоговой политики</w:t>
      </w:r>
      <w:r w:rsidR="00104E39" w:rsidRPr="00553D57">
        <w:rPr>
          <w:rFonts w:ascii="Times New Roman" w:eastAsia="Times New Roman" w:hAnsi="Times New Roman"/>
          <w:iCs/>
          <w:sz w:val="24"/>
          <w:szCs w:val="24"/>
          <w:lang w:eastAsia="ru-RU"/>
        </w:rPr>
        <w:t xml:space="preserve"> в муниципальном образовании Печенгский район</w:t>
      </w:r>
      <w:r w:rsidRPr="00553D57">
        <w:rPr>
          <w:rFonts w:ascii="Times New Roman" w:eastAsia="Times New Roman" w:hAnsi="Times New Roman"/>
          <w:iCs/>
          <w:sz w:val="24"/>
          <w:szCs w:val="24"/>
          <w:lang w:eastAsia="ru-RU"/>
        </w:rPr>
        <w:t xml:space="preserve"> на 2017 год, которые были установлены постановлениями администрации Печенгского района об основных направлениях бюджетной и об основных направлениях налоговой политиках в муниципальном образовании Печенгский район на 2017 год и планов</w:t>
      </w:r>
      <w:r w:rsidR="00C5416A" w:rsidRPr="00553D57">
        <w:rPr>
          <w:rFonts w:ascii="Times New Roman" w:eastAsia="Times New Roman" w:hAnsi="Times New Roman"/>
          <w:iCs/>
          <w:sz w:val="24"/>
          <w:szCs w:val="24"/>
          <w:lang w:eastAsia="ru-RU"/>
        </w:rPr>
        <w:t>ый период 2018 и 2019 годов</w:t>
      </w:r>
      <w:r w:rsidR="00824FC2" w:rsidRPr="00553D57">
        <w:rPr>
          <w:rFonts w:ascii="Times New Roman" w:eastAsia="Times New Roman" w:hAnsi="Times New Roman"/>
          <w:iCs/>
          <w:sz w:val="24"/>
          <w:szCs w:val="24"/>
          <w:lang w:eastAsia="ru-RU"/>
        </w:rPr>
        <w:t xml:space="preserve">, по </w:t>
      </w:r>
      <w:r w:rsidRPr="00553D57">
        <w:rPr>
          <w:rFonts w:ascii="Times New Roman" w:eastAsia="Times New Roman" w:hAnsi="Times New Roman"/>
          <w:iCs/>
          <w:sz w:val="24"/>
          <w:szCs w:val="24"/>
          <w:lang w:eastAsia="ru-RU"/>
        </w:rPr>
        <w:t>формированию и исполнению бюджета в программном формате, а также внедрению программно-целевого</w:t>
      </w:r>
      <w:proofErr w:type="gramEnd"/>
      <w:r w:rsidRPr="00553D57">
        <w:rPr>
          <w:rFonts w:ascii="Times New Roman" w:eastAsia="Times New Roman" w:hAnsi="Times New Roman"/>
          <w:iCs/>
          <w:sz w:val="24"/>
          <w:szCs w:val="24"/>
          <w:lang w:eastAsia="ru-RU"/>
        </w:rPr>
        <w:t xml:space="preserve"> принципа </w:t>
      </w:r>
      <w:proofErr w:type="gramStart"/>
      <w:r w:rsidRPr="00553D57">
        <w:rPr>
          <w:rFonts w:ascii="Times New Roman" w:eastAsia="Times New Roman" w:hAnsi="Times New Roman"/>
          <w:iCs/>
          <w:sz w:val="24"/>
          <w:szCs w:val="24"/>
          <w:lang w:eastAsia="ru-RU"/>
        </w:rPr>
        <w:t>организации деятельности органов местного самоуправления муниципального образования</w:t>
      </w:r>
      <w:proofErr w:type="gramEnd"/>
      <w:r w:rsidRPr="00553D57">
        <w:rPr>
          <w:rFonts w:ascii="Times New Roman" w:eastAsia="Times New Roman" w:hAnsi="Times New Roman"/>
          <w:iCs/>
          <w:sz w:val="24"/>
          <w:szCs w:val="24"/>
          <w:lang w:eastAsia="ru-RU"/>
        </w:rPr>
        <w:t xml:space="preserve"> Печенгский район</w:t>
      </w:r>
      <w:r w:rsidR="00C5416A" w:rsidRPr="00553D57">
        <w:rPr>
          <w:rFonts w:ascii="Times New Roman" w:eastAsia="Times New Roman" w:hAnsi="Times New Roman"/>
          <w:iCs/>
          <w:sz w:val="24"/>
          <w:szCs w:val="24"/>
          <w:lang w:eastAsia="ru-RU"/>
        </w:rPr>
        <w:t>,</w:t>
      </w:r>
      <w:r w:rsidRPr="00553D57">
        <w:rPr>
          <w:rFonts w:ascii="Times New Roman" w:eastAsia="Times New Roman" w:hAnsi="Times New Roman"/>
          <w:iCs/>
          <w:sz w:val="24"/>
          <w:szCs w:val="24"/>
          <w:lang w:eastAsia="ru-RU"/>
        </w:rPr>
        <w:t xml:space="preserve"> нам удалось исполнить</w:t>
      </w:r>
      <w:r w:rsidRPr="00553D57">
        <w:rPr>
          <w:rFonts w:ascii="Times New Roman" w:eastAsia="Times New Roman" w:hAnsi="Times New Roman"/>
          <w:sz w:val="24"/>
          <w:szCs w:val="24"/>
          <w:lang w:eastAsia="ru-RU"/>
        </w:rPr>
        <w:t xml:space="preserve"> районный бюджет в прошлом году в сумме 1 467 млн. рублей по доходам и в сумме 1 498 млн. рублей  по расходам. </w:t>
      </w:r>
    </w:p>
    <w:p w:rsidR="00E14CCC" w:rsidRPr="00553D57" w:rsidRDefault="00E14CCC" w:rsidP="00E14CCC">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lastRenderedPageBreak/>
        <w:t xml:space="preserve">Благодаря слаженной работе всех служб и отделов администрации, собственные налоговые и неналоговые доходы за 2017 год составили 34% . Поступления от НДФЛ за год составили 346 млн. рублей или 70 % от собственных доходов. </w:t>
      </w:r>
    </w:p>
    <w:p w:rsidR="00401EEB" w:rsidRPr="00553D57" w:rsidRDefault="00401EEB" w:rsidP="00E14CCC">
      <w:pPr>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Кроме того, в рамках </w:t>
      </w:r>
      <w:r w:rsidR="00E14CCC" w:rsidRPr="00553D57">
        <w:rPr>
          <w:rFonts w:ascii="Times New Roman" w:hAnsi="Times New Roman"/>
          <w:sz w:val="24"/>
          <w:szCs w:val="24"/>
        </w:rPr>
        <w:t>реализации Федерального закона «</w:t>
      </w:r>
      <w:r w:rsidRPr="00553D57">
        <w:rPr>
          <w:rFonts w:ascii="Times New Roman" w:hAnsi="Times New Roman"/>
          <w:sz w:val="24"/>
          <w:szCs w:val="24"/>
        </w:rPr>
        <w:t xml:space="preserve">О контрактной системе в сфере закупок товаров, работ, услуг для обеспечения государственных и муниципальных нужд» проведено определений поставщиков (подрядчиков, исполнителей) </w:t>
      </w:r>
      <w:r w:rsidR="00E14CCC" w:rsidRPr="00553D57">
        <w:rPr>
          <w:rFonts w:ascii="Times New Roman" w:hAnsi="Times New Roman"/>
          <w:sz w:val="24"/>
          <w:szCs w:val="24"/>
        </w:rPr>
        <w:t xml:space="preserve">294 </w:t>
      </w:r>
      <w:r w:rsidRPr="00553D57">
        <w:rPr>
          <w:rFonts w:ascii="Times New Roman" w:hAnsi="Times New Roman"/>
          <w:sz w:val="24"/>
          <w:szCs w:val="24"/>
        </w:rPr>
        <w:t xml:space="preserve">на общую сумму </w:t>
      </w:r>
      <w:r w:rsidR="00E14CCC" w:rsidRPr="00553D57">
        <w:rPr>
          <w:rFonts w:ascii="Times New Roman" w:hAnsi="Times New Roman"/>
          <w:sz w:val="24"/>
          <w:szCs w:val="24"/>
        </w:rPr>
        <w:t>217,73</w:t>
      </w:r>
      <w:r w:rsidR="0081780C" w:rsidRPr="00553D57">
        <w:rPr>
          <w:rFonts w:ascii="Times New Roman" w:hAnsi="Times New Roman"/>
          <w:sz w:val="24"/>
          <w:szCs w:val="24"/>
        </w:rPr>
        <w:t xml:space="preserve"> млн. рублей.</w:t>
      </w:r>
    </w:p>
    <w:p w:rsidR="00EC2DAE" w:rsidRPr="00553D57" w:rsidRDefault="008022A3" w:rsidP="00401EEB">
      <w:pPr>
        <w:spacing w:line="240" w:lineRule="auto"/>
        <w:ind w:right="-2" w:firstLine="561"/>
        <w:contextualSpacing/>
        <w:jc w:val="both"/>
        <w:rPr>
          <w:rFonts w:ascii="Times New Roman" w:hAnsi="Times New Roman"/>
          <w:sz w:val="24"/>
          <w:szCs w:val="24"/>
        </w:rPr>
      </w:pPr>
      <w:r w:rsidRPr="00553D57">
        <w:rPr>
          <w:rFonts w:ascii="Times New Roman" w:eastAsia="Times New Roman" w:hAnsi="Times New Roman"/>
          <w:sz w:val="24"/>
          <w:szCs w:val="24"/>
          <w:lang w:eastAsia="ru-RU"/>
        </w:rPr>
        <w:t xml:space="preserve">Экономия бюджетных средств составила </w:t>
      </w:r>
      <w:r w:rsidR="0081780C" w:rsidRPr="00553D57">
        <w:rPr>
          <w:rStyle w:val="postbody1"/>
          <w:rFonts w:ascii="Times New Roman" w:hAnsi="Times New Roman"/>
          <w:sz w:val="24"/>
          <w:szCs w:val="24"/>
        </w:rPr>
        <w:t>31</w:t>
      </w:r>
      <w:r w:rsidR="00EC2DAE" w:rsidRPr="00553D57">
        <w:rPr>
          <w:rStyle w:val="postbody1"/>
          <w:rFonts w:ascii="Times New Roman" w:hAnsi="Times New Roman"/>
          <w:sz w:val="24"/>
          <w:szCs w:val="24"/>
        </w:rPr>
        <w:t>,</w:t>
      </w:r>
      <w:r w:rsidR="0081780C" w:rsidRPr="00553D57">
        <w:rPr>
          <w:rStyle w:val="postbody1"/>
          <w:rFonts w:ascii="Times New Roman" w:hAnsi="Times New Roman"/>
          <w:sz w:val="24"/>
          <w:szCs w:val="24"/>
        </w:rPr>
        <w:t>1</w:t>
      </w:r>
      <w:r w:rsidR="00DE1602" w:rsidRPr="00553D57">
        <w:rPr>
          <w:rStyle w:val="postbody1"/>
          <w:rFonts w:ascii="Times New Roman" w:hAnsi="Times New Roman"/>
          <w:sz w:val="24"/>
          <w:szCs w:val="24"/>
        </w:rPr>
        <w:t xml:space="preserve"> </w:t>
      </w:r>
      <w:r w:rsidR="0081780C" w:rsidRPr="00553D57">
        <w:rPr>
          <w:rStyle w:val="postbody1"/>
          <w:rFonts w:ascii="Times New Roman" w:hAnsi="Times New Roman"/>
          <w:sz w:val="24"/>
          <w:szCs w:val="24"/>
        </w:rPr>
        <w:t>млн. рублей</w:t>
      </w:r>
      <w:r w:rsidR="007B537F" w:rsidRPr="00553D57">
        <w:rPr>
          <w:rStyle w:val="postbody1"/>
          <w:rFonts w:ascii="Times New Roman" w:hAnsi="Times New Roman"/>
          <w:sz w:val="24"/>
          <w:szCs w:val="24"/>
        </w:rPr>
        <w:t xml:space="preserve"> (</w:t>
      </w:r>
      <w:r w:rsidR="0081780C" w:rsidRPr="00553D57">
        <w:rPr>
          <w:rStyle w:val="postbody1"/>
          <w:rFonts w:ascii="Times New Roman" w:hAnsi="Times New Roman"/>
          <w:sz w:val="24"/>
          <w:szCs w:val="24"/>
        </w:rPr>
        <w:t>14,3</w:t>
      </w:r>
      <w:r w:rsidR="00DE1602" w:rsidRPr="00553D57">
        <w:rPr>
          <w:rStyle w:val="postbody1"/>
          <w:rFonts w:ascii="Times New Roman" w:hAnsi="Times New Roman"/>
          <w:sz w:val="24"/>
          <w:szCs w:val="24"/>
        </w:rPr>
        <w:t>% от плановой суммы муниципальных контрактов)</w:t>
      </w:r>
      <w:r w:rsidRPr="00553D57">
        <w:rPr>
          <w:rFonts w:ascii="Times New Roman" w:eastAsia="Times New Roman" w:hAnsi="Times New Roman"/>
          <w:sz w:val="24"/>
          <w:szCs w:val="24"/>
          <w:lang w:eastAsia="ru-RU"/>
        </w:rPr>
        <w:t xml:space="preserve">. </w:t>
      </w:r>
      <w:r w:rsidR="006109E2" w:rsidRPr="00553D57">
        <w:rPr>
          <w:rFonts w:ascii="Times New Roman" w:hAnsi="Times New Roman"/>
          <w:sz w:val="24"/>
          <w:szCs w:val="24"/>
        </w:rPr>
        <w:t xml:space="preserve">По результатам проведения </w:t>
      </w:r>
      <w:r w:rsidR="0081780C" w:rsidRPr="00553D57">
        <w:rPr>
          <w:rFonts w:ascii="Times New Roman" w:hAnsi="Times New Roman"/>
          <w:sz w:val="24"/>
          <w:szCs w:val="24"/>
        </w:rPr>
        <w:t>13</w:t>
      </w:r>
      <w:r w:rsidR="006109E2" w:rsidRPr="00553D57">
        <w:rPr>
          <w:rFonts w:ascii="Times New Roman" w:hAnsi="Times New Roman"/>
          <w:sz w:val="24"/>
          <w:szCs w:val="24"/>
        </w:rPr>
        <w:t xml:space="preserve"> совместных электронных аукционов заказчиками заключено </w:t>
      </w:r>
      <w:r w:rsidR="0081780C" w:rsidRPr="00553D57">
        <w:rPr>
          <w:rFonts w:ascii="Times New Roman" w:hAnsi="Times New Roman"/>
          <w:sz w:val="24"/>
          <w:szCs w:val="24"/>
        </w:rPr>
        <w:t>153</w:t>
      </w:r>
      <w:r w:rsidR="006109E2" w:rsidRPr="00553D57">
        <w:rPr>
          <w:rFonts w:ascii="Times New Roman" w:hAnsi="Times New Roman"/>
          <w:sz w:val="24"/>
          <w:szCs w:val="24"/>
        </w:rPr>
        <w:t xml:space="preserve"> муниципальных контрактов. </w:t>
      </w:r>
      <w:r w:rsidR="00EC2DAE" w:rsidRPr="00553D57">
        <w:rPr>
          <w:rStyle w:val="postbody1"/>
          <w:rFonts w:ascii="Times New Roman" w:hAnsi="Times New Roman"/>
          <w:sz w:val="24"/>
          <w:szCs w:val="24"/>
        </w:rPr>
        <w:t>На основании анализа показателей начальной максимальной цены и цены заключенных муниципальных контрактов можно сделать вывод о том, что электронный аукцион продолжает оставаться способом определения поставщика (подрядчика, исполнителя), который позволяет наиболее эффективно использовать средства бюджета, выделяемые заказчикам на их муниципальные нужды.</w:t>
      </w:r>
    </w:p>
    <w:p w:rsidR="0081780C" w:rsidRPr="006C3BAD" w:rsidRDefault="0081780C" w:rsidP="001421A2">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iCs/>
          <w:sz w:val="24"/>
          <w:szCs w:val="24"/>
          <w:lang w:eastAsia="ru-RU"/>
        </w:rPr>
        <w:t>Районный бюджет сохранил социальную направленность.</w:t>
      </w:r>
      <w:r w:rsidRPr="00553D57">
        <w:rPr>
          <w:rFonts w:ascii="Times New Roman" w:eastAsia="Times New Roman" w:hAnsi="Times New Roman"/>
          <w:sz w:val="24"/>
          <w:szCs w:val="24"/>
          <w:lang w:eastAsia="ru-RU"/>
        </w:rPr>
        <w:t xml:space="preserve"> Расходы на социальную сферу (образование, культура, социальная политика, физическая культура и спорт) составили 1 150 млн. рублей или </w:t>
      </w:r>
      <w:r w:rsidRPr="006C3BAD">
        <w:rPr>
          <w:rFonts w:ascii="Times New Roman" w:eastAsia="Times New Roman" w:hAnsi="Times New Roman"/>
          <w:sz w:val="24"/>
          <w:szCs w:val="24"/>
          <w:lang w:eastAsia="ru-RU"/>
        </w:rPr>
        <w:t>77 % всех расходов. Финансирование статей бюджета осуществлялось исходя из фактического поступления доходов.</w:t>
      </w:r>
    </w:p>
    <w:p w:rsidR="001421A2" w:rsidRDefault="0081780C" w:rsidP="001421A2">
      <w:pPr>
        <w:tabs>
          <w:tab w:val="left" w:pos="142"/>
        </w:tabs>
        <w:spacing w:after="0" w:line="240" w:lineRule="auto"/>
        <w:ind w:right="-1" w:firstLine="709"/>
        <w:jc w:val="both"/>
        <w:rPr>
          <w:rFonts w:ascii="Times New Roman" w:eastAsia="Times New Roman" w:hAnsi="Times New Roman"/>
          <w:iCs/>
          <w:sz w:val="24"/>
          <w:szCs w:val="24"/>
          <w:lang w:eastAsia="ru-RU"/>
        </w:rPr>
      </w:pPr>
      <w:r w:rsidRPr="00F16F84">
        <w:rPr>
          <w:rFonts w:ascii="Times New Roman" w:eastAsia="Times New Roman" w:hAnsi="Times New Roman"/>
          <w:iCs/>
          <w:sz w:val="24"/>
          <w:szCs w:val="24"/>
          <w:lang w:eastAsia="ru-RU"/>
        </w:rPr>
        <w:t xml:space="preserve">Следуя направлениям налоговой и бюджетной политики на 2017 год, </w:t>
      </w:r>
      <w:r w:rsidR="00F16F84" w:rsidRPr="00F16F84">
        <w:rPr>
          <w:rFonts w:ascii="Times New Roman" w:eastAsia="Times New Roman" w:hAnsi="Times New Roman"/>
          <w:iCs/>
          <w:sz w:val="24"/>
          <w:szCs w:val="24"/>
          <w:lang w:eastAsia="ru-RU"/>
        </w:rPr>
        <w:t>исполнение бюджета осуществлялось по программно-целевому методу, реализовано 16 муниципальных программ</w:t>
      </w:r>
      <w:r w:rsidR="001421A2">
        <w:rPr>
          <w:rFonts w:ascii="Times New Roman" w:eastAsia="Times New Roman" w:hAnsi="Times New Roman"/>
          <w:iCs/>
          <w:sz w:val="24"/>
          <w:szCs w:val="24"/>
          <w:lang w:eastAsia="ru-RU"/>
        </w:rPr>
        <w:t>, о</w:t>
      </w:r>
      <w:r w:rsidR="00F16F84" w:rsidRPr="00F16F84">
        <w:rPr>
          <w:rFonts w:ascii="Times New Roman" w:eastAsia="Times New Roman" w:hAnsi="Times New Roman"/>
          <w:iCs/>
          <w:sz w:val="24"/>
          <w:szCs w:val="24"/>
          <w:lang w:eastAsia="ru-RU"/>
        </w:rPr>
        <w:t>своено 95</w:t>
      </w:r>
      <w:r w:rsidR="001421A2">
        <w:rPr>
          <w:rFonts w:ascii="Times New Roman" w:eastAsia="Times New Roman" w:hAnsi="Times New Roman"/>
          <w:iCs/>
          <w:sz w:val="24"/>
          <w:szCs w:val="24"/>
          <w:lang w:eastAsia="ru-RU"/>
        </w:rPr>
        <w:t>,1</w:t>
      </w:r>
      <w:r w:rsidR="00F16F84" w:rsidRPr="00F16F84">
        <w:rPr>
          <w:rFonts w:ascii="Times New Roman" w:eastAsia="Times New Roman" w:hAnsi="Times New Roman"/>
          <w:iCs/>
          <w:sz w:val="24"/>
          <w:szCs w:val="24"/>
          <w:lang w:eastAsia="ru-RU"/>
        </w:rPr>
        <w:t xml:space="preserve"> % </w:t>
      </w:r>
      <w:r w:rsidR="00F16F84" w:rsidRPr="001421A2">
        <w:rPr>
          <w:rFonts w:ascii="Times New Roman" w:eastAsia="Times New Roman" w:hAnsi="Times New Roman"/>
          <w:iCs/>
          <w:sz w:val="24"/>
          <w:szCs w:val="24"/>
          <w:lang w:eastAsia="ru-RU"/>
        </w:rPr>
        <w:t>запланированных средств, или 1 498 млн. рублей.</w:t>
      </w:r>
      <w:r w:rsidR="00F16F84" w:rsidRPr="00F16F84">
        <w:rPr>
          <w:rFonts w:ascii="Times New Roman" w:eastAsia="Times New Roman" w:hAnsi="Times New Roman"/>
          <w:iCs/>
          <w:sz w:val="24"/>
          <w:szCs w:val="24"/>
          <w:lang w:eastAsia="ru-RU"/>
        </w:rPr>
        <w:t xml:space="preserve"> </w:t>
      </w:r>
    </w:p>
    <w:p w:rsidR="0081780C" w:rsidRPr="00553D57" w:rsidRDefault="0081780C" w:rsidP="001421A2">
      <w:pPr>
        <w:tabs>
          <w:tab w:val="left" w:pos="142"/>
        </w:tabs>
        <w:spacing w:after="0" w:line="240" w:lineRule="auto"/>
        <w:ind w:right="-1" w:firstLine="709"/>
        <w:jc w:val="both"/>
        <w:rPr>
          <w:rFonts w:ascii="Times New Roman" w:eastAsia="Times New Roman" w:hAnsi="Times New Roman"/>
          <w:sz w:val="24"/>
          <w:szCs w:val="24"/>
          <w:lang w:eastAsia="ru-RU"/>
        </w:rPr>
      </w:pPr>
      <w:r w:rsidRPr="00F16F84">
        <w:rPr>
          <w:rFonts w:ascii="Times New Roman" w:eastAsia="Times New Roman" w:hAnsi="Times New Roman"/>
          <w:iCs/>
          <w:sz w:val="24"/>
          <w:szCs w:val="24"/>
          <w:lang w:eastAsia="ru-RU"/>
        </w:rPr>
        <w:t>Исполнение бюджета 2017 года позволило закончить финансовый</w:t>
      </w:r>
      <w:r w:rsidRPr="00553D57">
        <w:rPr>
          <w:rFonts w:ascii="Times New Roman" w:eastAsia="Times New Roman" w:hAnsi="Times New Roman"/>
          <w:iCs/>
          <w:sz w:val="24"/>
          <w:szCs w:val="24"/>
          <w:lang w:eastAsia="ru-RU"/>
        </w:rPr>
        <w:t xml:space="preserve"> год без задолженности по заработной плате с начислениями работникам бюджетной сферы. При этом соблюдены нормативы на содержание органов местного самоуправления, утвержденные постановлением Правительства Мурманской области.</w:t>
      </w:r>
      <w:r w:rsidRPr="00553D57">
        <w:rPr>
          <w:rFonts w:ascii="Times New Roman" w:eastAsia="Times New Roman" w:hAnsi="Times New Roman"/>
          <w:sz w:val="24"/>
          <w:szCs w:val="24"/>
          <w:lang w:eastAsia="ru-RU"/>
        </w:rPr>
        <w:t xml:space="preserve"> </w:t>
      </w:r>
    </w:p>
    <w:p w:rsidR="00DD3316" w:rsidRPr="00553D57" w:rsidRDefault="00DD3316" w:rsidP="00D21E2F">
      <w:pPr>
        <w:spacing w:before="100" w:beforeAutospacing="1" w:after="0" w:line="240" w:lineRule="auto"/>
        <w:ind w:firstLine="567"/>
        <w:contextualSpacing/>
        <w:jc w:val="both"/>
        <w:rPr>
          <w:rFonts w:ascii="Times New Roman" w:hAnsi="Times New Roman"/>
          <w:sz w:val="24"/>
          <w:szCs w:val="24"/>
          <w:lang w:eastAsia="ru-RU"/>
        </w:rPr>
      </w:pPr>
    </w:p>
    <w:p w:rsidR="006D2BFA" w:rsidRPr="00553D57" w:rsidRDefault="006D2BFA" w:rsidP="00610C52">
      <w:pPr>
        <w:spacing w:after="0" w:line="240" w:lineRule="auto"/>
        <w:ind w:firstLine="708"/>
        <w:jc w:val="both"/>
        <w:rPr>
          <w:rFonts w:ascii="Times New Roman" w:hAnsi="Times New Roman"/>
          <w:b/>
          <w:color w:val="000000" w:themeColor="text1"/>
          <w:sz w:val="24"/>
          <w:szCs w:val="24"/>
        </w:rPr>
      </w:pPr>
      <w:r w:rsidRPr="00553D57">
        <w:rPr>
          <w:rFonts w:ascii="Times New Roman" w:hAnsi="Times New Roman"/>
          <w:b/>
          <w:i/>
          <w:color w:val="000000" w:themeColor="text1"/>
          <w:sz w:val="24"/>
          <w:szCs w:val="24"/>
        </w:rPr>
        <w:t>Подготовка к отопительному сезону</w:t>
      </w:r>
    </w:p>
    <w:p w:rsidR="000D4D9E" w:rsidRPr="00553D57" w:rsidRDefault="000D4D9E" w:rsidP="00610C52">
      <w:pPr>
        <w:spacing w:after="0" w:line="240" w:lineRule="auto"/>
        <w:ind w:firstLine="708"/>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 xml:space="preserve">В целях бесперебойного функционирования объектов ЖКХ в осенне-зимний период 2017/2018 года отделом строительства и ЖКХ проведена проверка готовности теплоснабжающих  объектов к отопительному сезону.  Оформлены и получены паспорта готовности на жилищный фонд в количестве 153 шт., паспорта готовности теплоснабжающих организаций и иных потребителей коммунальных услуг. </w:t>
      </w:r>
    </w:p>
    <w:p w:rsidR="000D4D9E" w:rsidRPr="00553D57" w:rsidRDefault="000D4D9E" w:rsidP="00610C52">
      <w:pPr>
        <w:spacing w:after="0" w:line="240" w:lineRule="auto"/>
        <w:ind w:firstLine="708"/>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Подготовка к зиме осуществлялась за счет средств местного бюджета и за счет средств областного бюджета. Были заключены сл</w:t>
      </w:r>
      <w:r w:rsidR="00BA3B36" w:rsidRPr="00553D57">
        <w:rPr>
          <w:rFonts w:ascii="Times New Roman" w:eastAsia="Times New Roman" w:hAnsi="Times New Roman"/>
          <w:color w:val="000000" w:themeColor="text1"/>
          <w:sz w:val="24"/>
          <w:szCs w:val="24"/>
          <w:lang w:eastAsia="ru-RU"/>
        </w:rPr>
        <w:t>едующие муниципальные контракты</w:t>
      </w:r>
      <w:r w:rsidRPr="00553D57">
        <w:rPr>
          <w:rFonts w:ascii="Times New Roman" w:eastAsia="Times New Roman" w:hAnsi="Times New Roman"/>
          <w:color w:val="000000" w:themeColor="text1"/>
          <w:sz w:val="24"/>
          <w:szCs w:val="24"/>
          <w:lang w:eastAsia="ru-RU"/>
        </w:rPr>
        <w:t>:</w:t>
      </w:r>
    </w:p>
    <w:p w:rsidR="000D4D9E" w:rsidRPr="00553D57" w:rsidRDefault="000D4D9E" w:rsidP="00610C52">
      <w:pPr>
        <w:spacing w:after="0" w:line="240" w:lineRule="auto"/>
        <w:ind w:firstLine="708"/>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 xml:space="preserve"> - на выполнение работ по ремонту сетей водоотведения на территории сельского поселения Корзуново на сумму 420 тысяч рублей, работы выполнены и оплачены;</w:t>
      </w:r>
    </w:p>
    <w:p w:rsidR="000D4D9E" w:rsidRPr="00553D57" w:rsidRDefault="000D4D9E" w:rsidP="00610C52">
      <w:pPr>
        <w:spacing w:after="0" w:line="240" w:lineRule="auto"/>
        <w:ind w:firstLine="708"/>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 xml:space="preserve"> - на выполнение работ по капитальному ремонту П-образного компенсатора №1 №2 с присоединительными участками трубопроводов на группу строений «Администрация» подача и </w:t>
      </w:r>
      <w:r w:rsidR="004C10F9" w:rsidRPr="00553D57">
        <w:rPr>
          <w:rFonts w:ascii="Times New Roman" w:eastAsia="Times New Roman" w:hAnsi="Times New Roman"/>
          <w:color w:val="000000" w:themeColor="text1"/>
          <w:sz w:val="24"/>
          <w:szCs w:val="24"/>
          <w:lang w:eastAsia="ru-RU"/>
        </w:rPr>
        <w:t>обратной циркуляции</w:t>
      </w:r>
      <w:r w:rsidRPr="00553D57">
        <w:rPr>
          <w:rFonts w:ascii="Times New Roman" w:eastAsia="Times New Roman" w:hAnsi="Times New Roman"/>
          <w:color w:val="000000" w:themeColor="text1"/>
          <w:sz w:val="24"/>
          <w:szCs w:val="24"/>
          <w:lang w:eastAsia="ru-RU"/>
        </w:rPr>
        <w:t xml:space="preserve"> системы центрального теплоснабжения  на сумму 1491,557 тысяч рублей работы выполнены и оплачены.</w:t>
      </w:r>
    </w:p>
    <w:p w:rsidR="00610C52" w:rsidRPr="00553D57" w:rsidRDefault="00610C52" w:rsidP="00610C52">
      <w:pPr>
        <w:spacing w:after="0" w:line="240" w:lineRule="auto"/>
        <w:ind w:firstLine="708"/>
        <w:jc w:val="both"/>
        <w:rPr>
          <w:rFonts w:ascii="Times New Roman" w:hAnsi="Times New Roman"/>
          <w:color w:val="000000" w:themeColor="text1"/>
          <w:sz w:val="24"/>
          <w:szCs w:val="24"/>
        </w:rPr>
      </w:pPr>
      <w:proofErr w:type="gramStart"/>
      <w:r w:rsidRPr="00553D57">
        <w:rPr>
          <w:rFonts w:ascii="Times New Roman" w:hAnsi="Times New Roman"/>
          <w:color w:val="000000" w:themeColor="text1"/>
          <w:sz w:val="24"/>
          <w:szCs w:val="24"/>
        </w:rPr>
        <w:t>Заключены договоры: с ФГБУ «ЦЖКУ Минобороны России» (водоснабжение и водоотведение детского сада в н.п.</w:t>
      </w:r>
      <w:proofErr w:type="gramEnd"/>
      <w:r w:rsidRPr="00553D57">
        <w:rPr>
          <w:rFonts w:ascii="Times New Roman" w:hAnsi="Times New Roman"/>
          <w:color w:val="000000" w:themeColor="text1"/>
          <w:sz w:val="24"/>
          <w:szCs w:val="24"/>
        </w:rPr>
        <w:t xml:space="preserve"> Луостари); ООО «Промвоенстрой» (отопление - жилые дома в </w:t>
      </w:r>
      <w:proofErr w:type="spellStart"/>
      <w:r w:rsidR="004C10F9" w:rsidRPr="00553D57">
        <w:rPr>
          <w:rFonts w:ascii="Times New Roman" w:hAnsi="Times New Roman"/>
          <w:color w:val="000000" w:themeColor="text1"/>
          <w:sz w:val="24"/>
          <w:szCs w:val="24"/>
        </w:rPr>
        <w:t>н.</w:t>
      </w:r>
      <w:r w:rsidRPr="00553D57">
        <w:rPr>
          <w:rFonts w:ascii="Times New Roman" w:hAnsi="Times New Roman"/>
          <w:color w:val="000000" w:themeColor="text1"/>
          <w:sz w:val="24"/>
          <w:szCs w:val="24"/>
        </w:rPr>
        <w:t>п</w:t>
      </w:r>
      <w:proofErr w:type="spellEnd"/>
      <w:r w:rsidRPr="00553D57">
        <w:rPr>
          <w:rFonts w:ascii="Times New Roman" w:hAnsi="Times New Roman"/>
          <w:color w:val="000000" w:themeColor="text1"/>
          <w:sz w:val="24"/>
          <w:szCs w:val="24"/>
        </w:rPr>
        <w:t xml:space="preserve">. Корзуново); ООО «Жилищный сервис» (ОДН - жилые дома в </w:t>
      </w:r>
      <w:proofErr w:type="spellStart"/>
      <w:r w:rsidR="004C10F9" w:rsidRPr="00553D57">
        <w:rPr>
          <w:rFonts w:ascii="Times New Roman" w:hAnsi="Times New Roman"/>
          <w:color w:val="000000" w:themeColor="text1"/>
          <w:sz w:val="24"/>
          <w:szCs w:val="24"/>
        </w:rPr>
        <w:t>н.</w:t>
      </w:r>
      <w:r w:rsidRPr="00553D57">
        <w:rPr>
          <w:rFonts w:ascii="Times New Roman" w:hAnsi="Times New Roman"/>
          <w:color w:val="000000" w:themeColor="text1"/>
          <w:sz w:val="24"/>
          <w:szCs w:val="24"/>
        </w:rPr>
        <w:t>п</w:t>
      </w:r>
      <w:proofErr w:type="spellEnd"/>
      <w:r w:rsidRPr="00553D57">
        <w:rPr>
          <w:rFonts w:ascii="Times New Roman" w:hAnsi="Times New Roman"/>
          <w:color w:val="000000" w:themeColor="text1"/>
          <w:sz w:val="24"/>
          <w:szCs w:val="24"/>
        </w:rPr>
        <w:t xml:space="preserve">. </w:t>
      </w:r>
      <w:proofErr w:type="gramStart"/>
      <w:r w:rsidRPr="00553D57">
        <w:rPr>
          <w:rFonts w:ascii="Times New Roman" w:hAnsi="Times New Roman"/>
          <w:color w:val="000000" w:themeColor="text1"/>
          <w:sz w:val="24"/>
          <w:szCs w:val="24"/>
        </w:rPr>
        <w:t>Корзуново).</w:t>
      </w:r>
      <w:proofErr w:type="gramEnd"/>
    </w:p>
    <w:p w:rsidR="00FA2AE6" w:rsidRPr="00553D57" w:rsidRDefault="006D5603" w:rsidP="00610C52">
      <w:pPr>
        <w:spacing w:after="0" w:line="240" w:lineRule="auto"/>
        <w:ind w:firstLine="708"/>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Северо-Западным Управлением Роспотребнадзора г. Мурманска 10.11.2017 г. выдан паспорт готовности к отопительному периоду 2017-2018 гг. муниципальному образованию Печенгский район.</w:t>
      </w:r>
    </w:p>
    <w:p w:rsidR="006D5603" w:rsidRPr="00553D57" w:rsidRDefault="006D5603" w:rsidP="00610C52">
      <w:pPr>
        <w:spacing w:after="0" w:line="240" w:lineRule="auto"/>
        <w:ind w:firstLine="708"/>
        <w:contextualSpacing/>
        <w:jc w:val="both"/>
        <w:rPr>
          <w:rFonts w:ascii="Times New Roman" w:eastAsia="Times New Roman" w:hAnsi="Times New Roman"/>
          <w:color w:val="000000" w:themeColor="text1"/>
          <w:sz w:val="24"/>
          <w:szCs w:val="24"/>
          <w:lang w:eastAsia="ru-RU"/>
        </w:rPr>
      </w:pPr>
    </w:p>
    <w:p w:rsidR="00FA2AE6" w:rsidRPr="00553D57" w:rsidRDefault="00FA2AE6" w:rsidP="00610C52">
      <w:pPr>
        <w:spacing w:after="0" w:line="240" w:lineRule="auto"/>
        <w:ind w:firstLine="708"/>
        <w:contextualSpacing/>
        <w:jc w:val="both"/>
        <w:rPr>
          <w:rFonts w:ascii="Times New Roman" w:eastAsia="Times New Roman" w:hAnsi="Times New Roman"/>
          <w:b/>
          <w:i/>
          <w:color w:val="000000" w:themeColor="text1"/>
          <w:sz w:val="24"/>
          <w:szCs w:val="24"/>
          <w:lang w:eastAsia="ru-RU"/>
        </w:rPr>
      </w:pPr>
      <w:r w:rsidRPr="00553D57">
        <w:rPr>
          <w:rFonts w:ascii="Times New Roman" w:eastAsia="Times New Roman" w:hAnsi="Times New Roman"/>
          <w:b/>
          <w:i/>
          <w:color w:val="000000" w:themeColor="text1"/>
          <w:sz w:val="24"/>
          <w:szCs w:val="24"/>
          <w:lang w:eastAsia="ru-RU"/>
        </w:rPr>
        <w:t>Жилищно-коммунальная инфраструктура</w:t>
      </w:r>
    </w:p>
    <w:p w:rsidR="000D4D9E" w:rsidRPr="00553D57" w:rsidRDefault="000D4D9E" w:rsidP="00610C52">
      <w:pPr>
        <w:spacing w:after="0" w:line="240" w:lineRule="auto"/>
        <w:ind w:firstLine="708"/>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 xml:space="preserve">В 2017 году была продолжена работа по установке приборов учета коммунальных ресурсов малоимущим гражданам. Всего было установлено 14 приборов учета в 8 квартирах на сумму 58,0 тыс. руб. </w:t>
      </w:r>
    </w:p>
    <w:p w:rsidR="00116B98" w:rsidRPr="00553D57" w:rsidRDefault="00116B98" w:rsidP="00116B98">
      <w:pPr>
        <w:spacing w:after="0" w:line="240" w:lineRule="auto"/>
        <w:ind w:firstLine="851"/>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b/>
          <w:i/>
          <w:color w:val="000000" w:themeColor="text1"/>
          <w:sz w:val="24"/>
          <w:szCs w:val="24"/>
          <w:lang w:eastAsia="ru-RU"/>
        </w:rPr>
        <w:lastRenderedPageBreak/>
        <w:t xml:space="preserve"> </w:t>
      </w:r>
      <w:r w:rsidRPr="00553D57">
        <w:rPr>
          <w:rFonts w:ascii="Times New Roman" w:eastAsia="Times New Roman" w:hAnsi="Times New Roman"/>
          <w:color w:val="000000" w:themeColor="text1"/>
          <w:sz w:val="24"/>
          <w:szCs w:val="24"/>
          <w:lang w:eastAsia="ru-RU"/>
        </w:rPr>
        <w:t xml:space="preserve">Во втором квартале 2017 года Фондом капитального ремонта проводились конкурсы по отбору подрядных организаций на выполнение работ по замене лифтов в двух подъездах МКД по адресу пр. </w:t>
      </w:r>
      <w:proofErr w:type="gramStart"/>
      <w:r w:rsidR="004C10F9" w:rsidRPr="00553D57">
        <w:rPr>
          <w:rFonts w:ascii="Times New Roman" w:eastAsia="Times New Roman" w:hAnsi="Times New Roman"/>
          <w:color w:val="000000" w:themeColor="text1"/>
          <w:sz w:val="24"/>
          <w:szCs w:val="24"/>
          <w:lang w:eastAsia="ru-RU"/>
        </w:rPr>
        <w:t>Гвардейский</w:t>
      </w:r>
      <w:proofErr w:type="gramEnd"/>
      <w:r w:rsidR="004C10F9" w:rsidRPr="00553D57">
        <w:rPr>
          <w:rFonts w:ascii="Times New Roman" w:eastAsia="Times New Roman" w:hAnsi="Times New Roman"/>
          <w:color w:val="000000" w:themeColor="text1"/>
          <w:sz w:val="24"/>
          <w:szCs w:val="24"/>
          <w:lang w:eastAsia="ru-RU"/>
        </w:rPr>
        <w:t xml:space="preserve">, д.39 1 и 2 подъезды. </w:t>
      </w:r>
    </w:p>
    <w:p w:rsidR="000D4D9E" w:rsidRPr="00553D57" w:rsidRDefault="00116B98" w:rsidP="00116B98">
      <w:pPr>
        <w:spacing w:after="0" w:line="240" w:lineRule="auto"/>
        <w:ind w:firstLine="851"/>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Заключено соглашение с Министерством энергетики и ЖКХ Мурманской области на предоставление субсидии из областного бюджета бюджету муниципального образования на софинансирование расходных обязательств муниципальных образований по оплате взносов на капитальный ремонт за муниципальный жилищный фонд. По взносам на капитальный ремонт муниципального жилищного фонда освоены денежные ассигнования в сумме 5077,4 тыс. руб. (2339,0 тыс. руб. субсидия из областного бюджета, 2738,4 тыс. руб. местный бюджет).</w:t>
      </w:r>
    </w:p>
    <w:p w:rsidR="00FA2AE6" w:rsidRPr="00553D57" w:rsidRDefault="00FA2AE6" w:rsidP="00FA2AE6">
      <w:pPr>
        <w:spacing w:after="0" w:line="240" w:lineRule="auto"/>
        <w:ind w:firstLine="851"/>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В 2017 году была продолжена работа по переселению граждан из аварийного жилья.  В целях ремонта муниципальных квартир, которые необходимо было предоставить гражданам под переселение из аварийного жилья, были заключены  муниц</w:t>
      </w:r>
      <w:r w:rsidR="00A45593" w:rsidRPr="00553D57">
        <w:rPr>
          <w:rFonts w:ascii="Times New Roman" w:eastAsia="Times New Roman" w:hAnsi="Times New Roman"/>
          <w:color w:val="000000" w:themeColor="text1"/>
          <w:sz w:val="24"/>
          <w:szCs w:val="24"/>
          <w:lang w:eastAsia="ru-RU"/>
        </w:rPr>
        <w:t xml:space="preserve">ипальные контракты и договоры </w:t>
      </w:r>
      <w:r w:rsidRPr="00553D57">
        <w:rPr>
          <w:rFonts w:ascii="Times New Roman" w:eastAsia="Times New Roman" w:hAnsi="Times New Roman"/>
          <w:color w:val="000000" w:themeColor="text1"/>
          <w:sz w:val="24"/>
          <w:szCs w:val="24"/>
          <w:lang w:eastAsia="ru-RU"/>
        </w:rPr>
        <w:t xml:space="preserve">с ООО «Стройподряд», с ИП Урсаки на  выполнение работ по ремонту муниципального жилищного фонда на общую сумму  1486,443 тыс. руб. Всего отремонтировано 7 квартир.  </w:t>
      </w:r>
    </w:p>
    <w:p w:rsidR="00AD6A5A" w:rsidRPr="00553D57" w:rsidRDefault="00FA2AE6" w:rsidP="00FA2AE6">
      <w:pPr>
        <w:spacing w:after="0" w:line="240" w:lineRule="auto"/>
        <w:ind w:firstLine="851"/>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 xml:space="preserve">В целях переселения граждан из жилых помещений, признанных непригодными для проживания и расположенных в аварийном жилищном фонде предоставлены другие жилые помещения 24 семье. </w:t>
      </w:r>
    </w:p>
    <w:p w:rsidR="00AD6A5A" w:rsidRPr="00553D57" w:rsidRDefault="00AD6A5A" w:rsidP="00FA2AE6">
      <w:pPr>
        <w:spacing w:after="0" w:line="240" w:lineRule="auto"/>
        <w:ind w:firstLine="851"/>
        <w:contextualSpacing/>
        <w:jc w:val="both"/>
        <w:rPr>
          <w:rFonts w:ascii="Times New Roman" w:eastAsia="Times New Roman" w:hAnsi="Times New Roman"/>
          <w:color w:val="000000" w:themeColor="text1"/>
          <w:sz w:val="24"/>
          <w:szCs w:val="24"/>
          <w:lang w:eastAsia="ru-RU"/>
        </w:rPr>
      </w:pPr>
      <w:proofErr w:type="gramStart"/>
      <w:r w:rsidRPr="00553D57">
        <w:rPr>
          <w:rFonts w:ascii="Times New Roman" w:eastAsia="Times New Roman" w:hAnsi="Times New Roman"/>
          <w:color w:val="000000" w:themeColor="text1"/>
          <w:sz w:val="24"/>
          <w:szCs w:val="24"/>
          <w:lang w:eastAsia="ru-RU"/>
        </w:rPr>
        <w:t>Во исполнение мероприятий Ф</w:t>
      </w:r>
      <w:r w:rsidR="00FA2AE6" w:rsidRPr="00553D57">
        <w:rPr>
          <w:rFonts w:ascii="Times New Roman" w:eastAsia="Times New Roman" w:hAnsi="Times New Roman"/>
          <w:color w:val="000000" w:themeColor="text1"/>
          <w:sz w:val="24"/>
          <w:szCs w:val="24"/>
          <w:lang w:eastAsia="ru-RU"/>
        </w:rPr>
        <w:t>едераль</w:t>
      </w:r>
      <w:r w:rsidRPr="00553D57">
        <w:rPr>
          <w:rFonts w:ascii="Times New Roman" w:eastAsia="Times New Roman" w:hAnsi="Times New Roman"/>
          <w:color w:val="000000" w:themeColor="text1"/>
          <w:sz w:val="24"/>
          <w:szCs w:val="24"/>
          <w:lang w:eastAsia="ru-RU"/>
        </w:rPr>
        <w:t>ной целевой программы «Жилище»,</w:t>
      </w:r>
      <w:r w:rsidR="002465D1" w:rsidRPr="00553D57">
        <w:rPr>
          <w:rFonts w:ascii="Times New Roman" w:eastAsia="Times New Roman" w:hAnsi="Times New Roman"/>
          <w:color w:val="000000" w:themeColor="text1"/>
          <w:sz w:val="24"/>
          <w:szCs w:val="24"/>
          <w:lang w:eastAsia="ru-RU"/>
        </w:rPr>
        <w:t xml:space="preserve"> руководствуясь</w:t>
      </w:r>
      <w:r w:rsidR="00FA2AE6" w:rsidRPr="00553D57">
        <w:rPr>
          <w:rFonts w:ascii="Times New Roman" w:eastAsia="Times New Roman" w:hAnsi="Times New Roman"/>
          <w:color w:val="000000" w:themeColor="text1"/>
          <w:sz w:val="24"/>
          <w:szCs w:val="24"/>
          <w:lang w:eastAsia="ru-RU"/>
        </w:rPr>
        <w:t xml:space="preserve"> требованиями Положения о регистрации и учете граждан, имеющих право на получение социальной выплаты (жилищная субсидия)</w:t>
      </w:r>
      <w:r w:rsidR="002465D1" w:rsidRPr="00553D57">
        <w:rPr>
          <w:rFonts w:ascii="Times New Roman" w:eastAsia="Times New Roman" w:hAnsi="Times New Roman"/>
          <w:color w:val="000000" w:themeColor="text1"/>
          <w:sz w:val="24"/>
          <w:szCs w:val="24"/>
          <w:lang w:eastAsia="ru-RU"/>
        </w:rPr>
        <w:t>,</w:t>
      </w:r>
      <w:r w:rsidR="00FA2AE6" w:rsidRPr="00553D57">
        <w:rPr>
          <w:rFonts w:ascii="Times New Roman" w:eastAsia="Times New Roman" w:hAnsi="Times New Roman"/>
          <w:color w:val="000000" w:themeColor="text1"/>
          <w:sz w:val="24"/>
          <w:szCs w:val="24"/>
          <w:lang w:eastAsia="ru-RU"/>
        </w:rPr>
        <w:t xml:space="preserve"> в </w:t>
      </w:r>
      <w:r w:rsidRPr="00553D57">
        <w:rPr>
          <w:rFonts w:ascii="Times New Roman" w:eastAsia="Times New Roman" w:hAnsi="Times New Roman"/>
          <w:color w:val="000000" w:themeColor="text1"/>
          <w:sz w:val="24"/>
          <w:szCs w:val="24"/>
          <w:lang w:eastAsia="ru-RU"/>
        </w:rPr>
        <w:t xml:space="preserve">установленные </w:t>
      </w:r>
      <w:r w:rsidR="00FA2AE6" w:rsidRPr="00553D57">
        <w:rPr>
          <w:rFonts w:ascii="Times New Roman" w:eastAsia="Times New Roman" w:hAnsi="Times New Roman"/>
          <w:color w:val="000000" w:themeColor="text1"/>
          <w:sz w:val="24"/>
          <w:szCs w:val="24"/>
          <w:lang w:eastAsia="ru-RU"/>
        </w:rPr>
        <w:t>срок</w:t>
      </w:r>
      <w:r w:rsidRPr="00553D57">
        <w:rPr>
          <w:rFonts w:ascii="Times New Roman" w:eastAsia="Times New Roman" w:hAnsi="Times New Roman"/>
          <w:color w:val="000000" w:themeColor="text1"/>
          <w:sz w:val="24"/>
          <w:szCs w:val="24"/>
          <w:lang w:eastAsia="ru-RU"/>
        </w:rPr>
        <w:t>и</w:t>
      </w:r>
      <w:r w:rsidR="00FA2AE6" w:rsidRPr="00553D57">
        <w:rPr>
          <w:rFonts w:ascii="Times New Roman" w:eastAsia="Times New Roman" w:hAnsi="Times New Roman"/>
          <w:color w:val="000000" w:themeColor="text1"/>
          <w:sz w:val="24"/>
          <w:szCs w:val="24"/>
          <w:lang w:eastAsia="ru-RU"/>
        </w:rPr>
        <w:t xml:space="preserve"> проведена инвентаризация списков, сформирован и направлен в ГОКУ УКС Мурманской области, список граждан, состоящих на учете в администрации городского поселения Никель Печенгского района на получение социальной выплаты (жилищная субсидия) для выезда за пределы Мурманской</w:t>
      </w:r>
      <w:proofErr w:type="gramEnd"/>
      <w:r w:rsidR="00FA2AE6" w:rsidRPr="00553D57">
        <w:rPr>
          <w:rFonts w:ascii="Times New Roman" w:eastAsia="Times New Roman" w:hAnsi="Times New Roman"/>
          <w:color w:val="000000" w:themeColor="text1"/>
          <w:sz w:val="24"/>
          <w:szCs w:val="24"/>
          <w:lang w:eastAsia="ru-RU"/>
        </w:rPr>
        <w:t xml:space="preserve"> области. </w:t>
      </w:r>
    </w:p>
    <w:p w:rsidR="00FA2AE6" w:rsidRPr="00553D57" w:rsidRDefault="00FA2AE6" w:rsidP="00FA2AE6">
      <w:pPr>
        <w:spacing w:after="0" w:line="240" w:lineRule="auto"/>
        <w:ind w:firstLine="851"/>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Всего на 01.01.2018 г. на учете в администрации городского поселения Никель числится 296 семей, в том числе:</w:t>
      </w:r>
    </w:p>
    <w:p w:rsidR="00FA2AE6" w:rsidRPr="00553D57" w:rsidRDefault="00FA2AE6" w:rsidP="00FA2AE6">
      <w:pPr>
        <w:spacing w:after="0" w:line="240" w:lineRule="auto"/>
        <w:ind w:firstLine="851"/>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1.</w:t>
      </w:r>
      <w:r w:rsidRPr="00553D57">
        <w:rPr>
          <w:rFonts w:ascii="Times New Roman" w:eastAsia="Times New Roman" w:hAnsi="Times New Roman"/>
          <w:color w:val="000000" w:themeColor="text1"/>
          <w:sz w:val="24"/>
          <w:szCs w:val="24"/>
          <w:lang w:eastAsia="ru-RU"/>
        </w:rPr>
        <w:tab/>
        <w:t xml:space="preserve">Категория «инвалиды» - 7, </w:t>
      </w:r>
    </w:p>
    <w:p w:rsidR="00FA2AE6" w:rsidRPr="00553D57" w:rsidRDefault="00FA2AE6" w:rsidP="00FA2AE6">
      <w:pPr>
        <w:spacing w:after="0" w:line="240" w:lineRule="auto"/>
        <w:ind w:firstLine="851"/>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2.</w:t>
      </w:r>
      <w:r w:rsidRPr="00553D57">
        <w:rPr>
          <w:rFonts w:ascii="Times New Roman" w:eastAsia="Times New Roman" w:hAnsi="Times New Roman"/>
          <w:color w:val="000000" w:themeColor="text1"/>
          <w:sz w:val="24"/>
          <w:szCs w:val="24"/>
          <w:lang w:eastAsia="ru-RU"/>
        </w:rPr>
        <w:tab/>
        <w:t xml:space="preserve">Категория «пенсионеры» - 226, </w:t>
      </w:r>
    </w:p>
    <w:p w:rsidR="00FA2AE6" w:rsidRPr="00553D57" w:rsidRDefault="00FA2AE6" w:rsidP="00FA2AE6">
      <w:pPr>
        <w:spacing w:after="0" w:line="240" w:lineRule="auto"/>
        <w:ind w:firstLine="851"/>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3.</w:t>
      </w:r>
      <w:r w:rsidRPr="00553D57">
        <w:rPr>
          <w:rFonts w:ascii="Times New Roman" w:eastAsia="Times New Roman" w:hAnsi="Times New Roman"/>
          <w:color w:val="000000" w:themeColor="text1"/>
          <w:sz w:val="24"/>
          <w:szCs w:val="24"/>
          <w:lang w:eastAsia="ru-RU"/>
        </w:rPr>
        <w:tab/>
        <w:t>Категория «работающие» - 6.</w:t>
      </w:r>
    </w:p>
    <w:p w:rsidR="00FA2AE6" w:rsidRPr="00553D57" w:rsidRDefault="00FA2AE6" w:rsidP="00FA2AE6">
      <w:pPr>
        <w:spacing w:after="0" w:line="240" w:lineRule="auto"/>
        <w:ind w:firstLine="851"/>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 xml:space="preserve">В 2017 году жителями г.п. </w:t>
      </w:r>
      <w:proofErr w:type="gramStart"/>
      <w:r w:rsidRPr="00553D57">
        <w:rPr>
          <w:rFonts w:ascii="Times New Roman" w:eastAsia="Times New Roman" w:hAnsi="Times New Roman"/>
          <w:color w:val="000000" w:themeColor="text1"/>
          <w:sz w:val="24"/>
          <w:szCs w:val="24"/>
          <w:lang w:eastAsia="ru-RU"/>
        </w:rPr>
        <w:t>Никель получено 25 государственных жилищных сертификата для приобретения жилья, в целях переселения из районов Крайнего Севера и приравненных к ним местностям.</w:t>
      </w:r>
      <w:proofErr w:type="gramEnd"/>
    </w:p>
    <w:p w:rsidR="00FA2AE6" w:rsidRPr="00553D57" w:rsidRDefault="00FA2AE6" w:rsidP="00FA2AE6">
      <w:pPr>
        <w:spacing w:after="0" w:line="240" w:lineRule="auto"/>
        <w:ind w:firstLine="708"/>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Размер социальной выплаты в рамках выполнения муниципальной программы «Обеспечение жильем молодых семей муниципального образования городского поселения Никель Печенгского района», для приобретения жилья из бюджетов всех уровней составил сумме 506,0 тыс. руб., в результате чего прибрели жилье на территории городского поселения Никель 2 молодые семьи.</w:t>
      </w:r>
    </w:p>
    <w:p w:rsidR="002465D1" w:rsidRPr="00553D57" w:rsidRDefault="00FA2AE6" w:rsidP="00FA2AE6">
      <w:pPr>
        <w:spacing w:after="0" w:line="240" w:lineRule="auto"/>
        <w:ind w:firstLine="708"/>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 xml:space="preserve">В целях принятия, на учет граждан нуждающихся в жилых помещениях муниципального жилищного фонда по договорам социального найма за 2017 г. на учет принято 5 семей. Получили жилые помещения по договорам социального найма 5 семей (с учетом очереди прошлых лет). </w:t>
      </w:r>
    </w:p>
    <w:p w:rsidR="00CD36DA" w:rsidRPr="00553D57" w:rsidRDefault="00CD36DA" w:rsidP="00CD36DA">
      <w:pPr>
        <w:spacing w:after="0" w:line="240" w:lineRule="auto"/>
        <w:ind w:firstLine="709"/>
        <w:jc w:val="both"/>
        <w:rPr>
          <w:rFonts w:ascii="Times New Roman" w:hAnsi="Times New Roman"/>
          <w:color w:val="000000" w:themeColor="text1"/>
          <w:sz w:val="24"/>
          <w:szCs w:val="24"/>
        </w:rPr>
      </w:pPr>
      <w:r w:rsidRPr="00553D57">
        <w:rPr>
          <w:rFonts w:ascii="Times New Roman" w:hAnsi="Times New Roman"/>
          <w:color w:val="000000" w:themeColor="text1"/>
          <w:sz w:val="24"/>
          <w:szCs w:val="24"/>
        </w:rPr>
        <w:t>Во исполнение мероприятий муниципальной программы "Обеспечение комфортной среды проживания населения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 на 2017 год:</w:t>
      </w:r>
    </w:p>
    <w:p w:rsidR="00CD36DA" w:rsidRPr="00553D57" w:rsidRDefault="00CD36DA" w:rsidP="00CD36DA">
      <w:pPr>
        <w:spacing w:after="0" w:line="240" w:lineRule="auto"/>
        <w:ind w:firstLine="709"/>
        <w:jc w:val="both"/>
        <w:rPr>
          <w:rFonts w:ascii="Times New Roman" w:hAnsi="Times New Roman"/>
          <w:color w:val="000000" w:themeColor="text1"/>
          <w:sz w:val="24"/>
          <w:szCs w:val="24"/>
        </w:rPr>
      </w:pPr>
      <w:r w:rsidRPr="00553D57">
        <w:rPr>
          <w:rFonts w:ascii="Times New Roman" w:hAnsi="Times New Roman"/>
          <w:color w:val="000000" w:themeColor="text1"/>
          <w:sz w:val="24"/>
          <w:szCs w:val="24"/>
        </w:rPr>
        <w:t>-</w:t>
      </w:r>
      <w:r w:rsidR="008B4F79" w:rsidRPr="00553D57">
        <w:rPr>
          <w:rFonts w:ascii="Times New Roman" w:hAnsi="Times New Roman"/>
          <w:color w:val="000000" w:themeColor="text1"/>
          <w:sz w:val="24"/>
          <w:szCs w:val="24"/>
        </w:rPr>
        <w:t xml:space="preserve"> </w:t>
      </w:r>
      <w:r w:rsidRPr="00553D57">
        <w:rPr>
          <w:rFonts w:ascii="Times New Roman" w:hAnsi="Times New Roman"/>
          <w:color w:val="000000" w:themeColor="text1"/>
          <w:sz w:val="24"/>
          <w:szCs w:val="24"/>
        </w:rPr>
        <w:t>проведена сверка и взаимная передача актов сверки по расчету и арендной плате за помещение (</w:t>
      </w:r>
      <w:proofErr w:type="spellStart"/>
      <w:r w:rsidRPr="00553D57">
        <w:rPr>
          <w:rFonts w:ascii="Times New Roman" w:hAnsi="Times New Roman"/>
          <w:color w:val="000000" w:themeColor="text1"/>
          <w:sz w:val="24"/>
          <w:szCs w:val="24"/>
        </w:rPr>
        <w:t>найм</w:t>
      </w:r>
      <w:proofErr w:type="spellEnd"/>
      <w:r w:rsidRPr="00553D57">
        <w:rPr>
          <w:rFonts w:ascii="Times New Roman" w:hAnsi="Times New Roman"/>
          <w:color w:val="000000" w:themeColor="text1"/>
          <w:sz w:val="24"/>
          <w:szCs w:val="24"/>
        </w:rPr>
        <w:t xml:space="preserve"> жилого помещения) населению;</w:t>
      </w:r>
    </w:p>
    <w:p w:rsidR="00CD36DA" w:rsidRPr="00553D57" w:rsidRDefault="00CD36DA" w:rsidP="00CD36DA">
      <w:pPr>
        <w:spacing w:after="0" w:line="240" w:lineRule="auto"/>
        <w:ind w:firstLine="709"/>
        <w:jc w:val="both"/>
        <w:rPr>
          <w:rFonts w:ascii="Times New Roman" w:hAnsi="Times New Roman"/>
          <w:color w:val="000000" w:themeColor="text1"/>
          <w:sz w:val="24"/>
          <w:szCs w:val="24"/>
        </w:rPr>
      </w:pPr>
      <w:r w:rsidRPr="00553D57">
        <w:rPr>
          <w:rFonts w:ascii="Times New Roman" w:hAnsi="Times New Roman"/>
          <w:color w:val="000000" w:themeColor="text1"/>
          <w:sz w:val="24"/>
          <w:szCs w:val="24"/>
        </w:rPr>
        <w:t xml:space="preserve">- произведен  расчет и уведомление жителей сельского  поселения </w:t>
      </w:r>
      <w:proofErr w:type="spellStart"/>
      <w:r w:rsidRPr="00553D57">
        <w:rPr>
          <w:rFonts w:ascii="Times New Roman" w:hAnsi="Times New Roman"/>
          <w:color w:val="000000" w:themeColor="text1"/>
          <w:sz w:val="24"/>
          <w:szCs w:val="24"/>
        </w:rPr>
        <w:t>Корзуново</w:t>
      </w:r>
      <w:proofErr w:type="spellEnd"/>
      <w:r w:rsidRPr="00553D57">
        <w:rPr>
          <w:rFonts w:ascii="Times New Roman" w:hAnsi="Times New Roman"/>
          <w:color w:val="000000" w:themeColor="text1"/>
          <w:sz w:val="24"/>
          <w:szCs w:val="24"/>
        </w:rPr>
        <w:t xml:space="preserve"> по размеру платы за пользование жилым помещением (платы за наем) для нанимателей жилых помещений по договорам социального найма и договорам найма жилых помещений </w:t>
      </w:r>
      <w:r w:rsidRPr="00553D57">
        <w:rPr>
          <w:rFonts w:ascii="Times New Roman" w:hAnsi="Times New Roman"/>
          <w:color w:val="000000" w:themeColor="text1"/>
          <w:sz w:val="24"/>
          <w:szCs w:val="24"/>
        </w:rPr>
        <w:lastRenderedPageBreak/>
        <w:t xml:space="preserve">муниципального жилищного фонда, находящегося в муниципальной собственности Печенгского района, расположенного на территории сельского поселения </w:t>
      </w:r>
      <w:proofErr w:type="spellStart"/>
      <w:r w:rsidRPr="00553D57">
        <w:rPr>
          <w:rFonts w:ascii="Times New Roman" w:hAnsi="Times New Roman"/>
          <w:color w:val="000000" w:themeColor="text1"/>
          <w:sz w:val="24"/>
          <w:szCs w:val="24"/>
        </w:rPr>
        <w:t>Корзуново</w:t>
      </w:r>
      <w:proofErr w:type="spellEnd"/>
      <w:r w:rsidRPr="00553D57">
        <w:rPr>
          <w:rFonts w:ascii="Times New Roman" w:hAnsi="Times New Roman"/>
          <w:color w:val="000000" w:themeColor="text1"/>
          <w:sz w:val="24"/>
          <w:szCs w:val="24"/>
        </w:rPr>
        <w:t>.</w:t>
      </w:r>
    </w:p>
    <w:p w:rsidR="00FA2AE6" w:rsidRPr="00553D57" w:rsidRDefault="00FA2AE6" w:rsidP="00FA2AE6">
      <w:pPr>
        <w:spacing w:after="0" w:line="240" w:lineRule="auto"/>
        <w:ind w:firstLine="708"/>
        <w:contextualSpacing/>
        <w:jc w:val="both"/>
        <w:rPr>
          <w:rFonts w:ascii="Times New Roman" w:eastAsia="Times New Roman" w:hAnsi="Times New Roman"/>
          <w:color w:val="4F6228" w:themeColor="accent3" w:themeShade="80"/>
          <w:sz w:val="24"/>
          <w:szCs w:val="24"/>
          <w:lang w:eastAsia="ru-RU"/>
        </w:rPr>
      </w:pPr>
      <w:r w:rsidRPr="00553D57">
        <w:rPr>
          <w:rFonts w:ascii="Times New Roman" w:eastAsia="Times New Roman" w:hAnsi="Times New Roman"/>
          <w:color w:val="4F6228" w:themeColor="accent3" w:themeShade="80"/>
          <w:sz w:val="24"/>
          <w:szCs w:val="24"/>
          <w:lang w:eastAsia="ru-RU"/>
        </w:rPr>
        <w:t xml:space="preserve">  </w:t>
      </w:r>
    </w:p>
    <w:p w:rsidR="000D4D9E" w:rsidRPr="00553D57" w:rsidRDefault="000D4D9E" w:rsidP="000D4D9E">
      <w:pPr>
        <w:spacing w:after="0" w:line="240" w:lineRule="auto"/>
        <w:ind w:firstLine="851"/>
        <w:contextualSpacing/>
        <w:jc w:val="both"/>
        <w:rPr>
          <w:rFonts w:ascii="Times New Roman" w:eastAsia="Times New Roman" w:hAnsi="Times New Roman"/>
          <w:b/>
          <w:color w:val="000000" w:themeColor="text1"/>
          <w:sz w:val="24"/>
          <w:szCs w:val="24"/>
          <w:lang w:eastAsia="ru-RU"/>
        </w:rPr>
      </w:pPr>
      <w:r w:rsidRPr="00553D57">
        <w:rPr>
          <w:rFonts w:ascii="Times New Roman" w:eastAsia="Times New Roman" w:hAnsi="Times New Roman"/>
          <w:b/>
          <w:i/>
          <w:color w:val="000000" w:themeColor="text1"/>
          <w:sz w:val="24"/>
          <w:szCs w:val="24"/>
          <w:lang w:eastAsia="ru-RU"/>
        </w:rPr>
        <w:t xml:space="preserve">Дорожная деятельность и </w:t>
      </w:r>
      <w:r w:rsidR="00D63C3D" w:rsidRPr="00553D57">
        <w:rPr>
          <w:rFonts w:ascii="Times New Roman" w:eastAsia="Times New Roman" w:hAnsi="Times New Roman"/>
          <w:b/>
          <w:i/>
          <w:color w:val="000000" w:themeColor="text1"/>
          <w:sz w:val="24"/>
          <w:szCs w:val="24"/>
          <w:lang w:eastAsia="ru-RU"/>
        </w:rPr>
        <w:t>безопасность дорожного движения</w:t>
      </w:r>
      <w:r w:rsidRPr="00553D57">
        <w:rPr>
          <w:rFonts w:ascii="Times New Roman" w:eastAsia="Times New Roman" w:hAnsi="Times New Roman"/>
          <w:b/>
          <w:color w:val="000000" w:themeColor="text1"/>
          <w:sz w:val="24"/>
          <w:szCs w:val="24"/>
          <w:lang w:eastAsia="ru-RU"/>
        </w:rPr>
        <w:t xml:space="preserve">  </w:t>
      </w:r>
    </w:p>
    <w:p w:rsidR="000D4D9E" w:rsidRPr="00553D57" w:rsidRDefault="000D4D9E" w:rsidP="000D4D9E">
      <w:pPr>
        <w:spacing w:after="0" w:line="240" w:lineRule="auto"/>
        <w:ind w:firstLine="851"/>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В рамках муниципальной программы «Развитие транспортной системы на территории городского поселения Никель Печенгского района Мурманской области на 2016-2020 годы» утвержденной постановлением администрации Печенгского района от  21.11.2016</w:t>
      </w:r>
      <w:r w:rsidR="004D7366" w:rsidRPr="00553D57">
        <w:rPr>
          <w:rFonts w:ascii="Times New Roman" w:eastAsia="Times New Roman" w:hAnsi="Times New Roman"/>
          <w:color w:val="000000" w:themeColor="text1"/>
          <w:sz w:val="24"/>
          <w:szCs w:val="24"/>
          <w:lang w:eastAsia="ru-RU"/>
        </w:rPr>
        <w:t xml:space="preserve"> </w:t>
      </w:r>
      <w:r w:rsidRPr="00553D57">
        <w:rPr>
          <w:rFonts w:ascii="Times New Roman" w:eastAsia="Times New Roman" w:hAnsi="Times New Roman"/>
          <w:color w:val="000000" w:themeColor="text1"/>
          <w:sz w:val="24"/>
          <w:szCs w:val="24"/>
          <w:lang w:eastAsia="ru-RU"/>
        </w:rPr>
        <w:t xml:space="preserve">№ 1164: были предусмотрены расходы на содержание улично-дорожной сети в размере 6 млн. руб. </w:t>
      </w:r>
    </w:p>
    <w:p w:rsidR="000D4D9E" w:rsidRPr="00553D57" w:rsidRDefault="000D4D9E" w:rsidP="000D4D9E">
      <w:pPr>
        <w:spacing w:after="0" w:line="240" w:lineRule="auto"/>
        <w:ind w:firstLine="851"/>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 xml:space="preserve">Содержание дорог в летний и зимний период осуществляется через МУП </w:t>
      </w:r>
      <w:proofErr w:type="spellStart"/>
      <w:r w:rsidRPr="00553D57">
        <w:rPr>
          <w:rFonts w:ascii="Times New Roman" w:eastAsia="Times New Roman" w:hAnsi="Times New Roman"/>
          <w:color w:val="000000" w:themeColor="text1"/>
          <w:sz w:val="24"/>
          <w:szCs w:val="24"/>
          <w:lang w:eastAsia="ru-RU"/>
        </w:rPr>
        <w:t>г.п</w:t>
      </w:r>
      <w:proofErr w:type="spellEnd"/>
      <w:r w:rsidRPr="00553D57">
        <w:rPr>
          <w:rFonts w:ascii="Times New Roman" w:eastAsia="Times New Roman" w:hAnsi="Times New Roman"/>
          <w:color w:val="000000" w:themeColor="text1"/>
          <w:sz w:val="24"/>
          <w:szCs w:val="24"/>
          <w:lang w:eastAsia="ru-RU"/>
        </w:rPr>
        <w:t xml:space="preserve">. Никель путем предоставления ему субсидии в размере указанной суммы. На эти средства предприятие заключает договор на содержание дорог с «Мостовым предприятием».  </w:t>
      </w:r>
    </w:p>
    <w:p w:rsidR="000D4D9E" w:rsidRPr="00553D57" w:rsidRDefault="000D4D9E" w:rsidP="000D4D9E">
      <w:pPr>
        <w:spacing w:after="0" w:line="240" w:lineRule="auto"/>
        <w:ind w:firstLine="851"/>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 xml:space="preserve">В целях исполнения решения Печенгского районного суда заключен муниципальный контракт  с ООО «Север - строй» на выполнение работ по устройству пешеходных зон в </w:t>
      </w:r>
      <w:proofErr w:type="spellStart"/>
      <w:r w:rsidRPr="00553D57">
        <w:rPr>
          <w:rFonts w:ascii="Times New Roman" w:eastAsia="Times New Roman" w:hAnsi="Times New Roman"/>
          <w:color w:val="000000" w:themeColor="text1"/>
          <w:sz w:val="24"/>
          <w:szCs w:val="24"/>
          <w:lang w:eastAsia="ru-RU"/>
        </w:rPr>
        <w:t>п.г.т</w:t>
      </w:r>
      <w:proofErr w:type="spellEnd"/>
      <w:r w:rsidRPr="00553D57">
        <w:rPr>
          <w:rFonts w:ascii="Times New Roman" w:eastAsia="Times New Roman" w:hAnsi="Times New Roman"/>
          <w:color w:val="000000" w:themeColor="text1"/>
          <w:sz w:val="24"/>
          <w:szCs w:val="24"/>
          <w:lang w:eastAsia="ru-RU"/>
        </w:rPr>
        <w:t xml:space="preserve">. Никель. Работы выполнены и оплачены в размере 1185052,03 тыс. руб. за счет бюджета </w:t>
      </w:r>
      <w:proofErr w:type="spellStart"/>
      <w:r w:rsidRPr="00553D57">
        <w:rPr>
          <w:rFonts w:ascii="Times New Roman" w:eastAsia="Times New Roman" w:hAnsi="Times New Roman"/>
          <w:color w:val="000000" w:themeColor="text1"/>
          <w:sz w:val="24"/>
          <w:szCs w:val="24"/>
          <w:lang w:eastAsia="ru-RU"/>
        </w:rPr>
        <w:t>г.п</w:t>
      </w:r>
      <w:proofErr w:type="spellEnd"/>
      <w:r w:rsidRPr="00553D57">
        <w:rPr>
          <w:rFonts w:ascii="Times New Roman" w:eastAsia="Times New Roman" w:hAnsi="Times New Roman"/>
          <w:color w:val="000000" w:themeColor="text1"/>
          <w:sz w:val="24"/>
          <w:szCs w:val="24"/>
          <w:lang w:eastAsia="ru-RU"/>
        </w:rPr>
        <w:t xml:space="preserve">. Никель, а также заключен договор на установку оборудования (светофоры в количестве 8 штук) с ООО «передовые технологии» на сумму 98,5 тыс. </w:t>
      </w:r>
    </w:p>
    <w:p w:rsidR="00CD36DA" w:rsidRPr="00553D57" w:rsidRDefault="00CD36DA" w:rsidP="00CD36DA">
      <w:pPr>
        <w:spacing w:after="0" w:line="240" w:lineRule="auto"/>
        <w:ind w:firstLine="709"/>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 xml:space="preserve">На развитие автомобильных дорог на территории сельского поселения </w:t>
      </w:r>
      <w:proofErr w:type="spellStart"/>
      <w:r w:rsidRPr="00553D57">
        <w:rPr>
          <w:rFonts w:ascii="Times New Roman" w:eastAsia="Times New Roman" w:hAnsi="Times New Roman"/>
          <w:color w:val="000000" w:themeColor="text1"/>
          <w:sz w:val="24"/>
          <w:szCs w:val="24"/>
          <w:lang w:eastAsia="ru-RU"/>
        </w:rPr>
        <w:t>Корзуново</w:t>
      </w:r>
      <w:proofErr w:type="spellEnd"/>
      <w:r w:rsidRPr="00553D57">
        <w:rPr>
          <w:rFonts w:ascii="Times New Roman" w:eastAsia="Times New Roman" w:hAnsi="Times New Roman"/>
          <w:color w:val="000000" w:themeColor="text1"/>
          <w:sz w:val="24"/>
          <w:szCs w:val="24"/>
          <w:lang w:eastAsia="ru-RU"/>
        </w:rPr>
        <w:t xml:space="preserve"> в 2017 году было затрачено 2342,3 тыс. рублей бюджетных средств. В апреле 2017 года за муниципальным казенным учреждением «Ремонтно-эксплуатационная служба» было закреплено на праве оперативного управления недвижимое имущество (автодорога), расположенное по адресу: Мурманская область, </w:t>
      </w:r>
      <w:proofErr w:type="spellStart"/>
      <w:r w:rsidRPr="00553D57">
        <w:rPr>
          <w:rFonts w:ascii="Times New Roman" w:eastAsia="Times New Roman" w:hAnsi="Times New Roman"/>
          <w:color w:val="000000" w:themeColor="text1"/>
          <w:sz w:val="24"/>
          <w:szCs w:val="24"/>
          <w:lang w:eastAsia="ru-RU"/>
        </w:rPr>
        <w:t>Печенгский</w:t>
      </w:r>
      <w:proofErr w:type="spellEnd"/>
      <w:r w:rsidRPr="00553D57">
        <w:rPr>
          <w:rFonts w:ascii="Times New Roman" w:eastAsia="Times New Roman" w:hAnsi="Times New Roman"/>
          <w:color w:val="000000" w:themeColor="text1"/>
          <w:sz w:val="24"/>
          <w:szCs w:val="24"/>
          <w:lang w:eastAsia="ru-RU"/>
        </w:rPr>
        <w:t xml:space="preserve"> район, </w:t>
      </w:r>
      <w:proofErr w:type="spellStart"/>
      <w:r w:rsidRPr="00553D57">
        <w:rPr>
          <w:rFonts w:ascii="Times New Roman" w:eastAsia="Times New Roman" w:hAnsi="Times New Roman"/>
          <w:color w:val="000000" w:themeColor="text1"/>
          <w:sz w:val="24"/>
          <w:szCs w:val="24"/>
          <w:lang w:eastAsia="ru-RU"/>
        </w:rPr>
        <w:t>н.п</w:t>
      </w:r>
      <w:proofErr w:type="gramStart"/>
      <w:r w:rsidRPr="00553D57">
        <w:rPr>
          <w:rFonts w:ascii="Times New Roman" w:eastAsia="Times New Roman" w:hAnsi="Times New Roman"/>
          <w:color w:val="000000" w:themeColor="text1"/>
          <w:sz w:val="24"/>
          <w:szCs w:val="24"/>
          <w:lang w:eastAsia="ru-RU"/>
        </w:rPr>
        <w:t>.К</w:t>
      </w:r>
      <w:proofErr w:type="gramEnd"/>
      <w:r w:rsidRPr="00553D57">
        <w:rPr>
          <w:rFonts w:ascii="Times New Roman" w:eastAsia="Times New Roman" w:hAnsi="Times New Roman"/>
          <w:color w:val="000000" w:themeColor="text1"/>
          <w:sz w:val="24"/>
          <w:szCs w:val="24"/>
          <w:lang w:eastAsia="ru-RU"/>
        </w:rPr>
        <w:t>орзуново</w:t>
      </w:r>
      <w:proofErr w:type="spellEnd"/>
      <w:r w:rsidRPr="00553D57">
        <w:rPr>
          <w:rFonts w:ascii="Times New Roman" w:eastAsia="Times New Roman" w:hAnsi="Times New Roman"/>
          <w:color w:val="000000" w:themeColor="text1"/>
          <w:sz w:val="24"/>
          <w:szCs w:val="24"/>
          <w:lang w:eastAsia="ru-RU"/>
        </w:rPr>
        <w:t xml:space="preserve">, общая протяженность 10629 м. </w:t>
      </w:r>
      <w:r w:rsidRPr="00553D57">
        <w:rPr>
          <w:rFonts w:ascii="Times New Roman" w:hAnsi="Times New Roman"/>
          <w:sz w:val="24"/>
          <w:szCs w:val="24"/>
        </w:rPr>
        <w:t xml:space="preserve">Произведена передача недвижимого и движимого имущества из </w:t>
      </w:r>
      <w:r w:rsidRPr="00553D57">
        <w:rPr>
          <w:rFonts w:ascii="Times New Roman" w:eastAsia="Times New Roman" w:hAnsi="Times New Roman"/>
          <w:color w:val="000000" w:themeColor="text1"/>
          <w:sz w:val="24"/>
          <w:szCs w:val="24"/>
          <w:lang w:eastAsia="ru-RU"/>
        </w:rPr>
        <w:t xml:space="preserve">сельского поселения </w:t>
      </w:r>
      <w:proofErr w:type="spellStart"/>
      <w:r w:rsidRPr="00553D57">
        <w:rPr>
          <w:rFonts w:ascii="Times New Roman" w:eastAsia="Times New Roman" w:hAnsi="Times New Roman"/>
          <w:color w:val="000000" w:themeColor="text1"/>
          <w:sz w:val="24"/>
          <w:szCs w:val="24"/>
          <w:lang w:eastAsia="ru-RU"/>
        </w:rPr>
        <w:t>Корзуново</w:t>
      </w:r>
      <w:proofErr w:type="spellEnd"/>
      <w:r w:rsidRPr="00553D57">
        <w:rPr>
          <w:rFonts w:ascii="Times New Roman" w:hAnsi="Times New Roman"/>
          <w:sz w:val="24"/>
          <w:szCs w:val="24"/>
        </w:rPr>
        <w:t xml:space="preserve"> в собственность </w:t>
      </w:r>
      <w:proofErr w:type="spellStart"/>
      <w:r w:rsidRPr="00553D57">
        <w:rPr>
          <w:rFonts w:ascii="Times New Roman" w:hAnsi="Times New Roman"/>
          <w:sz w:val="24"/>
          <w:szCs w:val="24"/>
        </w:rPr>
        <w:t>Печенгского</w:t>
      </w:r>
      <w:proofErr w:type="spellEnd"/>
      <w:r w:rsidRPr="00553D57">
        <w:rPr>
          <w:rFonts w:ascii="Times New Roman" w:hAnsi="Times New Roman"/>
          <w:sz w:val="24"/>
          <w:szCs w:val="24"/>
        </w:rPr>
        <w:t xml:space="preserve"> района (бокс и погрузчик).</w:t>
      </w:r>
    </w:p>
    <w:p w:rsidR="00CD36DA" w:rsidRPr="00553D57" w:rsidRDefault="00CD36DA" w:rsidP="00CD36DA">
      <w:pPr>
        <w:spacing w:line="240" w:lineRule="auto"/>
        <w:ind w:firstLine="708"/>
        <w:contextualSpacing/>
        <w:jc w:val="both"/>
        <w:rPr>
          <w:rFonts w:ascii="Times New Roman" w:eastAsia="Times New Roman" w:hAnsi="Times New Roman"/>
          <w:color w:val="000000" w:themeColor="text1"/>
          <w:sz w:val="24"/>
          <w:szCs w:val="24"/>
          <w:lang w:eastAsia="ru-RU"/>
        </w:rPr>
      </w:pPr>
      <w:r w:rsidRPr="00553D57">
        <w:rPr>
          <w:rFonts w:ascii="Times New Roman" w:eastAsia="Times New Roman" w:hAnsi="Times New Roman"/>
          <w:color w:val="000000" w:themeColor="text1"/>
          <w:sz w:val="24"/>
          <w:szCs w:val="24"/>
          <w:lang w:eastAsia="ru-RU"/>
        </w:rPr>
        <w:t xml:space="preserve">В 2017 году приобретены дорожные знаки; </w:t>
      </w:r>
      <w:proofErr w:type="gramStart"/>
      <w:r w:rsidRPr="00553D57">
        <w:rPr>
          <w:rFonts w:ascii="Times New Roman" w:eastAsia="Times New Roman" w:hAnsi="Times New Roman"/>
          <w:color w:val="000000" w:themeColor="text1"/>
          <w:sz w:val="24"/>
          <w:szCs w:val="24"/>
          <w:lang w:eastAsia="ru-RU"/>
        </w:rPr>
        <w:t>на</w:t>
      </w:r>
      <w:proofErr w:type="gramEnd"/>
      <w:r w:rsidRPr="00553D57">
        <w:rPr>
          <w:rFonts w:ascii="Times New Roman" w:eastAsia="Times New Roman" w:hAnsi="Times New Roman"/>
          <w:color w:val="000000" w:themeColor="text1"/>
          <w:sz w:val="24"/>
          <w:szCs w:val="24"/>
          <w:lang w:eastAsia="ru-RU"/>
        </w:rPr>
        <w:t xml:space="preserve"> нанесена разметка обслуживаемого участка дорог. Проведены работы по расчистке тротуаров и дорожек у памятников (от снега, мусора, листвы), выполнен ямочный ремонт протяженностью</w:t>
      </w:r>
      <w:proofErr w:type="gramStart"/>
      <w:r w:rsidRPr="00553D57">
        <w:rPr>
          <w:rFonts w:ascii="Times New Roman" w:eastAsia="Times New Roman" w:hAnsi="Times New Roman"/>
          <w:color w:val="000000" w:themeColor="text1"/>
          <w:sz w:val="24"/>
          <w:szCs w:val="24"/>
          <w:lang w:eastAsia="ru-RU"/>
        </w:rPr>
        <w:t>1</w:t>
      </w:r>
      <w:proofErr w:type="gramEnd"/>
      <w:r w:rsidRPr="00553D57">
        <w:rPr>
          <w:rFonts w:ascii="Times New Roman" w:eastAsia="Times New Roman" w:hAnsi="Times New Roman"/>
          <w:color w:val="000000" w:themeColor="text1"/>
          <w:sz w:val="24"/>
          <w:szCs w:val="24"/>
          <w:lang w:eastAsia="ru-RU"/>
        </w:rPr>
        <w:t xml:space="preserve"> км 769 м  на общую сумму  383,7 тысяч рублей.</w:t>
      </w:r>
    </w:p>
    <w:p w:rsidR="001421A2" w:rsidRDefault="001421A2" w:rsidP="000D4D9E">
      <w:pPr>
        <w:spacing w:after="0" w:line="240" w:lineRule="auto"/>
        <w:ind w:firstLine="708"/>
        <w:jc w:val="both"/>
        <w:rPr>
          <w:rFonts w:ascii="Times New Roman" w:hAnsi="Times New Roman"/>
          <w:b/>
          <w:i/>
          <w:color w:val="000000" w:themeColor="text1"/>
          <w:sz w:val="24"/>
          <w:szCs w:val="24"/>
        </w:rPr>
      </w:pPr>
    </w:p>
    <w:p w:rsidR="000D4D9E" w:rsidRPr="00553D57" w:rsidRDefault="00D63C3D" w:rsidP="000D4D9E">
      <w:pPr>
        <w:spacing w:after="0" w:line="240" w:lineRule="auto"/>
        <w:ind w:firstLine="708"/>
        <w:jc w:val="both"/>
        <w:rPr>
          <w:rFonts w:ascii="Times New Roman" w:hAnsi="Times New Roman"/>
          <w:color w:val="000000" w:themeColor="text1"/>
          <w:sz w:val="24"/>
          <w:szCs w:val="24"/>
        </w:rPr>
      </w:pPr>
      <w:r w:rsidRPr="00553D57">
        <w:rPr>
          <w:rFonts w:ascii="Times New Roman" w:hAnsi="Times New Roman"/>
          <w:b/>
          <w:i/>
          <w:color w:val="000000" w:themeColor="text1"/>
          <w:sz w:val="24"/>
          <w:szCs w:val="24"/>
        </w:rPr>
        <w:t>Охрана окружающей среды</w:t>
      </w:r>
      <w:r w:rsidR="000D4D9E" w:rsidRPr="00553D57">
        <w:rPr>
          <w:rFonts w:ascii="Times New Roman" w:hAnsi="Times New Roman"/>
          <w:color w:val="000000" w:themeColor="text1"/>
          <w:sz w:val="24"/>
          <w:szCs w:val="24"/>
        </w:rPr>
        <w:t xml:space="preserve"> </w:t>
      </w:r>
    </w:p>
    <w:p w:rsidR="008E51D0" w:rsidRPr="00553D57" w:rsidRDefault="000D4D9E" w:rsidP="000D4D9E">
      <w:pPr>
        <w:spacing w:after="0" w:line="240" w:lineRule="auto"/>
        <w:ind w:firstLine="708"/>
        <w:jc w:val="both"/>
        <w:rPr>
          <w:rFonts w:ascii="Times New Roman" w:hAnsi="Times New Roman"/>
          <w:color w:val="000000" w:themeColor="text1"/>
          <w:sz w:val="24"/>
          <w:szCs w:val="24"/>
        </w:rPr>
      </w:pPr>
      <w:r w:rsidRPr="00553D57">
        <w:rPr>
          <w:rFonts w:ascii="Times New Roman" w:hAnsi="Times New Roman"/>
          <w:color w:val="000000" w:themeColor="text1"/>
          <w:sz w:val="24"/>
          <w:szCs w:val="24"/>
        </w:rPr>
        <w:t xml:space="preserve">В 2017 году было завершена работа по исполнению решения Печенгского районного суда по ликвидации несанкционированной свалки по ул. Лесная в </w:t>
      </w:r>
      <w:proofErr w:type="spellStart"/>
      <w:r w:rsidRPr="00553D57">
        <w:rPr>
          <w:rFonts w:ascii="Times New Roman" w:hAnsi="Times New Roman"/>
          <w:color w:val="000000" w:themeColor="text1"/>
          <w:sz w:val="24"/>
          <w:szCs w:val="24"/>
        </w:rPr>
        <w:t>п.г.т</w:t>
      </w:r>
      <w:proofErr w:type="spellEnd"/>
      <w:r w:rsidRPr="00553D57">
        <w:rPr>
          <w:rFonts w:ascii="Times New Roman" w:hAnsi="Times New Roman"/>
          <w:color w:val="000000" w:themeColor="text1"/>
          <w:sz w:val="24"/>
          <w:szCs w:val="24"/>
        </w:rPr>
        <w:t xml:space="preserve">. Никель. </w:t>
      </w:r>
      <w:proofErr w:type="gramStart"/>
      <w:r w:rsidRPr="00553D57">
        <w:rPr>
          <w:rFonts w:ascii="Times New Roman" w:hAnsi="Times New Roman"/>
          <w:color w:val="000000" w:themeColor="text1"/>
          <w:sz w:val="24"/>
          <w:szCs w:val="24"/>
        </w:rPr>
        <w:t xml:space="preserve">В рамках реализации мероприятий муниципальной программы «Обеспечение комфортной среды проживания населения на территории городского поселения Никель Печенгского района на 2016-2020 годы» (подпрограмма  № 1 "Охрана окружающей среды на территории городского поселения Никель Печенгского района")- заключен договор с ИП </w:t>
      </w:r>
      <w:proofErr w:type="spellStart"/>
      <w:r w:rsidRPr="00553D57">
        <w:rPr>
          <w:rFonts w:ascii="Times New Roman" w:hAnsi="Times New Roman"/>
          <w:color w:val="000000" w:themeColor="text1"/>
          <w:sz w:val="24"/>
          <w:szCs w:val="24"/>
        </w:rPr>
        <w:t>Базанов</w:t>
      </w:r>
      <w:proofErr w:type="spellEnd"/>
      <w:r w:rsidRPr="00553D57">
        <w:rPr>
          <w:rFonts w:ascii="Times New Roman" w:hAnsi="Times New Roman"/>
          <w:color w:val="000000" w:themeColor="text1"/>
          <w:sz w:val="24"/>
          <w:szCs w:val="24"/>
        </w:rPr>
        <w:t xml:space="preserve"> Ю.А. на выполнение работ по оказанию услуг по вывозу ТКО с территории несанкционированной свалки отходов на сумму 300,0 тыс. руб. Работы</w:t>
      </w:r>
      <w:proofErr w:type="gramEnd"/>
      <w:r w:rsidRPr="00553D57">
        <w:rPr>
          <w:rFonts w:ascii="Times New Roman" w:hAnsi="Times New Roman"/>
          <w:color w:val="000000" w:themeColor="text1"/>
          <w:sz w:val="24"/>
          <w:szCs w:val="24"/>
        </w:rPr>
        <w:t xml:space="preserve"> выполнены в полном объеме, вывезено 104,21 м³ ТКО. </w:t>
      </w:r>
    </w:p>
    <w:p w:rsidR="00357E6B" w:rsidRPr="00553D57" w:rsidRDefault="00357E6B" w:rsidP="00C5416A">
      <w:pPr>
        <w:spacing w:after="0" w:line="240" w:lineRule="auto"/>
        <w:contextualSpacing/>
        <w:jc w:val="both"/>
        <w:rPr>
          <w:rFonts w:ascii="Times New Roman" w:eastAsia="Times New Roman" w:hAnsi="Times New Roman"/>
          <w:sz w:val="24"/>
          <w:szCs w:val="24"/>
          <w:lang w:eastAsia="ru-RU"/>
        </w:rPr>
      </w:pPr>
    </w:p>
    <w:p w:rsidR="00357E6B" w:rsidRPr="00553D57" w:rsidRDefault="00357E6B" w:rsidP="003A0B7D">
      <w:pPr>
        <w:spacing w:after="0" w:line="240" w:lineRule="auto"/>
        <w:ind w:firstLine="709"/>
        <w:jc w:val="both"/>
        <w:rPr>
          <w:rFonts w:ascii="Times New Roman" w:eastAsia="Times New Roman" w:hAnsi="Times New Roman"/>
          <w:b/>
          <w:bCs/>
          <w:i/>
          <w:iCs/>
          <w:sz w:val="24"/>
          <w:szCs w:val="24"/>
          <w:lang w:eastAsia="ru-RU"/>
        </w:rPr>
      </w:pPr>
      <w:r w:rsidRPr="00553D57">
        <w:rPr>
          <w:rFonts w:ascii="Times New Roman" w:eastAsia="Times New Roman" w:hAnsi="Times New Roman"/>
          <w:b/>
          <w:bCs/>
          <w:i/>
          <w:iCs/>
          <w:sz w:val="24"/>
          <w:szCs w:val="24"/>
          <w:lang w:eastAsia="ru-RU"/>
        </w:rPr>
        <w:t>Транспортное обслуживание</w:t>
      </w:r>
    </w:p>
    <w:p w:rsidR="00841041" w:rsidRPr="00553D57" w:rsidRDefault="00841041" w:rsidP="006D5603">
      <w:pPr>
        <w:spacing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К вопросам местного значения Печенгского района относится  создание условий для предоставления транспортных услуг населению и организация транспортного обслуживания между поселениями в границах муниципального района. </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В настоящее время на территории Печенгского района организованы муниципальные маршруты регулярных пассажирских перевозок, в </w:t>
      </w:r>
      <w:proofErr w:type="spellStart"/>
      <w:r w:rsidRPr="00553D57">
        <w:rPr>
          <w:rFonts w:ascii="Times New Roman" w:eastAsia="Times New Roman" w:hAnsi="Times New Roman"/>
          <w:sz w:val="24"/>
          <w:szCs w:val="24"/>
          <w:lang w:eastAsia="ru-RU"/>
        </w:rPr>
        <w:t>т.ч</w:t>
      </w:r>
      <w:proofErr w:type="spellEnd"/>
      <w:r w:rsidRPr="00553D57">
        <w:rPr>
          <w:rFonts w:ascii="Times New Roman" w:eastAsia="Times New Roman" w:hAnsi="Times New Roman"/>
          <w:sz w:val="24"/>
          <w:szCs w:val="24"/>
          <w:lang w:eastAsia="ru-RU"/>
        </w:rPr>
        <w:t>. социально значимых:</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101</w:t>
      </w:r>
      <w:proofErr w:type="gramStart"/>
      <w:r w:rsidRPr="00553D57">
        <w:rPr>
          <w:rFonts w:ascii="Times New Roman" w:eastAsia="Times New Roman" w:hAnsi="Times New Roman"/>
          <w:sz w:val="24"/>
          <w:szCs w:val="24"/>
          <w:lang w:eastAsia="ru-RU"/>
        </w:rPr>
        <w:t xml:space="preserve"> С</w:t>
      </w:r>
      <w:proofErr w:type="gramEnd"/>
      <w:r w:rsidRPr="00553D57">
        <w:rPr>
          <w:rFonts w:ascii="Times New Roman" w:eastAsia="Times New Roman" w:hAnsi="Times New Roman"/>
          <w:sz w:val="24"/>
          <w:szCs w:val="24"/>
          <w:lang w:eastAsia="ru-RU"/>
        </w:rPr>
        <w:t xml:space="preserve"> «Заполярный </w:t>
      </w:r>
      <w:r w:rsidR="00A96ACF"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w:t>
      </w:r>
      <w:proofErr w:type="spellStart"/>
      <w:r w:rsidRPr="00553D57">
        <w:rPr>
          <w:rFonts w:ascii="Times New Roman" w:eastAsia="Times New Roman" w:hAnsi="Times New Roman"/>
          <w:sz w:val="24"/>
          <w:szCs w:val="24"/>
          <w:lang w:eastAsia="ru-RU"/>
        </w:rPr>
        <w:t>Корзуново</w:t>
      </w:r>
      <w:proofErr w:type="spellEnd"/>
      <w:r w:rsidRPr="00553D57">
        <w:rPr>
          <w:rFonts w:ascii="Times New Roman" w:eastAsia="Times New Roman" w:hAnsi="Times New Roman"/>
          <w:sz w:val="24"/>
          <w:szCs w:val="24"/>
          <w:lang w:eastAsia="ru-RU"/>
        </w:rPr>
        <w:t>»;</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103</w:t>
      </w:r>
      <w:proofErr w:type="gramStart"/>
      <w:r w:rsidRPr="00553D57">
        <w:rPr>
          <w:rFonts w:ascii="Times New Roman" w:eastAsia="Times New Roman" w:hAnsi="Times New Roman"/>
          <w:sz w:val="24"/>
          <w:szCs w:val="24"/>
          <w:lang w:eastAsia="ru-RU"/>
        </w:rPr>
        <w:t xml:space="preserve"> С</w:t>
      </w:r>
      <w:proofErr w:type="gramEnd"/>
      <w:r w:rsidRPr="00553D57">
        <w:rPr>
          <w:rFonts w:ascii="Times New Roman" w:eastAsia="Times New Roman" w:hAnsi="Times New Roman"/>
          <w:sz w:val="24"/>
          <w:szCs w:val="24"/>
          <w:lang w:eastAsia="ru-RU"/>
        </w:rPr>
        <w:t xml:space="preserve"> «Заполярный </w:t>
      </w:r>
      <w:r w:rsidR="00A96ACF"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Спутник»;</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 103 М «Заполярный </w:t>
      </w:r>
      <w:r w:rsidR="00A96ACF"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Спутник»;</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115</w:t>
      </w:r>
      <w:proofErr w:type="gramStart"/>
      <w:r w:rsidRPr="00553D57">
        <w:rPr>
          <w:rFonts w:ascii="Times New Roman" w:eastAsia="Times New Roman" w:hAnsi="Times New Roman"/>
          <w:sz w:val="24"/>
          <w:szCs w:val="24"/>
          <w:lang w:eastAsia="ru-RU"/>
        </w:rPr>
        <w:t xml:space="preserve"> С</w:t>
      </w:r>
      <w:proofErr w:type="gramEnd"/>
      <w:r w:rsidRPr="00553D57">
        <w:rPr>
          <w:rFonts w:ascii="Times New Roman" w:eastAsia="Times New Roman" w:hAnsi="Times New Roman"/>
          <w:sz w:val="24"/>
          <w:szCs w:val="24"/>
          <w:lang w:eastAsia="ru-RU"/>
        </w:rPr>
        <w:t xml:space="preserve"> «Заполярный </w:t>
      </w:r>
      <w:r w:rsidR="00A96ACF"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Никель»;</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115 М «Заполярный - Никель»;</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115</w:t>
      </w:r>
      <w:proofErr w:type="gramStart"/>
      <w:r w:rsidRPr="00553D57">
        <w:rPr>
          <w:rFonts w:ascii="Times New Roman" w:eastAsia="Times New Roman" w:hAnsi="Times New Roman"/>
          <w:sz w:val="24"/>
          <w:szCs w:val="24"/>
          <w:lang w:eastAsia="ru-RU"/>
        </w:rPr>
        <w:t xml:space="preserve"> С</w:t>
      </w:r>
      <w:proofErr w:type="gramEnd"/>
      <w:r w:rsidRPr="00553D57">
        <w:rPr>
          <w:rFonts w:ascii="Times New Roman" w:eastAsia="Times New Roman" w:hAnsi="Times New Roman"/>
          <w:sz w:val="24"/>
          <w:szCs w:val="24"/>
          <w:lang w:eastAsia="ru-RU"/>
        </w:rPr>
        <w:t xml:space="preserve"> «Никель </w:t>
      </w:r>
      <w:r w:rsidR="00A96ACF"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Заполярный»;</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lastRenderedPageBreak/>
        <w:t>№ 117</w:t>
      </w:r>
      <w:proofErr w:type="gramStart"/>
      <w:r w:rsidRPr="00553D57">
        <w:rPr>
          <w:rFonts w:ascii="Times New Roman" w:eastAsia="Times New Roman" w:hAnsi="Times New Roman"/>
          <w:sz w:val="24"/>
          <w:szCs w:val="24"/>
          <w:lang w:eastAsia="ru-RU"/>
        </w:rPr>
        <w:t xml:space="preserve"> С</w:t>
      </w:r>
      <w:proofErr w:type="gramEnd"/>
      <w:r w:rsidRPr="00553D57">
        <w:rPr>
          <w:rFonts w:ascii="Times New Roman" w:eastAsia="Times New Roman" w:hAnsi="Times New Roman"/>
          <w:sz w:val="24"/>
          <w:szCs w:val="24"/>
          <w:lang w:eastAsia="ru-RU"/>
        </w:rPr>
        <w:t xml:space="preserve"> «Заполярный </w:t>
      </w:r>
      <w:r w:rsidR="00A96ACF"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w:t>
      </w:r>
      <w:proofErr w:type="spellStart"/>
      <w:r w:rsidRPr="00553D57">
        <w:rPr>
          <w:rFonts w:ascii="Times New Roman" w:eastAsia="Times New Roman" w:hAnsi="Times New Roman"/>
          <w:sz w:val="24"/>
          <w:szCs w:val="24"/>
          <w:lang w:eastAsia="ru-RU"/>
        </w:rPr>
        <w:t>Лиинахамари</w:t>
      </w:r>
      <w:proofErr w:type="spellEnd"/>
      <w:r w:rsidRPr="00553D57">
        <w:rPr>
          <w:rFonts w:ascii="Times New Roman" w:eastAsia="Times New Roman" w:hAnsi="Times New Roman"/>
          <w:sz w:val="24"/>
          <w:szCs w:val="24"/>
          <w:lang w:eastAsia="ru-RU"/>
        </w:rPr>
        <w:t>»;</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Транспортное обслуживание населения между поселениями в границах Печенгского района осуществляется на основании заключенных по итогам торгов долгосрочных договоров, сроком действия по 31.12.2020, с перевозчиками:</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ООО «Заполярное АТП» обслуживает рейсы на маршрутах № 101</w:t>
      </w:r>
      <w:proofErr w:type="gramStart"/>
      <w:r w:rsidRPr="00553D57">
        <w:rPr>
          <w:rFonts w:ascii="Times New Roman" w:eastAsia="Times New Roman" w:hAnsi="Times New Roman"/>
          <w:sz w:val="24"/>
          <w:szCs w:val="24"/>
          <w:lang w:eastAsia="ru-RU"/>
        </w:rPr>
        <w:t xml:space="preserve"> С</w:t>
      </w:r>
      <w:proofErr w:type="gramEnd"/>
      <w:r w:rsidRPr="00553D57">
        <w:rPr>
          <w:rFonts w:ascii="Times New Roman" w:eastAsia="Times New Roman" w:hAnsi="Times New Roman"/>
          <w:sz w:val="24"/>
          <w:szCs w:val="24"/>
          <w:lang w:eastAsia="ru-RU"/>
        </w:rPr>
        <w:t xml:space="preserve"> «Заполярный </w:t>
      </w:r>
      <w:r w:rsidR="00824FC2"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w:t>
      </w:r>
      <w:proofErr w:type="spellStart"/>
      <w:r w:rsidRPr="00553D57">
        <w:rPr>
          <w:rFonts w:ascii="Times New Roman" w:eastAsia="Times New Roman" w:hAnsi="Times New Roman"/>
          <w:sz w:val="24"/>
          <w:szCs w:val="24"/>
          <w:lang w:eastAsia="ru-RU"/>
        </w:rPr>
        <w:t>Корзуново</w:t>
      </w:r>
      <w:proofErr w:type="spellEnd"/>
      <w:r w:rsidRPr="00553D57">
        <w:rPr>
          <w:rFonts w:ascii="Times New Roman" w:eastAsia="Times New Roman" w:hAnsi="Times New Roman"/>
          <w:sz w:val="24"/>
          <w:szCs w:val="24"/>
          <w:lang w:eastAsia="ru-RU"/>
        </w:rPr>
        <w:t xml:space="preserve">», № 103 С «Заполярный </w:t>
      </w:r>
      <w:r w:rsidR="00824FC2"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Спутник», № 115 М «Заполярный - Никель», № 117 С «Заполярный – </w:t>
      </w:r>
      <w:proofErr w:type="spellStart"/>
      <w:r w:rsidRPr="00553D57">
        <w:rPr>
          <w:rFonts w:ascii="Times New Roman" w:eastAsia="Times New Roman" w:hAnsi="Times New Roman"/>
          <w:sz w:val="24"/>
          <w:szCs w:val="24"/>
          <w:lang w:eastAsia="ru-RU"/>
        </w:rPr>
        <w:t>Лиинахамари</w:t>
      </w:r>
      <w:proofErr w:type="spellEnd"/>
      <w:r w:rsidRPr="00553D57">
        <w:rPr>
          <w:rFonts w:ascii="Times New Roman" w:eastAsia="Times New Roman" w:hAnsi="Times New Roman"/>
          <w:sz w:val="24"/>
          <w:szCs w:val="24"/>
          <w:lang w:eastAsia="ru-RU"/>
        </w:rPr>
        <w:t>»;</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ООО «АТП-Никель» обслуживает рейсы на маршрутах № 115</w:t>
      </w:r>
      <w:proofErr w:type="gramStart"/>
      <w:r w:rsidRPr="00553D57">
        <w:rPr>
          <w:rFonts w:ascii="Times New Roman" w:eastAsia="Times New Roman" w:hAnsi="Times New Roman"/>
          <w:sz w:val="24"/>
          <w:szCs w:val="24"/>
          <w:lang w:eastAsia="ru-RU"/>
        </w:rPr>
        <w:t xml:space="preserve"> С</w:t>
      </w:r>
      <w:proofErr w:type="gramEnd"/>
      <w:r w:rsidRPr="00553D57">
        <w:rPr>
          <w:rFonts w:ascii="Times New Roman" w:eastAsia="Times New Roman" w:hAnsi="Times New Roman"/>
          <w:sz w:val="24"/>
          <w:szCs w:val="24"/>
          <w:lang w:eastAsia="ru-RU"/>
        </w:rPr>
        <w:t xml:space="preserve"> «Заполярный </w:t>
      </w:r>
      <w:r w:rsidR="00824FC2"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Никель», № 115 С «Никель – Заполярный»;</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 ООО «Премиум» обслуживает рейсы на маршрутах № 103 М «Заполярный </w:t>
      </w:r>
      <w:r w:rsidR="00824FC2"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Спутник»,  № 115 М «Заполярный - Никель»;</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ООО «</w:t>
      </w:r>
      <w:proofErr w:type="spellStart"/>
      <w:r w:rsidRPr="00553D57">
        <w:rPr>
          <w:rFonts w:ascii="Times New Roman" w:eastAsia="Times New Roman" w:hAnsi="Times New Roman"/>
          <w:sz w:val="24"/>
          <w:szCs w:val="24"/>
          <w:lang w:eastAsia="ru-RU"/>
        </w:rPr>
        <w:t>ПеченгаТрансСервис</w:t>
      </w:r>
      <w:proofErr w:type="spellEnd"/>
      <w:r w:rsidRPr="00553D57">
        <w:rPr>
          <w:rFonts w:ascii="Times New Roman" w:eastAsia="Times New Roman" w:hAnsi="Times New Roman"/>
          <w:sz w:val="24"/>
          <w:szCs w:val="24"/>
          <w:lang w:eastAsia="ru-RU"/>
        </w:rPr>
        <w:t>» обслуживает рейсы на маршруте № 115</w:t>
      </w:r>
      <w:proofErr w:type="gramStart"/>
      <w:r w:rsidRPr="00553D57">
        <w:rPr>
          <w:rFonts w:ascii="Times New Roman" w:eastAsia="Times New Roman" w:hAnsi="Times New Roman"/>
          <w:sz w:val="24"/>
          <w:szCs w:val="24"/>
          <w:lang w:eastAsia="ru-RU"/>
        </w:rPr>
        <w:t xml:space="preserve"> С</w:t>
      </w:r>
      <w:proofErr w:type="gramEnd"/>
      <w:r w:rsidRPr="00553D57">
        <w:rPr>
          <w:rFonts w:ascii="Times New Roman" w:eastAsia="Times New Roman" w:hAnsi="Times New Roman"/>
          <w:sz w:val="24"/>
          <w:szCs w:val="24"/>
          <w:lang w:eastAsia="ru-RU"/>
        </w:rPr>
        <w:t xml:space="preserve"> «Заполярный </w:t>
      </w:r>
      <w:r w:rsidR="00824FC2"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Никель».</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Возмещено убытков, связанных с эксплуатационной деятельностью автомобильного транспорта общего пользования на социально значимых муниципальных маршрутах, в сумме 8 623,50 тыс. руб.</w:t>
      </w:r>
    </w:p>
    <w:p w:rsidR="00841041" w:rsidRPr="00553D57" w:rsidRDefault="00841041" w:rsidP="006D5603">
      <w:pPr>
        <w:spacing w:before="100" w:beforeAutospacing="1"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Проведено обследование (6 в период апрель </w:t>
      </w:r>
      <w:r w:rsidR="00824FC2"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сентябрь) автодорог в границах муниципального образования Печенгский район с составлением актов обследования, комплексное обследование (4 в марте и в декабре) пассажиропотока на маршруте 101 «Заполярный </w:t>
      </w:r>
      <w:r w:rsidR="00824FC2"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w:t>
      </w:r>
      <w:proofErr w:type="spellStart"/>
      <w:r w:rsidRPr="00553D57">
        <w:rPr>
          <w:rFonts w:ascii="Times New Roman" w:eastAsia="Times New Roman" w:hAnsi="Times New Roman"/>
          <w:sz w:val="24"/>
          <w:szCs w:val="24"/>
          <w:lang w:eastAsia="ru-RU"/>
        </w:rPr>
        <w:t>Корзуново</w:t>
      </w:r>
      <w:proofErr w:type="spellEnd"/>
      <w:r w:rsidRPr="00553D57">
        <w:rPr>
          <w:rFonts w:ascii="Times New Roman" w:eastAsia="Times New Roman" w:hAnsi="Times New Roman"/>
          <w:sz w:val="24"/>
          <w:szCs w:val="24"/>
          <w:lang w:eastAsia="ru-RU"/>
        </w:rPr>
        <w:t xml:space="preserve">» и на маршруте 117 «Заполярный </w:t>
      </w:r>
      <w:r w:rsidR="00824FC2"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w:t>
      </w:r>
      <w:proofErr w:type="spellStart"/>
      <w:r w:rsidRPr="00553D57">
        <w:rPr>
          <w:rFonts w:ascii="Times New Roman" w:eastAsia="Times New Roman" w:hAnsi="Times New Roman"/>
          <w:sz w:val="24"/>
          <w:szCs w:val="24"/>
          <w:lang w:eastAsia="ru-RU"/>
        </w:rPr>
        <w:t>Лиинахамари</w:t>
      </w:r>
      <w:proofErr w:type="spellEnd"/>
      <w:r w:rsidRPr="00553D57">
        <w:rPr>
          <w:rFonts w:ascii="Times New Roman" w:eastAsia="Times New Roman" w:hAnsi="Times New Roman"/>
          <w:sz w:val="24"/>
          <w:szCs w:val="24"/>
          <w:lang w:eastAsia="ru-RU"/>
        </w:rPr>
        <w:t>» с составлением актов.</w:t>
      </w:r>
    </w:p>
    <w:p w:rsidR="00841041" w:rsidRPr="00553D57" w:rsidRDefault="00841041" w:rsidP="0037774B">
      <w:pPr>
        <w:spacing w:before="100" w:beforeAutospacing="1" w:after="0" w:line="240" w:lineRule="auto"/>
        <w:ind w:firstLine="539"/>
        <w:contextualSpacing/>
        <w:jc w:val="both"/>
        <w:rPr>
          <w:rFonts w:ascii="Times New Roman" w:hAnsi="Times New Roman"/>
          <w:sz w:val="24"/>
          <w:szCs w:val="24"/>
          <w:lang w:eastAsia="ru-RU"/>
        </w:rPr>
      </w:pPr>
    </w:p>
    <w:p w:rsidR="006D5603" w:rsidRPr="00553D57" w:rsidRDefault="006D5603" w:rsidP="008B4F79">
      <w:pPr>
        <w:spacing w:before="100" w:beforeAutospacing="1" w:after="0" w:line="240" w:lineRule="auto"/>
        <w:ind w:firstLine="709"/>
        <w:contextualSpacing/>
        <w:jc w:val="both"/>
        <w:rPr>
          <w:rFonts w:ascii="Times New Roman" w:eastAsia="Times New Roman" w:hAnsi="Times New Roman"/>
          <w:b/>
          <w:bCs/>
          <w:i/>
          <w:iCs/>
          <w:sz w:val="24"/>
          <w:szCs w:val="24"/>
          <w:lang w:eastAsia="ru-RU"/>
        </w:rPr>
      </w:pPr>
      <w:r w:rsidRPr="00553D57">
        <w:rPr>
          <w:rFonts w:ascii="Times New Roman" w:eastAsia="Times New Roman" w:hAnsi="Times New Roman"/>
          <w:b/>
          <w:bCs/>
          <w:i/>
          <w:iCs/>
          <w:sz w:val="24"/>
          <w:szCs w:val="24"/>
          <w:lang w:eastAsia="ru-RU"/>
        </w:rPr>
        <w:t>Управление имуществом</w:t>
      </w:r>
    </w:p>
    <w:p w:rsidR="008E51D0" w:rsidRPr="00553D57" w:rsidRDefault="002465D1" w:rsidP="006D5603">
      <w:pPr>
        <w:spacing w:before="100" w:beforeAutospacing="1" w:after="0" w:line="240" w:lineRule="auto"/>
        <w:ind w:firstLine="709"/>
        <w:contextualSpacing/>
        <w:jc w:val="both"/>
        <w:rPr>
          <w:rFonts w:ascii="Times New Roman" w:hAnsi="Times New Roman"/>
          <w:sz w:val="24"/>
          <w:szCs w:val="24"/>
          <w:lang w:eastAsia="ru-RU"/>
        </w:rPr>
      </w:pPr>
      <w:r w:rsidRPr="00553D57">
        <w:rPr>
          <w:rFonts w:ascii="Times New Roman" w:hAnsi="Times New Roman"/>
          <w:sz w:val="24"/>
          <w:szCs w:val="24"/>
          <w:lang w:eastAsia="ru-RU"/>
        </w:rPr>
        <w:t xml:space="preserve">В </w:t>
      </w:r>
      <w:r w:rsidR="00057394" w:rsidRPr="00553D57">
        <w:rPr>
          <w:rFonts w:ascii="Times New Roman" w:hAnsi="Times New Roman"/>
          <w:sz w:val="24"/>
          <w:szCs w:val="24"/>
          <w:lang w:eastAsia="ru-RU"/>
        </w:rPr>
        <w:t xml:space="preserve">работе администрации </w:t>
      </w:r>
      <w:r w:rsidR="00C0077F" w:rsidRPr="00553D57">
        <w:rPr>
          <w:rFonts w:ascii="Times New Roman" w:hAnsi="Times New Roman"/>
          <w:sz w:val="24"/>
          <w:szCs w:val="24"/>
          <w:lang w:eastAsia="ru-RU"/>
        </w:rPr>
        <w:t>важным</w:t>
      </w:r>
      <w:r w:rsidR="00057394" w:rsidRPr="00553D57">
        <w:rPr>
          <w:rFonts w:ascii="Times New Roman" w:hAnsi="Times New Roman"/>
          <w:sz w:val="24"/>
          <w:szCs w:val="24"/>
          <w:lang w:eastAsia="ru-RU"/>
        </w:rPr>
        <w:t xml:space="preserve"> направлением остается эффективное,</w:t>
      </w:r>
      <w:r w:rsidR="002764BE" w:rsidRPr="00553D57">
        <w:rPr>
          <w:rFonts w:ascii="Times New Roman" w:hAnsi="Times New Roman"/>
          <w:sz w:val="24"/>
          <w:szCs w:val="24"/>
          <w:lang w:eastAsia="ru-RU"/>
        </w:rPr>
        <w:t xml:space="preserve"> рациональное</w:t>
      </w:r>
      <w:r w:rsidR="00057394" w:rsidRPr="00553D57">
        <w:rPr>
          <w:rFonts w:ascii="Times New Roman" w:hAnsi="Times New Roman"/>
          <w:sz w:val="24"/>
          <w:szCs w:val="24"/>
          <w:lang w:eastAsia="ru-RU"/>
        </w:rPr>
        <w:t xml:space="preserve"> управление имуществом, осуществление </w:t>
      </w:r>
      <w:proofErr w:type="gramStart"/>
      <w:r w:rsidR="00057394" w:rsidRPr="00553D57">
        <w:rPr>
          <w:rFonts w:ascii="Times New Roman" w:hAnsi="Times New Roman"/>
          <w:sz w:val="24"/>
          <w:szCs w:val="24"/>
          <w:lang w:eastAsia="ru-RU"/>
        </w:rPr>
        <w:t>контроля за</w:t>
      </w:r>
      <w:proofErr w:type="gramEnd"/>
      <w:r w:rsidR="00057394" w:rsidRPr="00553D57">
        <w:rPr>
          <w:rFonts w:ascii="Times New Roman" w:hAnsi="Times New Roman"/>
          <w:sz w:val="24"/>
          <w:szCs w:val="24"/>
          <w:lang w:eastAsia="ru-RU"/>
        </w:rPr>
        <w:t xml:space="preserve"> целевым использованием имущества района и его сохранностью. Данные задачи возложены на </w:t>
      </w:r>
      <w:r w:rsidR="00057394" w:rsidRPr="00553D57">
        <w:rPr>
          <w:rFonts w:ascii="Times New Roman" w:eastAsia="Times New Roman" w:hAnsi="Times New Roman"/>
          <w:sz w:val="24"/>
          <w:szCs w:val="24"/>
          <w:lang w:eastAsia="ru-RU"/>
        </w:rPr>
        <w:t xml:space="preserve">комитет по управлению </w:t>
      </w:r>
      <w:r w:rsidR="008E51D0" w:rsidRPr="00553D57">
        <w:rPr>
          <w:rFonts w:ascii="Times New Roman" w:eastAsia="Times New Roman" w:hAnsi="Times New Roman"/>
          <w:sz w:val="24"/>
          <w:szCs w:val="24"/>
          <w:lang w:eastAsia="ru-RU"/>
        </w:rPr>
        <w:t>имуществом</w:t>
      </w:r>
      <w:r w:rsidR="00057394" w:rsidRPr="00553D57">
        <w:rPr>
          <w:rFonts w:ascii="Times New Roman" w:eastAsia="Times New Roman" w:hAnsi="Times New Roman"/>
          <w:sz w:val="24"/>
          <w:szCs w:val="24"/>
          <w:lang w:eastAsia="ru-RU"/>
        </w:rPr>
        <w:t>.</w:t>
      </w:r>
    </w:p>
    <w:p w:rsidR="008E51D0" w:rsidRPr="00553D57" w:rsidRDefault="008E51D0"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Одной из главных задач </w:t>
      </w:r>
      <w:r w:rsidR="00C1292F" w:rsidRPr="00553D57">
        <w:rPr>
          <w:rFonts w:ascii="Times New Roman" w:hAnsi="Times New Roman"/>
          <w:sz w:val="24"/>
          <w:szCs w:val="24"/>
        </w:rPr>
        <w:t>к</w:t>
      </w:r>
      <w:r w:rsidRPr="00553D57">
        <w:rPr>
          <w:rFonts w:ascii="Times New Roman" w:hAnsi="Times New Roman"/>
          <w:sz w:val="24"/>
          <w:szCs w:val="24"/>
        </w:rPr>
        <w:t xml:space="preserve">омитета является наполнение местного бюджета неналоговыми доходами, т.е. доходами от использования (аренды) имущества, реализации (приватизации) имущества, от сдачи в аренду земельных участков, находящихся в собственности муниципального образования Печенгский район. </w:t>
      </w:r>
    </w:p>
    <w:p w:rsidR="008E51D0" w:rsidRPr="00553D57" w:rsidRDefault="00C1292F" w:rsidP="006D5603">
      <w:pPr>
        <w:spacing w:after="0" w:line="240" w:lineRule="auto"/>
        <w:ind w:right="-142" w:firstLine="709"/>
        <w:jc w:val="both"/>
        <w:rPr>
          <w:rFonts w:ascii="Times New Roman" w:hAnsi="Times New Roman"/>
          <w:bCs/>
          <w:sz w:val="24"/>
          <w:szCs w:val="24"/>
        </w:rPr>
      </w:pPr>
      <w:r w:rsidRPr="00553D57">
        <w:rPr>
          <w:rFonts w:ascii="Times New Roman" w:hAnsi="Times New Roman"/>
          <w:sz w:val="24"/>
          <w:szCs w:val="24"/>
        </w:rPr>
        <w:t>В целом к</w:t>
      </w:r>
      <w:r w:rsidR="008E51D0" w:rsidRPr="00553D57">
        <w:rPr>
          <w:rFonts w:ascii="Times New Roman" w:hAnsi="Times New Roman"/>
          <w:sz w:val="24"/>
          <w:szCs w:val="24"/>
        </w:rPr>
        <w:t>омитетом в 201</w:t>
      </w:r>
      <w:r w:rsidR="00841041" w:rsidRPr="00553D57">
        <w:rPr>
          <w:rFonts w:ascii="Times New Roman" w:hAnsi="Times New Roman"/>
          <w:sz w:val="24"/>
          <w:szCs w:val="24"/>
        </w:rPr>
        <w:t>7</w:t>
      </w:r>
      <w:r w:rsidR="008E51D0" w:rsidRPr="00553D57">
        <w:rPr>
          <w:rFonts w:ascii="Times New Roman" w:hAnsi="Times New Roman"/>
          <w:sz w:val="24"/>
          <w:szCs w:val="24"/>
        </w:rPr>
        <w:t xml:space="preserve"> году проведена работа по администрированию неналоговых доходов, которая обеспечила </w:t>
      </w:r>
      <w:r w:rsidR="008E51D0" w:rsidRPr="00553D57">
        <w:rPr>
          <w:rFonts w:ascii="Times New Roman" w:hAnsi="Times New Roman"/>
          <w:bCs/>
          <w:sz w:val="24"/>
          <w:szCs w:val="24"/>
        </w:rPr>
        <w:t>поступление в бюджет муниципального образования Печенгский район</w:t>
      </w:r>
      <w:r w:rsidR="008E51D0" w:rsidRPr="00553D57">
        <w:rPr>
          <w:rFonts w:ascii="Times New Roman" w:hAnsi="Times New Roman"/>
          <w:b/>
          <w:bCs/>
          <w:sz w:val="24"/>
          <w:szCs w:val="24"/>
        </w:rPr>
        <w:t xml:space="preserve"> </w:t>
      </w:r>
      <w:r w:rsidR="002524BE" w:rsidRPr="00553D57">
        <w:rPr>
          <w:rFonts w:ascii="Times New Roman" w:hAnsi="Times New Roman"/>
          <w:bCs/>
          <w:sz w:val="24"/>
          <w:szCs w:val="24"/>
        </w:rPr>
        <w:t>21 742,24</w:t>
      </w:r>
      <w:r w:rsidR="008E51D0" w:rsidRPr="00553D57">
        <w:rPr>
          <w:rFonts w:ascii="Times New Roman" w:hAnsi="Times New Roman"/>
          <w:bCs/>
          <w:sz w:val="24"/>
          <w:szCs w:val="24"/>
        </w:rPr>
        <w:t xml:space="preserve"> тыс. руб</w:t>
      </w:r>
      <w:r w:rsidR="00A84455" w:rsidRPr="00553D57">
        <w:rPr>
          <w:rFonts w:ascii="Times New Roman" w:hAnsi="Times New Roman"/>
          <w:bCs/>
          <w:sz w:val="24"/>
          <w:szCs w:val="24"/>
        </w:rPr>
        <w:t>.</w:t>
      </w:r>
    </w:p>
    <w:p w:rsidR="002524BE" w:rsidRPr="00553D57" w:rsidRDefault="002524BE" w:rsidP="006D5603">
      <w:pPr>
        <w:spacing w:after="0" w:line="240" w:lineRule="auto"/>
        <w:ind w:right="-142" w:firstLine="709"/>
        <w:jc w:val="both"/>
        <w:rPr>
          <w:rFonts w:ascii="Times New Roman" w:hAnsi="Times New Roman"/>
          <w:iCs/>
          <w:sz w:val="24"/>
          <w:szCs w:val="24"/>
        </w:rPr>
      </w:pPr>
      <w:proofErr w:type="gramStart"/>
      <w:r w:rsidRPr="00553D57">
        <w:rPr>
          <w:rFonts w:ascii="Times New Roman" w:hAnsi="Times New Roman"/>
          <w:iCs/>
          <w:sz w:val="24"/>
          <w:szCs w:val="24"/>
        </w:rPr>
        <w:t>Бюджет комитета по управлению имуществом по расходам в 201</w:t>
      </w:r>
      <w:r w:rsidR="00824FC2" w:rsidRPr="00553D57">
        <w:rPr>
          <w:rFonts w:ascii="Times New Roman" w:hAnsi="Times New Roman"/>
          <w:iCs/>
          <w:sz w:val="24"/>
          <w:szCs w:val="24"/>
        </w:rPr>
        <w:t>7 году исполнен в сумме 21 110,</w:t>
      </w:r>
      <w:r w:rsidRPr="00553D57">
        <w:rPr>
          <w:rFonts w:ascii="Times New Roman" w:hAnsi="Times New Roman"/>
          <w:iCs/>
          <w:sz w:val="24"/>
          <w:szCs w:val="24"/>
        </w:rPr>
        <w:t>33 тыс. руб., что составляет 87,71% к з</w:t>
      </w:r>
      <w:r w:rsidR="00824FC2" w:rsidRPr="00553D57">
        <w:rPr>
          <w:rFonts w:ascii="Times New Roman" w:hAnsi="Times New Roman"/>
          <w:iCs/>
          <w:sz w:val="24"/>
          <w:szCs w:val="24"/>
        </w:rPr>
        <w:t>апланированным расходам 24 067,</w:t>
      </w:r>
      <w:r w:rsidRPr="00553D57">
        <w:rPr>
          <w:rFonts w:ascii="Times New Roman" w:hAnsi="Times New Roman"/>
          <w:iCs/>
          <w:sz w:val="24"/>
          <w:szCs w:val="24"/>
        </w:rPr>
        <w:t xml:space="preserve">08 тыс. руб. Снижение исполнения бюджета </w:t>
      </w:r>
      <w:r w:rsidR="006D5603" w:rsidRPr="00553D57">
        <w:rPr>
          <w:rFonts w:ascii="Times New Roman" w:hAnsi="Times New Roman"/>
          <w:iCs/>
          <w:sz w:val="24"/>
          <w:szCs w:val="24"/>
        </w:rPr>
        <w:t>к</w:t>
      </w:r>
      <w:r w:rsidRPr="00553D57">
        <w:rPr>
          <w:rFonts w:ascii="Times New Roman" w:hAnsi="Times New Roman"/>
          <w:iCs/>
          <w:sz w:val="24"/>
          <w:szCs w:val="24"/>
        </w:rPr>
        <w:t xml:space="preserve">омитета по расходам в 2017 году к запланированному плану составляет 12,3%. Не освоение данных объемов бюджетных ассигнований в сумме 2 956,75 тыс. руб. вызвано поздним доведением до главного распорядителя </w:t>
      </w:r>
      <w:r w:rsidR="006D5603" w:rsidRPr="00553D57">
        <w:rPr>
          <w:rFonts w:ascii="Times New Roman" w:hAnsi="Times New Roman"/>
          <w:iCs/>
          <w:sz w:val="24"/>
          <w:szCs w:val="24"/>
        </w:rPr>
        <w:t>(к</w:t>
      </w:r>
      <w:r w:rsidRPr="00553D57">
        <w:rPr>
          <w:rFonts w:ascii="Times New Roman" w:hAnsi="Times New Roman"/>
          <w:iCs/>
          <w:sz w:val="24"/>
          <w:szCs w:val="24"/>
        </w:rPr>
        <w:t>омитета</w:t>
      </w:r>
      <w:proofErr w:type="gramEnd"/>
      <w:r w:rsidR="006D5603" w:rsidRPr="00553D57">
        <w:rPr>
          <w:rFonts w:ascii="Times New Roman" w:hAnsi="Times New Roman"/>
          <w:iCs/>
          <w:sz w:val="24"/>
          <w:szCs w:val="24"/>
        </w:rPr>
        <w:t>)</w:t>
      </w:r>
      <w:r w:rsidRPr="00553D57">
        <w:rPr>
          <w:rFonts w:ascii="Times New Roman" w:hAnsi="Times New Roman"/>
          <w:iCs/>
          <w:sz w:val="24"/>
          <w:szCs w:val="24"/>
        </w:rPr>
        <w:t xml:space="preserve"> лимитов - 22.12.2017, что не позволило осуществить мероприятия по размещению информации о закупках в соответствии с пунктами 8,</w:t>
      </w:r>
      <w:r w:rsidR="00824FC2" w:rsidRPr="00553D57">
        <w:rPr>
          <w:rFonts w:ascii="Times New Roman" w:hAnsi="Times New Roman"/>
          <w:iCs/>
          <w:sz w:val="24"/>
          <w:szCs w:val="24"/>
        </w:rPr>
        <w:t xml:space="preserve"> </w:t>
      </w:r>
      <w:r w:rsidRPr="00553D57">
        <w:rPr>
          <w:rFonts w:ascii="Times New Roman" w:hAnsi="Times New Roman"/>
          <w:iCs/>
          <w:sz w:val="24"/>
          <w:szCs w:val="24"/>
        </w:rPr>
        <w:t>22,</w:t>
      </w:r>
      <w:r w:rsidR="00824FC2" w:rsidRPr="00553D57">
        <w:rPr>
          <w:rFonts w:ascii="Times New Roman" w:hAnsi="Times New Roman"/>
          <w:iCs/>
          <w:sz w:val="24"/>
          <w:szCs w:val="24"/>
        </w:rPr>
        <w:t xml:space="preserve"> </w:t>
      </w:r>
      <w:r w:rsidRPr="00553D57">
        <w:rPr>
          <w:rFonts w:ascii="Times New Roman" w:hAnsi="Times New Roman"/>
          <w:iCs/>
          <w:sz w:val="24"/>
          <w:szCs w:val="24"/>
        </w:rPr>
        <w:t xml:space="preserve">29 частей 1,2 статьи 93 Федерального закона от 05.04.2013 44-ФЗ «О контрактной системе в сфере закупок товаров, работ, услуг для обеспечения государственных и муниципальных нужд» в плане - графике, плане закупок, реестре контрактов.  </w:t>
      </w:r>
    </w:p>
    <w:p w:rsidR="002524BE" w:rsidRPr="00553D57" w:rsidRDefault="002524BE" w:rsidP="006D5603">
      <w:pPr>
        <w:spacing w:after="0" w:line="240" w:lineRule="auto"/>
        <w:ind w:right="-142" w:firstLine="709"/>
        <w:jc w:val="both"/>
        <w:rPr>
          <w:rFonts w:ascii="Times New Roman" w:hAnsi="Times New Roman"/>
          <w:iCs/>
          <w:sz w:val="24"/>
          <w:szCs w:val="24"/>
        </w:rPr>
      </w:pPr>
      <w:r w:rsidRPr="00553D57">
        <w:rPr>
          <w:rFonts w:ascii="Times New Roman" w:hAnsi="Times New Roman"/>
          <w:iCs/>
          <w:sz w:val="24"/>
          <w:szCs w:val="24"/>
        </w:rPr>
        <w:t xml:space="preserve">Арендная плата за земельные участки, находящиеся в муниципальной собственности района, в бюджет муниципального образования Печенгский район поступала по нормативу распределения </w:t>
      </w:r>
      <w:r w:rsidR="003A0B7D" w:rsidRPr="00553D57">
        <w:rPr>
          <w:rFonts w:ascii="Times New Roman" w:hAnsi="Times New Roman"/>
          <w:iCs/>
          <w:sz w:val="24"/>
          <w:szCs w:val="24"/>
        </w:rPr>
        <w:t>-</w:t>
      </w:r>
      <w:r w:rsidRPr="00553D57">
        <w:rPr>
          <w:rFonts w:ascii="Times New Roman" w:hAnsi="Times New Roman"/>
          <w:iCs/>
          <w:sz w:val="24"/>
          <w:szCs w:val="24"/>
        </w:rPr>
        <w:t xml:space="preserve"> 100%. Сумма поступлений составила </w:t>
      </w:r>
      <w:r w:rsidR="003A0B7D" w:rsidRPr="00553D57">
        <w:rPr>
          <w:rFonts w:ascii="Times New Roman" w:hAnsi="Times New Roman"/>
          <w:iCs/>
          <w:sz w:val="24"/>
          <w:szCs w:val="24"/>
        </w:rPr>
        <w:t xml:space="preserve"> </w:t>
      </w:r>
      <w:r w:rsidRPr="00553D57">
        <w:rPr>
          <w:rFonts w:ascii="Times New Roman" w:hAnsi="Times New Roman"/>
          <w:iCs/>
          <w:sz w:val="24"/>
          <w:szCs w:val="24"/>
        </w:rPr>
        <w:t xml:space="preserve">0,24 тыс. руб. или 103,01% годового плана. По сравнению с 2016 годом объем поступлений снизился на 56% в связи с продажей объектов недвижимого имущества, находящихся в собственности муниципального образования Печенгский район по 159-ФЗ (преимущественное право выкупа). </w:t>
      </w:r>
    </w:p>
    <w:p w:rsidR="002524BE" w:rsidRPr="00553D57" w:rsidRDefault="002524BE" w:rsidP="006D5603">
      <w:pPr>
        <w:spacing w:after="0" w:line="240" w:lineRule="auto"/>
        <w:ind w:right="-142" w:firstLine="709"/>
        <w:jc w:val="both"/>
        <w:rPr>
          <w:rFonts w:ascii="Times New Roman" w:hAnsi="Times New Roman"/>
          <w:iCs/>
          <w:sz w:val="24"/>
          <w:szCs w:val="24"/>
        </w:rPr>
      </w:pPr>
      <w:r w:rsidRPr="00553D57">
        <w:rPr>
          <w:rFonts w:ascii="Times New Roman" w:hAnsi="Times New Roman"/>
          <w:iCs/>
          <w:sz w:val="24"/>
          <w:szCs w:val="24"/>
        </w:rPr>
        <w:t xml:space="preserve">Арендная плата за использование объектов недвижимого имущества, находящихся в муниципальной собственности, в бюджет муниципального образования Печенгский район </w:t>
      </w:r>
      <w:r w:rsidRPr="00553D57">
        <w:rPr>
          <w:rFonts w:ascii="Times New Roman" w:hAnsi="Times New Roman"/>
          <w:iCs/>
          <w:sz w:val="24"/>
          <w:szCs w:val="24"/>
        </w:rPr>
        <w:lastRenderedPageBreak/>
        <w:t xml:space="preserve">поступали по нормативу распределения – 100%. Сумма поступлений составила 4 671,50 тыс. руб. или 110,68% годового плана. По сравнению с 2016 годом объем поступлений снизился на 8,26% в связи с продажей объектов недвижимого имущества, находящихся в собственности муниципального образования Печенгский район, по 159-ФЗ (преимущественное право выкупа).   </w:t>
      </w:r>
    </w:p>
    <w:p w:rsidR="002524BE" w:rsidRPr="00553D57" w:rsidRDefault="002524BE" w:rsidP="006D5603">
      <w:pPr>
        <w:spacing w:after="0" w:line="240" w:lineRule="auto"/>
        <w:ind w:right="-142" w:firstLine="709"/>
        <w:jc w:val="both"/>
        <w:rPr>
          <w:rFonts w:ascii="Times New Roman" w:hAnsi="Times New Roman"/>
          <w:iCs/>
          <w:sz w:val="24"/>
          <w:szCs w:val="24"/>
        </w:rPr>
      </w:pPr>
      <w:r w:rsidRPr="00553D57">
        <w:rPr>
          <w:rFonts w:ascii="Times New Roman" w:hAnsi="Times New Roman"/>
          <w:iCs/>
          <w:sz w:val="24"/>
          <w:szCs w:val="24"/>
        </w:rPr>
        <w:t xml:space="preserve">Доходы от продажи объектов недвижимого имущества, находящихся в муниципальной собственности, в бюджет муниципального образования Печенгский район поступали по нормативу распределения – 100%. Сумма поступления составила 8 323,00 тыс. руб. или 83,42% годового плана. </w:t>
      </w:r>
      <w:proofErr w:type="gramStart"/>
      <w:r w:rsidRPr="00553D57">
        <w:rPr>
          <w:rFonts w:ascii="Times New Roman" w:hAnsi="Times New Roman"/>
          <w:iCs/>
          <w:sz w:val="24"/>
          <w:szCs w:val="24"/>
        </w:rPr>
        <w:t xml:space="preserve">По сравнению с 2016 годом объем поступлений снизился на 36%, причиной является следующее: по  итогам  аукциона 02.12.2017 по продаже объектов недвижимого имущества, находящихся в собственности муниципального образования Печенгский район (6 гостевых домов с земельными участками под ними на </w:t>
      </w:r>
      <w:r w:rsidRPr="00553D57">
        <w:rPr>
          <w:rFonts w:ascii="Times New Roman" w:hAnsi="Times New Roman"/>
          <w:bCs/>
          <w:iCs/>
          <w:sz w:val="24"/>
          <w:szCs w:val="24"/>
        </w:rPr>
        <w:t xml:space="preserve">перешейке полуострова Средний, район бухты </w:t>
      </w:r>
      <w:proofErr w:type="spellStart"/>
      <w:r w:rsidRPr="00553D57">
        <w:rPr>
          <w:rFonts w:ascii="Times New Roman" w:hAnsi="Times New Roman"/>
          <w:bCs/>
          <w:iCs/>
          <w:sz w:val="24"/>
          <w:szCs w:val="24"/>
        </w:rPr>
        <w:t>Кутовая</w:t>
      </w:r>
      <w:proofErr w:type="spellEnd"/>
      <w:r w:rsidRPr="00553D57">
        <w:rPr>
          <w:rFonts w:ascii="Times New Roman" w:hAnsi="Times New Roman"/>
          <w:iCs/>
          <w:sz w:val="24"/>
          <w:szCs w:val="24"/>
        </w:rPr>
        <w:t>), заключены договоры купли - продажи, согласно которым оплата должна поступить в течение 30 рабочих дней с даты</w:t>
      </w:r>
      <w:proofErr w:type="gramEnd"/>
      <w:r w:rsidRPr="00553D57">
        <w:rPr>
          <w:rFonts w:ascii="Times New Roman" w:hAnsi="Times New Roman"/>
          <w:iCs/>
          <w:sz w:val="24"/>
          <w:szCs w:val="24"/>
        </w:rPr>
        <w:t xml:space="preserve"> заключения договоров, т.е. до 23.01.2017. За 1 гостевой дом и за 6 земельных участков оплата поступила в 2017 году, а за 5 гостевых домов оплата поступила в 2018 году.</w:t>
      </w:r>
    </w:p>
    <w:p w:rsidR="002524BE" w:rsidRPr="00553D57" w:rsidRDefault="008E51D0" w:rsidP="006D5603">
      <w:pPr>
        <w:spacing w:after="0" w:line="240" w:lineRule="auto"/>
        <w:ind w:right="-142" w:firstLine="709"/>
        <w:jc w:val="both"/>
        <w:rPr>
          <w:rFonts w:ascii="Times New Roman" w:hAnsi="Times New Roman"/>
          <w:sz w:val="24"/>
          <w:szCs w:val="24"/>
        </w:rPr>
      </w:pPr>
      <w:proofErr w:type="gramStart"/>
      <w:r w:rsidRPr="00553D57">
        <w:rPr>
          <w:rFonts w:ascii="Times New Roman" w:hAnsi="Times New Roman"/>
          <w:sz w:val="24"/>
          <w:szCs w:val="24"/>
        </w:rPr>
        <w:t>В 201</w:t>
      </w:r>
      <w:r w:rsidR="002524BE" w:rsidRPr="00553D57">
        <w:rPr>
          <w:rFonts w:ascii="Times New Roman" w:hAnsi="Times New Roman"/>
          <w:sz w:val="24"/>
          <w:szCs w:val="24"/>
        </w:rPr>
        <w:t>7</w:t>
      </w:r>
      <w:r w:rsidRPr="00553D57">
        <w:rPr>
          <w:rFonts w:ascii="Times New Roman" w:hAnsi="Times New Roman"/>
          <w:sz w:val="24"/>
          <w:szCs w:val="24"/>
        </w:rPr>
        <w:t xml:space="preserve"> году было проведено </w:t>
      </w:r>
      <w:r w:rsidR="002524BE" w:rsidRPr="00553D57">
        <w:rPr>
          <w:rFonts w:ascii="Times New Roman" w:hAnsi="Times New Roman"/>
          <w:sz w:val="24"/>
          <w:szCs w:val="24"/>
        </w:rPr>
        <w:t>739</w:t>
      </w:r>
      <w:r w:rsidRPr="00553D57">
        <w:rPr>
          <w:rFonts w:ascii="Times New Roman" w:hAnsi="Times New Roman"/>
          <w:sz w:val="24"/>
          <w:szCs w:val="24"/>
        </w:rPr>
        <w:t xml:space="preserve"> сверок взаимных расчетов по аренде муниципального недвижимого имущества, </w:t>
      </w:r>
      <w:r w:rsidR="002524BE" w:rsidRPr="00553D57">
        <w:rPr>
          <w:rFonts w:ascii="Times New Roman" w:hAnsi="Times New Roman"/>
          <w:sz w:val="24"/>
          <w:szCs w:val="24"/>
        </w:rPr>
        <w:t xml:space="preserve">в результате которых выявлена задолженность в сумме 12 881,90 тыс. руб., в </w:t>
      </w:r>
      <w:proofErr w:type="spellStart"/>
      <w:r w:rsidR="002524BE" w:rsidRPr="00553D57">
        <w:rPr>
          <w:rFonts w:ascii="Times New Roman" w:hAnsi="Times New Roman"/>
          <w:sz w:val="24"/>
          <w:szCs w:val="24"/>
        </w:rPr>
        <w:t>т.ч</w:t>
      </w:r>
      <w:proofErr w:type="spellEnd"/>
      <w:r w:rsidR="002524BE" w:rsidRPr="00553D57">
        <w:rPr>
          <w:rFonts w:ascii="Times New Roman" w:hAnsi="Times New Roman"/>
          <w:sz w:val="24"/>
          <w:szCs w:val="24"/>
        </w:rPr>
        <w:t>. пени за несвоевременное внесение арендных платежей в сумме 8 220,98 тыс. руб. В результате проведенной работы погашена задолженность в сумме 377,00 тыс. руб.</w:t>
      </w:r>
      <w:proofErr w:type="gramEnd"/>
    </w:p>
    <w:p w:rsidR="008E51D0" w:rsidRPr="00553D57" w:rsidRDefault="008E51D0" w:rsidP="006D5603">
      <w:pPr>
        <w:spacing w:after="0" w:line="240" w:lineRule="auto"/>
        <w:ind w:right="-142" w:firstLine="709"/>
        <w:jc w:val="both"/>
        <w:rPr>
          <w:rFonts w:ascii="Times New Roman" w:hAnsi="Times New Roman"/>
          <w:sz w:val="24"/>
          <w:szCs w:val="24"/>
        </w:rPr>
      </w:pPr>
      <w:r w:rsidRPr="00553D57">
        <w:rPr>
          <w:rFonts w:ascii="Times New Roman" w:hAnsi="Times New Roman"/>
          <w:sz w:val="24"/>
          <w:szCs w:val="24"/>
        </w:rPr>
        <w:t xml:space="preserve">Проведены торги в количестве </w:t>
      </w:r>
      <w:r w:rsidR="002524BE" w:rsidRPr="00553D57">
        <w:rPr>
          <w:rFonts w:ascii="Times New Roman" w:hAnsi="Times New Roman"/>
          <w:sz w:val="24"/>
          <w:szCs w:val="24"/>
        </w:rPr>
        <w:t>2</w:t>
      </w:r>
      <w:r w:rsidRPr="00553D57">
        <w:rPr>
          <w:rFonts w:ascii="Times New Roman" w:hAnsi="Times New Roman"/>
          <w:sz w:val="24"/>
          <w:szCs w:val="24"/>
        </w:rPr>
        <w:t xml:space="preserve">5 на право заключения договоров аренды имущества, по результатам торгов заключено </w:t>
      </w:r>
      <w:r w:rsidR="002524BE" w:rsidRPr="00553D57">
        <w:rPr>
          <w:rFonts w:ascii="Times New Roman" w:hAnsi="Times New Roman"/>
          <w:sz w:val="24"/>
          <w:szCs w:val="24"/>
        </w:rPr>
        <w:t>10</w:t>
      </w:r>
      <w:r w:rsidRPr="00553D57">
        <w:rPr>
          <w:rFonts w:ascii="Times New Roman" w:hAnsi="Times New Roman"/>
          <w:sz w:val="24"/>
          <w:szCs w:val="24"/>
        </w:rPr>
        <w:t xml:space="preserve"> договоров.</w:t>
      </w:r>
    </w:p>
    <w:p w:rsidR="002524BE" w:rsidRPr="00553D57" w:rsidRDefault="002524BE" w:rsidP="006D5603">
      <w:pPr>
        <w:spacing w:after="0" w:line="240" w:lineRule="auto"/>
        <w:ind w:firstLine="709"/>
        <w:jc w:val="both"/>
        <w:rPr>
          <w:rFonts w:ascii="Times New Roman" w:hAnsi="Times New Roman"/>
          <w:sz w:val="24"/>
          <w:szCs w:val="24"/>
        </w:rPr>
      </w:pPr>
      <w:proofErr w:type="gramStart"/>
      <w:r w:rsidRPr="00553D57">
        <w:rPr>
          <w:rFonts w:ascii="Times New Roman" w:hAnsi="Times New Roman"/>
          <w:sz w:val="24"/>
          <w:szCs w:val="24"/>
        </w:rPr>
        <w:t>За год заключены и исполнены в полном объеме 45 прямых договора на общую сумму 2 148,34 тыс. руб. (на изготовление технических и кадастровых паспортов; оценку имущества;  поддержку и модернизацию программного продукта САУМИ; содержание подъездного пути к свалке г. Заполярный; на охрану бывшей базы ДРСУ; по техподдержке 1С-бухгалтерия; по поверке манометров;</w:t>
      </w:r>
      <w:proofErr w:type="gramEnd"/>
      <w:r w:rsidRPr="00553D57">
        <w:rPr>
          <w:rFonts w:ascii="Times New Roman" w:hAnsi="Times New Roman"/>
          <w:sz w:val="24"/>
          <w:szCs w:val="24"/>
        </w:rPr>
        <w:t xml:space="preserve"> по дезинсекции, дезинфекции, дератизации подвальных помещений; на выполнение землеустроительных работ; по ремонту детского сада в п. </w:t>
      </w:r>
      <w:proofErr w:type="spellStart"/>
      <w:r w:rsidRPr="00553D57">
        <w:rPr>
          <w:rFonts w:ascii="Times New Roman" w:hAnsi="Times New Roman"/>
          <w:sz w:val="24"/>
          <w:szCs w:val="24"/>
        </w:rPr>
        <w:t>Луостари</w:t>
      </w:r>
      <w:proofErr w:type="spellEnd"/>
      <w:r w:rsidRPr="00553D57">
        <w:rPr>
          <w:rFonts w:ascii="Times New Roman" w:hAnsi="Times New Roman"/>
          <w:sz w:val="24"/>
          <w:szCs w:val="24"/>
        </w:rPr>
        <w:t>; по очистке кровли нежилых домов; на оказание услуг по ОСАГО и техосмотру автомобилей для продажи; на оказание юридических услуг).</w:t>
      </w:r>
    </w:p>
    <w:p w:rsidR="002524BE" w:rsidRPr="00553D57" w:rsidRDefault="002524BE"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Заключены и исполнены в полном объеме 8 муниципальных контрактов на общую сумму 4 300,09 тыс. руб. (на покупку квартиры для детей-сирот; на ремонт детского сада в п. </w:t>
      </w:r>
      <w:proofErr w:type="spellStart"/>
      <w:r w:rsidRPr="00553D57">
        <w:rPr>
          <w:rFonts w:ascii="Times New Roman" w:hAnsi="Times New Roman"/>
          <w:sz w:val="24"/>
          <w:szCs w:val="24"/>
        </w:rPr>
        <w:t>Луостари</w:t>
      </w:r>
      <w:proofErr w:type="spellEnd"/>
      <w:r w:rsidRPr="00553D57">
        <w:rPr>
          <w:rFonts w:ascii="Times New Roman" w:hAnsi="Times New Roman"/>
          <w:sz w:val="24"/>
          <w:szCs w:val="24"/>
        </w:rPr>
        <w:t>).</w:t>
      </w:r>
    </w:p>
    <w:p w:rsidR="002524BE" w:rsidRPr="00553D57" w:rsidRDefault="002524BE"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Оформлено договоров и дополнительных соглашений к ним: 27 договоров аренды движимого и недвижимого имущества; 7 договоров на передачу имущества в безвозмездное пользование; 19 договоров на право оперативного управления имуществом.</w:t>
      </w:r>
    </w:p>
    <w:p w:rsidR="002524BE" w:rsidRPr="00553D57" w:rsidRDefault="002524BE"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Велась работа по выполнению прогнозного плана приватизации имущества (27 объектов движимого и недвижимого имущества), находящегося в собственности муниципального образования Печенгский район, в результате проведенных торгов реализовано имущество на общую сумму 10 896,56 тыс. руб.</w:t>
      </w:r>
    </w:p>
    <w:p w:rsidR="002524BE" w:rsidRPr="00553D57" w:rsidRDefault="002524BE"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Передано движимое и недвижимое имущество: из муниципальной собственности Печенгского района в федеральную собственность (помещение в п. Никель), в государственную собственность Мурманской области (скотомогильник); из собственности </w:t>
      </w:r>
      <w:proofErr w:type="spellStart"/>
      <w:r w:rsidRPr="00553D57">
        <w:rPr>
          <w:rFonts w:ascii="Times New Roman" w:hAnsi="Times New Roman"/>
          <w:sz w:val="24"/>
          <w:szCs w:val="24"/>
        </w:rPr>
        <w:t>мо</w:t>
      </w:r>
      <w:proofErr w:type="spellEnd"/>
      <w:r w:rsidRPr="00553D57">
        <w:rPr>
          <w:rFonts w:ascii="Times New Roman" w:hAnsi="Times New Roman"/>
          <w:sz w:val="24"/>
          <w:szCs w:val="24"/>
        </w:rPr>
        <w:t xml:space="preserve"> </w:t>
      </w:r>
      <w:proofErr w:type="spellStart"/>
      <w:r w:rsidRPr="00553D57">
        <w:rPr>
          <w:rFonts w:ascii="Times New Roman" w:hAnsi="Times New Roman"/>
          <w:sz w:val="24"/>
          <w:szCs w:val="24"/>
        </w:rPr>
        <w:t>сп</w:t>
      </w:r>
      <w:proofErr w:type="spellEnd"/>
      <w:r w:rsidRPr="00553D57">
        <w:rPr>
          <w:rFonts w:ascii="Times New Roman" w:hAnsi="Times New Roman"/>
          <w:sz w:val="24"/>
          <w:szCs w:val="24"/>
        </w:rPr>
        <w:t xml:space="preserve"> </w:t>
      </w:r>
      <w:proofErr w:type="spellStart"/>
      <w:r w:rsidRPr="00553D57">
        <w:rPr>
          <w:rFonts w:ascii="Times New Roman" w:hAnsi="Times New Roman"/>
          <w:sz w:val="24"/>
          <w:szCs w:val="24"/>
        </w:rPr>
        <w:t>Корзуново</w:t>
      </w:r>
      <w:proofErr w:type="spellEnd"/>
      <w:r w:rsidRPr="00553D57">
        <w:rPr>
          <w:rFonts w:ascii="Times New Roman" w:hAnsi="Times New Roman"/>
          <w:sz w:val="24"/>
          <w:szCs w:val="24"/>
        </w:rPr>
        <w:t xml:space="preserve"> в собственность Печенгского района (бокс и погрузчик); из государственной собственности Мурманской области в собственность Печенгского района (книги в количестве 177, 123, 22).</w:t>
      </w:r>
    </w:p>
    <w:p w:rsidR="002524BE" w:rsidRPr="00553D57" w:rsidRDefault="002524BE" w:rsidP="006D5603">
      <w:pPr>
        <w:spacing w:after="0" w:line="240" w:lineRule="auto"/>
        <w:ind w:firstLine="709"/>
        <w:jc w:val="both"/>
        <w:rPr>
          <w:rFonts w:ascii="Times New Roman" w:eastAsiaTheme="minorHAnsi" w:hAnsi="Times New Roman"/>
          <w:sz w:val="24"/>
          <w:szCs w:val="24"/>
        </w:rPr>
      </w:pPr>
      <w:r w:rsidRPr="00553D57">
        <w:rPr>
          <w:rFonts w:ascii="Times New Roman" w:eastAsiaTheme="minorHAnsi" w:hAnsi="Times New Roman"/>
          <w:sz w:val="24"/>
          <w:szCs w:val="24"/>
        </w:rPr>
        <w:t xml:space="preserve">В собственность муниципального образования Печенгский район оформлено 11 земельных участков. Заключено 114 договоров аренды земельных участков и дополнительных соглашений к ним, подготовлено и направлено 202 уведомления об изменениях в договорах аренды, заключен 1 договор безвозмездного пользования земельным участком. </w:t>
      </w:r>
    </w:p>
    <w:p w:rsidR="00610C52" w:rsidRPr="00553D57" w:rsidRDefault="00610C52" w:rsidP="00610C52">
      <w:pPr>
        <w:spacing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lastRenderedPageBreak/>
        <w:t xml:space="preserve">В рамках осуществления муниципального земельного контроля на территории муниципального образования сельское поселение </w:t>
      </w:r>
      <w:proofErr w:type="spellStart"/>
      <w:r w:rsidRPr="00553D57">
        <w:rPr>
          <w:rFonts w:ascii="Times New Roman" w:eastAsia="Times New Roman" w:hAnsi="Times New Roman"/>
          <w:sz w:val="24"/>
          <w:szCs w:val="24"/>
          <w:lang w:eastAsia="ru-RU"/>
        </w:rPr>
        <w:t>Корзуново</w:t>
      </w:r>
      <w:proofErr w:type="spellEnd"/>
      <w:r w:rsidRPr="00553D57">
        <w:rPr>
          <w:rFonts w:ascii="Times New Roman" w:eastAsia="Times New Roman" w:hAnsi="Times New Roman"/>
          <w:sz w:val="24"/>
          <w:szCs w:val="24"/>
          <w:lang w:eastAsia="ru-RU"/>
        </w:rPr>
        <w:t xml:space="preserve">, проведена 21 плановая проверка использования физическими лицами земельных участков для занятия огороднической деятельностью на территории </w:t>
      </w:r>
      <w:proofErr w:type="spellStart"/>
      <w:r w:rsidRPr="00553D57">
        <w:rPr>
          <w:rFonts w:ascii="Times New Roman" w:eastAsia="Times New Roman" w:hAnsi="Times New Roman"/>
          <w:sz w:val="24"/>
          <w:szCs w:val="24"/>
          <w:lang w:eastAsia="ru-RU"/>
        </w:rPr>
        <w:t>мо</w:t>
      </w:r>
      <w:proofErr w:type="spellEnd"/>
      <w:r w:rsidRPr="00553D57">
        <w:rPr>
          <w:rFonts w:ascii="Times New Roman" w:eastAsia="Times New Roman" w:hAnsi="Times New Roman"/>
          <w:sz w:val="24"/>
          <w:szCs w:val="24"/>
          <w:lang w:eastAsia="ru-RU"/>
        </w:rPr>
        <w:t xml:space="preserve"> </w:t>
      </w:r>
      <w:proofErr w:type="spellStart"/>
      <w:r w:rsidRPr="00553D57">
        <w:rPr>
          <w:rFonts w:ascii="Times New Roman" w:eastAsia="Times New Roman" w:hAnsi="Times New Roman"/>
          <w:sz w:val="24"/>
          <w:szCs w:val="24"/>
          <w:lang w:eastAsia="ru-RU"/>
        </w:rPr>
        <w:t>сп</w:t>
      </w:r>
      <w:proofErr w:type="spellEnd"/>
      <w:r w:rsidRPr="00553D57">
        <w:rPr>
          <w:rFonts w:ascii="Times New Roman" w:eastAsia="Times New Roman" w:hAnsi="Times New Roman"/>
          <w:sz w:val="24"/>
          <w:szCs w:val="24"/>
          <w:lang w:eastAsia="ru-RU"/>
        </w:rPr>
        <w:t xml:space="preserve"> </w:t>
      </w:r>
      <w:proofErr w:type="spellStart"/>
      <w:r w:rsidRPr="00553D57">
        <w:rPr>
          <w:rFonts w:ascii="Times New Roman" w:eastAsia="Times New Roman" w:hAnsi="Times New Roman"/>
          <w:sz w:val="24"/>
          <w:szCs w:val="24"/>
          <w:lang w:eastAsia="ru-RU"/>
        </w:rPr>
        <w:t>Корзуново</w:t>
      </w:r>
      <w:proofErr w:type="spellEnd"/>
      <w:r w:rsidRPr="00553D57">
        <w:rPr>
          <w:rFonts w:ascii="Times New Roman" w:eastAsia="Times New Roman" w:hAnsi="Times New Roman"/>
          <w:sz w:val="24"/>
          <w:szCs w:val="24"/>
          <w:lang w:eastAsia="ru-RU"/>
        </w:rPr>
        <w:t xml:space="preserve">, составлен 21 Акт проверок, нарушения земельного законодательства не выявлены. </w:t>
      </w:r>
    </w:p>
    <w:p w:rsidR="00610C52" w:rsidRPr="00553D57" w:rsidRDefault="00610C52" w:rsidP="00610C52">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Оформлены в собственность муниципального образования Печенгский район 6 земельных участков под объектами недвижимости, переданными из муниципальной собственности </w:t>
      </w:r>
      <w:proofErr w:type="spellStart"/>
      <w:r w:rsidRPr="00553D57">
        <w:rPr>
          <w:rFonts w:ascii="Times New Roman" w:hAnsi="Times New Roman"/>
          <w:sz w:val="24"/>
          <w:szCs w:val="24"/>
        </w:rPr>
        <w:t>мо</w:t>
      </w:r>
      <w:proofErr w:type="spellEnd"/>
      <w:r w:rsidRPr="00553D57">
        <w:rPr>
          <w:rFonts w:ascii="Times New Roman" w:hAnsi="Times New Roman"/>
          <w:sz w:val="24"/>
          <w:szCs w:val="24"/>
        </w:rPr>
        <w:t xml:space="preserve"> </w:t>
      </w:r>
      <w:proofErr w:type="spellStart"/>
      <w:r w:rsidRPr="00553D57">
        <w:rPr>
          <w:rFonts w:ascii="Times New Roman" w:hAnsi="Times New Roman"/>
          <w:sz w:val="24"/>
          <w:szCs w:val="24"/>
        </w:rPr>
        <w:t>сп</w:t>
      </w:r>
      <w:proofErr w:type="spellEnd"/>
      <w:r w:rsidRPr="00553D57">
        <w:rPr>
          <w:rFonts w:ascii="Times New Roman" w:hAnsi="Times New Roman"/>
          <w:sz w:val="24"/>
          <w:szCs w:val="24"/>
        </w:rPr>
        <w:t xml:space="preserve"> </w:t>
      </w:r>
      <w:proofErr w:type="spellStart"/>
      <w:r w:rsidRPr="00553D57">
        <w:rPr>
          <w:rFonts w:ascii="Times New Roman" w:hAnsi="Times New Roman"/>
          <w:sz w:val="24"/>
          <w:szCs w:val="24"/>
        </w:rPr>
        <w:t>Корзуново</w:t>
      </w:r>
      <w:proofErr w:type="spellEnd"/>
      <w:r w:rsidRPr="00553D57">
        <w:rPr>
          <w:rFonts w:ascii="Times New Roman" w:hAnsi="Times New Roman"/>
          <w:sz w:val="24"/>
          <w:szCs w:val="24"/>
        </w:rPr>
        <w:t>.</w:t>
      </w:r>
    </w:p>
    <w:p w:rsidR="00610C52" w:rsidRPr="00553D57" w:rsidRDefault="00610C52" w:rsidP="00610C52">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Подготовлено и выдано 4 градостроительных плана земельных участков, расположенных на территории муниципального образования сельское поселение </w:t>
      </w:r>
      <w:proofErr w:type="spellStart"/>
      <w:r w:rsidRPr="00553D57">
        <w:rPr>
          <w:rFonts w:ascii="Times New Roman" w:hAnsi="Times New Roman"/>
          <w:sz w:val="24"/>
          <w:szCs w:val="24"/>
        </w:rPr>
        <w:t>Корзуново</w:t>
      </w:r>
      <w:proofErr w:type="spellEnd"/>
      <w:r w:rsidRPr="00553D57">
        <w:rPr>
          <w:rFonts w:ascii="Times New Roman" w:hAnsi="Times New Roman"/>
          <w:sz w:val="24"/>
          <w:szCs w:val="24"/>
        </w:rPr>
        <w:t>.</w:t>
      </w:r>
    </w:p>
    <w:p w:rsidR="00610C52" w:rsidRPr="00553D57" w:rsidRDefault="00610C52" w:rsidP="006D5603">
      <w:pPr>
        <w:spacing w:after="0" w:line="240" w:lineRule="auto"/>
        <w:ind w:firstLine="709"/>
        <w:jc w:val="both"/>
        <w:rPr>
          <w:rFonts w:ascii="Times New Roman" w:eastAsiaTheme="minorHAnsi" w:hAnsi="Times New Roman"/>
          <w:sz w:val="24"/>
          <w:szCs w:val="24"/>
        </w:rPr>
      </w:pPr>
    </w:p>
    <w:p w:rsidR="008E51D0" w:rsidRPr="00553D57" w:rsidRDefault="008E51D0" w:rsidP="006A1B33">
      <w:pPr>
        <w:spacing w:after="0" w:line="20" w:lineRule="atLeast"/>
        <w:ind w:firstLine="709"/>
        <w:contextualSpacing/>
        <w:jc w:val="both"/>
        <w:rPr>
          <w:rFonts w:ascii="Times New Roman" w:hAnsi="Times New Roman"/>
          <w:b/>
          <w:i/>
          <w:sz w:val="24"/>
          <w:szCs w:val="24"/>
        </w:rPr>
      </w:pPr>
      <w:r w:rsidRPr="00553D57">
        <w:rPr>
          <w:rFonts w:ascii="Times New Roman" w:hAnsi="Times New Roman"/>
          <w:sz w:val="24"/>
          <w:szCs w:val="24"/>
        </w:rPr>
        <w:t xml:space="preserve">Приоритетным направлением в деятельности администрации является </w:t>
      </w:r>
      <w:r w:rsidRPr="00553D57">
        <w:rPr>
          <w:rFonts w:ascii="Times New Roman" w:hAnsi="Times New Roman"/>
          <w:b/>
          <w:i/>
          <w:sz w:val="24"/>
          <w:szCs w:val="24"/>
        </w:rPr>
        <w:t>социальная сфера</w:t>
      </w:r>
    </w:p>
    <w:p w:rsidR="00FB4C17" w:rsidRPr="00553D57" w:rsidRDefault="008E51D0" w:rsidP="006A1B33">
      <w:pPr>
        <w:spacing w:after="0" w:line="240" w:lineRule="auto"/>
        <w:ind w:firstLine="709"/>
        <w:contextualSpacing/>
        <w:jc w:val="both"/>
        <w:rPr>
          <w:rFonts w:ascii="Times New Roman" w:hAnsi="Times New Roman"/>
          <w:b/>
          <w:i/>
          <w:sz w:val="24"/>
          <w:szCs w:val="24"/>
        </w:rPr>
      </w:pPr>
      <w:r w:rsidRPr="00553D57">
        <w:rPr>
          <w:rFonts w:ascii="Times New Roman" w:hAnsi="Times New Roman"/>
          <w:b/>
          <w:i/>
          <w:sz w:val="24"/>
          <w:szCs w:val="24"/>
        </w:rPr>
        <w:t>Образование</w:t>
      </w:r>
    </w:p>
    <w:p w:rsidR="00987DA4" w:rsidRPr="00553D57" w:rsidRDefault="003A0B7D" w:rsidP="006D5603">
      <w:pPr>
        <w:spacing w:after="0" w:line="240" w:lineRule="auto"/>
        <w:ind w:firstLine="709"/>
        <w:jc w:val="both"/>
        <w:rPr>
          <w:rFonts w:ascii="Times New Roman" w:hAnsi="Times New Roman"/>
          <w:sz w:val="24"/>
          <w:szCs w:val="24"/>
          <w:lang w:eastAsia="ru-RU"/>
        </w:rPr>
      </w:pPr>
      <w:r w:rsidRPr="00553D57">
        <w:rPr>
          <w:rFonts w:ascii="Times New Roman" w:hAnsi="Times New Roman"/>
          <w:sz w:val="24"/>
          <w:szCs w:val="24"/>
          <w:lang w:eastAsia="ru-RU"/>
        </w:rPr>
        <w:t>Все образовательные организации работали</w:t>
      </w:r>
      <w:r w:rsidR="00987DA4" w:rsidRPr="00553D57">
        <w:rPr>
          <w:rFonts w:ascii="Times New Roman" w:hAnsi="Times New Roman"/>
          <w:sz w:val="24"/>
          <w:szCs w:val="24"/>
          <w:lang w:eastAsia="ru-RU"/>
        </w:rPr>
        <w:t xml:space="preserve"> на осн</w:t>
      </w:r>
      <w:r w:rsidR="002465D1" w:rsidRPr="00553D57">
        <w:rPr>
          <w:rFonts w:ascii="Times New Roman" w:hAnsi="Times New Roman"/>
          <w:sz w:val="24"/>
          <w:szCs w:val="24"/>
          <w:lang w:eastAsia="ru-RU"/>
        </w:rPr>
        <w:t xml:space="preserve">ове </w:t>
      </w:r>
      <w:r w:rsidRPr="00553D57">
        <w:rPr>
          <w:rFonts w:ascii="Times New Roman" w:hAnsi="Times New Roman"/>
          <w:sz w:val="24"/>
          <w:szCs w:val="24"/>
          <w:lang w:eastAsia="ru-RU"/>
        </w:rPr>
        <w:t>муниципальных заданий по утверждённому ведомственному перечню</w:t>
      </w:r>
      <w:r w:rsidR="00987DA4" w:rsidRPr="00553D57">
        <w:rPr>
          <w:rFonts w:ascii="Times New Roman" w:hAnsi="Times New Roman"/>
          <w:sz w:val="24"/>
          <w:szCs w:val="24"/>
          <w:lang w:eastAsia="ru-RU"/>
        </w:rPr>
        <w:t xml:space="preserve"> муниципальных услуг и работ, а также по стандартам качества услуг, предоставляемых в сфере образования. </w:t>
      </w:r>
    </w:p>
    <w:p w:rsidR="00987DA4" w:rsidRPr="00553D57" w:rsidRDefault="00987DA4"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hAnsi="Times New Roman"/>
          <w:sz w:val="24"/>
          <w:szCs w:val="24"/>
          <w:lang w:eastAsia="ru-RU"/>
        </w:rPr>
        <w:t xml:space="preserve">Одним из важнейших приоритетов в сфере образования является обеспечение доступности дошкольного образования. </w:t>
      </w:r>
      <w:r w:rsidRPr="00553D57">
        <w:rPr>
          <w:rFonts w:ascii="Times New Roman" w:eastAsia="Times New Roman" w:hAnsi="Times New Roman"/>
          <w:sz w:val="24"/>
          <w:szCs w:val="24"/>
          <w:lang w:eastAsia="ru-RU"/>
        </w:rPr>
        <w:t>Система дошкольн</w:t>
      </w:r>
      <w:r w:rsidR="003A0B7D" w:rsidRPr="00553D57">
        <w:rPr>
          <w:rFonts w:ascii="Times New Roman" w:eastAsia="Times New Roman" w:hAnsi="Times New Roman"/>
          <w:sz w:val="24"/>
          <w:szCs w:val="24"/>
          <w:lang w:eastAsia="ru-RU"/>
        </w:rPr>
        <w:t xml:space="preserve">ого образования на начало 2017 </w:t>
      </w:r>
      <w:r w:rsidRPr="00553D57">
        <w:rPr>
          <w:rFonts w:ascii="Times New Roman" w:eastAsia="Times New Roman" w:hAnsi="Times New Roman"/>
          <w:sz w:val="24"/>
          <w:szCs w:val="24"/>
          <w:lang w:eastAsia="ru-RU"/>
        </w:rPr>
        <w:t>года была представлена 12 дошкольными образовательными организациями и двумя группами дошкольного возраста в МБОУ СОШ № 11 н</w:t>
      </w:r>
      <w:r w:rsidR="00824FC2"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п. Раякоски. </w:t>
      </w:r>
    </w:p>
    <w:p w:rsidR="00987DA4" w:rsidRPr="00553D57" w:rsidRDefault="00987DA4" w:rsidP="006D5603">
      <w:pPr>
        <w:tabs>
          <w:tab w:val="left" w:pos="1134"/>
        </w:tabs>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Сеть действующих детских садов на территории Печенгского района в декабре 2017  года пополнилась двумя детскими садами: МБДОУ детский сад № 11 </w:t>
      </w:r>
      <w:r w:rsidR="003D4EBA" w:rsidRPr="00553D57">
        <w:rPr>
          <w:rFonts w:ascii="Times New Roman" w:hAnsi="Times New Roman"/>
          <w:sz w:val="24"/>
          <w:szCs w:val="24"/>
        </w:rPr>
        <w:t>н.п.</w:t>
      </w:r>
      <w:r w:rsidRPr="00553D57">
        <w:rPr>
          <w:rFonts w:ascii="Times New Roman" w:hAnsi="Times New Roman"/>
          <w:sz w:val="24"/>
          <w:szCs w:val="24"/>
        </w:rPr>
        <w:t xml:space="preserve"> Луостари на 80 мест и МБДОУ детский сад № 13 </w:t>
      </w:r>
      <w:r w:rsidR="003D4EBA" w:rsidRPr="00553D57">
        <w:rPr>
          <w:rFonts w:ascii="Times New Roman" w:hAnsi="Times New Roman"/>
          <w:sz w:val="24"/>
          <w:szCs w:val="24"/>
        </w:rPr>
        <w:t>н.п.</w:t>
      </w:r>
      <w:r w:rsidRPr="00553D57">
        <w:rPr>
          <w:rFonts w:ascii="Times New Roman" w:hAnsi="Times New Roman"/>
          <w:sz w:val="24"/>
          <w:szCs w:val="24"/>
        </w:rPr>
        <w:t xml:space="preserve"> Спутник на 160 мест. Муниципальная образовательная сеть в конце 2017 года была представлена 14 дошкольными образовательными организациями и двумя группами дошкольного возраста в МБОУ СОШ № 11 н</w:t>
      </w:r>
      <w:r w:rsidR="00824FC2" w:rsidRPr="00553D57">
        <w:rPr>
          <w:rFonts w:ascii="Times New Roman" w:hAnsi="Times New Roman"/>
          <w:sz w:val="24"/>
          <w:szCs w:val="24"/>
        </w:rPr>
        <w:t>.</w:t>
      </w:r>
      <w:r w:rsidRPr="00553D57">
        <w:rPr>
          <w:rFonts w:ascii="Times New Roman" w:hAnsi="Times New Roman"/>
          <w:sz w:val="24"/>
          <w:szCs w:val="24"/>
        </w:rPr>
        <w:t xml:space="preserve">п. Раякоски на 2495 мест, в которых работало 116 групп и воспитывалось 2158 детей в возрасте от 1 года до 7,5 лет (в 2016 году – 2167). </w:t>
      </w:r>
    </w:p>
    <w:p w:rsidR="00987DA4" w:rsidRPr="00553D57" w:rsidRDefault="00987DA4"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Охват дошкольным образованием в Печенгском районе составил:</w:t>
      </w:r>
    </w:p>
    <w:p w:rsidR="00987DA4" w:rsidRPr="00553D57" w:rsidRDefault="00987DA4" w:rsidP="006D5603">
      <w:pPr>
        <w:tabs>
          <w:tab w:val="left" w:pos="709"/>
        </w:tabs>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 детей в возрасте от 1 года до 3 лет </w:t>
      </w:r>
      <w:r w:rsidR="00A96ACF" w:rsidRPr="00553D57">
        <w:rPr>
          <w:rFonts w:ascii="Times New Roman" w:hAnsi="Times New Roman"/>
          <w:sz w:val="24"/>
          <w:szCs w:val="24"/>
        </w:rPr>
        <w:t>-</w:t>
      </w:r>
      <w:r w:rsidRPr="00553D57">
        <w:rPr>
          <w:rFonts w:ascii="Times New Roman" w:hAnsi="Times New Roman"/>
          <w:sz w:val="24"/>
          <w:szCs w:val="24"/>
        </w:rPr>
        <w:t xml:space="preserve"> 85 % (в 2016 году - 58,2%);</w:t>
      </w:r>
    </w:p>
    <w:p w:rsidR="00987DA4" w:rsidRPr="00553D57" w:rsidRDefault="00987DA4" w:rsidP="006D5603">
      <w:pPr>
        <w:tabs>
          <w:tab w:val="left" w:pos="709"/>
        </w:tabs>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 детей в возрасте от 3 до 7 лет </w:t>
      </w:r>
      <w:r w:rsidR="00A96ACF" w:rsidRPr="00553D57">
        <w:rPr>
          <w:rFonts w:ascii="Times New Roman" w:hAnsi="Times New Roman"/>
          <w:sz w:val="24"/>
          <w:szCs w:val="24"/>
        </w:rPr>
        <w:t>-</w:t>
      </w:r>
      <w:r w:rsidRPr="00553D57">
        <w:rPr>
          <w:rFonts w:ascii="Times New Roman" w:hAnsi="Times New Roman"/>
          <w:sz w:val="24"/>
          <w:szCs w:val="24"/>
        </w:rPr>
        <w:t xml:space="preserve"> 96,7 % (в 2016 году – 93,3%);</w:t>
      </w:r>
    </w:p>
    <w:p w:rsidR="00987DA4" w:rsidRPr="00553D57" w:rsidRDefault="00987DA4" w:rsidP="006D5603">
      <w:pPr>
        <w:tabs>
          <w:tab w:val="left" w:pos="709"/>
        </w:tabs>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 детей в возрасте от 5 до 7 лет </w:t>
      </w:r>
      <w:r w:rsidR="00A96ACF" w:rsidRPr="00553D57">
        <w:rPr>
          <w:rFonts w:ascii="Times New Roman" w:hAnsi="Times New Roman"/>
          <w:sz w:val="24"/>
          <w:szCs w:val="24"/>
        </w:rPr>
        <w:t>-</w:t>
      </w:r>
      <w:r w:rsidRPr="00553D57">
        <w:rPr>
          <w:rFonts w:ascii="Times New Roman" w:hAnsi="Times New Roman"/>
          <w:sz w:val="24"/>
          <w:szCs w:val="24"/>
        </w:rPr>
        <w:t xml:space="preserve"> 98,7 % (в 2016 году – 97,7 %).</w:t>
      </w:r>
    </w:p>
    <w:p w:rsidR="00987DA4" w:rsidRPr="00553D57" w:rsidRDefault="00987DA4" w:rsidP="006D5603">
      <w:pPr>
        <w:tabs>
          <w:tab w:val="left" w:pos="709"/>
        </w:tabs>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Общий охват детей в возрасте от 1 года до 7,5 лет дошкольным образованием составил 93,2% (в 2016 году </w:t>
      </w:r>
      <w:r w:rsidR="00A96ACF" w:rsidRPr="00553D57">
        <w:rPr>
          <w:rFonts w:ascii="Times New Roman" w:hAnsi="Times New Roman"/>
          <w:sz w:val="24"/>
          <w:szCs w:val="24"/>
        </w:rPr>
        <w:t>-</w:t>
      </w:r>
      <w:r w:rsidRPr="00553D57">
        <w:rPr>
          <w:rFonts w:ascii="Times New Roman" w:hAnsi="Times New Roman"/>
          <w:sz w:val="24"/>
          <w:szCs w:val="24"/>
        </w:rPr>
        <w:t xml:space="preserve"> 91,4%).</w:t>
      </w:r>
    </w:p>
    <w:p w:rsidR="00987DA4" w:rsidRPr="00553D57" w:rsidRDefault="00987DA4" w:rsidP="006D5603">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Задача обеспечения доступности дошкольного образования на террит</w:t>
      </w:r>
      <w:r w:rsidR="00824FC2" w:rsidRPr="00553D57">
        <w:rPr>
          <w:rFonts w:ascii="Times New Roman" w:eastAsia="Times New Roman" w:hAnsi="Times New Roman"/>
          <w:sz w:val="24"/>
          <w:szCs w:val="24"/>
          <w:lang w:eastAsia="ru-RU"/>
        </w:rPr>
        <w:t>ории муниципального образования</w:t>
      </w:r>
      <w:r w:rsidRPr="00553D57">
        <w:rPr>
          <w:rFonts w:ascii="Times New Roman" w:eastAsia="Times New Roman" w:hAnsi="Times New Roman"/>
          <w:sz w:val="24"/>
          <w:szCs w:val="24"/>
          <w:lang w:eastAsia="ru-RU"/>
        </w:rPr>
        <w:t xml:space="preserve"> в 2017 году решалась за счёт развития вариативных форм дошкольного образования. На базе МБОУ СОШ № 23 нп. Лиинахамари функционирует  группа кратковременного пребывания для детей пяти - шести лет «Будущий первоклассник» на 15 мест. </w:t>
      </w:r>
      <w:r w:rsidRPr="00553D57">
        <w:rPr>
          <w:rFonts w:ascii="Times New Roman" w:hAnsi="Times New Roman"/>
          <w:sz w:val="24"/>
          <w:szCs w:val="24"/>
          <w:lang w:eastAsia="ru-RU"/>
        </w:rPr>
        <w:t>Вариативными формами дошкольного образования (7 Центров игровой поддержки) охвачено 150 детей раннего возраста, не посещающих детский сад. В МБДОУ детские сады №№ 4, 7 открыты консультационные центры для родителей, обеспечивающих семейное образование.</w:t>
      </w:r>
      <w:r w:rsidRPr="00553D57">
        <w:rPr>
          <w:rFonts w:ascii="Times New Roman" w:eastAsia="Times New Roman" w:hAnsi="Times New Roman"/>
          <w:sz w:val="24"/>
          <w:szCs w:val="24"/>
          <w:lang w:eastAsia="ru-RU"/>
        </w:rPr>
        <w:t xml:space="preserve"> В 2017 году в консультационные центры обратились за консультациями по различным вопросам воспитания детей 497 родителей.</w:t>
      </w:r>
    </w:p>
    <w:p w:rsidR="00987DA4" w:rsidRPr="00553D57" w:rsidRDefault="00987DA4"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На территории Печенгского района действуют 10 </w:t>
      </w:r>
      <w:r w:rsidRPr="00553D57">
        <w:rPr>
          <w:rFonts w:ascii="Times New Roman" w:eastAsia="Times New Roman" w:hAnsi="Times New Roman"/>
          <w:bCs/>
          <w:sz w:val="24"/>
          <w:szCs w:val="24"/>
          <w:lang w:eastAsia="ru-RU"/>
        </w:rPr>
        <w:t>общеобразовательных организаций</w:t>
      </w:r>
      <w:r w:rsidRPr="00553D57">
        <w:rPr>
          <w:rFonts w:ascii="Times New Roman" w:eastAsia="Times New Roman" w:hAnsi="Times New Roman"/>
          <w:sz w:val="24"/>
          <w:szCs w:val="24"/>
          <w:lang w:eastAsia="ru-RU"/>
        </w:rPr>
        <w:t>: 8 средних общеобразовательных школ и 2 основ</w:t>
      </w:r>
      <w:r w:rsidR="00824FC2" w:rsidRPr="00553D57">
        <w:rPr>
          <w:rFonts w:ascii="Times New Roman" w:eastAsia="Times New Roman" w:hAnsi="Times New Roman"/>
          <w:sz w:val="24"/>
          <w:szCs w:val="24"/>
          <w:lang w:eastAsia="ru-RU"/>
        </w:rPr>
        <w:t xml:space="preserve">ные общеобразовательные школы. </w:t>
      </w:r>
      <w:r w:rsidRPr="00553D57">
        <w:rPr>
          <w:rFonts w:ascii="Times New Roman" w:eastAsia="Times New Roman" w:hAnsi="Times New Roman"/>
          <w:sz w:val="24"/>
          <w:szCs w:val="24"/>
          <w:lang w:eastAsia="ru-RU"/>
        </w:rPr>
        <w:t>МБОУ СОШ № 19 работает в режиме ресурсного центра. В сельской местности функционирует 3 общеобразовательные школы (30% от общей численности учреждений), в которых обучаются 7% от общего количества обучающихся.</w:t>
      </w:r>
    </w:p>
    <w:p w:rsidR="00987DA4" w:rsidRPr="00553D57" w:rsidRDefault="00987DA4" w:rsidP="006D5603">
      <w:pPr>
        <w:spacing w:after="0" w:line="240" w:lineRule="auto"/>
        <w:ind w:firstLine="709"/>
        <w:jc w:val="both"/>
        <w:rPr>
          <w:rFonts w:ascii="Times New Roman" w:eastAsia="Times New Roman" w:hAnsi="Times New Roman"/>
          <w:sz w:val="24"/>
          <w:szCs w:val="24"/>
          <w:lang w:eastAsia="ru-RU"/>
        </w:rPr>
      </w:pPr>
      <w:proofErr w:type="gramStart"/>
      <w:r w:rsidRPr="00553D57">
        <w:rPr>
          <w:rFonts w:ascii="Times New Roman" w:eastAsia="Times New Roman" w:hAnsi="Times New Roman"/>
          <w:sz w:val="24"/>
          <w:szCs w:val="24"/>
          <w:lang w:eastAsia="ru-RU"/>
        </w:rPr>
        <w:t xml:space="preserve">Пятый год в муниципалитете наблюдается тенденция увеличения контингента обучающихся в общеобразовательных классах очной формы обучения (рост на 12,6%) и сокращение контингента в классах вечернего обучения на 71%. В целом за 5 лет общий контингент обучающихся по всем формам обучения увеличился в районе на 11,4%, 472 чел. </w:t>
      </w:r>
      <w:r w:rsidRPr="00553D57">
        <w:rPr>
          <w:rFonts w:ascii="Times New Roman" w:eastAsia="Times New Roman" w:hAnsi="Times New Roman"/>
          <w:sz w:val="24"/>
          <w:szCs w:val="24"/>
          <w:lang w:eastAsia="ru-RU"/>
        </w:rPr>
        <w:lastRenderedPageBreak/>
        <w:t>На протяжении последних пяти лет растет количество обучающихся в коррекционных классах по адаптированной программе</w:t>
      </w:r>
      <w:proofErr w:type="gramEnd"/>
      <w:r w:rsidRPr="00553D57">
        <w:rPr>
          <w:rFonts w:ascii="Times New Roman" w:eastAsia="Times New Roman" w:hAnsi="Times New Roman"/>
          <w:sz w:val="24"/>
          <w:szCs w:val="24"/>
          <w:lang w:eastAsia="ru-RU"/>
        </w:rPr>
        <w:t xml:space="preserve"> обучения (рост на 32%). Средняя наполняемость классов в городских школах увеличилась в сравнении с прошлым годом на 0,6% и составила  24,6 чел. (город – 25,7 чел., поселки городского типа – 24 чел.), в сельских школах – 9,5 чел.  Средняя наполняемость специальных (коррекционных) классов повысилась до 8,3 чел. </w:t>
      </w:r>
    </w:p>
    <w:p w:rsidR="00987DA4" w:rsidRPr="00553D57" w:rsidRDefault="00987DA4"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Второй год увеличивается прием выпускников, освоивших  программы основного общего образования, в 10 классы: 2016 год – на 28%, 2017 год – на 7,5%. </w:t>
      </w:r>
    </w:p>
    <w:p w:rsidR="00987DA4" w:rsidRPr="00553D57" w:rsidRDefault="00987DA4"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С целью повышения качества, доступности и конкурентоспособности образования в муниципальном образовании Печенгский район  продолжен переход на обучение в соответствии с федеральным государственным образовательным стандартом общего образования (далее </w:t>
      </w:r>
      <w:r w:rsidR="00A96ACF"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ФГОС): в 2017 году обучаются в соответствии с ФГОС 100% учащихся 1-4 классов начальной школы и 5 - 7-х классов основной школы.</w:t>
      </w:r>
      <w:r w:rsidRPr="00553D57">
        <w:rPr>
          <w:rFonts w:ascii="Times New Roman" w:eastAsia="Times New Roman" w:hAnsi="Times New Roman"/>
          <w:color w:val="FF0000"/>
          <w:sz w:val="24"/>
          <w:szCs w:val="24"/>
          <w:lang w:eastAsia="ru-RU"/>
        </w:rPr>
        <w:t xml:space="preserve"> </w:t>
      </w:r>
      <w:r w:rsidRPr="00553D57">
        <w:rPr>
          <w:rFonts w:ascii="Times New Roman" w:eastAsia="Times New Roman" w:hAnsi="Times New Roman"/>
          <w:sz w:val="24"/>
          <w:szCs w:val="24"/>
          <w:lang w:eastAsia="ru-RU"/>
        </w:rPr>
        <w:t>В пилотном режиме продолжают обучение три 8-х и шесть 10-11-х классов МБОУ СОШ № 19. Продолжен переход на ФГОС для детей с ограниченными возможностями здоровья учащихся первых-вторых классов по адаптированным программам обучения в МБОУ ООШ № 20. Всего в 2017 году обучаются в соответствии с ФГОС общего образования 80,4% обучающихся</w:t>
      </w:r>
      <w:r w:rsidR="00BA3B36" w:rsidRPr="00553D57">
        <w:rPr>
          <w:rFonts w:ascii="Times New Roman" w:eastAsia="Times New Roman" w:hAnsi="Times New Roman"/>
          <w:sz w:val="24"/>
          <w:szCs w:val="24"/>
          <w:lang w:eastAsia="ru-RU"/>
        </w:rPr>
        <w:t xml:space="preserve"> </w:t>
      </w:r>
      <w:r w:rsidRPr="00553D57">
        <w:rPr>
          <w:rFonts w:ascii="Times New Roman" w:eastAsia="Times New Roman" w:hAnsi="Times New Roman"/>
          <w:sz w:val="24"/>
          <w:szCs w:val="24"/>
          <w:lang w:eastAsia="ru-RU"/>
        </w:rPr>
        <w:t xml:space="preserve">(2016 г. – 70,5%), с ФГОС ОВЗ - 11% обучающихся (2016 год – 7%). </w:t>
      </w:r>
    </w:p>
    <w:p w:rsidR="00987DA4" w:rsidRPr="00553D57" w:rsidRDefault="00987DA4"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Программы профильного образования осваивают 82% обучающихся 10-11 классов (2016 г. – 86%). Структура профильного обучения в районе представлен</w:t>
      </w:r>
      <w:r w:rsidR="00824FC2" w:rsidRPr="00553D57">
        <w:rPr>
          <w:rFonts w:ascii="Times New Roman" w:eastAsia="Times New Roman" w:hAnsi="Times New Roman"/>
          <w:sz w:val="24"/>
          <w:szCs w:val="24"/>
          <w:lang w:eastAsia="ru-RU"/>
        </w:rPr>
        <w:t xml:space="preserve">а 3 основными профилями: </w:t>
      </w:r>
      <w:proofErr w:type="gramStart"/>
      <w:r w:rsidR="00824FC2" w:rsidRPr="00553D57">
        <w:rPr>
          <w:rFonts w:ascii="Times New Roman" w:eastAsia="Times New Roman" w:hAnsi="Times New Roman"/>
          <w:sz w:val="24"/>
          <w:szCs w:val="24"/>
          <w:lang w:eastAsia="ru-RU"/>
        </w:rPr>
        <w:t>физико</w:t>
      </w:r>
      <w:r w:rsidR="00910DC4"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математически</w:t>
      </w:r>
      <w:r w:rsidR="00824FC2" w:rsidRPr="00553D57">
        <w:rPr>
          <w:rFonts w:ascii="Times New Roman" w:eastAsia="Times New Roman" w:hAnsi="Times New Roman"/>
          <w:sz w:val="24"/>
          <w:szCs w:val="24"/>
          <w:lang w:eastAsia="ru-RU"/>
        </w:rPr>
        <w:t>й</w:t>
      </w:r>
      <w:proofErr w:type="gramEnd"/>
      <w:r w:rsidR="00824FC2" w:rsidRPr="00553D57">
        <w:rPr>
          <w:rFonts w:ascii="Times New Roman" w:eastAsia="Times New Roman" w:hAnsi="Times New Roman"/>
          <w:sz w:val="24"/>
          <w:szCs w:val="24"/>
          <w:lang w:eastAsia="ru-RU"/>
        </w:rPr>
        <w:t xml:space="preserve"> (МБОУ СОШ № 3,19), социально</w:t>
      </w:r>
      <w:r w:rsidR="00910DC4"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гуманита</w:t>
      </w:r>
      <w:r w:rsidR="00824FC2" w:rsidRPr="00553D57">
        <w:rPr>
          <w:rFonts w:ascii="Times New Roman" w:eastAsia="Times New Roman" w:hAnsi="Times New Roman"/>
          <w:sz w:val="24"/>
          <w:szCs w:val="24"/>
          <w:lang w:eastAsia="ru-RU"/>
        </w:rPr>
        <w:t>рный (МБОУ СОШ № 3,19), химико-</w:t>
      </w:r>
      <w:r w:rsidRPr="00553D57">
        <w:rPr>
          <w:rFonts w:ascii="Times New Roman" w:eastAsia="Times New Roman" w:hAnsi="Times New Roman"/>
          <w:sz w:val="24"/>
          <w:szCs w:val="24"/>
          <w:lang w:eastAsia="ru-RU"/>
        </w:rPr>
        <w:t xml:space="preserve">биологический (МБОУ СОШ № 19). Дополнительно в 2016 году в связи с введением ФГОС среднего общего образования в МБОУ СОШ № 19 введены новые профили: технологический, гуманитарный, естественнонаучный. 18% старшеклассников обучаются по учебному плану универсального профиля с расширенным перечнем элективных, факультативных курсов по запросу обучающихся. </w:t>
      </w:r>
    </w:p>
    <w:p w:rsidR="00987DA4" w:rsidRPr="00553D57" w:rsidRDefault="00987DA4" w:rsidP="006D5603">
      <w:pPr>
        <w:spacing w:after="0" w:line="240" w:lineRule="auto"/>
        <w:ind w:firstLine="709"/>
        <w:jc w:val="both"/>
        <w:rPr>
          <w:rFonts w:ascii="Times New Roman" w:eastAsia="Times New Roman" w:hAnsi="Times New Roman"/>
          <w:sz w:val="24"/>
          <w:szCs w:val="24"/>
        </w:rPr>
      </w:pPr>
      <w:r w:rsidRPr="00553D57">
        <w:rPr>
          <w:rFonts w:ascii="Times New Roman" w:eastAsia="Times New Roman" w:hAnsi="Times New Roman"/>
          <w:sz w:val="24"/>
          <w:szCs w:val="24"/>
        </w:rPr>
        <w:t xml:space="preserve">Продолжена работа по созданию условий </w:t>
      </w:r>
      <w:proofErr w:type="gramStart"/>
      <w:r w:rsidRPr="00553D57">
        <w:rPr>
          <w:rFonts w:ascii="Times New Roman" w:eastAsia="Times New Roman" w:hAnsi="Times New Roman"/>
          <w:sz w:val="24"/>
          <w:szCs w:val="24"/>
        </w:rPr>
        <w:t>обучающимся</w:t>
      </w:r>
      <w:proofErr w:type="gramEnd"/>
      <w:r w:rsidRPr="00553D57">
        <w:rPr>
          <w:rFonts w:ascii="Times New Roman" w:eastAsia="Times New Roman" w:hAnsi="Times New Roman"/>
          <w:sz w:val="24"/>
          <w:szCs w:val="24"/>
        </w:rPr>
        <w:t xml:space="preserve">, имеющим проблемы в здоровье: </w:t>
      </w:r>
    </w:p>
    <w:p w:rsidR="00987DA4" w:rsidRPr="00553D57" w:rsidRDefault="00987DA4" w:rsidP="006D5603">
      <w:pPr>
        <w:spacing w:after="0" w:line="240" w:lineRule="auto"/>
        <w:ind w:firstLine="709"/>
        <w:jc w:val="both"/>
        <w:rPr>
          <w:rFonts w:ascii="Times New Roman" w:eastAsia="Times New Roman" w:hAnsi="Times New Roman"/>
          <w:sz w:val="24"/>
          <w:szCs w:val="24"/>
        </w:rPr>
      </w:pPr>
      <w:r w:rsidRPr="00553D57">
        <w:rPr>
          <w:rFonts w:ascii="Times New Roman" w:eastAsia="Times New Roman" w:hAnsi="Times New Roman"/>
          <w:sz w:val="24"/>
          <w:szCs w:val="24"/>
        </w:rPr>
        <w:t xml:space="preserve">- для 42 детей </w:t>
      </w:r>
      <w:r w:rsidR="00910DC4" w:rsidRPr="00553D57">
        <w:rPr>
          <w:rFonts w:ascii="Times New Roman" w:eastAsia="Times New Roman" w:hAnsi="Times New Roman"/>
          <w:sz w:val="24"/>
          <w:szCs w:val="24"/>
        </w:rPr>
        <w:t>-</w:t>
      </w:r>
      <w:r w:rsidRPr="00553D57">
        <w:rPr>
          <w:rFonts w:ascii="Times New Roman" w:eastAsia="Times New Roman" w:hAnsi="Times New Roman"/>
          <w:sz w:val="24"/>
          <w:szCs w:val="24"/>
        </w:rPr>
        <w:t xml:space="preserve"> инвалидов (2016 г.- 44 чел., 20</w:t>
      </w:r>
      <w:r w:rsidR="00BA3B36" w:rsidRPr="00553D57">
        <w:rPr>
          <w:rFonts w:ascii="Times New Roman" w:eastAsia="Times New Roman" w:hAnsi="Times New Roman"/>
          <w:sz w:val="24"/>
          <w:szCs w:val="24"/>
        </w:rPr>
        <w:t xml:space="preserve">15 г. - 39 чел.), </w:t>
      </w:r>
      <w:r w:rsidRPr="00553D57">
        <w:rPr>
          <w:rFonts w:ascii="Times New Roman" w:eastAsia="Times New Roman" w:hAnsi="Times New Roman"/>
          <w:sz w:val="24"/>
          <w:szCs w:val="24"/>
        </w:rPr>
        <w:t>определены формы и программы обучения в общеобразовательных организациях района: 64% обучаются индивидуально на дому (из них 4 чел. обучаются родителями), 45% обучаются по адаптированным образовательным программам для детей с задержкой психического развития и интеллектуальной недостаточностью.</w:t>
      </w:r>
    </w:p>
    <w:p w:rsidR="00987DA4" w:rsidRPr="00553D57" w:rsidRDefault="00987DA4"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С 2010 года отмечается устойчивая тенденция повышения качества образования в общеобразовательных организациях муниципалитета – повышение составило 3,2% (с 40,8% в 2010/2011 уч. г.</w:t>
      </w:r>
      <w:r w:rsidR="00910DC4" w:rsidRPr="00553D57">
        <w:rPr>
          <w:rFonts w:ascii="Times New Roman" w:eastAsia="Times New Roman" w:hAnsi="Times New Roman"/>
          <w:sz w:val="24"/>
          <w:szCs w:val="24"/>
          <w:lang w:eastAsia="ru-RU"/>
        </w:rPr>
        <w:t xml:space="preserve"> до 47,0% в 2016/2017 уч. г.). </w:t>
      </w:r>
      <w:r w:rsidRPr="00553D57">
        <w:rPr>
          <w:rFonts w:ascii="Times New Roman" w:eastAsia="Times New Roman" w:hAnsi="Times New Roman"/>
          <w:sz w:val="24"/>
          <w:szCs w:val="24"/>
          <w:lang w:eastAsia="ru-RU"/>
        </w:rPr>
        <w:t>Высокий уровень качества образования (50% и более) в МБОУ СОШ №№ 1,5,7,9,11,19,23.</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 По итогам учебного года переведены в следующий класс 98,9% обучающихся общеобразовательных классов по очной форме образования, 100% обучающихся по адаптированным программам </w:t>
      </w:r>
      <w:r w:rsidRPr="00553D57">
        <w:rPr>
          <w:rFonts w:ascii="Times New Roman" w:hAnsi="Times New Roman"/>
          <w:sz w:val="24"/>
          <w:szCs w:val="24"/>
          <w:lang w:val="en-US"/>
        </w:rPr>
        <w:t>VII</w:t>
      </w:r>
      <w:r w:rsidRPr="00553D57">
        <w:rPr>
          <w:rFonts w:ascii="Times New Roman" w:hAnsi="Times New Roman"/>
          <w:sz w:val="24"/>
          <w:szCs w:val="24"/>
        </w:rPr>
        <w:t xml:space="preserve"> вида, 97% обучающихся вечерних классов. </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100% успеваемость на протяжении последних 10 лет показывают МБОУ СОШ №№ 1,11. </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В общеобразовательных организациях района седьмой год наблюдается увеличение количества обучающихся на «отлично» - с 160 чел. (4,8%) в 2010/2011 году до 310 чел. (9,3%) в 2016/2017 </w:t>
      </w:r>
      <w:r w:rsidR="004D7366" w:rsidRPr="00553D57">
        <w:rPr>
          <w:rFonts w:ascii="Times New Roman" w:hAnsi="Times New Roman"/>
          <w:sz w:val="24"/>
          <w:szCs w:val="24"/>
        </w:rPr>
        <w:t>гг</w:t>
      </w:r>
      <w:r w:rsidRPr="00553D57">
        <w:rPr>
          <w:rFonts w:ascii="Times New Roman" w:hAnsi="Times New Roman"/>
          <w:sz w:val="24"/>
          <w:szCs w:val="24"/>
        </w:rPr>
        <w:t>.</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Окончили  школу с аттестатом с отличием  22 выпускника 9-х классов, 6% (2016 г. </w:t>
      </w:r>
      <w:r w:rsidR="00910DC4" w:rsidRPr="00553D57">
        <w:rPr>
          <w:rFonts w:ascii="Times New Roman" w:hAnsi="Times New Roman"/>
          <w:sz w:val="24"/>
          <w:szCs w:val="24"/>
        </w:rPr>
        <w:t>-</w:t>
      </w:r>
      <w:r w:rsidRPr="00553D57">
        <w:rPr>
          <w:rFonts w:ascii="Times New Roman" w:hAnsi="Times New Roman"/>
          <w:sz w:val="24"/>
          <w:szCs w:val="24"/>
        </w:rPr>
        <w:t xml:space="preserve"> 5,8%, 19 чел., 2015 г. </w:t>
      </w:r>
      <w:r w:rsidR="00910DC4" w:rsidRPr="00553D57">
        <w:rPr>
          <w:rFonts w:ascii="Times New Roman" w:hAnsi="Times New Roman"/>
          <w:sz w:val="24"/>
          <w:szCs w:val="24"/>
        </w:rPr>
        <w:t>-</w:t>
      </w:r>
      <w:r w:rsidRPr="00553D57">
        <w:rPr>
          <w:rFonts w:ascii="Times New Roman" w:hAnsi="Times New Roman"/>
          <w:sz w:val="24"/>
          <w:szCs w:val="24"/>
        </w:rPr>
        <w:t xml:space="preserve"> 2,7</w:t>
      </w:r>
      <w:r w:rsidR="00910DC4" w:rsidRPr="00553D57">
        <w:rPr>
          <w:rFonts w:ascii="Times New Roman" w:hAnsi="Times New Roman"/>
          <w:sz w:val="24"/>
          <w:szCs w:val="24"/>
        </w:rPr>
        <w:t xml:space="preserve">%, 7 чел.) и  7 выпускников 11 </w:t>
      </w:r>
      <w:r w:rsidRPr="00553D57">
        <w:rPr>
          <w:rFonts w:ascii="Times New Roman" w:hAnsi="Times New Roman"/>
          <w:sz w:val="24"/>
          <w:szCs w:val="24"/>
        </w:rPr>
        <w:t xml:space="preserve">классов, 6%  (2016 г. </w:t>
      </w:r>
      <w:r w:rsidR="00910DC4" w:rsidRPr="00553D57">
        <w:rPr>
          <w:rFonts w:ascii="Times New Roman" w:hAnsi="Times New Roman"/>
          <w:sz w:val="24"/>
          <w:szCs w:val="24"/>
        </w:rPr>
        <w:t>-</w:t>
      </w:r>
      <w:r w:rsidRPr="00553D57">
        <w:rPr>
          <w:rFonts w:ascii="Times New Roman" w:hAnsi="Times New Roman"/>
          <w:sz w:val="24"/>
          <w:szCs w:val="24"/>
        </w:rPr>
        <w:t xml:space="preserve"> 5%, 7 чел.). </w:t>
      </w:r>
    </w:p>
    <w:p w:rsidR="00987DA4" w:rsidRPr="00553D57" w:rsidRDefault="00987DA4" w:rsidP="006D5603">
      <w:pPr>
        <w:spacing w:after="0" w:line="240" w:lineRule="auto"/>
        <w:ind w:firstLine="709"/>
        <w:jc w:val="both"/>
        <w:rPr>
          <w:rFonts w:ascii="Times New Roman" w:hAnsi="Times New Roman"/>
          <w:color w:val="FF0000"/>
          <w:sz w:val="24"/>
          <w:szCs w:val="24"/>
        </w:rPr>
      </w:pPr>
      <w:r w:rsidRPr="00553D57">
        <w:rPr>
          <w:rFonts w:ascii="Times New Roman" w:hAnsi="Times New Roman"/>
          <w:sz w:val="24"/>
          <w:szCs w:val="24"/>
        </w:rPr>
        <w:t>Государственная итоговая аттестация выпускников, освоивших основные общеобразовательные программы основного общего образования в 2017 году, проводилась по 11 предметам из 11 предложенных. В ГИА приняли участие 313 выпускников МБОУ СОШ (ООШ) №№ 1,3,5,7,9,11,19,20,22,23. Из них, государственную итоговую аттестацию в форме ГВЭ в основные сроки по математике и русскому языку сдавали 2 выпускника: 1 выпускник из МБОУ ООШ № 20 и 1 выпускник из МБОУ ООШ № 22.</w:t>
      </w:r>
      <w:r w:rsidRPr="00553D57">
        <w:rPr>
          <w:rFonts w:ascii="Times New Roman" w:hAnsi="Times New Roman"/>
          <w:color w:val="FF0000"/>
          <w:sz w:val="24"/>
          <w:szCs w:val="24"/>
        </w:rPr>
        <w:t xml:space="preserve"> </w:t>
      </w:r>
    </w:p>
    <w:p w:rsidR="00987DA4" w:rsidRPr="00553D57" w:rsidRDefault="00987DA4" w:rsidP="006D5603">
      <w:pPr>
        <w:spacing w:after="0" w:line="240" w:lineRule="auto"/>
        <w:ind w:firstLine="709"/>
        <w:jc w:val="both"/>
        <w:rPr>
          <w:rFonts w:ascii="Times New Roman" w:hAnsi="Times New Roman"/>
          <w:bCs/>
          <w:sz w:val="24"/>
          <w:szCs w:val="24"/>
        </w:rPr>
      </w:pPr>
      <w:r w:rsidRPr="00553D57">
        <w:rPr>
          <w:rFonts w:ascii="Times New Roman" w:hAnsi="Times New Roman"/>
          <w:bCs/>
          <w:sz w:val="24"/>
          <w:szCs w:val="24"/>
        </w:rPr>
        <w:lastRenderedPageBreak/>
        <w:t xml:space="preserve">Наиболее выбираемым для сдачи ГИА предметом, как и в прошлом учебном году, стали: обществознание </w:t>
      </w:r>
      <w:r w:rsidR="00910DC4" w:rsidRPr="00553D57">
        <w:rPr>
          <w:rFonts w:ascii="Times New Roman" w:hAnsi="Times New Roman"/>
          <w:bCs/>
          <w:sz w:val="24"/>
          <w:szCs w:val="24"/>
        </w:rPr>
        <w:t>-</w:t>
      </w:r>
      <w:r w:rsidRPr="00553D57">
        <w:rPr>
          <w:rFonts w:ascii="Times New Roman" w:hAnsi="Times New Roman"/>
          <w:bCs/>
          <w:sz w:val="24"/>
          <w:szCs w:val="24"/>
        </w:rPr>
        <w:t xml:space="preserve"> сдавали 49,8 % выпускников, информатика и ИКТ </w:t>
      </w:r>
      <w:r w:rsidR="00910DC4" w:rsidRPr="00553D57">
        <w:rPr>
          <w:rFonts w:ascii="Times New Roman" w:hAnsi="Times New Roman"/>
          <w:bCs/>
          <w:sz w:val="24"/>
          <w:szCs w:val="24"/>
        </w:rPr>
        <w:t>-</w:t>
      </w:r>
      <w:r w:rsidRPr="00553D57">
        <w:rPr>
          <w:rFonts w:ascii="Times New Roman" w:hAnsi="Times New Roman"/>
          <w:bCs/>
          <w:sz w:val="24"/>
          <w:szCs w:val="24"/>
        </w:rPr>
        <w:t xml:space="preserve"> 37% выпускников, география </w:t>
      </w:r>
      <w:r w:rsidR="00910DC4" w:rsidRPr="00553D57">
        <w:rPr>
          <w:rFonts w:ascii="Times New Roman" w:hAnsi="Times New Roman"/>
          <w:bCs/>
          <w:sz w:val="24"/>
          <w:szCs w:val="24"/>
        </w:rPr>
        <w:t>-</w:t>
      </w:r>
      <w:r w:rsidRPr="00553D57">
        <w:rPr>
          <w:rFonts w:ascii="Times New Roman" w:hAnsi="Times New Roman"/>
          <w:bCs/>
          <w:sz w:val="24"/>
          <w:szCs w:val="24"/>
        </w:rPr>
        <w:t xml:space="preserve"> 36% выпускников. </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На протяжении последних трех лет МБОУ СОШ №№ 5,7 показывают стабильный рост качества образования по математике, МБОУ СОШ № 19 показывает стабильный рост качества образования по русскому языку.</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Качество знаний выпускников,  в сравнении с 2016 годом, повысилось по шести предметам:</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по химии с 52% до 80%;</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по биологии с 26,2% до 42,7%;</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по географии с 47,9% до 55,8%;</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по обществознанию с 37,9% до 61,5%;</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по истории с 25% до 60,6%;</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по английскому языку с 70% до 85,7%.</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Снижение результатов основного государственного экзамена, в сравнении с 2016 г, произошло по 5 предметам. </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Наиболее значимыми результатами ЕГЭ в 2015 - 2017 годах является обеспечение положительной динамики качества образования. </w:t>
      </w:r>
    </w:p>
    <w:p w:rsidR="00987DA4" w:rsidRPr="00553D57" w:rsidRDefault="00B541C3"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ЕГЭ </w:t>
      </w:r>
      <w:r w:rsidR="00987DA4" w:rsidRPr="00553D57">
        <w:rPr>
          <w:rFonts w:ascii="Times New Roman" w:hAnsi="Times New Roman"/>
          <w:sz w:val="24"/>
          <w:szCs w:val="24"/>
        </w:rPr>
        <w:t>по математике базового уровня показал существенное улучшение результатов и снижение доли участников, не сдавших экзамен:</w:t>
      </w:r>
    </w:p>
    <w:p w:rsidR="00987DA4" w:rsidRPr="00553D57" w:rsidRDefault="00B541C3"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 </w:t>
      </w:r>
      <w:r w:rsidR="00987DA4" w:rsidRPr="00553D57">
        <w:rPr>
          <w:rFonts w:ascii="Times New Roman" w:hAnsi="Times New Roman"/>
          <w:sz w:val="24"/>
          <w:szCs w:val="24"/>
        </w:rPr>
        <w:t xml:space="preserve">средний балл вырос с 3,6 в 2015 году до 4,7 баллов в 2017 году; </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 значительно увеличилось количество участников, получивших по результатам экзамена оценку «отлично»: с 19%  до 48%. В МБОУ СОШ № 5,19 – около 70% выпускников написали на «отлично». </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высокое качество образования по базовой математике показали выпускники МБОУ СОШ №№ 5,7,19.</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Итоги экзамена по математике профильного уровня подтверждают значительное улучшение качества математической подготовки учащихся, которые планируют связать свою жизнь с математическими специальностями: средний балл вырос с 50,85 в 2015 году до 53,67 в 2017 году.  </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Средний тестовый балл по русскому языку на протяжении последних трех лет стабилен. 100% выпускников второй год преодолевают минимальный порог в 24 балла, а в 2017 году порог и в 36 баллов.</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Позит</w:t>
      </w:r>
      <w:r w:rsidR="00B541C3" w:rsidRPr="00553D57">
        <w:rPr>
          <w:rFonts w:ascii="Times New Roman" w:hAnsi="Times New Roman"/>
          <w:sz w:val="24"/>
          <w:szCs w:val="24"/>
        </w:rPr>
        <w:t xml:space="preserve">ивными являются результаты ЕГЭ </w:t>
      </w:r>
      <w:r w:rsidRPr="00553D57">
        <w:rPr>
          <w:rFonts w:ascii="Times New Roman" w:hAnsi="Times New Roman"/>
          <w:sz w:val="24"/>
          <w:szCs w:val="24"/>
        </w:rPr>
        <w:t>2017 года по истории, обществознанию, информатике и ИКТ.</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Снижение результатов ЕГЭ, в сравнении с 2016 годом, произошло по шести предметам из девяти. </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Третий год сокращается количество участников, не набравших минимальные баллы по предметам по выбору. Не справились с экзаменами по выбору 8 участников (2016 г. </w:t>
      </w:r>
      <w:r w:rsidR="00B541C3" w:rsidRPr="00553D57">
        <w:rPr>
          <w:rFonts w:ascii="Times New Roman" w:hAnsi="Times New Roman"/>
          <w:sz w:val="24"/>
          <w:szCs w:val="24"/>
        </w:rPr>
        <w:t>-</w:t>
      </w:r>
      <w:r w:rsidRPr="00553D57">
        <w:rPr>
          <w:rFonts w:ascii="Times New Roman" w:hAnsi="Times New Roman"/>
          <w:sz w:val="24"/>
          <w:szCs w:val="24"/>
        </w:rPr>
        <w:t xml:space="preserve"> 20 чел., 2015 г. </w:t>
      </w:r>
      <w:r w:rsidR="00B541C3" w:rsidRPr="00553D57">
        <w:rPr>
          <w:rFonts w:ascii="Times New Roman" w:hAnsi="Times New Roman"/>
          <w:sz w:val="24"/>
          <w:szCs w:val="24"/>
        </w:rPr>
        <w:t>-</w:t>
      </w:r>
      <w:r w:rsidRPr="00553D57">
        <w:rPr>
          <w:rFonts w:ascii="Times New Roman" w:hAnsi="Times New Roman"/>
          <w:sz w:val="24"/>
          <w:szCs w:val="24"/>
        </w:rPr>
        <w:t xml:space="preserve"> 25 чел.).</w:t>
      </w:r>
    </w:p>
    <w:p w:rsidR="00987DA4" w:rsidRPr="00553D57" w:rsidRDefault="00987DA4" w:rsidP="006D5603">
      <w:pPr>
        <w:tabs>
          <w:tab w:val="left" w:pos="709"/>
        </w:tabs>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Дополнительное образование в Печенгском районе  реализуется в 3 организация</w:t>
      </w:r>
      <w:r w:rsidR="00824FC2" w:rsidRPr="00553D57">
        <w:rPr>
          <w:rFonts w:ascii="Times New Roman" w:eastAsia="Times New Roman" w:hAnsi="Times New Roman"/>
          <w:sz w:val="24"/>
          <w:szCs w:val="24"/>
          <w:lang w:eastAsia="ru-RU"/>
        </w:rPr>
        <w:t xml:space="preserve">х дополнительного образования: </w:t>
      </w:r>
      <w:r w:rsidRPr="00553D57">
        <w:rPr>
          <w:rFonts w:ascii="Times New Roman" w:eastAsia="Times New Roman" w:hAnsi="Times New Roman"/>
          <w:sz w:val="24"/>
          <w:szCs w:val="24"/>
          <w:lang w:eastAsia="ru-RU"/>
        </w:rPr>
        <w:t>МБУ ДО ДДТ № 1, МБУ ДО ДДТ № 2 и МБУ ДО ДЮСШ и через работу кружков и секций в 10 муниципальных общеобразовательных организациях.</w:t>
      </w:r>
    </w:p>
    <w:p w:rsidR="00987DA4" w:rsidRPr="00553D57" w:rsidRDefault="00987DA4" w:rsidP="006D5603">
      <w:pPr>
        <w:tabs>
          <w:tab w:val="left" w:pos="709"/>
        </w:tabs>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Доля детей, охваченных дополнительными образовательными программами в муниципальном образовании Печенгский район, составляет  75 % от общей численности детей в возрасте от 5 до 18 лет.</w:t>
      </w:r>
    </w:p>
    <w:p w:rsidR="00987DA4" w:rsidRPr="00553D57" w:rsidRDefault="00987DA4" w:rsidP="006D560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В 3 организациях дополнительного образования детей по состоянию на 01.01.2018 года обучаются 1697 детей, из них 907 (53%) - девочки. Обучаются 44 детей с ОВЗ, 22 </w:t>
      </w:r>
      <w:r w:rsidR="00B541C3"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детей-инвалидов.</w:t>
      </w:r>
    </w:p>
    <w:p w:rsidR="00987DA4" w:rsidRPr="00553D57" w:rsidRDefault="00987DA4" w:rsidP="006D560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Всего в организациях дополнительного образования функционируют 224 объединения:</w:t>
      </w:r>
    </w:p>
    <w:p w:rsidR="00987DA4" w:rsidRPr="00553D57" w:rsidRDefault="00987DA4" w:rsidP="006D560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lastRenderedPageBreak/>
        <w:t xml:space="preserve">9 </w:t>
      </w:r>
      <w:r w:rsidR="00B541C3"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техническ</w:t>
      </w:r>
      <w:r w:rsidR="00B541C3" w:rsidRPr="00553D57">
        <w:rPr>
          <w:rFonts w:ascii="Times New Roman" w:eastAsia="Times New Roman" w:hAnsi="Times New Roman"/>
          <w:sz w:val="24"/>
          <w:szCs w:val="24"/>
          <w:lang w:eastAsia="ru-RU"/>
        </w:rPr>
        <w:t>ое направление,</w:t>
      </w:r>
      <w:r w:rsidRPr="00553D57">
        <w:rPr>
          <w:rFonts w:ascii="Times New Roman" w:eastAsia="Times New Roman" w:hAnsi="Times New Roman"/>
          <w:sz w:val="24"/>
          <w:szCs w:val="24"/>
          <w:lang w:eastAsia="ru-RU"/>
        </w:rPr>
        <w:t xml:space="preserve"> 26 </w:t>
      </w:r>
      <w:r w:rsidR="00B541C3"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спортивное направление, 120 </w:t>
      </w:r>
      <w:r w:rsidR="00B541C3"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художественное направление, 69 </w:t>
      </w:r>
      <w:r w:rsidR="00B541C3"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социально-педагогическое направление.</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Повышению качества образования в муниципальных образовательных организациях способствовало развитие системы методического обеспечения образовательной деятельности. Традиционно информационно-методическое сопровождение муниципальных образовательных организаций, непрерывное развитие профессионализма педагогов было организовано на уровнях региона, муниципалитета, образовательных организаций. Оказание методической поддержки осуществлялось через курсы повышения квалификации, в т.ч. дистанционные, семинары с использованием видеоконференцсвязи, вебинары,  а также практические формы: конференции, практикумы, семинары, круглые столы, мастер-классы и др.  Было организовано и проведено 42 районных методических мероприятий, участниками которых стали  более 700 педагогов.</w:t>
      </w:r>
    </w:p>
    <w:p w:rsidR="00987DA4" w:rsidRPr="00553D57" w:rsidRDefault="00987DA4" w:rsidP="006D5603">
      <w:pPr>
        <w:spacing w:after="0" w:line="240" w:lineRule="auto"/>
        <w:ind w:firstLine="709"/>
        <w:jc w:val="both"/>
        <w:rPr>
          <w:rFonts w:ascii="Times New Roman" w:hAnsi="Times New Roman"/>
          <w:sz w:val="24"/>
          <w:szCs w:val="24"/>
        </w:rPr>
      </w:pPr>
      <w:proofErr w:type="gramStart"/>
      <w:r w:rsidRPr="00553D57">
        <w:rPr>
          <w:rFonts w:ascii="Times New Roman" w:hAnsi="Times New Roman"/>
          <w:sz w:val="24"/>
          <w:szCs w:val="24"/>
        </w:rPr>
        <w:t xml:space="preserve">В структуре муниципальной системы образования в 2017 году функционировало 24 предметных методических объединения педагогических работников, была организована работа районного методического </w:t>
      </w:r>
      <w:r w:rsidR="00824FC2" w:rsidRPr="00553D57">
        <w:rPr>
          <w:rFonts w:ascii="Times New Roman" w:hAnsi="Times New Roman"/>
          <w:sz w:val="24"/>
          <w:szCs w:val="24"/>
        </w:rPr>
        <w:t>Совета, Координационного Совета</w:t>
      </w:r>
      <w:r w:rsidRPr="00553D57">
        <w:rPr>
          <w:rFonts w:ascii="Times New Roman" w:hAnsi="Times New Roman"/>
          <w:sz w:val="24"/>
          <w:szCs w:val="24"/>
        </w:rPr>
        <w:t xml:space="preserve"> по введению федеральных государственных образовательных стандартов для обучающихся с ограниченными особенностями здоровья, Совета по информатизации,</w:t>
      </w:r>
      <w:r w:rsidRPr="00553D57">
        <w:rPr>
          <w:rFonts w:ascii="Times New Roman" w:eastAsia="Times New Roman" w:hAnsi="Times New Roman"/>
          <w:sz w:val="24"/>
          <w:szCs w:val="24"/>
          <w:lang w:eastAsia="ru-RU"/>
        </w:rPr>
        <w:t xml:space="preserve"> временных рабочих, творческих и проблемных групп педагогов.</w:t>
      </w:r>
      <w:proofErr w:type="gramEnd"/>
      <w:r w:rsidRPr="00553D57">
        <w:rPr>
          <w:rFonts w:ascii="Times New Roman" w:hAnsi="Times New Roman"/>
          <w:sz w:val="24"/>
          <w:szCs w:val="24"/>
        </w:rPr>
        <w:t xml:space="preserve"> Продолжила свою деятельность Школа педагогического роста по формированию у педагогических работников высоких профессиональных навыков. </w:t>
      </w:r>
      <w:r w:rsidRPr="00553D57">
        <w:rPr>
          <w:rFonts w:ascii="Times New Roman" w:eastAsia="Times New Roman" w:hAnsi="Times New Roman"/>
          <w:sz w:val="24"/>
          <w:szCs w:val="24"/>
          <w:lang w:eastAsia="ru-RU"/>
        </w:rPr>
        <w:t xml:space="preserve">В течение 2017 года организовано и проведено 6 конкурсов и мероприятий педагогического мастерства, в которых приняли участие </w:t>
      </w:r>
      <w:r w:rsidRPr="00553D57">
        <w:rPr>
          <w:rFonts w:ascii="Times New Roman" w:hAnsi="Times New Roman"/>
          <w:sz w:val="24"/>
          <w:szCs w:val="24"/>
        </w:rPr>
        <w:t>43 педагога</w:t>
      </w:r>
      <w:r w:rsidRPr="00553D57">
        <w:rPr>
          <w:rFonts w:ascii="Times New Roman" w:hAnsi="Times New Roman"/>
          <w:bCs/>
          <w:sz w:val="24"/>
          <w:szCs w:val="24"/>
        </w:rPr>
        <w:t>.</w:t>
      </w:r>
      <w:r w:rsidRPr="00553D57">
        <w:rPr>
          <w:rFonts w:ascii="Times New Roman" w:hAnsi="Times New Roman"/>
          <w:sz w:val="24"/>
          <w:szCs w:val="24"/>
        </w:rPr>
        <w:t xml:space="preserve"> </w:t>
      </w:r>
    </w:p>
    <w:p w:rsidR="00987DA4" w:rsidRPr="00553D57" w:rsidRDefault="00987DA4"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hAnsi="Times New Roman"/>
          <w:sz w:val="24"/>
          <w:szCs w:val="24"/>
          <w:lang w:eastAsia="ru-RU"/>
        </w:rPr>
        <w:t>В 2017 году была продолжена целенаправленная  работа по выявлению и поддержке одаренных детей, имеющих повышенные образовательные потребности</w:t>
      </w:r>
      <w:r w:rsidRPr="00553D57">
        <w:rPr>
          <w:rFonts w:ascii="Times New Roman" w:hAnsi="Times New Roman"/>
          <w:sz w:val="24"/>
          <w:szCs w:val="24"/>
        </w:rPr>
        <w:t xml:space="preserve"> </w:t>
      </w:r>
      <w:r w:rsidRPr="00553D57">
        <w:rPr>
          <w:rFonts w:ascii="Times New Roman" w:hAnsi="Times New Roman"/>
          <w:sz w:val="24"/>
          <w:szCs w:val="24"/>
          <w:lang w:eastAsia="ru-RU"/>
        </w:rPr>
        <w:t xml:space="preserve">в различных областях интеллектуальной и творческой деятельности. </w:t>
      </w:r>
      <w:proofErr w:type="gramStart"/>
      <w:r w:rsidRPr="00553D57">
        <w:rPr>
          <w:rFonts w:ascii="Times New Roman" w:hAnsi="Times New Roman"/>
          <w:sz w:val="24"/>
          <w:szCs w:val="24"/>
          <w:lang w:eastAsia="ru-RU"/>
        </w:rPr>
        <w:t>Обучающимся</w:t>
      </w:r>
      <w:proofErr w:type="gramEnd"/>
      <w:r w:rsidRPr="00553D57">
        <w:rPr>
          <w:rFonts w:ascii="Times New Roman" w:hAnsi="Times New Roman"/>
          <w:sz w:val="24"/>
          <w:szCs w:val="24"/>
          <w:lang w:eastAsia="ru-RU"/>
        </w:rPr>
        <w:t xml:space="preserve"> предоставляется возможность и организуется участие в различных олимпиадах, конкурсах, проектах, конференциях школьного, муниципального, регионального и всероссийского уровнях.</w:t>
      </w:r>
      <w:r w:rsidRPr="00553D57">
        <w:rPr>
          <w:rFonts w:ascii="Times New Roman" w:hAnsi="Times New Roman"/>
          <w:bCs/>
          <w:iCs/>
          <w:sz w:val="24"/>
          <w:szCs w:val="24"/>
          <w:lang w:eastAsia="ru-RU"/>
        </w:rPr>
        <w:t xml:space="preserve"> </w:t>
      </w:r>
      <w:r w:rsidRPr="00553D57">
        <w:rPr>
          <w:rFonts w:ascii="Times New Roman" w:eastAsia="Times New Roman" w:hAnsi="Times New Roman"/>
          <w:bCs/>
          <w:iCs/>
          <w:sz w:val="24"/>
          <w:szCs w:val="24"/>
          <w:lang w:eastAsia="ru-RU"/>
        </w:rPr>
        <w:t xml:space="preserve">Общее количество </w:t>
      </w:r>
      <w:r w:rsidRPr="00553D57">
        <w:rPr>
          <w:rFonts w:ascii="Times New Roman" w:hAnsi="Times New Roman"/>
          <w:sz w:val="24"/>
          <w:szCs w:val="24"/>
        </w:rPr>
        <w:t xml:space="preserve">участников мероприятий различной направленности составила более 1100 обучающихся. Доля обучающихся – победителей и призеров олимпиад и конкурсов разных уровней от общей численности участников составила 27%. </w:t>
      </w:r>
    </w:p>
    <w:p w:rsidR="00987DA4" w:rsidRPr="00553D57" w:rsidRDefault="00987DA4"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Одним из активно развивающихся направлений работы с талантливыми детьми в 2017 году стала «Робототехника». По данному направлению работают МБОУ СОШ (ООШ) №№ 3, 9, 19, 20, МБДОУ д/с № 7, 8. Третий год в МБОУ СОШ № 19 проводится курс занятий в начальной школе </w:t>
      </w:r>
      <w:r w:rsidR="00B541C3"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Робототехника для начинающих «Первые шаги», работала Школа соревновательной робототехники при поддержке ПАО ГМК «Норильский никель», НП СПЧ «Проверса». Обучение прошли 45 обучающихся 3-11 классов школ г. </w:t>
      </w:r>
      <w:proofErr w:type="gramStart"/>
      <w:r w:rsidRPr="00553D57">
        <w:rPr>
          <w:rFonts w:ascii="Times New Roman" w:eastAsia="Times New Roman" w:hAnsi="Times New Roman"/>
          <w:sz w:val="24"/>
          <w:szCs w:val="24"/>
          <w:lang w:eastAsia="ru-RU"/>
        </w:rPr>
        <w:t>Заполярный</w:t>
      </w:r>
      <w:proofErr w:type="gramEnd"/>
      <w:r w:rsidRPr="00553D57">
        <w:rPr>
          <w:rFonts w:ascii="Times New Roman" w:eastAsia="Times New Roman" w:hAnsi="Times New Roman"/>
          <w:sz w:val="24"/>
          <w:szCs w:val="24"/>
          <w:lang w:eastAsia="ru-RU"/>
        </w:rPr>
        <w:t xml:space="preserve">. В мае 2017 года прошли </w:t>
      </w:r>
      <w:r w:rsidRPr="00553D57">
        <w:rPr>
          <w:rFonts w:ascii="Times New Roman" w:eastAsia="Times New Roman" w:hAnsi="Times New Roman"/>
          <w:sz w:val="24"/>
          <w:szCs w:val="24"/>
          <w:lang w:val="en-US" w:eastAsia="ru-RU"/>
        </w:rPr>
        <w:t>I</w:t>
      </w:r>
      <w:r w:rsidRPr="00553D57">
        <w:rPr>
          <w:rFonts w:ascii="Times New Roman" w:eastAsia="Times New Roman" w:hAnsi="Times New Roman"/>
          <w:sz w:val="24"/>
          <w:szCs w:val="24"/>
          <w:lang w:eastAsia="ru-RU"/>
        </w:rPr>
        <w:t xml:space="preserve"> районные соревнования на Кубок по робототехнике «Северный характер», в котором приняли участие 39 обучающихся 3 – 9, 11-х классов из 6 общеобразовательных организаций района и 1 общеобразовательной организации г. Заозёрск.</w:t>
      </w:r>
    </w:p>
    <w:p w:rsidR="00987DA4" w:rsidRPr="00553D57" w:rsidRDefault="00987DA4" w:rsidP="006D5603">
      <w:pPr>
        <w:spacing w:after="16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Любая познавательная деятельность и творчество талантливых детей стимулируется - это сертификаты и дипломы отдела образования, подарки от соорганизаторов  мероприятий.</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Важно отметить социально</w:t>
      </w:r>
      <w:r w:rsidR="00D63C3D" w:rsidRPr="00553D57">
        <w:rPr>
          <w:rFonts w:ascii="Times New Roman" w:hAnsi="Times New Roman"/>
          <w:sz w:val="24"/>
          <w:szCs w:val="24"/>
        </w:rPr>
        <w:t xml:space="preserve"> </w:t>
      </w:r>
      <w:r w:rsidRPr="00553D57">
        <w:rPr>
          <w:rFonts w:ascii="Times New Roman" w:hAnsi="Times New Roman"/>
          <w:sz w:val="24"/>
          <w:szCs w:val="24"/>
        </w:rPr>
        <w:t xml:space="preserve">значимые направления. Вопросы сохранения и укрепления </w:t>
      </w:r>
      <w:proofErr w:type="gramStart"/>
      <w:r w:rsidRPr="00553D57">
        <w:rPr>
          <w:rFonts w:ascii="Times New Roman" w:hAnsi="Times New Roman"/>
          <w:sz w:val="24"/>
          <w:szCs w:val="24"/>
        </w:rPr>
        <w:t>здоровья</w:t>
      </w:r>
      <w:proofErr w:type="gramEnd"/>
      <w:r w:rsidRPr="00553D57">
        <w:rPr>
          <w:rFonts w:ascii="Times New Roman" w:hAnsi="Times New Roman"/>
          <w:sz w:val="24"/>
          <w:szCs w:val="24"/>
        </w:rPr>
        <w:t xml:space="preserve">  обучающихся всегда были и остаются актуальными. Горячим питанием</w:t>
      </w:r>
      <w:r w:rsidRPr="00553D57">
        <w:rPr>
          <w:rFonts w:ascii="Times New Roman" w:hAnsi="Times New Roman"/>
          <w:b/>
          <w:bCs/>
          <w:sz w:val="24"/>
          <w:szCs w:val="24"/>
        </w:rPr>
        <w:t xml:space="preserve"> </w:t>
      </w:r>
      <w:r w:rsidRPr="00553D57">
        <w:rPr>
          <w:rFonts w:ascii="Times New Roman" w:hAnsi="Times New Roman"/>
          <w:bCs/>
          <w:sz w:val="24"/>
          <w:szCs w:val="24"/>
        </w:rPr>
        <w:t>в общеобразовательных организациях Печенгского района охвачено 94%.</w:t>
      </w:r>
      <w:r w:rsidRPr="00553D57">
        <w:rPr>
          <w:rFonts w:ascii="Times New Roman" w:hAnsi="Times New Roman"/>
          <w:sz w:val="24"/>
          <w:szCs w:val="24"/>
        </w:rPr>
        <w:t xml:space="preserve"> </w:t>
      </w:r>
      <w:r w:rsidRPr="00553D57">
        <w:rPr>
          <w:rFonts w:ascii="Times New Roman" w:hAnsi="Times New Roman"/>
          <w:sz w:val="24"/>
          <w:szCs w:val="24"/>
          <w:lang w:eastAsia="ru-RU"/>
        </w:rPr>
        <w:t>Наиболее высокий уровень охвата питанием обучающихся  в начальной школе - 97%, в среднем звене - 93%, в старших классах - 82%.</w:t>
      </w:r>
      <w:r w:rsidRPr="00553D57">
        <w:rPr>
          <w:rFonts w:ascii="Times New Roman" w:hAnsi="Times New Roman"/>
          <w:sz w:val="24"/>
          <w:szCs w:val="24"/>
        </w:rPr>
        <w:t xml:space="preserve"> </w:t>
      </w:r>
      <w:r w:rsidRPr="00553D57">
        <w:rPr>
          <w:rFonts w:ascii="Times New Roman" w:hAnsi="Times New Roman"/>
          <w:sz w:val="24"/>
          <w:szCs w:val="24"/>
          <w:lang w:eastAsia="ru-RU"/>
        </w:rPr>
        <w:t>Стоимос</w:t>
      </w:r>
      <w:r w:rsidR="00B541C3" w:rsidRPr="00553D57">
        <w:rPr>
          <w:rFonts w:ascii="Times New Roman" w:hAnsi="Times New Roman"/>
          <w:sz w:val="24"/>
          <w:szCs w:val="24"/>
          <w:lang w:eastAsia="ru-RU"/>
        </w:rPr>
        <w:t xml:space="preserve">ть обедов составляла 84 </w:t>
      </w:r>
      <w:r w:rsidRPr="00553D57">
        <w:rPr>
          <w:rFonts w:ascii="Times New Roman" w:hAnsi="Times New Roman"/>
          <w:sz w:val="24"/>
          <w:szCs w:val="24"/>
          <w:lang w:eastAsia="ru-RU"/>
        </w:rPr>
        <w:t xml:space="preserve">руб., завтраков 40 руб. Стоимость стакана молока (сока, кисломолочных продуктов) в 2017 году составляла в среднем 10,51  руб. </w:t>
      </w:r>
    </w:p>
    <w:p w:rsidR="00987DA4" w:rsidRPr="00553D57" w:rsidRDefault="00987DA4"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 ходе оздоровительной кампании 2017 года  различными фо</w:t>
      </w:r>
      <w:r w:rsidR="00B541C3" w:rsidRPr="00553D57">
        <w:rPr>
          <w:rFonts w:ascii="Times New Roman" w:eastAsia="Times New Roman" w:hAnsi="Times New Roman"/>
          <w:sz w:val="24"/>
          <w:szCs w:val="24"/>
          <w:lang w:eastAsia="ru-RU"/>
        </w:rPr>
        <w:t xml:space="preserve">рмами отдыха было охвачено 2325 детей, </w:t>
      </w:r>
      <w:r w:rsidRPr="00553D57">
        <w:rPr>
          <w:rFonts w:ascii="Times New Roman" w:eastAsia="Times New Roman" w:hAnsi="Times New Roman"/>
          <w:sz w:val="24"/>
          <w:szCs w:val="24"/>
          <w:lang w:eastAsia="ru-RU"/>
        </w:rPr>
        <w:t>что составляет  58% от общего количества детей (в том числе 1500 детей, находящихся в трудной жизненной ситуации).</w:t>
      </w:r>
    </w:p>
    <w:p w:rsidR="00987DA4" w:rsidRPr="00553D57" w:rsidRDefault="00987DA4" w:rsidP="006D5603">
      <w:pPr>
        <w:spacing w:after="0" w:line="240" w:lineRule="auto"/>
        <w:ind w:firstLine="709"/>
        <w:jc w:val="both"/>
        <w:rPr>
          <w:rFonts w:ascii="Times New Roman" w:hAnsi="Times New Roman"/>
          <w:sz w:val="24"/>
          <w:szCs w:val="24"/>
          <w:lang w:eastAsia="ru-RU"/>
        </w:rPr>
      </w:pPr>
      <w:r w:rsidRPr="00553D57">
        <w:rPr>
          <w:rFonts w:ascii="Times New Roman" w:hAnsi="Times New Roman"/>
          <w:sz w:val="24"/>
          <w:szCs w:val="24"/>
          <w:lang w:eastAsia="ru-RU"/>
        </w:rPr>
        <w:lastRenderedPageBreak/>
        <w:t>В рамках под</w:t>
      </w:r>
      <w:r w:rsidR="00B541C3" w:rsidRPr="00553D57">
        <w:rPr>
          <w:rFonts w:ascii="Times New Roman" w:hAnsi="Times New Roman"/>
          <w:sz w:val="24"/>
          <w:szCs w:val="24"/>
          <w:lang w:eastAsia="ru-RU"/>
        </w:rPr>
        <w:t xml:space="preserve">программы </w:t>
      </w:r>
      <w:r w:rsidRPr="00553D57">
        <w:rPr>
          <w:rFonts w:ascii="Times New Roman" w:hAnsi="Times New Roman"/>
          <w:sz w:val="24"/>
          <w:szCs w:val="24"/>
          <w:lang w:eastAsia="ru-RU"/>
        </w:rPr>
        <w:t>«Детский отдых» муниципальной программы «Развитие образования в муниципальном образовании Печенгский район» на 2015-2020 годы были организованы 2 про</w:t>
      </w:r>
      <w:r w:rsidR="00012C01" w:rsidRPr="00553D57">
        <w:rPr>
          <w:rFonts w:ascii="Times New Roman" w:hAnsi="Times New Roman"/>
          <w:sz w:val="24"/>
          <w:szCs w:val="24"/>
          <w:lang w:eastAsia="ru-RU"/>
        </w:rPr>
        <w:t xml:space="preserve">фильных лагеря (при ДДТ №№ 1,2 </w:t>
      </w:r>
      <w:r w:rsidRPr="00553D57">
        <w:rPr>
          <w:rFonts w:ascii="Times New Roman" w:hAnsi="Times New Roman"/>
          <w:sz w:val="24"/>
          <w:szCs w:val="24"/>
          <w:lang w:eastAsia="ru-RU"/>
        </w:rPr>
        <w:t>и загородный детский лагерь экологической направленности в п. Раякоски). Также работали 5 лагерей дневного пребывания, в которых было организовано 2-х разовое питание.</w:t>
      </w:r>
    </w:p>
    <w:p w:rsidR="00987DA4" w:rsidRPr="00553D57" w:rsidRDefault="00987DA4" w:rsidP="006D5603">
      <w:pPr>
        <w:spacing w:after="0" w:line="240" w:lineRule="auto"/>
        <w:ind w:firstLine="709"/>
        <w:jc w:val="both"/>
        <w:rPr>
          <w:rFonts w:ascii="Times New Roman" w:hAnsi="Times New Roman"/>
          <w:sz w:val="24"/>
          <w:szCs w:val="24"/>
          <w:lang w:eastAsia="ru-RU"/>
        </w:rPr>
      </w:pPr>
      <w:r w:rsidRPr="00553D57">
        <w:rPr>
          <w:rFonts w:ascii="Times New Roman" w:hAnsi="Times New Roman"/>
          <w:sz w:val="24"/>
          <w:szCs w:val="24"/>
          <w:lang w:eastAsia="ru-RU"/>
        </w:rPr>
        <w:t>В летний период было организовано и временное трудоустройство (с трудовым профилем и трудовые бригады). Подростки работали в 10 бригадах,</w:t>
      </w:r>
      <w:r w:rsidR="00C40C50" w:rsidRPr="00553D57">
        <w:rPr>
          <w:rFonts w:ascii="Times New Roman" w:hAnsi="Times New Roman"/>
          <w:sz w:val="24"/>
          <w:szCs w:val="24"/>
          <w:lang w:eastAsia="ru-RU"/>
        </w:rPr>
        <w:t xml:space="preserve"> было охвачено 100</w:t>
      </w:r>
      <w:r w:rsidRPr="00553D57">
        <w:rPr>
          <w:rFonts w:ascii="Times New Roman" w:hAnsi="Times New Roman"/>
          <w:sz w:val="24"/>
          <w:szCs w:val="24"/>
          <w:lang w:eastAsia="ru-RU"/>
        </w:rPr>
        <w:t xml:space="preserve"> подростков в профильных ДОЛ (с организацией 2-разового питания) и 79 детей в трудовых бригадах. </w:t>
      </w:r>
    </w:p>
    <w:p w:rsidR="00987DA4" w:rsidRPr="00553D57" w:rsidRDefault="00987DA4" w:rsidP="006D5603">
      <w:pPr>
        <w:spacing w:after="0" w:line="240" w:lineRule="auto"/>
        <w:ind w:firstLine="709"/>
        <w:jc w:val="both"/>
        <w:rPr>
          <w:rFonts w:ascii="Times New Roman" w:hAnsi="Times New Roman"/>
          <w:sz w:val="24"/>
          <w:szCs w:val="24"/>
          <w:lang w:eastAsia="ru-RU"/>
        </w:rPr>
      </w:pPr>
      <w:r w:rsidRPr="00553D57">
        <w:rPr>
          <w:rFonts w:ascii="Times New Roman" w:hAnsi="Times New Roman"/>
          <w:sz w:val="24"/>
          <w:szCs w:val="24"/>
          <w:lang w:eastAsia="ru-RU"/>
        </w:rPr>
        <w:t xml:space="preserve">Отделом образования </w:t>
      </w:r>
      <w:r w:rsidRPr="00553D57">
        <w:rPr>
          <w:rFonts w:ascii="Times New Roman" w:eastAsia="Times New Roman" w:hAnsi="Times New Roman"/>
          <w:sz w:val="24"/>
          <w:szCs w:val="24"/>
          <w:lang w:eastAsia="ru-RU"/>
        </w:rPr>
        <w:t xml:space="preserve">администрации Печенгского района в летний период 2017 года </w:t>
      </w:r>
      <w:r w:rsidRPr="00553D57">
        <w:rPr>
          <w:rFonts w:ascii="Times New Roman" w:hAnsi="Times New Roman"/>
          <w:sz w:val="24"/>
          <w:szCs w:val="24"/>
          <w:lang w:eastAsia="ru-RU"/>
        </w:rPr>
        <w:t xml:space="preserve">были организованы выездные лагеря на побережье Черного моря </w:t>
      </w:r>
      <w:r w:rsidR="00012C01" w:rsidRPr="00553D57">
        <w:rPr>
          <w:rFonts w:ascii="Times New Roman" w:hAnsi="Times New Roman"/>
          <w:sz w:val="24"/>
          <w:szCs w:val="24"/>
          <w:lang w:eastAsia="ru-RU"/>
        </w:rPr>
        <w:t xml:space="preserve">и в средней полосе России, </w:t>
      </w:r>
      <w:r w:rsidRPr="00553D57">
        <w:rPr>
          <w:rFonts w:ascii="Times New Roman" w:hAnsi="Times New Roman"/>
          <w:sz w:val="24"/>
          <w:szCs w:val="24"/>
          <w:lang w:eastAsia="ru-RU"/>
        </w:rPr>
        <w:t>в них отдохнули 175  детей.</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Существенно изменились условия для занятия физкультурой и спортом в сельских школах. Третий год школы 7,11 и 23 принимают участие в  федеральном проекте. Сделан ремонт спортивных залов, появились новые элементы спортивных пришкольных площадок.</w:t>
      </w:r>
    </w:p>
    <w:p w:rsidR="00987DA4" w:rsidRPr="00553D57" w:rsidRDefault="00987DA4" w:rsidP="006D5603">
      <w:pPr>
        <w:spacing w:after="0" w:line="240" w:lineRule="auto"/>
        <w:ind w:firstLine="709"/>
        <w:jc w:val="both"/>
        <w:rPr>
          <w:rFonts w:ascii="Times New Roman" w:hAnsi="Times New Roman"/>
          <w:sz w:val="24"/>
          <w:szCs w:val="24"/>
          <w:lang w:eastAsia="ru-RU"/>
        </w:rPr>
      </w:pPr>
      <w:r w:rsidRPr="00553D57">
        <w:rPr>
          <w:rFonts w:ascii="Times New Roman" w:hAnsi="Times New Roman"/>
          <w:sz w:val="24"/>
          <w:szCs w:val="24"/>
        </w:rPr>
        <w:t xml:space="preserve">В целях формирования здорового образа жизни и привлечения детей к занятиям физкультурой и спортом в прошедшем учебном году в Печенгском районе была продолжена работа в соответствии с «Комплексом мероприятий по совершенствованию физкультурно-оздоровительной и спортивной работы в образовательных учреждениях». Одним из самых ярких мероприятий прошедшего года является проект по мини-футболу. Образовательные организации Печенгского района при поддержке ГМК «Норильский </w:t>
      </w:r>
      <w:r w:rsidR="00012C01" w:rsidRPr="00553D57">
        <w:rPr>
          <w:rFonts w:ascii="Times New Roman" w:hAnsi="Times New Roman"/>
          <w:sz w:val="24"/>
          <w:szCs w:val="24"/>
        </w:rPr>
        <w:t xml:space="preserve">Никель» </w:t>
      </w:r>
      <w:r w:rsidRPr="00553D57">
        <w:rPr>
          <w:rFonts w:ascii="Times New Roman" w:hAnsi="Times New Roman"/>
          <w:sz w:val="24"/>
          <w:szCs w:val="24"/>
        </w:rPr>
        <w:t>уже не первый год принимают участие в общероссийском проект</w:t>
      </w:r>
      <w:r w:rsidR="00B541C3" w:rsidRPr="00553D57">
        <w:rPr>
          <w:rFonts w:ascii="Times New Roman" w:hAnsi="Times New Roman"/>
          <w:sz w:val="24"/>
          <w:szCs w:val="24"/>
        </w:rPr>
        <w:t xml:space="preserve">е «Мини-футбол в школу». Более </w:t>
      </w:r>
      <w:r w:rsidRPr="00553D57">
        <w:rPr>
          <w:rFonts w:ascii="Times New Roman" w:hAnsi="Times New Roman"/>
          <w:sz w:val="24"/>
          <w:szCs w:val="24"/>
        </w:rPr>
        <w:t>200 обучающихся района участвовали в соревнованиях различных ступеней в рамках проекта. 2 команд</w:t>
      </w:r>
      <w:r w:rsidR="00B541C3" w:rsidRPr="00553D57">
        <w:rPr>
          <w:rFonts w:ascii="Times New Roman" w:hAnsi="Times New Roman"/>
          <w:sz w:val="24"/>
          <w:szCs w:val="24"/>
        </w:rPr>
        <w:t>ы представляли Печенгский район</w:t>
      </w:r>
      <w:r w:rsidRPr="00553D57">
        <w:rPr>
          <w:rFonts w:ascii="Times New Roman" w:hAnsi="Times New Roman"/>
          <w:sz w:val="24"/>
          <w:szCs w:val="24"/>
        </w:rPr>
        <w:t xml:space="preserve"> на всероссийских соревнованиях в Московской области.  </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Важнейшими показателями успешности воспитания выступают гражданская позиция и социальная активность личности. Одним из наиболее эффективных инструментов являются детские общественные движения. Получило свое развитие движение ЮНАРМИЯ. В Печенгском районе создано 2 отряда движения Юнармия в школе № 22 г</w:t>
      </w:r>
      <w:proofErr w:type="gramStart"/>
      <w:r w:rsidRPr="00553D57">
        <w:rPr>
          <w:rFonts w:ascii="Times New Roman" w:hAnsi="Times New Roman"/>
          <w:sz w:val="24"/>
          <w:szCs w:val="24"/>
        </w:rPr>
        <w:t>.З</w:t>
      </w:r>
      <w:proofErr w:type="gramEnd"/>
      <w:r w:rsidRPr="00553D57">
        <w:rPr>
          <w:rFonts w:ascii="Times New Roman" w:hAnsi="Times New Roman"/>
          <w:sz w:val="24"/>
          <w:szCs w:val="24"/>
        </w:rPr>
        <w:t xml:space="preserve">аполярный и в школе № 5 п.Печенга. Количество юнармейцев в районе </w:t>
      </w:r>
      <w:r w:rsidR="00012C01" w:rsidRPr="00553D57">
        <w:rPr>
          <w:rFonts w:ascii="Times New Roman" w:hAnsi="Times New Roman"/>
          <w:sz w:val="24"/>
          <w:szCs w:val="24"/>
        </w:rPr>
        <w:t>-</w:t>
      </w:r>
      <w:r w:rsidRPr="00553D57">
        <w:rPr>
          <w:rFonts w:ascii="Times New Roman" w:hAnsi="Times New Roman"/>
          <w:sz w:val="24"/>
          <w:szCs w:val="24"/>
        </w:rPr>
        <w:t xml:space="preserve"> 72.  </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К началу 2017-2018 учебного года для школ Печенги и Корзуново на замену автобусов, срок эксплуатации которых 10 лет, на средства из областного и му</w:t>
      </w:r>
      <w:r w:rsidR="00B541C3" w:rsidRPr="00553D57">
        <w:rPr>
          <w:rFonts w:ascii="Times New Roman" w:hAnsi="Times New Roman"/>
          <w:sz w:val="24"/>
          <w:szCs w:val="24"/>
        </w:rPr>
        <w:t xml:space="preserve">ниципального бюджета в размере </w:t>
      </w:r>
      <w:r w:rsidRPr="00553D57">
        <w:rPr>
          <w:rFonts w:ascii="Times New Roman" w:hAnsi="Times New Roman"/>
          <w:sz w:val="24"/>
          <w:szCs w:val="24"/>
        </w:rPr>
        <w:t>4,779 млн. рублей приобретѐны 2 новых школьных автобуса.</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Реализация инициатив участия муниципальными образовательными организациями в конкурсах инновационных и социальных проектов позволило дополнительно привлечь  в систему общего образования около 1,5 млн. рублей.</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Особое внимание в Печенгском районе уделяется работе по защите прав детей-сирот и детей, оставшихся без попечения родителей.  </w:t>
      </w:r>
    </w:p>
    <w:p w:rsidR="00987DA4" w:rsidRPr="00553D57" w:rsidRDefault="00987DA4" w:rsidP="006D5603">
      <w:pPr>
        <w:spacing w:after="0" w:line="240" w:lineRule="auto"/>
        <w:ind w:firstLine="709"/>
        <w:jc w:val="both"/>
        <w:rPr>
          <w:rFonts w:ascii="Times New Roman" w:hAnsi="Times New Roman"/>
          <w:sz w:val="24"/>
          <w:szCs w:val="24"/>
        </w:rPr>
      </w:pPr>
      <w:proofErr w:type="gramStart"/>
      <w:r w:rsidRPr="00553D57">
        <w:rPr>
          <w:rFonts w:ascii="Times New Roman" w:hAnsi="Times New Roman"/>
          <w:sz w:val="24"/>
          <w:szCs w:val="24"/>
        </w:rPr>
        <w:t>На 01.01.2018 года численность детского населения в Печенгском районе составила 7800  человек, из них численность детей-сирот и детей, оставшихся без попечения родителей к общей численности детей в муниципалитете составляет 101 (1,4 %) человек, из них 46 детей проживает в семьях опекунов и попечителей, 28 детей проживают в приемных семьях, увеличивается количество семей усыновителей, сейчас в Печенгском районе 27 детей усыновлены, 4</w:t>
      </w:r>
      <w:proofErr w:type="gramEnd"/>
      <w:r w:rsidRPr="00553D57">
        <w:rPr>
          <w:rFonts w:ascii="Times New Roman" w:hAnsi="Times New Roman"/>
          <w:sz w:val="24"/>
          <w:szCs w:val="24"/>
        </w:rPr>
        <w:t xml:space="preserve"> детей из Печенгского района воспитываются в государственных учреждениях. </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За 2017 год в Печенгском районе было выявлено 12 детей-сирот и детей, оставшихся без попечения родителей, все дети были устроены в замещающие семьи. </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В 2017 году назначены выплаты денежных средств опекунам (попечителям), приемным родителям на содержание 77 опекаемых/подопечных. Размер ежемесячного пособия в 2017году на содержание ребенка в замещающей семье составил:</w:t>
      </w:r>
    </w:p>
    <w:p w:rsidR="00987DA4" w:rsidRPr="00553D57" w:rsidRDefault="004D77ED" w:rsidP="006D5603">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w:t>
      </w:r>
      <w:r w:rsidR="00987DA4" w:rsidRPr="00553D57">
        <w:rPr>
          <w:rFonts w:ascii="Times New Roman" w:hAnsi="Times New Roman"/>
          <w:sz w:val="24"/>
          <w:szCs w:val="24"/>
        </w:rPr>
        <w:tab/>
        <w:t xml:space="preserve">0-3 лет </w:t>
      </w:r>
      <w:r w:rsidR="00B541C3" w:rsidRPr="00553D57">
        <w:rPr>
          <w:rFonts w:ascii="Times New Roman" w:hAnsi="Times New Roman"/>
          <w:sz w:val="24"/>
          <w:szCs w:val="24"/>
        </w:rPr>
        <w:t>-</w:t>
      </w:r>
      <w:r w:rsidR="00987DA4" w:rsidRPr="00553D57">
        <w:rPr>
          <w:rFonts w:ascii="Times New Roman" w:hAnsi="Times New Roman"/>
          <w:sz w:val="24"/>
          <w:szCs w:val="24"/>
        </w:rPr>
        <w:t xml:space="preserve"> 9142,83 рубля,</w:t>
      </w:r>
    </w:p>
    <w:p w:rsidR="00987DA4" w:rsidRPr="00553D57" w:rsidRDefault="004D77ED" w:rsidP="006D5603">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w:t>
      </w:r>
      <w:r w:rsidR="00987DA4" w:rsidRPr="00553D57">
        <w:rPr>
          <w:rFonts w:ascii="Times New Roman" w:hAnsi="Times New Roman"/>
          <w:sz w:val="24"/>
          <w:szCs w:val="24"/>
        </w:rPr>
        <w:tab/>
        <w:t xml:space="preserve">3-7 лет </w:t>
      </w:r>
      <w:r w:rsidR="00B541C3" w:rsidRPr="00553D57">
        <w:rPr>
          <w:rFonts w:ascii="Times New Roman" w:hAnsi="Times New Roman"/>
          <w:sz w:val="24"/>
          <w:szCs w:val="24"/>
        </w:rPr>
        <w:t>-</w:t>
      </w:r>
      <w:r w:rsidR="00987DA4" w:rsidRPr="00553D57">
        <w:rPr>
          <w:rFonts w:ascii="Times New Roman" w:hAnsi="Times New Roman"/>
          <w:sz w:val="24"/>
          <w:szCs w:val="24"/>
        </w:rPr>
        <w:t xml:space="preserve"> 10612,21  рубля,</w:t>
      </w:r>
    </w:p>
    <w:p w:rsidR="00987DA4" w:rsidRPr="00553D57" w:rsidRDefault="004D77ED" w:rsidP="006D5603">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lastRenderedPageBreak/>
        <w:t>-</w:t>
      </w:r>
      <w:r w:rsidR="00987DA4" w:rsidRPr="00553D57">
        <w:rPr>
          <w:rFonts w:ascii="Times New Roman" w:hAnsi="Times New Roman"/>
          <w:sz w:val="24"/>
          <w:szCs w:val="24"/>
        </w:rPr>
        <w:tab/>
        <w:t xml:space="preserve">7 лет и старше </w:t>
      </w:r>
      <w:r w:rsidR="00B541C3" w:rsidRPr="00553D57">
        <w:rPr>
          <w:rFonts w:ascii="Times New Roman" w:hAnsi="Times New Roman"/>
          <w:sz w:val="24"/>
          <w:szCs w:val="24"/>
        </w:rPr>
        <w:t>-</w:t>
      </w:r>
      <w:r w:rsidR="00987DA4" w:rsidRPr="00553D57">
        <w:rPr>
          <w:rFonts w:ascii="Times New Roman" w:hAnsi="Times New Roman"/>
          <w:sz w:val="24"/>
          <w:szCs w:val="24"/>
        </w:rPr>
        <w:t xml:space="preserve"> 12244,86 рубля.</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Заработная плата приемного родителя за воспитание одного ребенка составила </w:t>
      </w:r>
      <w:r w:rsidR="00B541C3" w:rsidRPr="00553D57">
        <w:rPr>
          <w:rFonts w:ascii="Times New Roman" w:hAnsi="Times New Roman"/>
          <w:sz w:val="24"/>
          <w:szCs w:val="24"/>
        </w:rPr>
        <w:t>-</w:t>
      </w:r>
      <w:r w:rsidRPr="00553D57">
        <w:rPr>
          <w:rFonts w:ascii="Times New Roman" w:hAnsi="Times New Roman"/>
          <w:sz w:val="24"/>
          <w:szCs w:val="24"/>
        </w:rPr>
        <w:t xml:space="preserve"> 16113,6 рублей, за воспитание ребенка, не достигшего 3-х летнего возраста, либо ребенка с ограниченными возможностями здоровья </w:t>
      </w:r>
      <w:r w:rsidR="00B541C3" w:rsidRPr="00553D57">
        <w:rPr>
          <w:rFonts w:ascii="Times New Roman" w:hAnsi="Times New Roman"/>
          <w:sz w:val="24"/>
          <w:szCs w:val="24"/>
        </w:rPr>
        <w:t>-</w:t>
      </w:r>
      <w:r w:rsidRPr="00553D57">
        <w:rPr>
          <w:rFonts w:ascii="Times New Roman" w:hAnsi="Times New Roman"/>
          <w:sz w:val="24"/>
          <w:szCs w:val="24"/>
        </w:rPr>
        <w:t xml:space="preserve"> 24170,4 рублей.</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 xml:space="preserve">В целях реализации жилищных прав детей-сирот и детей, оставшихся без попечения родителей, в 2017 году 2 человека, относящиеся к категории лиц из числа детей-сирот и детей, оставшихся без попечения родителей, были обеспечены жилыми помещениями, которые были приобретены за счет средств из областного бюджета. </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В ходе летней оздоровительной кампании 2017 года различными формами отдыха было охвачено 70 опекаемых, подопечных детей, 9 детей выезжали в летние оздоровительные лагеря за пределы Мурманской области, 61 ребенок выехал за пределы Мурманской области с замещающими родителями. Размер выплат на оздоровительные мероприятия детей, находящихся под опекой, в приемной семье в 2017</w:t>
      </w:r>
      <w:r w:rsidR="00B541C3" w:rsidRPr="00553D57">
        <w:rPr>
          <w:rFonts w:ascii="Times New Roman" w:hAnsi="Times New Roman"/>
          <w:sz w:val="24"/>
          <w:szCs w:val="24"/>
        </w:rPr>
        <w:t xml:space="preserve"> году составил 14</w:t>
      </w:r>
      <w:r w:rsidR="002E5FB4" w:rsidRPr="00553D57">
        <w:rPr>
          <w:rFonts w:ascii="Times New Roman" w:hAnsi="Times New Roman"/>
          <w:sz w:val="24"/>
          <w:szCs w:val="24"/>
        </w:rPr>
        <w:t xml:space="preserve"> </w:t>
      </w:r>
      <w:r w:rsidR="00B541C3" w:rsidRPr="00553D57">
        <w:rPr>
          <w:rFonts w:ascii="Times New Roman" w:hAnsi="Times New Roman"/>
          <w:sz w:val="24"/>
          <w:szCs w:val="24"/>
        </w:rPr>
        <w:t xml:space="preserve">693,83 рубля. </w:t>
      </w:r>
      <w:r w:rsidRPr="00553D57">
        <w:rPr>
          <w:rFonts w:ascii="Times New Roman" w:hAnsi="Times New Roman"/>
          <w:sz w:val="24"/>
          <w:szCs w:val="24"/>
        </w:rPr>
        <w:t>Денежные выплаты на оздоровительные мероприятия получили 81 человек.</w:t>
      </w:r>
    </w:p>
    <w:p w:rsidR="00987DA4" w:rsidRPr="00553D57" w:rsidRDefault="00987DA4" w:rsidP="006D5603">
      <w:pPr>
        <w:spacing w:after="0" w:line="240" w:lineRule="auto"/>
        <w:ind w:firstLine="709"/>
        <w:jc w:val="both"/>
        <w:rPr>
          <w:rFonts w:ascii="Times New Roman" w:hAnsi="Times New Roman"/>
          <w:sz w:val="24"/>
          <w:szCs w:val="24"/>
        </w:rPr>
      </w:pPr>
      <w:r w:rsidRPr="00553D57">
        <w:rPr>
          <w:rFonts w:ascii="Times New Roman" w:hAnsi="Times New Roman"/>
          <w:sz w:val="24"/>
          <w:szCs w:val="24"/>
        </w:rPr>
        <w:t>Для Печенгского района остается актуальной проблема социального сиротства. В 2017 году на учете в секторе по охране прав детей на начало года состояли 24 семьи, в которых воспитывалось 47 детей, на конец декабря  2017 года на учете находились 15 семей, относящихся к категории семья «группы риска», в которых воспитывается 28 детей. В 2017 году в отношении 1 семьи, в которых воспитывается 3 детей, был установлен социальный патронат. Работа с семьями проводится на постоянной основе. В 2017 году восстановились в родительских правах 1 родитель.  За 2017 год из замещающих семей 4 ребенка переданы на воспитание в родные семьи.</w:t>
      </w:r>
    </w:p>
    <w:p w:rsidR="00987DA4" w:rsidRPr="00553D57" w:rsidRDefault="00987DA4" w:rsidP="006D560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Система образования Печенгского района </w:t>
      </w:r>
      <w:r w:rsidRPr="00553D57">
        <w:rPr>
          <w:rFonts w:ascii="Times New Roman" w:hAnsi="Times New Roman"/>
          <w:sz w:val="24"/>
          <w:szCs w:val="24"/>
          <w:lang w:eastAsia="ru-RU"/>
        </w:rPr>
        <w:t xml:space="preserve">в отчётном году устойчиво функционировала, продолжает </w:t>
      </w:r>
      <w:r w:rsidRPr="00553D57">
        <w:rPr>
          <w:rFonts w:ascii="Times New Roman" w:eastAsia="Times New Roman" w:hAnsi="Times New Roman"/>
          <w:sz w:val="24"/>
          <w:szCs w:val="24"/>
          <w:lang w:eastAsia="ru-RU"/>
        </w:rPr>
        <w:t xml:space="preserve">развиваться в направлении обеспечения качества образования, совершенствования структуры и содержания всех уровней образования, технологии обучения и воспитания детей. </w:t>
      </w:r>
    </w:p>
    <w:p w:rsidR="00AD0B2B" w:rsidRPr="00553D57" w:rsidRDefault="00AD0B2B" w:rsidP="00AD0B2B">
      <w:pPr>
        <w:spacing w:after="0" w:line="240" w:lineRule="auto"/>
        <w:contextualSpacing/>
        <w:jc w:val="both"/>
        <w:rPr>
          <w:rFonts w:ascii="Times New Roman" w:eastAsia="Times New Roman" w:hAnsi="Times New Roman"/>
          <w:sz w:val="24"/>
          <w:szCs w:val="24"/>
          <w:lang w:eastAsia="ru-RU"/>
        </w:rPr>
      </w:pPr>
    </w:p>
    <w:p w:rsidR="0031099C" w:rsidRPr="00553D57" w:rsidRDefault="0031099C" w:rsidP="0031099C">
      <w:pPr>
        <w:spacing w:after="0" w:line="240" w:lineRule="auto"/>
        <w:ind w:firstLine="709"/>
        <w:contextualSpacing/>
        <w:jc w:val="both"/>
        <w:rPr>
          <w:rFonts w:ascii="Times New Roman" w:eastAsia="Times New Roman" w:hAnsi="Times New Roman"/>
          <w:b/>
          <w:i/>
          <w:sz w:val="24"/>
          <w:szCs w:val="24"/>
          <w:lang w:eastAsia="ru-RU"/>
        </w:rPr>
      </w:pPr>
      <w:r w:rsidRPr="00553D57">
        <w:rPr>
          <w:rFonts w:ascii="Times New Roman" w:eastAsia="Times New Roman" w:hAnsi="Times New Roman"/>
          <w:b/>
          <w:i/>
          <w:sz w:val="24"/>
          <w:szCs w:val="24"/>
          <w:lang w:eastAsia="ru-RU"/>
        </w:rPr>
        <w:t>Дополнительное образование в сфере культуры и искусства</w:t>
      </w:r>
    </w:p>
    <w:p w:rsidR="0031099C" w:rsidRPr="00553D57" w:rsidRDefault="0031099C"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Система дополнительного образования в сфере культуры и искусства на начало 2017 года была представлена 6 учреждениями, в том числе 2 детскими художественными и 4 детскими музыкальными школами.</w:t>
      </w:r>
    </w:p>
    <w:p w:rsidR="0031099C" w:rsidRPr="00553D57" w:rsidRDefault="0031099C" w:rsidP="006D5603">
      <w:pPr>
        <w:tabs>
          <w:tab w:val="left" w:pos="3544"/>
          <w:tab w:val="left" w:pos="6521"/>
          <w:tab w:val="left" w:pos="8080"/>
        </w:tabs>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Сложившаяся в Печенгском районе система дополнительного образования в сфере культуры и искусства предоставляет услуги по реализации дополнительных общеразвивающих общеобразовательных программ и дополнительных предпрофессиональных общеобразовательных программ. </w:t>
      </w:r>
    </w:p>
    <w:p w:rsidR="0031099C" w:rsidRPr="00553D57" w:rsidRDefault="0031099C" w:rsidP="006D5603">
      <w:pPr>
        <w:tabs>
          <w:tab w:val="left" w:pos="3544"/>
          <w:tab w:val="left" w:pos="6521"/>
          <w:tab w:val="left" w:pos="8080"/>
        </w:tabs>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 отчетном периоде деятельность учреждений дополнительного образования в сфере культуры и искусства была направлена на увеличение доли детей, осваивающих дополнительные предпрофессиональные программы в области искусств, сохранение контингента учащихся, создание благоприятных условий для развития и поддержки одаренных детей.</w:t>
      </w:r>
    </w:p>
    <w:p w:rsidR="0031099C" w:rsidRPr="00553D57" w:rsidRDefault="0031099C"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 2017 году наблюдается увеличение контингента учащихся и число детей, принимаемых на дополнительные предпрофессиональные программы в области искусств, по сравнению с 2016 годом.</w:t>
      </w:r>
    </w:p>
    <w:p w:rsidR="0031099C" w:rsidRPr="00553D57" w:rsidRDefault="0031099C"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 2017 году в конкурсах различного уровня приняло участие 428 учащихся, что составляет 56% от общего количества учащихся ДМШ и ДХШ Печенгского района.</w:t>
      </w:r>
    </w:p>
    <w:p w:rsidR="0031099C" w:rsidRPr="00553D57" w:rsidRDefault="0031099C"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В конкурсах международного и всероссийского уровня приняли участие 180 человек, из них стали лауреатами </w:t>
      </w:r>
      <w:r w:rsidR="00B541C3"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71 человек, дипломантами </w:t>
      </w:r>
      <w:r w:rsidR="00B541C3"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70 человек. По причине недостаточного финансирования участие в международных и всероссийских конкурсах обеспечивается преимущественно путем дистанционного или заочного участия.</w:t>
      </w:r>
    </w:p>
    <w:p w:rsidR="0031099C" w:rsidRPr="00553D57" w:rsidRDefault="0031099C" w:rsidP="006D5603">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 конкурсах регионального уровня приняли участие 162 человека, из которых обладателями Гран-При стали 2 человека, лауреатами стали 14 учащихся и два коллектива учащихся, дипломантами стали 1 учащийся и 1 коллектив учащихся.</w:t>
      </w:r>
    </w:p>
    <w:p w:rsidR="00282882" w:rsidRPr="00553D57" w:rsidRDefault="00282882" w:rsidP="006D5603">
      <w:pPr>
        <w:spacing w:after="0" w:line="240" w:lineRule="auto"/>
        <w:ind w:firstLine="709"/>
        <w:jc w:val="both"/>
        <w:rPr>
          <w:rFonts w:ascii="Times New Roman" w:eastAsia="Times New Roman" w:hAnsi="Times New Roman"/>
          <w:sz w:val="24"/>
          <w:szCs w:val="24"/>
          <w:lang w:eastAsia="ru-RU"/>
        </w:rPr>
      </w:pPr>
    </w:p>
    <w:p w:rsidR="00282882" w:rsidRPr="00553D57" w:rsidRDefault="00282882" w:rsidP="00DA70F9">
      <w:pPr>
        <w:widowControl w:val="0"/>
        <w:tabs>
          <w:tab w:val="left" w:pos="709"/>
        </w:tabs>
        <w:spacing w:after="0" w:line="240" w:lineRule="auto"/>
        <w:ind w:firstLine="709"/>
        <w:jc w:val="both"/>
        <w:rPr>
          <w:rFonts w:ascii="Times New Roman" w:eastAsia="Times New Roman" w:hAnsi="Times New Roman"/>
          <w:color w:val="000000"/>
          <w:sz w:val="24"/>
          <w:szCs w:val="24"/>
          <w:shd w:val="clear" w:color="auto" w:fill="FFFFFF"/>
          <w:lang w:eastAsia="ru-RU"/>
        </w:rPr>
      </w:pPr>
      <w:r w:rsidRPr="00553D57">
        <w:rPr>
          <w:rFonts w:ascii="Times New Roman" w:eastAsia="Times New Roman" w:hAnsi="Times New Roman"/>
          <w:b/>
          <w:i/>
          <w:color w:val="000000"/>
          <w:sz w:val="24"/>
          <w:szCs w:val="24"/>
          <w:shd w:val="clear" w:color="auto" w:fill="FFFFFF"/>
          <w:lang w:eastAsia="ru-RU"/>
        </w:rPr>
        <w:t>Сеть учреждений культуры Печенгского района</w:t>
      </w:r>
      <w:r w:rsidRPr="00553D57">
        <w:rPr>
          <w:rFonts w:ascii="Times New Roman" w:eastAsia="Times New Roman" w:hAnsi="Times New Roman"/>
          <w:color w:val="000000"/>
          <w:sz w:val="24"/>
          <w:szCs w:val="24"/>
          <w:shd w:val="clear" w:color="auto" w:fill="FFFFFF"/>
          <w:lang w:eastAsia="ru-RU"/>
        </w:rPr>
        <w:t xml:space="preserve"> представлена двумя учреждениями:</w:t>
      </w:r>
    </w:p>
    <w:p w:rsidR="00282882" w:rsidRPr="00553D57" w:rsidRDefault="00282882" w:rsidP="00DA70F9">
      <w:pPr>
        <w:widowControl w:val="0"/>
        <w:tabs>
          <w:tab w:val="left" w:pos="709"/>
        </w:tabs>
        <w:spacing w:after="0" w:line="240" w:lineRule="auto"/>
        <w:ind w:firstLine="709"/>
        <w:jc w:val="both"/>
        <w:rPr>
          <w:rFonts w:ascii="Times New Roman" w:eastAsia="Times New Roman" w:hAnsi="Times New Roman"/>
          <w:color w:val="000000"/>
          <w:sz w:val="24"/>
          <w:szCs w:val="24"/>
          <w:shd w:val="clear" w:color="auto" w:fill="FFFFFF"/>
          <w:lang w:eastAsia="ru-RU"/>
        </w:rPr>
      </w:pPr>
      <w:r w:rsidRPr="00553D57">
        <w:rPr>
          <w:rFonts w:ascii="Times New Roman" w:eastAsia="Times New Roman" w:hAnsi="Times New Roman"/>
          <w:color w:val="000000"/>
          <w:sz w:val="24"/>
          <w:szCs w:val="24"/>
          <w:shd w:val="clear" w:color="auto" w:fill="FFFFFF"/>
          <w:lang w:eastAsia="ru-RU"/>
        </w:rPr>
        <w:t>- МБУ «Историко-краеведческий музей муниципального образования Печенгский район»;</w:t>
      </w:r>
    </w:p>
    <w:p w:rsidR="00282882" w:rsidRPr="00553D57" w:rsidRDefault="00282882" w:rsidP="00DA70F9">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color w:val="000000"/>
          <w:sz w:val="24"/>
          <w:szCs w:val="24"/>
          <w:shd w:val="clear" w:color="auto" w:fill="FFFFFF"/>
          <w:lang w:eastAsia="ru-RU"/>
        </w:rPr>
        <w:t>- МБКПУ «Печенгское межпоселенческое библиотечное объединение», в состав которого входят 11 структурных подразделений.</w:t>
      </w:r>
    </w:p>
    <w:p w:rsidR="00282882" w:rsidRPr="00553D57" w:rsidRDefault="00282882" w:rsidP="00DA70F9">
      <w:pPr>
        <w:tabs>
          <w:tab w:val="left" w:pos="709"/>
        </w:tabs>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 отчетном году в музее на 100% обновился коллектив сотрудников и утверждено новое штатное расписание с введением новых должностей без увеличения численности работников.</w:t>
      </w:r>
    </w:p>
    <w:p w:rsidR="00282882" w:rsidRPr="00553D57" w:rsidRDefault="00282882" w:rsidP="00DA70F9">
      <w:pPr>
        <w:tabs>
          <w:tab w:val="left" w:pos="567"/>
        </w:tabs>
        <w:spacing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Благодаря участию во множестве проектов с привлечением внебюджетного финансирования и преобразованиям внутреннего пространства жизнь в музее буквально «закипела».</w:t>
      </w:r>
    </w:p>
    <w:p w:rsidR="00282882" w:rsidRPr="00553D57" w:rsidRDefault="00282882" w:rsidP="00DA70F9">
      <w:pPr>
        <w:tabs>
          <w:tab w:val="left" w:pos="567"/>
        </w:tabs>
        <w:spacing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Увеличилось число посетителей  музея </w:t>
      </w:r>
      <w:r w:rsidR="00DA70F9" w:rsidRPr="00553D57">
        <w:rPr>
          <w:rFonts w:ascii="Times New Roman" w:eastAsia="Times New Roman" w:hAnsi="Times New Roman"/>
          <w:sz w:val="24"/>
          <w:szCs w:val="24"/>
          <w:lang w:eastAsia="ru-RU"/>
        </w:rPr>
        <w:t>свыше</w:t>
      </w:r>
      <w:r w:rsidRPr="00553D57">
        <w:rPr>
          <w:rFonts w:ascii="Times New Roman" w:eastAsia="Times New Roman" w:hAnsi="Times New Roman"/>
          <w:sz w:val="24"/>
          <w:szCs w:val="24"/>
          <w:lang w:eastAsia="ru-RU"/>
        </w:rPr>
        <w:t xml:space="preserve"> 2</w:t>
      </w:r>
      <w:r w:rsidR="00DA70F9" w:rsidRPr="00553D57">
        <w:rPr>
          <w:rFonts w:ascii="Times New Roman" w:eastAsia="Times New Roman" w:hAnsi="Times New Roman"/>
          <w:sz w:val="24"/>
          <w:szCs w:val="24"/>
          <w:lang w:eastAsia="ru-RU"/>
        </w:rPr>
        <w:t>,5 тыс.</w:t>
      </w:r>
      <w:r w:rsidRPr="00553D57">
        <w:rPr>
          <w:rFonts w:ascii="Times New Roman" w:eastAsia="Times New Roman" w:hAnsi="Times New Roman"/>
          <w:sz w:val="24"/>
          <w:szCs w:val="24"/>
          <w:lang w:eastAsia="ru-RU"/>
        </w:rPr>
        <w:t xml:space="preserve"> человек</w:t>
      </w:r>
      <w:r w:rsidR="00DA70F9"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w:t>
      </w:r>
      <w:r w:rsidR="00DA70F9" w:rsidRPr="00553D57">
        <w:rPr>
          <w:rFonts w:ascii="Times New Roman" w:eastAsia="Times New Roman" w:hAnsi="Times New Roman"/>
          <w:sz w:val="24"/>
          <w:szCs w:val="24"/>
          <w:lang w:eastAsia="ru-RU"/>
        </w:rPr>
        <w:t>Было организовано 23 выставки, проведено 110 экскурсий, 10 научно-просветительских мероприятий.</w:t>
      </w:r>
    </w:p>
    <w:p w:rsidR="00282882" w:rsidRPr="00553D57" w:rsidRDefault="00DA70F9" w:rsidP="00DA70F9">
      <w:pPr>
        <w:tabs>
          <w:tab w:val="left" w:pos="567"/>
        </w:tabs>
        <w:spacing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В </w:t>
      </w:r>
      <w:r w:rsidR="00610C52" w:rsidRPr="00553D57">
        <w:rPr>
          <w:rFonts w:ascii="Times New Roman" w:eastAsia="Times New Roman" w:hAnsi="Times New Roman"/>
          <w:sz w:val="24"/>
          <w:szCs w:val="24"/>
          <w:lang w:eastAsia="ru-RU"/>
        </w:rPr>
        <w:t>прошлом</w:t>
      </w:r>
      <w:r w:rsidRPr="00553D57">
        <w:rPr>
          <w:rFonts w:ascii="Times New Roman" w:eastAsia="Times New Roman" w:hAnsi="Times New Roman"/>
          <w:sz w:val="24"/>
          <w:szCs w:val="24"/>
          <w:lang w:eastAsia="ru-RU"/>
        </w:rPr>
        <w:t xml:space="preserve"> году музей обрел еще 46 предметов </w:t>
      </w:r>
      <w:r w:rsidR="00282882" w:rsidRPr="00553D57">
        <w:rPr>
          <w:rFonts w:ascii="Times New Roman" w:eastAsia="Times New Roman" w:hAnsi="Times New Roman"/>
          <w:sz w:val="24"/>
          <w:szCs w:val="24"/>
          <w:lang w:eastAsia="ru-RU"/>
        </w:rPr>
        <w:t>основного фонда</w:t>
      </w:r>
      <w:r w:rsidRPr="00553D57">
        <w:rPr>
          <w:rFonts w:ascii="Times New Roman" w:eastAsia="Times New Roman" w:hAnsi="Times New Roman"/>
          <w:sz w:val="24"/>
          <w:szCs w:val="24"/>
          <w:lang w:eastAsia="ru-RU"/>
        </w:rPr>
        <w:t xml:space="preserve"> (</w:t>
      </w:r>
      <w:proofErr w:type="gramStart"/>
      <w:r w:rsidR="00282882" w:rsidRPr="00553D57">
        <w:rPr>
          <w:rFonts w:ascii="Times New Roman" w:eastAsia="Times New Roman" w:hAnsi="Times New Roman"/>
          <w:sz w:val="24"/>
          <w:szCs w:val="24"/>
          <w:lang w:eastAsia="ru-RU"/>
        </w:rPr>
        <w:t>на конец</w:t>
      </w:r>
      <w:proofErr w:type="gramEnd"/>
      <w:r w:rsidR="00282882" w:rsidRPr="00553D57">
        <w:rPr>
          <w:rFonts w:ascii="Times New Roman" w:eastAsia="Times New Roman" w:hAnsi="Times New Roman"/>
          <w:sz w:val="24"/>
          <w:szCs w:val="24"/>
          <w:lang w:eastAsia="ru-RU"/>
        </w:rPr>
        <w:t xml:space="preserve"> </w:t>
      </w:r>
      <w:r w:rsidRPr="00553D57">
        <w:rPr>
          <w:rFonts w:ascii="Times New Roman" w:eastAsia="Times New Roman" w:hAnsi="Times New Roman"/>
          <w:sz w:val="24"/>
          <w:szCs w:val="24"/>
          <w:lang w:eastAsia="ru-RU"/>
        </w:rPr>
        <w:t>2017 года</w:t>
      </w:r>
      <w:r w:rsidR="00282882" w:rsidRPr="00553D57">
        <w:rPr>
          <w:rFonts w:ascii="Times New Roman" w:eastAsia="Times New Roman" w:hAnsi="Times New Roman"/>
          <w:sz w:val="24"/>
          <w:szCs w:val="24"/>
          <w:lang w:eastAsia="ru-RU"/>
        </w:rPr>
        <w:t xml:space="preserve"> составило 662 единиц)</w:t>
      </w:r>
      <w:r w:rsidRPr="00553D57">
        <w:rPr>
          <w:rFonts w:ascii="Times New Roman" w:eastAsia="Times New Roman" w:hAnsi="Times New Roman"/>
          <w:sz w:val="24"/>
          <w:szCs w:val="24"/>
          <w:lang w:eastAsia="ru-RU"/>
        </w:rPr>
        <w:t>.</w:t>
      </w:r>
    </w:p>
    <w:p w:rsidR="00282882" w:rsidRPr="00553D57" w:rsidRDefault="00282882" w:rsidP="00DA70F9">
      <w:pPr>
        <w:tabs>
          <w:tab w:val="left" w:pos="709"/>
        </w:tabs>
        <w:spacing w:after="0" w:line="240" w:lineRule="auto"/>
        <w:ind w:firstLine="709"/>
        <w:jc w:val="both"/>
        <w:rPr>
          <w:rFonts w:ascii="Times New Roman" w:eastAsia="Times New Roman" w:hAnsi="Times New Roman"/>
          <w:color w:val="000000"/>
          <w:sz w:val="24"/>
          <w:szCs w:val="24"/>
          <w:lang w:eastAsia="ru-RU"/>
        </w:rPr>
      </w:pPr>
      <w:r w:rsidRPr="00553D57">
        <w:rPr>
          <w:rFonts w:ascii="Times New Roman" w:eastAsia="Times New Roman" w:hAnsi="Times New Roman"/>
          <w:sz w:val="24"/>
          <w:szCs w:val="24"/>
          <w:lang w:eastAsia="ru-RU"/>
        </w:rPr>
        <w:t xml:space="preserve">В 2017 году в целях оздоровления муниципальных финансов проведено сокращение штатной численности обеспечивающих специалистов и обслуживающего персонала в МБКПУ «Печенгское МБО» и МКУ «Историко-краеведческий музей муниципального образования Печенгский район» посредством перевода </w:t>
      </w:r>
      <w:r w:rsidRPr="00553D57">
        <w:rPr>
          <w:rFonts w:ascii="Times New Roman" w:eastAsia="Times New Roman" w:hAnsi="Times New Roman"/>
          <w:color w:val="000000"/>
          <w:sz w:val="24"/>
          <w:szCs w:val="24"/>
          <w:lang w:eastAsia="ru-RU"/>
        </w:rPr>
        <w:t xml:space="preserve">33 человек (24,5 ставки) </w:t>
      </w:r>
      <w:r w:rsidRPr="00553D57">
        <w:rPr>
          <w:rFonts w:ascii="Times New Roman" w:eastAsia="Times New Roman" w:hAnsi="Times New Roman"/>
          <w:sz w:val="24"/>
          <w:szCs w:val="24"/>
          <w:lang w:eastAsia="ru-RU"/>
        </w:rPr>
        <w:t>на постоянную работу в МКУ «Управление по обеспечению деятельности администрации муниципального образования Печенгский район».</w:t>
      </w:r>
      <w:r w:rsidRPr="00553D57">
        <w:rPr>
          <w:rFonts w:ascii="Times New Roman" w:eastAsia="Times New Roman" w:hAnsi="Times New Roman"/>
          <w:color w:val="000000"/>
          <w:sz w:val="24"/>
          <w:szCs w:val="24"/>
          <w:lang w:eastAsia="ru-RU"/>
        </w:rPr>
        <w:t xml:space="preserve"> Бюджетный эффект на </w:t>
      </w:r>
      <w:r w:rsidRPr="00553D57">
        <w:rPr>
          <w:rFonts w:ascii="Times New Roman" w:eastAsia="Times New Roman" w:hAnsi="Times New Roman"/>
          <w:sz w:val="24"/>
          <w:szCs w:val="24"/>
          <w:lang w:eastAsia="ru-RU"/>
        </w:rPr>
        <w:t xml:space="preserve">01.01.2018 г. </w:t>
      </w:r>
      <w:r w:rsidRPr="00553D57">
        <w:rPr>
          <w:rFonts w:ascii="Times New Roman" w:eastAsia="Times New Roman" w:hAnsi="Times New Roman"/>
          <w:color w:val="000000"/>
          <w:sz w:val="24"/>
          <w:szCs w:val="24"/>
          <w:lang w:eastAsia="ru-RU"/>
        </w:rPr>
        <w:t>составил 1226,79 тыс. руб.</w:t>
      </w:r>
    </w:p>
    <w:p w:rsidR="00DA70F9" w:rsidRPr="00553D57" w:rsidRDefault="00DA70F9" w:rsidP="00DA70F9">
      <w:pPr>
        <w:tabs>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МБКПУ «Печенгское МБО» также активно привлекает внебюджетные источники финансирования (1 767 552 рублей), нацеленные на обеспечение доступности библиотек, использует новые формы работы с населением.</w:t>
      </w:r>
    </w:p>
    <w:p w:rsidR="00DA70F9" w:rsidRPr="00553D57" w:rsidRDefault="00DA70F9" w:rsidP="00DA70F9">
      <w:pPr>
        <w:tabs>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На комплектование библиотечных фондов в 2017 году было израсходовано 459,6 тыс. руб.</w:t>
      </w:r>
      <w:r w:rsidR="00EB0F11" w:rsidRPr="00553D57">
        <w:rPr>
          <w:rFonts w:ascii="Times New Roman" w:eastAsia="Times New Roman" w:hAnsi="Times New Roman"/>
          <w:sz w:val="24"/>
          <w:szCs w:val="24"/>
          <w:lang w:eastAsia="ru-RU"/>
        </w:rPr>
        <w:t xml:space="preserve"> Количество новых поступлений составило 4,0 тыс. экземпляров, что на 0,3 тыс. экземпляров больше, чем в прошлом году.</w:t>
      </w:r>
    </w:p>
    <w:p w:rsidR="00DA70F9" w:rsidRPr="00553D57" w:rsidRDefault="00DA70F9" w:rsidP="00DA70F9">
      <w:pPr>
        <w:tabs>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Количество пользователей составило 25811 человек, выдано документов в количестве 593465 экземпляров, число посещений составило 197839 </w:t>
      </w:r>
      <w:r w:rsidR="00EB0F11" w:rsidRPr="00553D57">
        <w:rPr>
          <w:rFonts w:ascii="Times New Roman" w:eastAsia="Times New Roman" w:hAnsi="Times New Roman"/>
          <w:sz w:val="24"/>
          <w:szCs w:val="24"/>
          <w:lang w:eastAsia="ru-RU"/>
        </w:rPr>
        <w:t xml:space="preserve">единиц, </w:t>
      </w:r>
      <w:r w:rsidRPr="00553D57">
        <w:rPr>
          <w:rFonts w:ascii="Times New Roman" w:eastAsia="Times New Roman" w:hAnsi="Times New Roman"/>
          <w:sz w:val="24"/>
          <w:szCs w:val="24"/>
          <w:lang w:eastAsia="ru-RU"/>
        </w:rPr>
        <w:t>проведено 1958 массовых (культурно-просветительских) мероприятий для различных возрастных групп населения,</w:t>
      </w:r>
      <w:r w:rsidR="00EB0F11" w:rsidRPr="00553D57">
        <w:rPr>
          <w:rFonts w:ascii="Times New Roman" w:eastAsia="Times New Roman" w:hAnsi="Times New Roman"/>
          <w:sz w:val="24"/>
          <w:szCs w:val="24"/>
          <w:lang w:eastAsia="ru-RU"/>
        </w:rPr>
        <w:t xml:space="preserve"> которые посетили 34397 человек.</w:t>
      </w:r>
    </w:p>
    <w:p w:rsidR="00EB0F11" w:rsidRPr="00553D57" w:rsidRDefault="00EB0F11" w:rsidP="00EB0F11">
      <w:pPr>
        <w:tabs>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b/>
          <w:sz w:val="24"/>
          <w:szCs w:val="24"/>
          <w:lang w:eastAsia="ru-RU"/>
        </w:rPr>
        <w:t>С</w:t>
      </w:r>
      <w:r w:rsidR="00DA70F9" w:rsidRPr="00553D57">
        <w:rPr>
          <w:rFonts w:ascii="Times New Roman" w:eastAsia="Times New Roman" w:hAnsi="Times New Roman"/>
          <w:sz w:val="24"/>
          <w:szCs w:val="24"/>
          <w:lang w:eastAsia="ru-RU"/>
        </w:rPr>
        <w:t>реднее число жителей на 1 би</w:t>
      </w:r>
      <w:r w:rsidRPr="00553D57">
        <w:rPr>
          <w:rFonts w:ascii="Times New Roman" w:eastAsia="Times New Roman" w:hAnsi="Times New Roman"/>
          <w:sz w:val="24"/>
          <w:szCs w:val="24"/>
          <w:lang w:eastAsia="ru-RU"/>
        </w:rPr>
        <w:t xml:space="preserve">блиотеку составило 3378 человек, </w:t>
      </w:r>
      <w:r w:rsidR="00DA70F9" w:rsidRPr="00553D57">
        <w:rPr>
          <w:rFonts w:ascii="Times New Roman" w:eastAsia="Times New Roman" w:hAnsi="Times New Roman"/>
          <w:sz w:val="24"/>
          <w:szCs w:val="24"/>
          <w:lang w:eastAsia="ru-RU"/>
        </w:rPr>
        <w:t xml:space="preserve">совокупное финансирование библиотечного обслуживания в расчете на 1 жителя составило 1375,84 руб. </w:t>
      </w:r>
    </w:p>
    <w:p w:rsidR="00282882" w:rsidRPr="00553D57" w:rsidRDefault="00282882" w:rsidP="006D5603">
      <w:pPr>
        <w:spacing w:after="0" w:line="240" w:lineRule="auto"/>
        <w:ind w:firstLine="709"/>
        <w:contextualSpacing/>
        <w:jc w:val="both"/>
        <w:rPr>
          <w:rFonts w:ascii="Times New Roman" w:eastAsia="Times New Roman" w:hAnsi="Times New Roman"/>
          <w:sz w:val="24"/>
          <w:szCs w:val="24"/>
          <w:lang w:eastAsia="ru-RU"/>
        </w:rPr>
      </w:pPr>
    </w:p>
    <w:p w:rsidR="00AC1C8B" w:rsidRPr="00553D57" w:rsidRDefault="000A3999" w:rsidP="00AC1C8B">
      <w:pPr>
        <w:spacing w:line="240" w:lineRule="auto"/>
        <w:ind w:firstLine="666"/>
        <w:contextualSpacing/>
        <w:rPr>
          <w:rFonts w:ascii="Times New Roman" w:eastAsia="Times New Roman" w:hAnsi="Times New Roman"/>
          <w:b/>
          <w:i/>
          <w:sz w:val="24"/>
          <w:szCs w:val="24"/>
          <w:lang w:eastAsia="ru-RU"/>
        </w:rPr>
      </w:pPr>
      <w:r w:rsidRPr="00553D57">
        <w:rPr>
          <w:rFonts w:ascii="Times New Roman" w:eastAsia="Times New Roman" w:hAnsi="Times New Roman"/>
          <w:b/>
          <w:i/>
          <w:sz w:val="24"/>
          <w:szCs w:val="24"/>
          <w:lang w:eastAsia="ru-RU"/>
        </w:rPr>
        <w:t>Физическая культура и спорт</w:t>
      </w:r>
    </w:p>
    <w:p w:rsidR="005A1822" w:rsidRPr="00553D57" w:rsidRDefault="000A3999" w:rsidP="00401EEB">
      <w:pPr>
        <w:spacing w:line="240" w:lineRule="auto"/>
        <w:ind w:firstLine="666"/>
        <w:contextualSpacing/>
        <w:jc w:val="both"/>
        <w:rPr>
          <w:rFonts w:ascii="Times New Roman" w:hAnsi="Times New Roman"/>
          <w:sz w:val="24"/>
          <w:szCs w:val="24"/>
        </w:rPr>
      </w:pPr>
      <w:r w:rsidRPr="00553D57">
        <w:rPr>
          <w:rFonts w:ascii="Times New Roman" w:eastAsia="Times New Roman" w:hAnsi="Times New Roman"/>
          <w:spacing w:val="-5"/>
          <w:sz w:val="24"/>
          <w:szCs w:val="24"/>
          <w:lang w:eastAsia="ru-RU"/>
        </w:rPr>
        <w:t xml:space="preserve">На территории Печенгского района осуществляют спортивную деятельность </w:t>
      </w:r>
      <w:r w:rsidR="003F5FE9" w:rsidRPr="00553D57">
        <w:rPr>
          <w:rFonts w:ascii="Times New Roman" w:eastAsia="Times New Roman" w:hAnsi="Times New Roman"/>
          <w:spacing w:val="-5"/>
          <w:sz w:val="24"/>
          <w:szCs w:val="24"/>
          <w:lang w:eastAsia="ru-RU"/>
        </w:rPr>
        <w:t>30</w:t>
      </w:r>
      <w:r w:rsidRPr="00553D57">
        <w:rPr>
          <w:rFonts w:ascii="Times New Roman" w:eastAsia="Times New Roman" w:hAnsi="Times New Roman"/>
          <w:spacing w:val="-5"/>
          <w:sz w:val="24"/>
          <w:szCs w:val="24"/>
          <w:lang w:eastAsia="ru-RU"/>
        </w:rPr>
        <w:t xml:space="preserve"> учреждений, предприятий, организаций, объединений, в которых занимаются </w:t>
      </w:r>
      <w:r w:rsidR="003F5FE9" w:rsidRPr="00553D57">
        <w:rPr>
          <w:rFonts w:ascii="Times New Roman" w:eastAsia="Times New Roman" w:hAnsi="Times New Roman"/>
          <w:spacing w:val="-5"/>
          <w:sz w:val="24"/>
          <w:szCs w:val="24"/>
          <w:lang w:eastAsia="ru-RU"/>
        </w:rPr>
        <w:t>10019</w:t>
      </w:r>
      <w:r w:rsidRPr="00553D57">
        <w:rPr>
          <w:rFonts w:ascii="Times New Roman" w:eastAsia="Times New Roman" w:hAnsi="Times New Roman"/>
          <w:spacing w:val="-5"/>
          <w:sz w:val="24"/>
          <w:szCs w:val="24"/>
          <w:lang w:eastAsia="ru-RU"/>
        </w:rPr>
        <w:t xml:space="preserve"> человек </w:t>
      </w:r>
      <w:r w:rsidR="00D2733E" w:rsidRPr="00553D57">
        <w:rPr>
          <w:rFonts w:ascii="Times New Roman" w:eastAsia="Times New Roman" w:hAnsi="Times New Roman"/>
          <w:spacing w:val="-5"/>
          <w:sz w:val="24"/>
          <w:szCs w:val="24"/>
          <w:lang w:eastAsia="ru-RU"/>
        </w:rPr>
        <w:t>различных возрастных категорий. Наблюдается тенденция к расширению видов спорта – всего 29, по сравнению с 2016 годом увеличилось на 9,3%.</w:t>
      </w:r>
    </w:p>
    <w:p w:rsidR="000A3999" w:rsidRPr="00553D57" w:rsidRDefault="000A3999" w:rsidP="00AC1C8B">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bCs/>
          <w:iCs/>
          <w:spacing w:val="-6"/>
          <w:sz w:val="24"/>
          <w:szCs w:val="24"/>
          <w:lang w:eastAsia="ru-RU"/>
        </w:rPr>
      </w:pPr>
      <w:r w:rsidRPr="00553D57">
        <w:rPr>
          <w:rFonts w:ascii="Times New Roman" w:eastAsia="Times New Roman" w:hAnsi="Times New Roman"/>
          <w:bCs/>
          <w:iCs/>
          <w:spacing w:val="-6"/>
          <w:sz w:val="24"/>
          <w:szCs w:val="24"/>
          <w:lang w:eastAsia="ru-RU"/>
        </w:rPr>
        <w:t>Из числа занимающихся спортом в 201</w:t>
      </w:r>
      <w:r w:rsidR="003F5FE9" w:rsidRPr="00553D57">
        <w:rPr>
          <w:rFonts w:ascii="Times New Roman" w:eastAsia="Times New Roman" w:hAnsi="Times New Roman"/>
          <w:bCs/>
          <w:iCs/>
          <w:spacing w:val="-6"/>
          <w:sz w:val="24"/>
          <w:szCs w:val="24"/>
          <w:lang w:eastAsia="ru-RU"/>
        </w:rPr>
        <w:t>7</w:t>
      </w:r>
      <w:r w:rsidRPr="00553D57">
        <w:rPr>
          <w:rFonts w:ascii="Times New Roman" w:eastAsia="Times New Roman" w:hAnsi="Times New Roman"/>
          <w:bCs/>
          <w:iCs/>
          <w:spacing w:val="-6"/>
          <w:sz w:val="24"/>
          <w:szCs w:val="24"/>
          <w:lang w:eastAsia="ru-RU"/>
        </w:rPr>
        <w:t xml:space="preserve"> году подготовлено 1</w:t>
      </w:r>
      <w:r w:rsidR="003F5FE9" w:rsidRPr="00553D57">
        <w:rPr>
          <w:rFonts w:ascii="Times New Roman" w:eastAsia="Times New Roman" w:hAnsi="Times New Roman"/>
          <w:bCs/>
          <w:iCs/>
          <w:spacing w:val="-6"/>
          <w:sz w:val="24"/>
          <w:szCs w:val="24"/>
          <w:lang w:eastAsia="ru-RU"/>
        </w:rPr>
        <w:t>84</w:t>
      </w:r>
      <w:r w:rsidR="006373B4" w:rsidRPr="00553D57">
        <w:rPr>
          <w:rFonts w:ascii="Times New Roman" w:eastAsia="Times New Roman" w:hAnsi="Times New Roman"/>
          <w:bCs/>
          <w:iCs/>
          <w:spacing w:val="-6"/>
          <w:sz w:val="24"/>
          <w:szCs w:val="24"/>
          <w:lang w:eastAsia="ru-RU"/>
        </w:rPr>
        <w:t xml:space="preserve"> спортсмен</w:t>
      </w:r>
      <w:r w:rsidR="004D7366" w:rsidRPr="00553D57">
        <w:rPr>
          <w:rFonts w:ascii="Times New Roman" w:eastAsia="Times New Roman" w:hAnsi="Times New Roman"/>
          <w:bCs/>
          <w:iCs/>
          <w:spacing w:val="-6"/>
          <w:sz w:val="24"/>
          <w:szCs w:val="24"/>
          <w:lang w:eastAsia="ru-RU"/>
        </w:rPr>
        <w:t>а</w:t>
      </w:r>
      <w:r w:rsidR="006373B4" w:rsidRPr="00553D57">
        <w:rPr>
          <w:rFonts w:ascii="Times New Roman" w:eastAsia="Times New Roman" w:hAnsi="Times New Roman"/>
          <w:bCs/>
          <w:iCs/>
          <w:spacing w:val="-6"/>
          <w:sz w:val="24"/>
          <w:szCs w:val="24"/>
          <w:lang w:eastAsia="ru-RU"/>
        </w:rPr>
        <w:t xml:space="preserve"> массовых разрядов</w:t>
      </w:r>
      <w:r w:rsidR="004D7366" w:rsidRPr="00553D57">
        <w:rPr>
          <w:rFonts w:ascii="Times New Roman" w:eastAsia="Times New Roman" w:hAnsi="Times New Roman"/>
          <w:bCs/>
          <w:iCs/>
          <w:spacing w:val="-6"/>
          <w:sz w:val="24"/>
          <w:szCs w:val="24"/>
          <w:lang w:eastAsia="ru-RU"/>
        </w:rPr>
        <w:t>.</w:t>
      </w:r>
    </w:p>
    <w:p w:rsidR="000A3999" w:rsidRPr="00553D57" w:rsidRDefault="000A3999" w:rsidP="00AC1C8B">
      <w:pPr>
        <w:widowControl w:val="0"/>
        <w:shd w:val="clear" w:color="auto" w:fill="FFFFFF"/>
        <w:tabs>
          <w:tab w:val="left" w:pos="986"/>
        </w:tabs>
        <w:autoSpaceDE w:val="0"/>
        <w:autoSpaceDN w:val="0"/>
        <w:adjustRightInd w:val="0"/>
        <w:spacing w:after="0" w:line="240" w:lineRule="auto"/>
        <w:ind w:firstLine="666"/>
        <w:contextualSpacing/>
        <w:jc w:val="both"/>
        <w:rPr>
          <w:rFonts w:ascii="Times New Roman" w:eastAsia="Times New Roman" w:hAnsi="Times New Roman"/>
          <w:spacing w:val="-5"/>
          <w:sz w:val="24"/>
          <w:szCs w:val="24"/>
          <w:lang w:eastAsia="ru-RU"/>
        </w:rPr>
      </w:pPr>
      <w:r w:rsidRPr="00553D57">
        <w:rPr>
          <w:rFonts w:ascii="Times New Roman" w:eastAsia="Times New Roman" w:hAnsi="Times New Roman"/>
          <w:spacing w:val="-5"/>
          <w:sz w:val="24"/>
          <w:szCs w:val="24"/>
          <w:lang w:eastAsia="ru-RU"/>
        </w:rPr>
        <w:t>В отчетном году расходы районного бюджета на  организацию и проведение районных спортивных соревнований, участие сборных команд Печенгского района в соревнованиях областного, всероссийского и международного уровн</w:t>
      </w:r>
      <w:r w:rsidR="00A0665C" w:rsidRPr="00553D57">
        <w:rPr>
          <w:rFonts w:ascii="Times New Roman" w:eastAsia="Times New Roman" w:hAnsi="Times New Roman"/>
          <w:spacing w:val="-5"/>
          <w:sz w:val="24"/>
          <w:szCs w:val="24"/>
          <w:lang w:eastAsia="ru-RU"/>
        </w:rPr>
        <w:t>ей были снижены до 1</w:t>
      </w:r>
      <w:r w:rsidR="003F5FE9" w:rsidRPr="00553D57">
        <w:rPr>
          <w:rFonts w:ascii="Times New Roman" w:eastAsia="Times New Roman" w:hAnsi="Times New Roman"/>
          <w:spacing w:val="-5"/>
          <w:sz w:val="24"/>
          <w:szCs w:val="24"/>
          <w:lang w:eastAsia="ru-RU"/>
        </w:rPr>
        <w:t> 250,0</w:t>
      </w:r>
      <w:r w:rsidR="00A0665C" w:rsidRPr="00553D57">
        <w:rPr>
          <w:rFonts w:ascii="Times New Roman" w:eastAsia="Times New Roman" w:hAnsi="Times New Roman"/>
          <w:spacing w:val="-5"/>
          <w:sz w:val="24"/>
          <w:szCs w:val="24"/>
          <w:lang w:eastAsia="ru-RU"/>
        </w:rPr>
        <w:t xml:space="preserve"> тыс.</w:t>
      </w:r>
      <w:r w:rsidRPr="00553D57">
        <w:rPr>
          <w:rFonts w:ascii="Times New Roman" w:eastAsia="Times New Roman" w:hAnsi="Times New Roman"/>
          <w:spacing w:val="-5"/>
          <w:sz w:val="24"/>
          <w:szCs w:val="24"/>
          <w:lang w:eastAsia="ru-RU"/>
        </w:rPr>
        <w:t xml:space="preserve"> рублей (в 201</w:t>
      </w:r>
      <w:r w:rsidR="003F5FE9" w:rsidRPr="00553D57">
        <w:rPr>
          <w:rFonts w:ascii="Times New Roman" w:eastAsia="Times New Roman" w:hAnsi="Times New Roman"/>
          <w:spacing w:val="-5"/>
          <w:sz w:val="24"/>
          <w:szCs w:val="24"/>
          <w:lang w:eastAsia="ru-RU"/>
        </w:rPr>
        <w:t>6</w:t>
      </w:r>
      <w:r w:rsidRPr="00553D57">
        <w:rPr>
          <w:rFonts w:ascii="Times New Roman" w:eastAsia="Times New Roman" w:hAnsi="Times New Roman"/>
          <w:spacing w:val="-5"/>
          <w:sz w:val="24"/>
          <w:szCs w:val="24"/>
          <w:lang w:eastAsia="ru-RU"/>
        </w:rPr>
        <w:t xml:space="preserve"> году </w:t>
      </w:r>
      <w:r w:rsidR="00B541C3" w:rsidRPr="00553D57">
        <w:rPr>
          <w:rFonts w:ascii="Times New Roman" w:eastAsia="Times New Roman" w:hAnsi="Times New Roman"/>
          <w:spacing w:val="-5"/>
          <w:sz w:val="24"/>
          <w:szCs w:val="24"/>
          <w:lang w:eastAsia="ru-RU"/>
        </w:rPr>
        <w:t>-</w:t>
      </w:r>
      <w:r w:rsidRPr="00553D57">
        <w:rPr>
          <w:rFonts w:ascii="Times New Roman" w:eastAsia="Times New Roman" w:hAnsi="Times New Roman"/>
          <w:spacing w:val="-5"/>
          <w:sz w:val="24"/>
          <w:szCs w:val="24"/>
          <w:lang w:eastAsia="ru-RU"/>
        </w:rPr>
        <w:t xml:space="preserve"> </w:t>
      </w:r>
      <w:r w:rsidR="003F5FE9" w:rsidRPr="00553D57">
        <w:rPr>
          <w:rFonts w:ascii="Times New Roman" w:eastAsia="Times New Roman" w:hAnsi="Times New Roman"/>
          <w:sz w:val="24"/>
          <w:szCs w:val="24"/>
          <w:lang w:eastAsia="ru-RU"/>
        </w:rPr>
        <w:t>1794,4</w:t>
      </w:r>
      <w:r w:rsidRPr="00553D57">
        <w:rPr>
          <w:rFonts w:ascii="Times New Roman" w:eastAsia="Times New Roman" w:hAnsi="Times New Roman"/>
          <w:sz w:val="24"/>
          <w:szCs w:val="24"/>
          <w:lang w:eastAsia="ru-RU"/>
        </w:rPr>
        <w:t xml:space="preserve"> </w:t>
      </w:r>
      <w:r w:rsidR="00A0665C" w:rsidRPr="00553D57">
        <w:rPr>
          <w:rFonts w:ascii="Times New Roman" w:eastAsia="Times New Roman" w:hAnsi="Times New Roman"/>
          <w:spacing w:val="-5"/>
          <w:sz w:val="24"/>
          <w:szCs w:val="24"/>
          <w:lang w:eastAsia="ru-RU"/>
        </w:rPr>
        <w:t>тыс.</w:t>
      </w:r>
      <w:r w:rsidRPr="00553D57">
        <w:rPr>
          <w:rFonts w:ascii="Times New Roman" w:eastAsia="Times New Roman" w:hAnsi="Times New Roman"/>
          <w:spacing w:val="-5"/>
          <w:sz w:val="24"/>
          <w:szCs w:val="24"/>
          <w:lang w:eastAsia="ru-RU"/>
        </w:rPr>
        <w:t xml:space="preserve"> рублей).</w:t>
      </w:r>
    </w:p>
    <w:p w:rsidR="000A3999" w:rsidRPr="00553D57" w:rsidRDefault="000A3999" w:rsidP="00AC1C8B">
      <w:pPr>
        <w:widowControl w:val="0"/>
        <w:shd w:val="clear" w:color="auto" w:fill="FFFFFF"/>
        <w:tabs>
          <w:tab w:val="left" w:pos="986"/>
        </w:tabs>
        <w:autoSpaceDE w:val="0"/>
        <w:autoSpaceDN w:val="0"/>
        <w:adjustRightInd w:val="0"/>
        <w:spacing w:after="0" w:line="240" w:lineRule="auto"/>
        <w:ind w:firstLine="666"/>
        <w:contextualSpacing/>
        <w:jc w:val="both"/>
        <w:rPr>
          <w:rFonts w:ascii="Times New Roman" w:eastAsia="Times New Roman" w:hAnsi="Times New Roman"/>
          <w:spacing w:val="-5"/>
          <w:sz w:val="24"/>
          <w:szCs w:val="24"/>
          <w:lang w:eastAsia="ru-RU"/>
        </w:rPr>
      </w:pPr>
      <w:r w:rsidRPr="00553D57">
        <w:rPr>
          <w:rFonts w:ascii="Times New Roman" w:eastAsia="Times New Roman" w:hAnsi="Times New Roman"/>
          <w:spacing w:val="-5"/>
          <w:sz w:val="24"/>
          <w:szCs w:val="24"/>
          <w:lang w:eastAsia="ru-RU"/>
        </w:rPr>
        <w:t>Количество спортивных мероприятий по различным видам спорта в 2016 году составило 5</w:t>
      </w:r>
      <w:r w:rsidR="0031099C" w:rsidRPr="00553D57">
        <w:rPr>
          <w:rFonts w:ascii="Times New Roman" w:eastAsia="Times New Roman" w:hAnsi="Times New Roman"/>
          <w:spacing w:val="-5"/>
          <w:sz w:val="24"/>
          <w:szCs w:val="24"/>
          <w:lang w:eastAsia="ru-RU"/>
        </w:rPr>
        <w:t>4</w:t>
      </w:r>
      <w:r w:rsidRPr="00553D57">
        <w:rPr>
          <w:rFonts w:ascii="Times New Roman" w:eastAsia="Times New Roman" w:hAnsi="Times New Roman"/>
          <w:spacing w:val="-5"/>
          <w:sz w:val="24"/>
          <w:szCs w:val="24"/>
          <w:lang w:eastAsia="ru-RU"/>
        </w:rPr>
        <w:t xml:space="preserve">, из которых </w:t>
      </w:r>
      <w:r w:rsidR="00AC1C8B" w:rsidRPr="00553D57">
        <w:rPr>
          <w:rFonts w:ascii="Times New Roman" w:eastAsia="Times New Roman" w:hAnsi="Times New Roman"/>
          <w:spacing w:val="-5"/>
          <w:sz w:val="24"/>
          <w:szCs w:val="24"/>
          <w:lang w:eastAsia="ru-RU"/>
        </w:rPr>
        <w:t>3</w:t>
      </w:r>
      <w:r w:rsidR="0031099C" w:rsidRPr="00553D57">
        <w:rPr>
          <w:rFonts w:ascii="Times New Roman" w:eastAsia="Times New Roman" w:hAnsi="Times New Roman"/>
          <w:spacing w:val="-5"/>
          <w:sz w:val="24"/>
          <w:szCs w:val="24"/>
          <w:lang w:eastAsia="ru-RU"/>
        </w:rPr>
        <w:t>5</w:t>
      </w:r>
      <w:r w:rsidRPr="00553D57">
        <w:rPr>
          <w:rFonts w:ascii="Times New Roman" w:eastAsia="Times New Roman" w:hAnsi="Times New Roman"/>
          <w:spacing w:val="-5"/>
          <w:sz w:val="24"/>
          <w:szCs w:val="24"/>
          <w:lang w:eastAsia="ru-RU"/>
        </w:rPr>
        <w:t xml:space="preserve"> районных мероприятий, обеспечено участие спортсменов в </w:t>
      </w:r>
      <w:r w:rsidR="0031099C" w:rsidRPr="00553D57">
        <w:rPr>
          <w:rFonts w:ascii="Times New Roman" w:eastAsia="Times New Roman" w:hAnsi="Times New Roman"/>
          <w:spacing w:val="-5"/>
          <w:sz w:val="24"/>
          <w:szCs w:val="24"/>
          <w:lang w:eastAsia="ru-RU"/>
        </w:rPr>
        <w:t>4</w:t>
      </w:r>
      <w:r w:rsidRPr="00553D57">
        <w:rPr>
          <w:rFonts w:ascii="Times New Roman" w:eastAsia="Times New Roman" w:hAnsi="Times New Roman"/>
          <w:spacing w:val="-5"/>
          <w:sz w:val="24"/>
          <w:szCs w:val="24"/>
          <w:lang w:eastAsia="ru-RU"/>
        </w:rPr>
        <w:t xml:space="preserve"> мероп</w:t>
      </w:r>
      <w:r w:rsidR="00B541C3" w:rsidRPr="00553D57">
        <w:rPr>
          <w:rFonts w:ascii="Times New Roman" w:eastAsia="Times New Roman" w:hAnsi="Times New Roman"/>
          <w:spacing w:val="-5"/>
          <w:sz w:val="24"/>
          <w:szCs w:val="24"/>
          <w:lang w:eastAsia="ru-RU"/>
        </w:rPr>
        <w:t xml:space="preserve">риятиях международного </w:t>
      </w:r>
      <w:r w:rsidR="0031099C" w:rsidRPr="00553D57">
        <w:rPr>
          <w:rFonts w:ascii="Times New Roman" w:eastAsia="Times New Roman" w:hAnsi="Times New Roman"/>
          <w:spacing w:val="-5"/>
          <w:sz w:val="24"/>
          <w:szCs w:val="24"/>
          <w:lang w:eastAsia="ru-RU"/>
        </w:rPr>
        <w:t>уровня,</w:t>
      </w:r>
      <w:r w:rsidRPr="00553D57">
        <w:rPr>
          <w:rFonts w:ascii="Times New Roman" w:eastAsia="Times New Roman" w:hAnsi="Times New Roman"/>
          <w:spacing w:val="-5"/>
          <w:sz w:val="24"/>
          <w:szCs w:val="24"/>
          <w:lang w:eastAsia="ru-RU"/>
        </w:rPr>
        <w:t xml:space="preserve"> </w:t>
      </w:r>
      <w:r w:rsidR="0031099C" w:rsidRPr="00553D57">
        <w:rPr>
          <w:rFonts w:ascii="Times New Roman" w:eastAsia="Times New Roman" w:hAnsi="Times New Roman"/>
          <w:spacing w:val="-5"/>
          <w:sz w:val="24"/>
          <w:szCs w:val="24"/>
          <w:lang w:eastAsia="ru-RU"/>
        </w:rPr>
        <w:t xml:space="preserve">2 </w:t>
      </w:r>
      <w:r w:rsidR="00B541C3" w:rsidRPr="00553D57">
        <w:rPr>
          <w:rFonts w:ascii="Times New Roman" w:eastAsia="Times New Roman" w:hAnsi="Times New Roman"/>
          <w:spacing w:val="-5"/>
          <w:sz w:val="24"/>
          <w:szCs w:val="24"/>
          <w:lang w:eastAsia="ru-RU"/>
        </w:rPr>
        <w:t>-</w:t>
      </w:r>
      <w:r w:rsidR="0031099C" w:rsidRPr="00553D57">
        <w:rPr>
          <w:rFonts w:ascii="Times New Roman" w:eastAsia="Times New Roman" w:hAnsi="Times New Roman"/>
          <w:spacing w:val="-5"/>
          <w:sz w:val="24"/>
          <w:szCs w:val="24"/>
          <w:lang w:eastAsia="ru-RU"/>
        </w:rPr>
        <w:t xml:space="preserve"> всероссийского</w:t>
      </w:r>
      <w:r w:rsidRPr="00553D57">
        <w:rPr>
          <w:rFonts w:ascii="Times New Roman" w:eastAsia="Times New Roman" w:hAnsi="Times New Roman"/>
          <w:spacing w:val="-5"/>
          <w:sz w:val="24"/>
          <w:szCs w:val="24"/>
          <w:lang w:eastAsia="ru-RU"/>
        </w:rPr>
        <w:t>,</w:t>
      </w:r>
      <w:r w:rsidR="00A0665C" w:rsidRPr="00553D57">
        <w:rPr>
          <w:rFonts w:ascii="Times New Roman" w:eastAsia="Times New Roman" w:hAnsi="Times New Roman"/>
          <w:spacing w:val="-5"/>
          <w:sz w:val="24"/>
          <w:szCs w:val="24"/>
          <w:lang w:eastAsia="ru-RU"/>
        </w:rPr>
        <w:t xml:space="preserve"> </w:t>
      </w:r>
      <w:r w:rsidRPr="00553D57">
        <w:rPr>
          <w:rFonts w:ascii="Times New Roman" w:eastAsia="Times New Roman" w:hAnsi="Times New Roman"/>
          <w:spacing w:val="-5"/>
          <w:sz w:val="24"/>
          <w:szCs w:val="24"/>
          <w:lang w:eastAsia="ru-RU"/>
        </w:rPr>
        <w:t>1</w:t>
      </w:r>
      <w:r w:rsidR="0031099C" w:rsidRPr="00553D57">
        <w:rPr>
          <w:rFonts w:ascii="Times New Roman" w:eastAsia="Times New Roman" w:hAnsi="Times New Roman"/>
          <w:spacing w:val="-5"/>
          <w:sz w:val="24"/>
          <w:szCs w:val="24"/>
          <w:lang w:eastAsia="ru-RU"/>
        </w:rPr>
        <w:t xml:space="preserve">3 </w:t>
      </w:r>
      <w:r w:rsidR="00B541C3" w:rsidRPr="00553D57">
        <w:rPr>
          <w:rFonts w:ascii="Times New Roman" w:eastAsia="Times New Roman" w:hAnsi="Times New Roman"/>
          <w:spacing w:val="-5"/>
          <w:sz w:val="24"/>
          <w:szCs w:val="24"/>
          <w:lang w:eastAsia="ru-RU"/>
        </w:rPr>
        <w:t>-</w:t>
      </w:r>
      <w:r w:rsidR="0031099C" w:rsidRPr="00553D57">
        <w:rPr>
          <w:rFonts w:ascii="Times New Roman" w:eastAsia="Times New Roman" w:hAnsi="Times New Roman"/>
          <w:spacing w:val="-5"/>
          <w:sz w:val="24"/>
          <w:szCs w:val="24"/>
          <w:lang w:eastAsia="ru-RU"/>
        </w:rPr>
        <w:t xml:space="preserve"> областного.</w:t>
      </w:r>
    </w:p>
    <w:p w:rsidR="00A46733" w:rsidRPr="00553D57" w:rsidRDefault="000A3999" w:rsidP="00A46733">
      <w:pPr>
        <w:spacing w:after="0" w:line="240" w:lineRule="auto"/>
        <w:ind w:firstLine="709"/>
        <w:contextualSpacing/>
        <w:jc w:val="both"/>
        <w:rPr>
          <w:rFonts w:ascii="Times New Roman" w:eastAsia="Times New Roman" w:hAnsi="Times New Roman"/>
          <w:bCs/>
          <w:iCs/>
          <w:sz w:val="24"/>
          <w:szCs w:val="24"/>
          <w:lang w:eastAsia="ru-RU"/>
        </w:rPr>
      </w:pPr>
      <w:r w:rsidRPr="00553D57">
        <w:rPr>
          <w:rFonts w:ascii="Times New Roman" w:eastAsia="Times New Roman" w:hAnsi="Times New Roman"/>
          <w:bCs/>
          <w:iCs/>
          <w:sz w:val="24"/>
          <w:szCs w:val="24"/>
          <w:lang w:eastAsia="ru-RU"/>
        </w:rPr>
        <w:lastRenderedPageBreak/>
        <w:t>В 201</w:t>
      </w:r>
      <w:r w:rsidR="00A46733" w:rsidRPr="00553D57">
        <w:rPr>
          <w:rFonts w:ascii="Times New Roman" w:eastAsia="Times New Roman" w:hAnsi="Times New Roman"/>
          <w:bCs/>
          <w:iCs/>
          <w:sz w:val="24"/>
          <w:szCs w:val="24"/>
          <w:lang w:eastAsia="ru-RU"/>
        </w:rPr>
        <w:t>7</w:t>
      </w:r>
      <w:r w:rsidRPr="00553D57">
        <w:rPr>
          <w:rFonts w:ascii="Times New Roman" w:eastAsia="Times New Roman" w:hAnsi="Times New Roman"/>
          <w:bCs/>
          <w:iCs/>
          <w:sz w:val="24"/>
          <w:szCs w:val="24"/>
          <w:lang w:eastAsia="ru-RU"/>
        </w:rPr>
        <w:t xml:space="preserve"> году </w:t>
      </w:r>
      <w:r w:rsidR="00A46733" w:rsidRPr="00553D57">
        <w:rPr>
          <w:rFonts w:ascii="Times New Roman" w:eastAsia="Times New Roman" w:hAnsi="Times New Roman"/>
          <w:bCs/>
          <w:iCs/>
          <w:sz w:val="24"/>
          <w:szCs w:val="24"/>
          <w:lang w:eastAsia="ru-RU"/>
        </w:rPr>
        <w:t>хоккейные команды, которые  входят в состав Баренцевой хоккейной лиги БХЛ, приняли участие в областных, международных соревнованиях: товарищеские встречи и соревнования, которые проходили в</w:t>
      </w:r>
      <w:r w:rsidR="00B541C3" w:rsidRPr="00553D57">
        <w:rPr>
          <w:rFonts w:ascii="Times New Roman" w:eastAsia="Times New Roman" w:hAnsi="Times New Roman"/>
          <w:bCs/>
          <w:iCs/>
          <w:sz w:val="24"/>
          <w:szCs w:val="24"/>
          <w:lang w:eastAsia="ru-RU"/>
        </w:rPr>
        <w:t xml:space="preserve"> </w:t>
      </w:r>
      <w:r w:rsidR="00A46733" w:rsidRPr="00553D57">
        <w:rPr>
          <w:rFonts w:ascii="Times New Roman" w:eastAsia="Times New Roman" w:hAnsi="Times New Roman"/>
          <w:bCs/>
          <w:iCs/>
          <w:sz w:val="24"/>
          <w:szCs w:val="24"/>
          <w:lang w:eastAsia="ru-RU"/>
        </w:rPr>
        <w:t>г. Киркенес, г. Альта (Норвегия), г. Ивало (Финляндия).</w:t>
      </w:r>
    </w:p>
    <w:p w:rsidR="00A46733" w:rsidRPr="00553D57" w:rsidRDefault="00A46733" w:rsidP="00A46733">
      <w:pPr>
        <w:spacing w:after="0" w:line="240" w:lineRule="auto"/>
        <w:ind w:firstLine="709"/>
        <w:contextualSpacing/>
        <w:jc w:val="both"/>
        <w:rPr>
          <w:rFonts w:ascii="Times New Roman" w:eastAsia="Times New Roman" w:hAnsi="Times New Roman"/>
          <w:bCs/>
          <w:iCs/>
          <w:sz w:val="24"/>
          <w:szCs w:val="24"/>
          <w:lang w:eastAsia="ru-RU"/>
        </w:rPr>
      </w:pPr>
      <w:r w:rsidRPr="00553D57">
        <w:rPr>
          <w:rFonts w:ascii="Times New Roman" w:eastAsia="Times New Roman" w:hAnsi="Times New Roman"/>
          <w:bCs/>
          <w:iCs/>
          <w:sz w:val="24"/>
          <w:szCs w:val="24"/>
          <w:lang w:eastAsia="ru-RU"/>
        </w:rPr>
        <w:t>Районная футбольная команда «Заполярный» ежегодно участвует в Чемпионате Мурманской области по футболу. Работающая молодежь, ветераны принимали участие в ежегодных районных соревнованиях: по силовому троеборью; парусному спорту; настольному теннису; первенстве Печенгского района по легкоатлетическому кроссу, плаванию, лыжным гонкам, боксу; открытом турнире по волейболу.</w:t>
      </w:r>
    </w:p>
    <w:p w:rsidR="00A46733" w:rsidRPr="00553D57" w:rsidRDefault="00A46733" w:rsidP="00A46733">
      <w:pPr>
        <w:spacing w:after="0" w:line="240" w:lineRule="auto"/>
        <w:ind w:firstLine="709"/>
        <w:contextualSpacing/>
        <w:jc w:val="both"/>
        <w:rPr>
          <w:rFonts w:ascii="Times New Roman" w:eastAsia="Times New Roman" w:hAnsi="Times New Roman"/>
          <w:bCs/>
          <w:iCs/>
          <w:sz w:val="24"/>
          <w:szCs w:val="24"/>
          <w:lang w:eastAsia="ru-RU"/>
        </w:rPr>
      </w:pPr>
      <w:r w:rsidRPr="00553D57">
        <w:rPr>
          <w:rFonts w:ascii="Times New Roman" w:eastAsia="Times New Roman" w:hAnsi="Times New Roman"/>
          <w:bCs/>
          <w:iCs/>
          <w:sz w:val="24"/>
          <w:szCs w:val="24"/>
          <w:lang w:eastAsia="ru-RU"/>
        </w:rPr>
        <w:t xml:space="preserve">Традиционно проводится  велосипедный марафон «Муста-тунтури» в дисциплине кросс-кантри, в рамках 3-го этапа Кубка марафонов кросс-кантри Мурманской области, велосипедная гонка </w:t>
      </w:r>
      <w:proofErr w:type="gramStart"/>
      <w:r w:rsidRPr="00553D57">
        <w:rPr>
          <w:rFonts w:ascii="Times New Roman" w:eastAsia="Times New Roman" w:hAnsi="Times New Roman"/>
          <w:bCs/>
          <w:iCs/>
          <w:sz w:val="24"/>
          <w:szCs w:val="24"/>
          <w:lang w:eastAsia="ru-RU"/>
        </w:rPr>
        <w:t>Никель-Приречный</w:t>
      </w:r>
      <w:proofErr w:type="gramEnd"/>
      <w:r w:rsidRPr="00553D57">
        <w:rPr>
          <w:rFonts w:ascii="Times New Roman" w:eastAsia="Times New Roman" w:hAnsi="Times New Roman"/>
          <w:bCs/>
          <w:iCs/>
          <w:sz w:val="24"/>
          <w:szCs w:val="24"/>
          <w:lang w:eastAsia="ru-RU"/>
        </w:rPr>
        <w:t xml:space="preserve"> с участием спортсменов района, Мурманской области, клуба «Пилигримы» г. Североморска.</w:t>
      </w:r>
    </w:p>
    <w:p w:rsidR="00A46733" w:rsidRPr="00553D57" w:rsidRDefault="00A46733" w:rsidP="00E4387D">
      <w:pPr>
        <w:spacing w:line="240" w:lineRule="auto"/>
        <w:ind w:firstLine="708"/>
        <w:contextualSpacing/>
        <w:rPr>
          <w:rFonts w:ascii="Times New Roman" w:hAnsi="Times New Roman"/>
          <w:b/>
          <w:i/>
          <w:sz w:val="24"/>
          <w:szCs w:val="24"/>
        </w:rPr>
      </w:pPr>
    </w:p>
    <w:p w:rsidR="00AC1C8B" w:rsidRPr="00553D57" w:rsidRDefault="000A3999" w:rsidP="00E4387D">
      <w:pPr>
        <w:spacing w:line="240" w:lineRule="auto"/>
        <w:ind w:firstLine="708"/>
        <w:contextualSpacing/>
        <w:rPr>
          <w:rFonts w:ascii="Times New Roman" w:hAnsi="Times New Roman"/>
          <w:b/>
          <w:i/>
          <w:sz w:val="24"/>
          <w:szCs w:val="24"/>
        </w:rPr>
      </w:pPr>
      <w:r w:rsidRPr="00553D57">
        <w:rPr>
          <w:rFonts w:ascii="Times New Roman" w:hAnsi="Times New Roman"/>
          <w:b/>
          <w:i/>
          <w:sz w:val="24"/>
          <w:szCs w:val="24"/>
        </w:rPr>
        <w:t>Молодежная политика</w:t>
      </w:r>
    </w:p>
    <w:p w:rsidR="009171EE" w:rsidRPr="00553D57" w:rsidRDefault="009171EE" w:rsidP="001D5849">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Для реализации мероприятий по молодежной политике в муниципальном образовании Печенгский район действует подпрограмма 4 «Молодежь» муниципальной программы «Развитие культуры в муниципальном образовании Печенгский район» в 2017 году объем запланированных затрат составил 740,32 тыс. руб. (исполнение - 97,2 %).</w:t>
      </w:r>
    </w:p>
    <w:p w:rsidR="001D5849" w:rsidRPr="00553D57" w:rsidRDefault="001D5849" w:rsidP="001D5849">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Главной целью реализации молодежной политики в Печенгском районе является развитие и реализация потенциала молодежи в интересах района, увеличение количества молодых людей с активной жизненной позицией, формирование социально активной личности - патриота гражданина России, а также осознанной необходимости ведения здорового образа жизни.</w:t>
      </w:r>
    </w:p>
    <w:p w:rsidR="000A3999" w:rsidRPr="00553D57" w:rsidRDefault="000A3999" w:rsidP="00E4387D">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По предварительным данным на 01.01.201</w:t>
      </w:r>
      <w:r w:rsidR="00246FFD" w:rsidRPr="00553D57">
        <w:rPr>
          <w:rFonts w:ascii="Times New Roman" w:hAnsi="Times New Roman"/>
          <w:sz w:val="24"/>
          <w:szCs w:val="24"/>
        </w:rPr>
        <w:t>7</w:t>
      </w:r>
      <w:r w:rsidRPr="00553D57">
        <w:rPr>
          <w:rFonts w:ascii="Times New Roman" w:hAnsi="Times New Roman"/>
          <w:sz w:val="24"/>
          <w:szCs w:val="24"/>
        </w:rPr>
        <w:t xml:space="preserve"> население муниципального образования Печенгский район составило </w:t>
      </w:r>
      <w:r w:rsidR="007C6C01" w:rsidRPr="00553D57">
        <w:rPr>
          <w:rFonts w:ascii="Times New Roman" w:hAnsi="Times New Roman"/>
          <w:sz w:val="24"/>
          <w:szCs w:val="24"/>
        </w:rPr>
        <w:t>37169</w:t>
      </w:r>
      <w:r w:rsidRPr="00553D57">
        <w:rPr>
          <w:rFonts w:ascii="Times New Roman" w:hAnsi="Times New Roman"/>
          <w:sz w:val="24"/>
          <w:szCs w:val="24"/>
        </w:rPr>
        <w:t xml:space="preserve"> человека, из них </w:t>
      </w:r>
      <w:r w:rsidR="007C6C01" w:rsidRPr="00553D57">
        <w:rPr>
          <w:rFonts w:ascii="Times New Roman" w:hAnsi="Times New Roman"/>
          <w:sz w:val="24"/>
          <w:szCs w:val="24"/>
        </w:rPr>
        <w:t>9627</w:t>
      </w:r>
      <w:r w:rsidRPr="00553D57">
        <w:rPr>
          <w:rFonts w:ascii="Times New Roman" w:hAnsi="Times New Roman"/>
          <w:sz w:val="24"/>
          <w:szCs w:val="24"/>
        </w:rPr>
        <w:t xml:space="preserve"> молодёжь в возрасте от 14 до 30 лет, что составляет </w:t>
      </w:r>
      <w:r w:rsidR="007C6C01" w:rsidRPr="00553D57">
        <w:rPr>
          <w:rFonts w:ascii="Times New Roman" w:hAnsi="Times New Roman"/>
          <w:sz w:val="24"/>
          <w:szCs w:val="24"/>
        </w:rPr>
        <w:t>26</w:t>
      </w:r>
      <w:r w:rsidRPr="00553D57">
        <w:rPr>
          <w:rFonts w:ascii="Times New Roman" w:hAnsi="Times New Roman"/>
          <w:sz w:val="24"/>
          <w:szCs w:val="24"/>
        </w:rPr>
        <w:t>% общей численности населения.</w:t>
      </w:r>
    </w:p>
    <w:p w:rsidR="004F06F4" w:rsidRPr="00553D57" w:rsidRDefault="007C6C01" w:rsidP="004F06F4">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bCs/>
          <w:sz w:val="24"/>
          <w:szCs w:val="24"/>
          <w:lang w:eastAsia="ru-RU"/>
        </w:rPr>
        <w:t>В целях</w:t>
      </w:r>
      <w:r w:rsidRPr="00553D57">
        <w:rPr>
          <w:rFonts w:ascii="Times New Roman" w:eastAsia="Times New Roman" w:hAnsi="Times New Roman"/>
          <w:sz w:val="24"/>
          <w:szCs w:val="24"/>
          <w:lang w:eastAsia="ru-RU"/>
        </w:rPr>
        <w:t xml:space="preserve"> профилактики асоциальных явлений в молодёжной среде, в  рамках региональной акции </w:t>
      </w:r>
      <w:r w:rsidR="004F06F4" w:rsidRPr="00553D57">
        <w:rPr>
          <w:rFonts w:ascii="Times New Roman" w:eastAsia="Times New Roman" w:hAnsi="Times New Roman"/>
          <w:sz w:val="24"/>
          <w:szCs w:val="24"/>
          <w:lang w:eastAsia="ru-RU"/>
        </w:rPr>
        <w:t>Декада «</w:t>
      </w:r>
      <w:r w:rsidR="004F06F4" w:rsidRPr="00553D57">
        <w:rPr>
          <w:rFonts w:ascii="Times New Roman" w:eastAsia="Times New Roman" w:hAnsi="Times New Roman"/>
          <w:sz w:val="24"/>
          <w:szCs w:val="24"/>
          <w:lang w:val="en-US" w:eastAsia="ru-RU"/>
        </w:rPr>
        <w:t>SOS</w:t>
      </w:r>
      <w:r w:rsidR="004F06F4" w:rsidRPr="00553D57">
        <w:rPr>
          <w:rFonts w:ascii="Times New Roman" w:eastAsia="Times New Roman" w:hAnsi="Times New Roman"/>
          <w:sz w:val="24"/>
          <w:szCs w:val="24"/>
          <w:lang w:eastAsia="ru-RU"/>
        </w:rPr>
        <w:t xml:space="preserve">» было проведено 217 мероприятий в учреждениях, организациях и на предприятиях, в том числе среди молодежи – 148, среди законных представителей – 78, педагогов, специалистов – 16. Всего охвачено мероприятиями – 5861 человек, из них молодежи – 4876 человек, родителей и  законных представителей – 784 человека, педагогов и специалистов – 201 человека. </w:t>
      </w:r>
    </w:p>
    <w:p w:rsidR="00562B22" w:rsidRPr="00553D57" w:rsidRDefault="00562B22" w:rsidP="00562B22">
      <w:pPr>
        <w:spacing w:after="0" w:line="240" w:lineRule="auto"/>
        <w:ind w:firstLine="567"/>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 целях формирования гражданского и патриотического воспитания молодежи и подготовки граждан к военной службе</w:t>
      </w:r>
      <w:r w:rsidRPr="00553D57">
        <w:rPr>
          <w:rFonts w:ascii="Times New Roman" w:eastAsia="Times New Roman" w:hAnsi="Times New Roman"/>
          <w:b/>
          <w:sz w:val="24"/>
          <w:szCs w:val="24"/>
          <w:lang w:eastAsia="ru-RU"/>
        </w:rPr>
        <w:t xml:space="preserve"> </w:t>
      </w:r>
      <w:r w:rsidRPr="00553D57">
        <w:rPr>
          <w:rFonts w:ascii="Times New Roman" w:eastAsia="Times New Roman" w:hAnsi="Times New Roman"/>
          <w:sz w:val="24"/>
          <w:szCs w:val="24"/>
          <w:lang w:eastAsia="ru-RU"/>
        </w:rPr>
        <w:t>были организованы и проведены следующие мероприятия:</w:t>
      </w:r>
    </w:p>
    <w:p w:rsidR="00562B22" w:rsidRPr="00553D57" w:rsidRDefault="00562B22" w:rsidP="00562B22">
      <w:pPr>
        <w:spacing w:after="0" w:line="240" w:lineRule="auto"/>
        <w:ind w:firstLine="567"/>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районный конкурс сочинений «Письмо ветерану» среди обучающихся и  студентов образовательных организаций, в конкурсе приняли участие 70 обучающихся.</w:t>
      </w:r>
    </w:p>
    <w:p w:rsidR="00562B22" w:rsidRPr="00553D57" w:rsidRDefault="00562B22" w:rsidP="00562B22">
      <w:pPr>
        <w:spacing w:after="0" w:line="240" w:lineRule="auto"/>
        <w:ind w:firstLine="567"/>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летняя молодежная экспедиция «Тропою героев Заполярья» по обследованию воинских захоронений и памятников (полуостров Средний, хребет Муста-Тунтури). Участие приняли 10 человек: молодежь и подростки. Обследовано 8 воинских захоронений и 4 воинских памятника.</w:t>
      </w:r>
    </w:p>
    <w:p w:rsidR="00562B22" w:rsidRPr="00553D57" w:rsidRDefault="00562B22" w:rsidP="00562B22">
      <w:pPr>
        <w:spacing w:after="0" w:line="240" w:lineRule="auto"/>
        <w:ind w:firstLine="567"/>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военно-патриотическая игра «Петсамо». В игре приняли участие 140 человек: молодежь, обучающиеся и студенты образовательных организаций, общественные объединения патриотической направленности.</w:t>
      </w:r>
    </w:p>
    <w:p w:rsidR="00562B22" w:rsidRPr="00553D57" w:rsidRDefault="00562B22" w:rsidP="00562B22">
      <w:pPr>
        <w:spacing w:after="0" w:line="240" w:lineRule="auto"/>
        <w:ind w:firstLine="567"/>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Всероссийская акция «Георгиевская ленточка». На территории Печенгского района было роздано около 3000 ленточек. Участие приняли 60 волонтеров.</w:t>
      </w:r>
    </w:p>
    <w:p w:rsidR="00562B22" w:rsidRPr="00553D57" w:rsidRDefault="00562B22" w:rsidP="00562B22">
      <w:pPr>
        <w:spacing w:after="0" w:line="240" w:lineRule="auto"/>
        <w:ind w:firstLine="567"/>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 Всероссийская акция «Мы </w:t>
      </w:r>
      <w:r w:rsidR="00B541C3"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граждане России». В п. Никель жителям раздавали ленточки «триколор», шары, значки и буклеты. </w:t>
      </w:r>
    </w:p>
    <w:p w:rsidR="00562B22" w:rsidRPr="00553D57" w:rsidRDefault="00562B22" w:rsidP="00562B22">
      <w:pPr>
        <w:spacing w:after="0" w:line="240" w:lineRule="auto"/>
        <w:ind w:firstLine="567"/>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 </w:t>
      </w:r>
      <w:r w:rsidR="00246FFD" w:rsidRPr="00553D57">
        <w:rPr>
          <w:rFonts w:ascii="Times New Roman" w:eastAsia="Times New Roman" w:hAnsi="Times New Roman"/>
          <w:sz w:val="24"/>
          <w:szCs w:val="24"/>
          <w:lang w:eastAsia="ru-RU"/>
        </w:rPr>
        <w:t>в</w:t>
      </w:r>
      <w:r w:rsidRPr="00553D57">
        <w:rPr>
          <w:rFonts w:ascii="Times New Roman" w:eastAsia="Times New Roman" w:hAnsi="Times New Roman"/>
          <w:sz w:val="24"/>
          <w:szCs w:val="24"/>
          <w:lang w:eastAsia="ru-RU"/>
        </w:rPr>
        <w:t>стречи молодежи с ветеранами ВОВ.</w:t>
      </w:r>
    </w:p>
    <w:p w:rsidR="00562B22" w:rsidRPr="00553D57" w:rsidRDefault="00562B22" w:rsidP="00562B22">
      <w:pPr>
        <w:spacing w:after="0" w:line="240" w:lineRule="auto"/>
        <w:ind w:firstLine="567"/>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lastRenderedPageBreak/>
        <w:t>- Всероссийская акция «День неизвестного солдата». Мероприятие проведено совместно с Печенгской общественной организацией ветеранов (пенсионеров) войны и труда и местным отделением всероссийского общественного движения «Волонтеры Победы».</w:t>
      </w:r>
    </w:p>
    <w:p w:rsidR="00562B22" w:rsidRPr="00553D57" w:rsidRDefault="00562B22" w:rsidP="00562B22">
      <w:pPr>
        <w:spacing w:after="0" w:line="240" w:lineRule="auto"/>
        <w:ind w:firstLine="567"/>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Всероссийская акция «День Героев Отечества». Мероприятие проведено совместно с Печенгской общественной организацией ветеранов (пенсионеров) войны и труда и местным отделением всероссийского общественного движения «Волонтеры Победы».</w:t>
      </w:r>
    </w:p>
    <w:p w:rsidR="00562B22" w:rsidRPr="00553D57" w:rsidRDefault="00562B22" w:rsidP="00562B22">
      <w:pPr>
        <w:spacing w:after="0" w:line="240" w:lineRule="auto"/>
        <w:ind w:firstLine="567"/>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Историческая реконструкция боя за п. Никель, в рамках празднования освобождения Заполярья.</w:t>
      </w:r>
    </w:p>
    <w:p w:rsidR="00562B22" w:rsidRPr="00553D57" w:rsidRDefault="00562B22" w:rsidP="00562B22">
      <w:pPr>
        <w:spacing w:after="0" w:line="240" w:lineRule="auto"/>
        <w:ind w:firstLine="567"/>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 выставка в МБУ «Историко </w:t>
      </w:r>
      <w:r w:rsidR="00BD2C57"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w:t>
      </w:r>
      <w:proofErr w:type="gramStart"/>
      <w:r w:rsidRPr="00553D57">
        <w:rPr>
          <w:rFonts w:ascii="Times New Roman" w:eastAsia="Times New Roman" w:hAnsi="Times New Roman"/>
          <w:sz w:val="24"/>
          <w:szCs w:val="24"/>
          <w:lang w:eastAsia="ru-RU"/>
        </w:rPr>
        <w:t>краеведческом</w:t>
      </w:r>
      <w:proofErr w:type="gramEnd"/>
      <w:r w:rsidRPr="00553D57">
        <w:rPr>
          <w:rFonts w:ascii="Times New Roman" w:eastAsia="Times New Roman" w:hAnsi="Times New Roman"/>
          <w:sz w:val="24"/>
          <w:szCs w:val="24"/>
          <w:lang w:eastAsia="ru-RU"/>
        </w:rPr>
        <w:t xml:space="preserve"> музеи Печенгского района», посвященная 73-й годовщине освобождения Заполярья от немецко-фашистских захватчиков.</w:t>
      </w:r>
    </w:p>
    <w:p w:rsidR="00562B22" w:rsidRPr="00553D57" w:rsidRDefault="00562B22" w:rsidP="00562B22">
      <w:pPr>
        <w:spacing w:after="0" w:line="240" w:lineRule="auto"/>
        <w:ind w:firstLine="567"/>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тематическая площадка «Военно-патриотическая деятельность» в рамках муниципального молодежного форума «Все обо всем». Участие приняли 25 человек.</w:t>
      </w:r>
    </w:p>
    <w:p w:rsidR="00246FFD" w:rsidRPr="00553D57" w:rsidRDefault="00246FFD" w:rsidP="00E4387D">
      <w:pPr>
        <w:spacing w:after="0" w:line="240" w:lineRule="auto"/>
        <w:ind w:firstLine="708"/>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В 2017 году </w:t>
      </w:r>
      <w:r w:rsidR="004F06F4" w:rsidRPr="00553D57">
        <w:rPr>
          <w:rFonts w:ascii="Times New Roman" w:eastAsia="Times New Roman" w:hAnsi="Times New Roman"/>
          <w:sz w:val="24"/>
          <w:szCs w:val="24"/>
          <w:lang w:eastAsia="ru-RU"/>
        </w:rPr>
        <w:t>за счет средств, предусмотренных в</w:t>
      </w:r>
      <w:r w:rsidRPr="00553D57">
        <w:rPr>
          <w:rFonts w:ascii="Times New Roman" w:eastAsia="Times New Roman" w:hAnsi="Times New Roman"/>
          <w:sz w:val="24"/>
          <w:szCs w:val="24"/>
          <w:lang w:eastAsia="ru-RU"/>
        </w:rPr>
        <w:t xml:space="preserve"> подпрограмм</w:t>
      </w:r>
      <w:r w:rsidR="004F06F4" w:rsidRPr="00553D57">
        <w:rPr>
          <w:rFonts w:ascii="Times New Roman" w:eastAsia="Times New Roman" w:hAnsi="Times New Roman"/>
          <w:sz w:val="24"/>
          <w:szCs w:val="24"/>
          <w:lang w:eastAsia="ru-RU"/>
        </w:rPr>
        <w:t>е</w:t>
      </w:r>
      <w:r w:rsidRPr="00553D57">
        <w:rPr>
          <w:rFonts w:ascii="Times New Roman" w:eastAsia="Times New Roman" w:hAnsi="Times New Roman"/>
          <w:sz w:val="24"/>
          <w:szCs w:val="24"/>
          <w:lang w:eastAsia="ru-RU"/>
        </w:rPr>
        <w:t xml:space="preserve"> 3 муниципальной программы «Развитие культуры в муниципальном образовании Печенгский район»</w:t>
      </w:r>
      <w:r w:rsidR="004F06F4"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w:t>
      </w:r>
      <w:r w:rsidR="00A10DA0" w:rsidRPr="00553D57">
        <w:rPr>
          <w:rFonts w:ascii="Times New Roman" w:eastAsia="Times New Roman" w:hAnsi="Times New Roman"/>
          <w:sz w:val="24"/>
          <w:szCs w:val="24"/>
          <w:lang w:eastAsia="ru-RU"/>
        </w:rPr>
        <w:t>в сумме 69,85 тыс</w:t>
      </w:r>
      <w:proofErr w:type="gramStart"/>
      <w:r w:rsidR="00A10DA0" w:rsidRPr="00553D57">
        <w:rPr>
          <w:rFonts w:ascii="Times New Roman" w:eastAsia="Times New Roman" w:hAnsi="Times New Roman"/>
          <w:sz w:val="24"/>
          <w:szCs w:val="24"/>
          <w:lang w:eastAsia="ru-RU"/>
        </w:rPr>
        <w:t>.р</w:t>
      </w:r>
      <w:proofErr w:type="gramEnd"/>
      <w:r w:rsidR="00A10DA0" w:rsidRPr="00553D57">
        <w:rPr>
          <w:rFonts w:ascii="Times New Roman" w:eastAsia="Times New Roman" w:hAnsi="Times New Roman"/>
          <w:sz w:val="24"/>
          <w:szCs w:val="24"/>
          <w:lang w:eastAsia="ru-RU"/>
        </w:rPr>
        <w:t xml:space="preserve">уб. </w:t>
      </w:r>
      <w:r w:rsidRPr="00553D57">
        <w:rPr>
          <w:rFonts w:ascii="Times New Roman" w:eastAsia="Times New Roman" w:hAnsi="Times New Roman"/>
          <w:sz w:val="24"/>
          <w:szCs w:val="24"/>
          <w:lang w:eastAsia="ru-RU"/>
        </w:rPr>
        <w:t xml:space="preserve">был </w:t>
      </w:r>
      <w:r w:rsidR="004F06F4" w:rsidRPr="00553D57">
        <w:rPr>
          <w:rFonts w:ascii="Times New Roman" w:eastAsia="Times New Roman" w:hAnsi="Times New Roman"/>
          <w:sz w:val="24"/>
          <w:szCs w:val="24"/>
          <w:lang w:eastAsia="ru-RU"/>
        </w:rPr>
        <w:t>проведен частичный ремонт памятника на территории сельского поселения Корзуново, в частности произведена замена металлических конструкций для крепежа мемориальных плит</w:t>
      </w:r>
      <w:r w:rsidRPr="00553D57">
        <w:rPr>
          <w:rFonts w:ascii="Times New Roman" w:eastAsia="Times New Roman" w:hAnsi="Times New Roman"/>
          <w:sz w:val="24"/>
          <w:szCs w:val="24"/>
          <w:lang w:eastAsia="ru-RU"/>
        </w:rPr>
        <w:t>.</w:t>
      </w:r>
    </w:p>
    <w:p w:rsidR="00A95032" w:rsidRPr="00553D57" w:rsidRDefault="00A95032" w:rsidP="00E4387D">
      <w:pPr>
        <w:spacing w:after="0" w:line="240" w:lineRule="auto"/>
        <w:ind w:firstLine="708"/>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В целях реализации Основ государственной молодежной политики Российской Федерации на период до 2025 года, утвержденных распоряжением Правительства Российской Федерации от 29.11.2014 № 2403-р и в целях совершенствования работы с молодежью в августе 2015 года был создан Молодёжный </w:t>
      </w:r>
      <w:r w:rsidR="0037774B" w:rsidRPr="00553D57">
        <w:rPr>
          <w:rFonts w:ascii="Times New Roman" w:eastAsia="Times New Roman" w:hAnsi="Times New Roman"/>
          <w:sz w:val="24"/>
          <w:szCs w:val="24"/>
          <w:lang w:eastAsia="ru-RU"/>
        </w:rPr>
        <w:t>Совет</w:t>
      </w:r>
      <w:r w:rsidRPr="00553D57">
        <w:rPr>
          <w:rFonts w:ascii="Times New Roman" w:eastAsia="Times New Roman" w:hAnsi="Times New Roman"/>
          <w:sz w:val="24"/>
          <w:szCs w:val="24"/>
          <w:lang w:eastAsia="ru-RU"/>
        </w:rPr>
        <w:t xml:space="preserve"> при </w:t>
      </w:r>
      <w:r w:rsidR="00AD3291" w:rsidRPr="00553D57">
        <w:rPr>
          <w:rFonts w:ascii="Times New Roman" w:eastAsia="Times New Roman" w:hAnsi="Times New Roman"/>
          <w:sz w:val="24"/>
          <w:szCs w:val="24"/>
          <w:lang w:eastAsia="ru-RU"/>
        </w:rPr>
        <w:t>г</w:t>
      </w:r>
      <w:r w:rsidRPr="00553D57">
        <w:rPr>
          <w:rFonts w:ascii="Times New Roman" w:eastAsia="Times New Roman" w:hAnsi="Times New Roman"/>
          <w:sz w:val="24"/>
          <w:szCs w:val="24"/>
          <w:lang w:eastAsia="ru-RU"/>
        </w:rPr>
        <w:t>лаве администрации Печенгского района.</w:t>
      </w:r>
    </w:p>
    <w:p w:rsidR="00E4387D" w:rsidRPr="00553D57" w:rsidRDefault="00A95032" w:rsidP="00E4387D">
      <w:pPr>
        <w:spacing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 20</w:t>
      </w:r>
      <w:r w:rsidR="009C6ECC" w:rsidRPr="00553D57">
        <w:rPr>
          <w:rFonts w:ascii="Times New Roman" w:eastAsia="Times New Roman" w:hAnsi="Times New Roman"/>
          <w:sz w:val="24"/>
          <w:szCs w:val="24"/>
          <w:lang w:eastAsia="ru-RU"/>
        </w:rPr>
        <w:t>1</w:t>
      </w:r>
      <w:r w:rsidR="007C6C01" w:rsidRPr="00553D57">
        <w:rPr>
          <w:rFonts w:ascii="Times New Roman" w:eastAsia="Times New Roman" w:hAnsi="Times New Roman"/>
          <w:sz w:val="24"/>
          <w:szCs w:val="24"/>
          <w:lang w:eastAsia="ru-RU"/>
        </w:rPr>
        <w:t>7</w:t>
      </w:r>
      <w:r w:rsidR="009C6ECC" w:rsidRPr="00553D57">
        <w:rPr>
          <w:rFonts w:ascii="Times New Roman" w:eastAsia="Times New Roman" w:hAnsi="Times New Roman"/>
          <w:sz w:val="24"/>
          <w:szCs w:val="24"/>
          <w:lang w:eastAsia="ru-RU"/>
        </w:rPr>
        <w:t xml:space="preserve"> году состоялось 2 заседания М</w:t>
      </w:r>
      <w:r w:rsidR="00AD3291" w:rsidRPr="00553D57">
        <w:rPr>
          <w:rFonts w:ascii="Times New Roman" w:eastAsia="Times New Roman" w:hAnsi="Times New Roman"/>
          <w:sz w:val="24"/>
          <w:szCs w:val="24"/>
          <w:lang w:eastAsia="ru-RU"/>
        </w:rPr>
        <w:t xml:space="preserve">олодежного </w:t>
      </w:r>
      <w:r w:rsidR="0037774B" w:rsidRPr="00553D57">
        <w:rPr>
          <w:rFonts w:ascii="Times New Roman" w:eastAsia="Times New Roman" w:hAnsi="Times New Roman"/>
          <w:sz w:val="24"/>
          <w:szCs w:val="24"/>
          <w:lang w:eastAsia="ru-RU"/>
        </w:rPr>
        <w:t>Совет</w:t>
      </w:r>
      <w:r w:rsidR="00AD3291" w:rsidRPr="00553D57">
        <w:rPr>
          <w:rFonts w:ascii="Times New Roman" w:eastAsia="Times New Roman" w:hAnsi="Times New Roman"/>
          <w:sz w:val="24"/>
          <w:szCs w:val="24"/>
          <w:lang w:eastAsia="ru-RU"/>
        </w:rPr>
        <w:t>а при г</w:t>
      </w:r>
      <w:r w:rsidRPr="00553D57">
        <w:rPr>
          <w:rFonts w:ascii="Times New Roman" w:eastAsia="Times New Roman" w:hAnsi="Times New Roman"/>
          <w:sz w:val="24"/>
          <w:szCs w:val="24"/>
          <w:lang w:eastAsia="ru-RU"/>
        </w:rPr>
        <w:t>лаве администрации Печенгского района.</w:t>
      </w:r>
    </w:p>
    <w:p w:rsidR="00A95032" w:rsidRPr="00553D57" w:rsidRDefault="007C6C01" w:rsidP="00E4387D">
      <w:pPr>
        <w:spacing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Ч</w:t>
      </w:r>
      <w:r w:rsidR="009C6ECC" w:rsidRPr="00553D57">
        <w:rPr>
          <w:rFonts w:ascii="Times New Roman" w:eastAsia="Times New Roman" w:hAnsi="Times New Roman"/>
          <w:sz w:val="24"/>
          <w:szCs w:val="24"/>
          <w:lang w:eastAsia="ru-RU"/>
        </w:rPr>
        <w:t>лены М</w:t>
      </w:r>
      <w:r w:rsidR="00A95032" w:rsidRPr="00553D57">
        <w:rPr>
          <w:rFonts w:ascii="Times New Roman" w:eastAsia="Times New Roman" w:hAnsi="Times New Roman"/>
          <w:sz w:val="24"/>
          <w:szCs w:val="24"/>
          <w:lang w:eastAsia="ru-RU"/>
        </w:rPr>
        <w:t xml:space="preserve">олодежного </w:t>
      </w:r>
      <w:r w:rsidR="0037774B" w:rsidRPr="00553D57">
        <w:rPr>
          <w:rFonts w:ascii="Times New Roman" w:eastAsia="Times New Roman" w:hAnsi="Times New Roman"/>
          <w:sz w:val="24"/>
          <w:szCs w:val="24"/>
          <w:lang w:eastAsia="ru-RU"/>
        </w:rPr>
        <w:t>Совет</w:t>
      </w:r>
      <w:r w:rsidR="00A95032" w:rsidRPr="00553D57">
        <w:rPr>
          <w:rFonts w:ascii="Times New Roman" w:eastAsia="Times New Roman" w:hAnsi="Times New Roman"/>
          <w:sz w:val="24"/>
          <w:szCs w:val="24"/>
          <w:lang w:eastAsia="ru-RU"/>
        </w:rPr>
        <w:t>а приняли уч</w:t>
      </w:r>
      <w:r w:rsidR="00B14E22" w:rsidRPr="00553D57">
        <w:rPr>
          <w:rFonts w:ascii="Times New Roman" w:eastAsia="Times New Roman" w:hAnsi="Times New Roman"/>
          <w:sz w:val="24"/>
          <w:szCs w:val="24"/>
          <w:lang w:eastAsia="ru-RU"/>
        </w:rPr>
        <w:t>астие в трехсторонней встрече (</w:t>
      </w:r>
      <w:r w:rsidR="00A95032" w:rsidRPr="00553D57">
        <w:rPr>
          <w:rFonts w:ascii="Times New Roman" w:eastAsia="Times New Roman" w:hAnsi="Times New Roman"/>
          <w:sz w:val="24"/>
          <w:szCs w:val="24"/>
          <w:lang w:eastAsia="ru-RU"/>
        </w:rPr>
        <w:t xml:space="preserve">коммуна Инари, коммуна Сер-Варангер, Печенгский район) в г. Киркенес, в рамках встречи приняли участие </w:t>
      </w:r>
      <w:r w:rsidRPr="00553D57">
        <w:rPr>
          <w:rFonts w:ascii="Times New Roman" w:eastAsia="Times New Roman" w:hAnsi="Times New Roman"/>
          <w:sz w:val="24"/>
          <w:szCs w:val="24"/>
          <w:lang w:eastAsia="ru-RU"/>
        </w:rPr>
        <w:t>20 человек от Печенгского района</w:t>
      </w:r>
      <w:r w:rsidR="00A95032" w:rsidRPr="00553D57">
        <w:rPr>
          <w:rFonts w:ascii="Times New Roman" w:eastAsia="Times New Roman" w:hAnsi="Times New Roman"/>
          <w:sz w:val="24"/>
          <w:szCs w:val="24"/>
          <w:lang w:eastAsia="ru-RU"/>
        </w:rPr>
        <w:t>.</w:t>
      </w:r>
    </w:p>
    <w:p w:rsidR="00623CA3" w:rsidRPr="00553D57" w:rsidRDefault="00623CA3" w:rsidP="00D21E2F">
      <w:pPr>
        <w:contextualSpacing/>
        <w:jc w:val="both"/>
        <w:rPr>
          <w:rFonts w:ascii="Times New Roman" w:hAnsi="Times New Roman"/>
          <w:sz w:val="24"/>
          <w:szCs w:val="24"/>
        </w:rPr>
      </w:pPr>
    </w:p>
    <w:p w:rsidR="00E4387D" w:rsidRPr="00553D57" w:rsidRDefault="00A95032" w:rsidP="00E4387D">
      <w:pPr>
        <w:ind w:firstLine="708"/>
        <w:contextualSpacing/>
        <w:rPr>
          <w:rFonts w:ascii="Times New Roman" w:hAnsi="Times New Roman"/>
          <w:b/>
          <w:i/>
          <w:sz w:val="24"/>
          <w:szCs w:val="24"/>
        </w:rPr>
      </w:pPr>
      <w:r w:rsidRPr="00553D57">
        <w:rPr>
          <w:rFonts w:ascii="Times New Roman" w:hAnsi="Times New Roman"/>
          <w:b/>
          <w:i/>
          <w:sz w:val="24"/>
          <w:szCs w:val="24"/>
        </w:rPr>
        <w:t>Меры социальной поддержки различных категорий граждан</w:t>
      </w:r>
    </w:p>
    <w:p w:rsidR="00D336AB" w:rsidRPr="00553D57" w:rsidRDefault="00D336AB" w:rsidP="007966A5">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Одним из приоритетных направлений деятельности администрации Печенгского района является социальная поддержка определенных категорий граждан </w:t>
      </w:r>
      <w:r w:rsidR="00B541C3" w:rsidRPr="00553D57">
        <w:rPr>
          <w:rFonts w:ascii="Times New Roman" w:hAnsi="Times New Roman"/>
          <w:sz w:val="24"/>
          <w:szCs w:val="24"/>
        </w:rPr>
        <w:t>-</w:t>
      </w:r>
      <w:r w:rsidRPr="00553D57">
        <w:rPr>
          <w:rFonts w:ascii="Times New Roman" w:hAnsi="Times New Roman"/>
          <w:sz w:val="24"/>
          <w:szCs w:val="24"/>
        </w:rPr>
        <w:t xml:space="preserve"> ветеранов войны и труда, инвалидов, малоимущих и одиноких граждан, многодетных семей. Именно поэтому на реализацию муниципальной программы «Обеспечение социальной стабильности в Печенгском районе» на 2015-2020 годы (далее </w:t>
      </w:r>
      <w:r w:rsidR="00B541C3" w:rsidRPr="00553D57">
        <w:rPr>
          <w:rFonts w:ascii="Times New Roman" w:hAnsi="Times New Roman"/>
          <w:sz w:val="24"/>
          <w:szCs w:val="24"/>
        </w:rPr>
        <w:t>-</w:t>
      </w:r>
      <w:r w:rsidRPr="00553D57">
        <w:rPr>
          <w:rFonts w:ascii="Times New Roman" w:hAnsi="Times New Roman"/>
          <w:sz w:val="24"/>
          <w:szCs w:val="24"/>
        </w:rPr>
        <w:t xml:space="preserve"> программа) в 2017 году было предусмотрено финансирование в размере 1486,0 тыс. рублей по 4 мероприятиям программы.</w:t>
      </w:r>
    </w:p>
    <w:p w:rsidR="00D336AB" w:rsidRPr="00553D57" w:rsidRDefault="00D336AB" w:rsidP="00D336AB">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В течение 2017 года оказывалась финансовая помощь Печенгской районной общественной организации ветеранов (пенсионеров) войны и труда (далее </w:t>
      </w:r>
      <w:r w:rsidR="00B541C3"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организация ветеранов) на проведение мероприятий, поощрение активистов организации ветеранов. На эти цели в рамках исполнения программы было направлено 50,0 тыс. руб. </w:t>
      </w:r>
    </w:p>
    <w:p w:rsidR="00D336AB" w:rsidRPr="00553D57" w:rsidRDefault="00D336AB" w:rsidP="00D336AB">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Была оказана финансовая помощь Заполярнинской городской организации Мурманской областной организации общероссийской общественной организации «Всероссийское общество инвалидов» (далее </w:t>
      </w:r>
      <w:r w:rsidR="00B541C3"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ЗГО МООООО «ВОИ») для проведения мероприятия, приуроченного к Декаде инвалидов. На эти цели в рамках исполнения программы было направлено 50,0 тыс. руб.</w:t>
      </w:r>
    </w:p>
    <w:p w:rsidR="00D336AB" w:rsidRPr="00553D57" w:rsidRDefault="00D336AB" w:rsidP="00D336AB">
      <w:pPr>
        <w:spacing w:after="0" w:line="240" w:lineRule="auto"/>
        <w:ind w:firstLine="709"/>
        <w:jc w:val="both"/>
        <w:rPr>
          <w:rFonts w:ascii="Times New Roman" w:eastAsia="Times New Roman" w:hAnsi="Times New Roman"/>
          <w:sz w:val="24"/>
          <w:szCs w:val="24"/>
          <w:lang w:eastAsia="ru-RU"/>
        </w:rPr>
      </w:pPr>
      <w:proofErr w:type="gramStart"/>
      <w:r w:rsidRPr="00553D57">
        <w:rPr>
          <w:rFonts w:ascii="Times New Roman" w:eastAsia="Times New Roman" w:hAnsi="Times New Roman"/>
          <w:sz w:val="24"/>
          <w:szCs w:val="24"/>
          <w:lang w:eastAsia="ru-RU"/>
        </w:rPr>
        <w:t>В 2017 году 8 гражданам присвоено Почетное звание «Ветеран труда Печенгского района», одновременно было выплачено единовременное денежное вознаграждение в размере 1,0 тыс. руб. Почетным знаком «За заслуги перед Печенгским районом» награждены 2 жителя Печенгского района, которым одновременно было выплачено единовременное денежное вознаграждение в размере 5,0 тыс. руб. На указанные цели в рамках исполнения программы было направлено 19,2 тыс. руб.</w:t>
      </w:r>
      <w:proofErr w:type="gramEnd"/>
    </w:p>
    <w:p w:rsidR="00D336AB" w:rsidRPr="00553D57" w:rsidRDefault="00D336AB" w:rsidP="00D336AB">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Учитывая отдаленность района от областного центра, в рамках исполнения программы выделялись денежные средства на оплату проезда граждан в лечебные </w:t>
      </w:r>
      <w:r w:rsidRPr="00553D57">
        <w:rPr>
          <w:rFonts w:ascii="Times New Roman" w:eastAsia="Times New Roman" w:hAnsi="Times New Roman"/>
          <w:sz w:val="24"/>
          <w:szCs w:val="24"/>
          <w:lang w:eastAsia="ru-RU"/>
        </w:rPr>
        <w:lastRenderedPageBreak/>
        <w:t xml:space="preserve">учреждения областного центра, в том числе проходящих лечение методом гемодиализа, онкологических больных </w:t>
      </w:r>
      <w:r w:rsidR="00B541C3" w:rsidRPr="00553D57">
        <w:rPr>
          <w:rFonts w:ascii="Times New Roman" w:eastAsia="Times New Roman" w:hAnsi="Times New Roman"/>
          <w:sz w:val="24"/>
          <w:szCs w:val="24"/>
          <w:lang w:eastAsia="ru-RU"/>
        </w:rPr>
        <w:t>-</w:t>
      </w:r>
      <w:r w:rsidRPr="00553D57">
        <w:rPr>
          <w:rFonts w:ascii="Times New Roman" w:eastAsia="Times New Roman" w:hAnsi="Times New Roman"/>
          <w:sz w:val="24"/>
          <w:szCs w:val="24"/>
          <w:lang w:eastAsia="ru-RU"/>
        </w:rPr>
        <w:t xml:space="preserve"> на эти цели за отчетный период израсходовано 694,93 тыс. руб.</w:t>
      </w:r>
    </w:p>
    <w:p w:rsidR="00D336AB" w:rsidRPr="00553D57" w:rsidRDefault="00D336AB" w:rsidP="00D336AB">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Самым малообеспеченным гражданам выдавались талоны на бесплатное питание. </w:t>
      </w:r>
      <w:r w:rsidR="00BA3B36" w:rsidRPr="00553D57">
        <w:rPr>
          <w:rFonts w:ascii="Times New Roman" w:eastAsia="Times New Roman" w:hAnsi="Times New Roman"/>
          <w:sz w:val="24"/>
          <w:szCs w:val="24"/>
          <w:lang w:eastAsia="ru-RU"/>
        </w:rPr>
        <w:t xml:space="preserve">          </w:t>
      </w:r>
      <w:r w:rsidRPr="00553D57">
        <w:rPr>
          <w:rFonts w:ascii="Times New Roman" w:eastAsia="Times New Roman" w:hAnsi="Times New Roman"/>
          <w:sz w:val="24"/>
          <w:szCs w:val="24"/>
          <w:lang w:eastAsia="ru-RU"/>
        </w:rPr>
        <w:t>В течение 2017 года на эти цели было направлено в рамках действия программы 150,0 тыс. руб. и выдано 2000 талонов.</w:t>
      </w:r>
    </w:p>
    <w:p w:rsidR="00D336AB" w:rsidRPr="00553D57" w:rsidRDefault="00D336AB" w:rsidP="00D336AB">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Большое внимание в программе уделяется подрастающему поколению. К новому учебному году дети-инвалиды и дети из малообеспеченных семей получили 500 наборов канцелярских школьных принадлежностей на общую сумму 53,625 тыс. руб. В 2017 году 600 детей из малообеспеченных семей и дети-инвалиды получили новогодние подарки, на приобретение которых было израсходовано 172,5 тыс. руб.</w:t>
      </w:r>
    </w:p>
    <w:p w:rsidR="00D336AB" w:rsidRPr="00553D57" w:rsidRDefault="00D336AB" w:rsidP="00D336AB">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Однако самой популярной в программе и самой востребованной является статья расходов на оказание материальной помощи гражданам, оказавшимся в трудной жизненной ситуации. </w:t>
      </w:r>
      <w:proofErr w:type="gramStart"/>
      <w:r w:rsidRPr="00553D57">
        <w:rPr>
          <w:rFonts w:ascii="Times New Roman" w:eastAsia="Times New Roman" w:hAnsi="Times New Roman"/>
          <w:sz w:val="24"/>
          <w:szCs w:val="24"/>
          <w:lang w:eastAsia="ru-RU"/>
        </w:rPr>
        <w:t>В отчетном периоде 112 граждан обратились в адрес Главы администрации Печенгского района за данной муниципальной услугой, материальная помощь оказана на общую сумму 284,256 тыс. руб. Материальная помощь оказывалась одиноко проживающим неработающим пенсионерам, не относящимся к льготным категориям граждан, чей средний душевой доход ниже полуторакратной величины прожиточного минимума, установленного Правительством Мурманской области на соответствующий период, лицам, освободившимся из мест лишения свободы</w:t>
      </w:r>
      <w:proofErr w:type="gramEnd"/>
      <w:r w:rsidRPr="00553D57">
        <w:rPr>
          <w:rFonts w:ascii="Times New Roman" w:eastAsia="Times New Roman" w:hAnsi="Times New Roman"/>
          <w:sz w:val="24"/>
          <w:szCs w:val="24"/>
          <w:lang w:eastAsia="ru-RU"/>
        </w:rPr>
        <w:t>, инвалидам, членам многодетных семей, для приобретения необходимых продуктов питания и одежды и обуви, предметов первой необходимости, на оплату дорогостоящих операций и приобретение жизненно необходимых лекарств и другие цели.</w:t>
      </w:r>
    </w:p>
    <w:p w:rsidR="00D336AB" w:rsidRPr="00553D57" w:rsidRDefault="00D336AB" w:rsidP="00D336AB">
      <w:pPr>
        <w:spacing w:after="0" w:line="240" w:lineRule="auto"/>
        <w:ind w:firstLine="709"/>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Таким образом, за 2017 год сумма профинансированных и освоенных средств составила 1479,64 тыс. руб., что составляет 99,57 % от уточненных запланированных средств по муниципальной программе «Обеспечение социальной стабильности в Печенгском районе» на 2015-2020 годы.</w:t>
      </w:r>
    </w:p>
    <w:p w:rsidR="00951C67" w:rsidRPr="00553D57" w:rsidRDefault="00951C67" w:rsidP="00E4387D">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 xml:space="preserve">В соответствии с распоряжением администрации Печенгского района </w:t>
      </w:r>
      <w:r w:rsidR="00D336AB" w:rsidRPr="00553D57">
        <w:rPr>
          <w:rFonts w:ascii="Times New Roman" w:hAnsi="Times New Roman"/>
          <w:sz w:val="24"/>
          <w:szCs w:val="24"/>
        </w:rPr>
        <w:t>от 23.03.2017 № 25 «Об определении органа, уполномоченного на осуществление государственных полномочий по опеке и попечительству в отношении совершеннолетних граждан»</w:t>
      </w:r>
      <w:r w:rsidRPr="00553D57">
        <w:rPr>
          <w:rFonts w:ascii="Times New Roman" w:hAnsi="Times New Roman"/>
          <w:sz w:val="24"/>
          <w:szCs w:val="24"/>
        </w:rPr>
        <w:t>, указанные полномочия возложены на отдел по социальным вопросам а</w:t>
      </w:r>
      <w:r w:rsidR="00820CC0" w:rsidRPr="00553D57">
        <w:rPr>
          <w:rFonts w:ascii="Times New Roman" w:hAnsi="Times New Roman"/>
          <w:sz w:val="24"/>
          <w:szCs w:val="24"/>
        </w:rPr>
        <w:t>дминистрации Печенгского района.</w:t>
      </w:r>
    </w:p>
    <w:p w:rsidR="00A95032" w:rsidRPr="00553D57" w:rsidRDefault="00951C67" w:rsidP="00E4387D">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По состоянию на 3</w:t>
      </w:r>
      <w:r w:rsidR="00D336AB" w:rsidRPr="00553D57">
        <w:rPr>
          <w:rFonts w:ascii="Times New Roman" w:hAnsi="Times New Roman"/>
          <w:sz w:val="24"/>
          <w:szCs w:val="24"/>
        </w:rPr>
        <w:t>1</w:t>
      </w:r>
      <w:r w:rsidRPr="00553D57">
        <w:rPr>
          <w:rFonts w:ascii="Times New Roman" w:hAnsi="Times New Roman"/>
          <w:sz w:val="24"/>
          <w:szCs w:val="24"/>
        </w:rPr>
        <w:t>.12.201</w:t>
      </w:r>
      <w:r w:rsidR="00D336AB" w:rsidRPr="00553D57">
        <w:rPr>
          <w:rFonts w:ascii="Times New Roman" w:hAnsi="Times New Roman"/>
          <w:sz w:val="24"/>
          <w:szCs w:val="24"/>
        </w:rPr>
        <w:t>7</w:t>
      </w:r>
      <w:r w:rsidRPr="00553D57">
        <w:rPr>
          <w:rFonts w:ascii="Times New Roman" w:hAnsi="Times New Roman"/>
          <w:sz w:val="24"/>
          <w:szCs w:val="24"/>
        </w:rPr>
        <w:t xml:space="preserve"> в администрации Печенгского района, как органе опеки и попечительства в отношении совершеннолетних граждан, на учете состоят 6</w:t>
      </w:r>
      <w:r w:rsidR="00D336AB" w:rsidRPr="00553D57">
        <w:rPr>
          <w:rFonts w:ascii="Times New Roman" w:hAnsi="Times New Roman"/>
          <w:sz w:val="24"/>
          <w:szCs w:val="24"/>
        </w:rPr>
        <w:t>5</w:t>
      </w:r>
      <w:r w:rsidRPr="00553D57">
        <w:rPr>
          <w:rFonts w:ascii="Times New Roman" w:hAnsi="Times New Roman"/>
          <w:sz w:val="24"/>
          <w:szCs w:val="24"/>
        </w:rPr>
        <w:t xml:space="preserve"> совершеннолетних граждан.</w:t>
      </w:r>
    </w:p>
    <w:p w:rsidR="00951C67" w:rsidRPr="00553D57" w:rsidRDefault="00951C67" w:rsidP="00B541C3">
      <w:pPr>
        <w:spacing w:after="0" w:line="240" w:lineRule="auto"/>
        <w:ind w:firstLine="708"/>
        <w:contextualSpacing/>
        <w:jc w:val="both"/>
        <w:rPr>
          <w:rFonts w:ascii="Times New Roman" w:hAnsi="Times New Roman"/>
          <w:sz w:val="24"/>
          <w:szCs w:val="24"/>
        </w:rPr>
      </w:pPr>
      <w:r w:rsidRPr="00553D57">
        <w:rPr>
          <w:rFonts w:ascii="Times New Roman" w:hAnsi="Times New Roman"/>
          <w:sz w:val="24"/>
          <w:szCs w:val="24"/>
        </w:rPr>
        <w:t xml:space="preserve">Финансирование по подпрограмме 2 «Доступная среда» муниципальной программы «Обеспечение социальной стабильности в Печенгском районе» на 2015-2020 годы в 2016 году не было предусмотрено, однако обращения граждан по созданию безбарьерной среды, отнесенных к категории маломобильных групп населения, решаются в индивидуальном порядке. </w:t>
      </w:r>
      <w:r w:rsidR="00D336AB" w:rsidRPr="00553D57">
        <w:rPr>
          <w:rFonts w:ascii="Times New Roman" w:hAnsi="Times New Roman"/>
          <w:sz w:val="24"/>
          <w:szCs w:val="24"/>
        </w:rPr>
        <w:t>Семье, воспитывающей ребенка-инвалида с детским церебральным параличом, передвигающегося в кресле-коляске, в 2016 году была оказана материальная помощь в размере 32,00 тыс. руб. в связи с приобретением складного телескопического пандуса, в 2017 году установлен вертикальный подъемник.</w:t>
      </w:r>
    </w:p>
    <w:p w:rsidR="00E4387D" w:rsidRPr="00553D57" w:rsidRDefault="00E4387D" w:rsidP="00B541C3">
      <w:pPr>
        <w:pStyle w:val="a6"/>
        <w:ind w:firstLine="709"/>
        <w:jc w:val="both"/>
        <w:rPr>
          <w:b/>
          <w:highlight w:val="yellow"/>
        </w:rPr>
      </w:pPr>
    </w:p>
    <w:p w:rsidR="00E4387D" w:rsidRPr="00553D57" w:rsidRDefault="00E4387D" w:rsidP="00B541C3">
      <w:pPr>
        <w:spacing w:after="0" w:line="240" w:lineRule="auto"/>
        <w:ind w:firstLine="708"/>
        <w:contextualSpacing/>
        <w:jc w:val="both"/>
        <w:rPr>
          <w:rFonts w:ascii="Times New Roman" w:hAnsi="Times New Roman"/>
          <w:b/>
          <w:i/>
          <w:sz w:val="24"/>
          <w:szCs w:val="24"/>
        </w:rPr>
      </w:pPr>
      <w:r w:rsidRPr="00553D57">
        <w:rPr>
          <w:rFonts w:ascii="Times New Roman" w:hAnsi="Times New Roman"/>
          <w:b/>
          <w:i/>
          <w:sz w:val="24"/>
          <w:szCs w:val="24"/>
        </w:rPr>
        <w:t>Приграничное сотрудничество</w:t>
      </w:r>
    </w:p>
    <w:p w:rsidR="00F65684" w:rsidRPr="00553D57" w:rsidRDefault="00F65684" w:rsidP="00F6568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Приграничное сотрудничество муниципального образования Печенгский район строилось на основе плана сотрудничества между Печенгским районом и коммуной </w:t>
      </w:r>
      <w:r w:rsidR="00B541C3" w:rsidRPr="00553D57">
        <w:rPr>
          <w:rFonts w:ascii="Times New Roman" w:hAnsi="Times New Roman"/>
          <w:sz w:val="24"/>
          <w:szCs w:val="24"/>
        </w:rPr>
        <w:t>Сёр-Варангер на 2016-2019 гг.,</w:t>
      </w:r>
      <w:r w:rsidRPr="00553D57">
        <w:rPr>
          <w:rFonts w:ascii="Times New Roman" w:hAnsi="Times New Roman"/>
          <w:sz w:val="24"/>
          <w:szCs w:val="24"/>
        </w:rPr>
        <w:t xml:space="preserve"> трехстороннего плана сотрудничества между Печенгским районом и коммунами Инари и Сёр-Варангер на 2017-2019 гг., а также Устава совета северных приграничных муниципалитетов.  </w:t>
      </w:r>
    </w:p>
    <w:p w:rsidR="00F65684" w:rsidRPr="00553D57" w:rsidRDefault="00F65684" w:rsidP="00F6568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В июле 2017 года вступил в силу федеральный закон «Об основах приграничного сотрудничества». В закон впервые включены такие понятия, как приграничное сотрудничество, территория приграничного сотрудничества, участники приграничного </w:t>
      </w:r>
      <w:r w:rsidRPr="00553D57">
        <w:rPr>
          <w:rFonts w:ascii="Times New Roman" w:hAnsi="Times New Roman"/>
          <w:sz w:val="24"/>
          <w:szCs w:val="24"/>
        </w:rPr>
        <w:lastRenderedPageBreak/>
        <w:t>сотрудничества, регион приграничной интеграции и сотрудничества, и другие. Кроме того, в соответствии с Конституцией Российской Федерации и действующими федеральными законами разграничиваются полномочия государственных органов власти и органов местного самоуправления применительно к осуществлению приграничного взаимодействия в различных сферах деятельности.</w:t>
      </w:r>
    </w:p>
    <w:p w:rsidR="00F65684" w:rsidRPr="00553D57" w:rsidRDefault="00F65684" w:rsidP="00F6568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Закон впервые относит осуществление приграничного сотрудничества в части решения вопросов местного значения к полномочиям органов местного самоуправления приграничных муниципальных образований (статья 9).   Кроме того, устанавливается порядок осуществления приграничных связей органами местного самоуправления, в том числе порядок подготовки и согласования соглашений с органами местной власти сопредельных государств о приграничном сотрудничестве (статья 10).  </w:t>
      </w:r>
    </w:p>
    <w:p w:rsidR="00F65684" w:rsidRPr="00553D57" w:rsidRDefault="00F65684" w:rsidP="00F6568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В соответствии с положениями закона нами был составлен и направлен в правительство Мурманской области полный реестр международных соглашений Печенгского района и подробный отчет установленной формы.</w:t>
      </w:r>
    </w:p>
    <w:p w:rsidR="00F65684" w:rsidRPr="00553D57" w:rsidRDefault="00F65684" w:rsidP="00F6568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Начата работа по проекту «Оленеводство в Печенгском районе» с представителями оленеводческого района № 6 полуострова Варангер. На основе встреч и переговоров в Генеральном консульстве России в Киркенесе был подписан трехсторонний протокол о намерениях совместно с заповедником «Пасвик». </w:t>
      </w:r>
    </w:p>
    <w:p w:rsidR="00F65684" w:rsidRPr="00553D57" w:rsidRDefault="00F65684" w:rsidP="00F6568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lang w:val="fi-FI"/>
        </w:rPr>
        <w:t>VII</w:t>
      </w:r>
      <w:r w:rsidRPr="00553D57">
        <w:rPr>
          <w:rFonts w:ascii="Times New Roman" w:hAnsi="Times New Roman"/>
          <w:sz w:val="24"/>
          <w:szCs w:val="24"/>
        </w:rPr>
        <w:t xml:space="preserve"> Дни приграничного сотрудничества, которые проходили 5-6 октября в обновленном формате в визит-центре заповедника «Пасвик», были посвящены году экологии. Их предваряла  совместная работа администрации Печенгского района и министерства экономического развития Мурманской области.  Именно благодаря успешному развитию трехстороннего сотрудничества  администрации Печенгского района в мероприятии во второй раз приняла участия финская делегация, что, безусловно, расширило его географию и повысило статус.</w:t>
      </w:r>
    </w:p>
    <w:p w:rsidR="00F65684" w:rsidRPr="00553D57" w:rsidRDefault="00F65684" w:rsidP="00F65684">
      <w:pPr>
        <w:spacing w:line="240" w:lineRule="auto"/>
        <w:ind w:firstLine="709"/>
        <w:contextualSpacing/>
        <w:jc w:val="both"/>
        <w:rPr>
          <w:rFonts w:ascii="Times New Roman" w:hAnsi="Times New Roman"/>
          <w:sz w:val="24"/>
          <w:szCs w:val="24"/>
        </w:rPr>
      </w:pPr>
      <w:r w:rsidRPr="00553D57">
        <w:rPr>
          <w:rFonts w:ascii="Times New Roman" w:hAnsi="Times New Roman"/>
          <w:color w:val="000000" w:themeColor="text1"/>
          <w:sz w:val="24"/>
          <w:szCs w:val="24"/>
        </w:rPr>
        <w:t xml:space="preserve">В рамках дней администрацией Печенгского района был организован круглый стол по развитию бизнеса, который привлек большое  внимание. Среди </w:t>
      </w:r>
      <w:r w:rsidRPr="00553D57">
        <w:rPr>
          <w:rFonts w:ascii="Times New Roman" w:hAnsi="Times New Roman"/>
          <w:sz w:val="24"/>
          <w:szCs w:val="24"/>
        </w:rPr>
        <w:t>участников были первый замминистра экономического раз</w:t>
      </w:r>
      <w:r w:rsidR="00B541C3" w:rsidRPr="00553D57">
        <w:rPr>
          <w:rFonts w:ascii="Times New Roman" w:hAnsi="Times New Roman"/>
          <w:sz w:val="24"/>
          <w:szCs w:val="24"/>
        </w:rPr>
        <w:t xml:space="preserve">вития  Алла Владимировна Шпак, </w:t>
      </w:r>
      <w:r w:rsidRPr="00553D57">
        <w:rPr>
          <w:rFonts w:ascii="Times New Roman" w:hAnsi="Times New Roman"/>
          <w:sz w:val="24"/>
          <w:szCs w:val="24"/>
        </w:rPr>
        <w:t xml:space="preserve">Консул по экономическим связям Генерального консульства Королевства Норвегия в Мурманске </w:t>
      </w:r>
      <w:r w:rsidR="00B541C3" w:rsidRPr="00553D57">
        <w:rPr>
          <w:rFonts w:ascii="Times New Roman" w:hAnsi="Times New Roman"/>
          <w:sz w:val="24"/>
          <w:szCs w:val="24"/>
        </w:rPr>
        <w:t>Ина Нюгорд Моссин, руководитель</w:t>
      </w:r>
      <w:r w:rsidRPr="00553D57">
        <w:rPr>
          <w:rFonts w:ascii="Times New Roman" w:hAnsi="Times New Roman"/>
          <w:sz w:val="24"/>
          <w:szCs w:val="24"/>
        </w:rPr>
        <w:t xml:space="preserve"> компании по развитию коммуны Сёр-Варангер Кеннет Столсет, представители бизнеса. Модератору удалось создать атмосферу диалога и непринужденного обмена мнениями, что получило  высокую оценку участников.</w:t>
      </w:r>
    </w:p>
    <w:p w:rsidR="00F65684" w:rsidRPr="00553D57" w:rsidRDefault="00F65684" w:rsidP="00F6568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Из протокольных мероприятий с участием главы администрации следует отметить официальную церемонию открытия после реконструкции норвежского и российского участков дороги Е105/Р21 Мурманск-Киркенес 9 сентября и празднование 100-летноего юбилея независимости Финляндской республики 6 декабря в Инари.</w:t>
      </w:r>
    </w:p>
    <w:p w:rsidR="00F65684" w:rsidRPr="00553D57" w:rsidRDefault="00F65684" w:rsidP="00F6568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В рамках трехстороннего плана сотрудничества в конце октября большая делегация руководителей системы образования приняла участие в международном научно-практическом семинаре «Обучение детей с ограниченными возможностями в финской</w:t>
      </w:r>
      <w:r w:rsidR="003F2D36" w:rsidRPr="00553D57">
        <w:rPr>
          <w:rFonts w:ascii="Times New Roman" w:hAnsi="Times New Roman"/>
          <w:sz w:val="24"/>
          <w:szCs w:val="24"/>
        </w:rPr>
        <w:t xml:space="preserve"> школе» в Ивало. В результате </w:t>
      </w:r>
      <w:r w:rsidRPr="00553D57">
        <w:rPr>
          <w:rFonts w:ascii="Times New Roman" w:hAnsi="Times New Roman"/>
          <w:sz w:val="24"/>
          <w:szCs w:val="24"/>
        </w:rPr>
        <w:t xml:space="preserve">руководители и педагоги познакомились с финскими научно-методическими разработками в сфере обучения детей с ограниченными возможностями, и смогли оценить уровень преподавания и атмосферу финской школы. </w:t>
      </w:r>
    </w:p>
    <w:p w:rsidR="00F65684" w:rsidRPr="00553D57" w:rsidRDefault="00F65684" w:rsidP="00F6568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В нынешнем году осенью подобную конференцию, но  посвященную теории и практике преподавания математики, а также знакомящую с особенностями дополнительного образования детей в российской школе предстоит провести нам.</w:t>
      </w:r>
    </w:p>
    <w:p w:rsidR="00F65684" w:rsidRPr="00553D57" w:rsidRDefault="00F65684" w:rsidP="00F6568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Продолжалось сотрудничество между ветеранскими организациями (клубами пенсионеров), молодежными советами, дошкольными учреждениями.</w:t>
      </w:r>
    </w:p>
    <w:p w:rsidR="00F65684" w:rsidRPr="00553D57" w:rsidRDefault="00F65684" w:rsidP="00F6568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Сохранению исторической памяти способствуют традиционные мероприятия, посвященные Дню победы и освобождению Заполярья с участием д</w:t>
      </w:r>
      <w:r w:rsidR="003F2D36" w:rsidRPr="00553D57">
        <w:rPr>
          <w:rFonts w:ascii="Times New Roman" w:hAnsi="Times New Roman"/>
          <w:sz w:val="24"/>
          <w:szCs w:val="24"/>
        </w:rPr>
        <w:t xml:space="preserve">елегации коммуны Сёр-Варангер. </w:t>
      </w:r>
      <w:proofErr w:type="gramStart"/>
      <w:r w:rsidRPr="00553D57">
        <w:rPr>
          <w:rFonts w:ascii="Times New Roman" w:hAnsi="Times New Roman"/>
          <w:sz w:val="24"/>
          <w:szCs w:val="24"/>
        </w:rPr>
        <w:t>Наше муниципальное образ</w:t>
      </w:r>
      <w:r w:rsidR="00B541C3" w:rsidRPr="00553D57">
        <w:rPr>
          <w:rFonts w:ascii="Times New Roman" w:hAnsi="Times New Roman"/>
          <w:sz w:val="24"/>
          <w:szCs w:val="24"/>
        </w:rPr>
        <w:t xml:space="preserve">ование получило высокую оценку </w:t>
      </w:r>
      <w:r w:rsidRPr="00553D57">
        <w:rPr>
          <w:rFonts w:ascii="Times New Roman" w:hAnsi="Times New Roman"/>
          <w:sz w:val="24"/>
          <w:szCs w:val="24"/>
        </w:rPr>
        <w:t>министра экономического развития Мурманской област</w:t>
      </w:r>
      <w:r w:rsidR="00B541C3" w:rsidRPr="00553D57">
        <w:rPr>
          <w:rFonts w:ascii="Times New Roman" w:hAnsi="Times New Roman"/>
          <w:sz w:val="24"/>
          <w:szCs w:val="24"/>
        </w:rPr>
        <w:t>и Тихоновой Елены Михайловны за</w:t>
      </w:r>
      <w:r w:rsidRPr="00553D57">
        <w:rPr>
          <w:rFonts w:ascii="Times New Roman" w:hAnsi="Times New Roman"/>
          <w:sz w:val="24"/>
          <w:szCs w:val="24"/>
        </w:rPr>
        <w:t xml:space="preserve"> свою </w:t>
      </w:r>
      <w:r w:rsidR="00B541C3" w:rsidRPr="00553D57">
        <w:rPr>
          <w:rFonts w:ascii="Times New Roman" w:hAnsi="Times New Roman"/>
          <w:sz w:val="24"/>
          <w:szCs w:val="24"/>
        </w:rPr>
        <w:t xml:space="preserve">активность в сфере </w:t>
      </w:r>
      <w:r w:rsidRPr="00553D57">
        <w:rPr>
          <w:rFonts w:ascii="Times New Roman" w:hAnsi="Times New Roman"/>
          <w:sz w:val="24"/>
          <w:szCs w:val="24"/>
        </w:rPr>
        <w:t xml:space="preserve">культурно-гуманитарного сотрудничества, в том числе, в целях </w:t>
      </w:r>
      <w:r w:rsidRPr="00553D57">
        <w:rPr>
          <w:rFonts w:ascii="Times New Roman" w:hAnsi="Times New Roman"/>
          <w:sz w:val="24"/>
          <w:szCs w:val="24"/>
        </w:rPr>
        <w:lastRenderedPageBreak/>
        <w:t>продвижения объективной историчес</w:t>
      </w:r>
      <w:r w:rsidR="00B541C3" w:rsidRPr="00553D57">
        <w:rPr>
          <w:rFonts w:ascii="Times New Roman" w:hAnsi="Times New Roman"/>
          <w:sz w:val="24"/>
          <w:szCs w:val="24"/>
        </w:rPr>
        <w:t>кой и актуальной информации о</w:t>
      </w:r>
      <w:r w:rsidRPr="00553D57">
        <w:rPr>
          <w:rFonts w:ascii="Times New Roman" w:hAnsi="Times New Roman"/>
          <w:sz w:val="24"/>
          <w:szCs w:val="24"/>
        </w:rPr>
        <w:t xml:space="preserve"> Российской Федерации в соответствии с протоколом заседания Российского организационного комитета «Победа» от 20.04.2017 №3 под председательством В.В. Путина. </w:t>
      </w:r>
      <w:proofErr w:type="gramEnd"/>
    </w:p>
    <w:p w:rsidR="00D21E2F" w:rsidRPr="00553D57" w:rsidRDefault="00D21E2F" w:rsidP="00D21E2F">
      <w:pPr>
        <w:spacing w:line="240" w:lineRule="auto"/>
        <w:contextualSpacing/>
        <w:jc w:val="both"/>
        <w:rPr>
          <w:rFonts w:ascii="Times New Roman" w:hAnsi="Times New Roman"/>
          <w:sz w:val="24"/>
          <w:szCs w:val="24"/>
        </w:rPr>
      </w:pPr>
    </w:p>
    <w:p w:rsidR="00951C67" w:rsidRPr="00553D57" w:rsidRDefault="003B67D3" w:rsidP="00597115">
      <w:pPr>
        <w:autoSpaceDE w:val="0"/>
        <w:autoSpaceDN w:val="0"/>
        <w:adjustRightInd w:val="0"/>
        <w:spacing w:line="240" w:lineRule="auto"/>
        <w:ind w:firstLine="709"/>
        <w:contextualSpacing/>
        <w:jc w:val="both"/>
        <w:outlineLvl w:val="1"/>
        <w:rPr>
          <w:rFonts w:ascii="Times New Roman" w:hAnsi="Times New Roman"/>
          <w:b/>
          <w:i/>
          <w:sz w:val="24"/>
          <w:szCs w:val="24"/>
        </w:rPr>
      </w:pPr>
      <w:r w:rsidRPr="00553D57">
        <w:rPr>
          <w:rFonts w:ascii="Times New Roman" w:hAnsi="Times New Roman"/>
          <w:b/>
          <w:i/>
          <w:sz w:val="24"/>
          <w:szCs w:val="24"/>
        </w:rPr>
        <w:t>Переданные государственные полномочия</w:t>
      </w:r>
    </w:p>
    <w:p w:rsidR="00607D97" w:rsidRPr="00553D57" w:rsidRDefault="00607D97" w:rsidP="00597115">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Кроме решения вопросов местного значения администрация района в 201</w:t>
      </w:r>
      <w:r w:rsidR="00A8743F" w:rsidRPr="00553D57">
        <w:rPr>
          <w:rFonts w:ascii="Times New Roman" w:hAnsi="Times New Roman"/>
          <w:sz w:val="24"/>
          <w:szCs w:val="24"/>
        </w:rPr>
        <w:t>7</w:t>
      </w:r>
      <w:r w:rsidRPr="00553D57">
        <w:rPr>
          <w:rFonts w:ascii="Times New Roman" w:hAnsi="Times New Roman"/>
          <w:sz w:val="24"/>
          <w:szCs w:val="24"/>
        </w:rPr>
        <w:t xml:space="preserve"> году осуществляла деятельность по исполнению переданных государственных полномочий, в числе которых дела несовершеннолетних и защита их прав, опека и попечительство, административная комиссия, ЗАГС. </w:t>
      </w:r>
    </w:p>
    <w:p w:rsidR="00597115" w:rsidRPr="00553D57" w:rsidRDefault="00597115" w:rsidP="00597115">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 xml:space="preserve">В части </w:t>
      </w:r>
      <w:r w:rsidRPr="00553D57">
        <w:rPr>
          <w:rFonts w:ascii="Times New Roman" w:hAnsi="Times New Roman"/>
          <w:b/>
          <w:i/>
          <w:sz w:val="24"/>
          <w:szCs w:val="24"/>
        </w:rPr>
        <w:t xml:space="preserve">работы по делам несовершеннолетних и защите их прав </w:t>
      </w:r>
      <w:r w:rsidRPr="00553D57">
        <w:rPr>
          <w:rFonts w:ascii="Times New Roman" w:hAnsi="Times New Roman"/>
          <w:sz w:val="24"/>
          <w:szCs w:val="24"/>
        </w:rPr>
        <w:t>деятельность администрации Печенгского района была направлена на совершенствование форм и методов проведения индивидуальной профилактической работы с несовершеннолетними, повышение эффективности в работе с семьями, находящимися в социально опасном положении.</w:t>
      </w:r>
    </w:p>
    <w:p w:rsidR="00597115" w:rsidRPr="00553D57" w:rsidRDefault="00597115" w:rsidP="00597115">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В 201</w:t>
      </w:r>
      <w:r w:rsidR="0050421E" w:rsidRPr="00553D57">
        <w:rPr>
          <w:rFonts w:ascii="Times New Roman" w:hAnsi="Times New Roman"/>
          <w:sz w:val="24"/>
          <w:szCs w:val="24"/>
        </w:rPr>
        <w:t>7</w:t>
      </w:r>
      <w:r w:rsidRPr="00553D57">
        <w:rPr>
          <w:rFonts w:ascii="Times New Roman" w:hAnsi="Times New Roman"/>
          <w:sz w:val="24"/>
          <w:szCs w:val="24"/>
        </w:rPr>
        <w:t xml:space="preserve"> году </w:t>
      </w:r>
      <w:proofErr w:type="gramStart"/>
      <w:r w:rsidRPr="00553D57">
        <w:rPr>
          <w:rFonts w:ascii="Times New Roman" w:hAnsi="Times New Roman"/>
          <w:sz w:val="24"/>
          <w:szCs w:val="24"/>
        </w:rPr>
        <w:t>провед</w:t>
      </w:r>
      <w:r w:rsidR="00191FB9" w:rsidRPr="00553D57">
        <w:rPr>
          <w:rFonts w:ascii="Times New Roman" w:hAnsi="Times New Roman"/>
          <w:sz w:val="24"/>
          <w:szCs w:val="24"/>
        </w:rPr>
        <w:t xml:space="preserve">ено </w:t>
      </w:r>
      <w:r w:rsidR="004017DD" w:rsidRPr="00553D57">
        <w:rPr>
          <w:rFonts w:ascii="Times New Roman" w:hAnsi="Times New Roman"/>
          <w:sz w:val="24"/>
          <w:szCs w:val="24"/>
        </w:rPr>
        <w:t>на заседаниях Комиссии</w:t>
      </w:r>
      <w:r w:rsidRPr="00553D57">
        <w:rPr>
          <w:rFonts w:ascii="Times New Roman" w:hAnsi="Times New Roman"/>
          <w:sz w:val="24"/>
          <w:szCs w:val="24"/>
        </w:rPr>
        <w:t xml:space="preserve"> рассмотрено</w:t>
      </w:r>
      <w:proofErr w:type="gramEnd"/>
      <w:r w:rsidRPr="00553D57">
        <w:rPr>
          <w:rFonts w:ascii="Times New Roman" w:hAnsi="Times New Roman"/>
          <w:sz w:val="24"/>
          <w:szCs w:val="24"/>
        </w:rPr>
        <w:t xml:space="preserve"> </w:t>
      </w:r>
      <w:r w:rsidR="0050421E" w:rsidRPr="00553D57">
        <w:rPr>
          <w:rFonts w:ascii="Times New Roman" w:hAnsi="Times New Roman"/>
          <w:sz w:val="24"/>
          <w:szCs w:val="24"/>
        </w:rPr>
        <w:t>233</w:t>
      </w:r>
      <w:r w:rsidRPr="00553D57">
        <w:rPr>
          <w:rFonts w:ascii="Times New Roman" w:hAnsi="Times New Roman"/>
          <w:sz w:val="24"/>
          <w:szCs w:val="24"/>
        </w:rPr>
        <w:t xml:space="preserve"> вопрос</w:t>
      </w:r>
      <w:r w:rsidR="00593BD4" w:rsidRPr="00553D57">
        <w:rPr>
          <w:rFonts w:ascii="Times New Roman" w:hAnsi="Times New Roman"/>
          <w:sz w:val="24"/>
          <w:szCs w:val="24"/>
        </w:rPr>
        <w:t>а</w:t>
      </w:r>
      <w:r w:rsidRPr="00553D57">
        <w:rPr>
          <w:rFonts w:ascii="Times New Roman" w:hAnsi="Times New Roman"/>
          <w:sz w:val="24"/>
          <w:szCs w:val="24"/>
        </w:rPr>
        <w:t xml:space="preserve"> профилактического характера, заслушано </w:t>
      </w:r>
      <w:r w:rsidR="004017DD" w:rsidRPr="00553D57">
        <w:rPr>
          <w:rFonts w:ascii="Times New Roman" w:hAnsi="Times New Roman"/>
          <w:sz w:val="24"/>
          <w:szCs w:val="24"/>
        </w:rPr>
        <w:t>245</w:t>
      </w:r>
      <w:r w:rsidRPr="00553D57">
        <w:rPr>
          <w:rFonts w:ascii="Times New Roman" w:hAnsi="Times New Roman"/>
          <w:sz w:val="24"/>
          <w:szCs w:val="24"/>
        </w:rPr>
        <w:t xml:space="preserve"> представител</w:t>
      </w:r>
      <w:r w:rsidR="00593BD4" w:rsidRPr="00553D57">
        <w:rPr>
          <w:rFonts w:ascii="Times New Roman" w:hAnsi="Times New Roman"/>
          <w:sz w:val="24"/>
          <w:szCs w:val="24"/>
        </w:rPr>
        <w:t>ей</w:t>
      </w:r>
      <w:r w:rsidRPr="00553D57">
        <w:rPr>
          <w:rFonts w:ascii="Times New Roman" w:hAnsi="Times New Roman"/>
          <w:sz w:val="24"/>
          <w:szCs w:val="24"/>
        </w:rPr>
        <w:t xml:space="preserve"> органов и учреждений системы профилактики безнадзорности и правонарушений несовершеннолетних.</w:t>
      </w:r>
    </w:p>
    <w:p w:rsidR="00597115" w:rsidRPr="00553D57" w:rsidRDefault="00597115" w:rsidP="00597115">
      <w:pPr>
        <w:spacing w:line="240" w:lineRule="auto"/>
        <w:ind w:firstLine="709"/>
        <w:contextualSpacing/>
        <w:jc w:val="both"/>
        <w:rPr>
          <w:rFonts w:ascii="Times New Roman" w:hAnsi="Times New Roman"/>
          <w:bCs/>
          <w:iCs/>
          <w:sz w:val="24"/>
          <w:szCs w:val="24"/>
        </w:rPr>
      </w:pPr>
      <w:r w:rsidRPr="00553D57">
        <w:rPr>
          <w:rFonts w:ascii="Times New Roman" w:hAnsi="Times New Roman"/>
          <w:bCs/>
          <w:iCs/>
          <w:sz w:val="24"/>
          <w:szCs w:val="24"/>
        </w:rPr>
        <w:t xml:space="preserve">Направлено </w:t>
      </w:r>
      <w:r w:rsidR="004017DD" w:rsidRPr="00553D57">
        <w:rPr>
          <w:rFonts w:ascii="Times New Roman" w:hAnsi="Times New Roman"/>
          <w:bCs/>
          <w:iCs/>
          <w:sz w:val="24"/>
          <w:szCs w:val="24"/>
        </w:rPr>
        <w:t>7</w:t>
      </w:r>
      <w:r w:rsidR="004017DD" w:rsidRPr="00553D57">
        <w:rPr>
          <w:rFonts w:ascii="Times New Roman" w:hAnsi="Times New Roman"/>
          <w:sz w:val="24"/>
          <w:szCs w:val="24"/>
        </w:rPr>
        <w:t xml:space="preserve"> </w:t>
      </w:r>
      <w:r w:rsidR="004017DD" w:rsidRPr="00553D57">
        <w:rPr>
          <w:rFonts w:ascii="Times New Roman" w:hAnsi="Times New Roman"/>
          <w:bCs/>
          <w:iCs/>
          <w:sz w:val="24"/>
          <w:szCs w:val="24"/>
        </w:rPr>
        <w:t>постановлений о принятии мер по установлению причин и условий, способствующих безнадзорности, беспризорности и правонарушений несовершеннолетних</w:t>
      </w:r>
      <w:r w:rsidRPr="00553D57">
        <w:rPr>
          <w:rFonts w:ascii="Times New Roman" w:hAnsi="Times New Roman"/>
          <w:bCs/>
          <w:iCs/>
          <w:sz w:val="24"/>
          <w:szCs w:val="24"/>
        </w:rPr>
        <w:t xml:space="preserve">. </w:t>
      </w:r>
    </w:p>
    <w:p w:rsidR="001001A6" w:rsidRPr="00553D57" w:rsidRDefault="001001A6" w:rsidP="00597115">
      <w:pPr>
        <w:spacing w:after="0" w:line="240" w:lineRule="auto"/>
        <w:ind w:firstLine="708"/>
        <w:contextualSpacing/>
        <w:jc w:val="both"/>
        <w:rPr>
          <w:rFonts w:ascii="Times New Roman" w:hAnsi="Times New Roman"/>
          <w:sz w:val="24"/>
          <w:szCs w:val="24"/>
        </w:rPr>
      </w:pPr>
      <w:r w:rsidRPr="00553D57">
        <w:rPr>
          <w:rFonts w:ascii="Times New Roman" w:hAnsi="Times New Roman"/>
          <w:sz w:val="24"/>
          <w:szCs w:val="24"/>
        </w:rPr>
        <w:t xml:space="preserve">Особое внимание в Печенгском районе уделяется работе по защите прав детей-сирот и детей, оставшихся без попечения родителей.  </w:t>
      </w:r>
    </w:p>
    <w:p w:rsidR="0050421E" w:rsidRPr="00553D57" w:rsidRDefault="0050421E" w:rsidP="0050421E">
      <w:pPr>
        <w:tabs>
          <w:tab w:val="left" w:pos="284"/>
          <w:tab w:val="left" w:pos="993"/>
        </w:tabs>
        <w:spacing w:after="0" w:line="240" w:lineRule="auto"/>
        <w:ind w:firstLine="709"/>
        <w:jc w:val="both"/>
        <w:rPr>
          <w:rFonts w:ascii="Times New Roman" w:eastAsia="Times New Roman" w:hAnsi="Times New Roman"/>
          <w:sz w:val="24"/>
          <w:szCs w:val="24"/>
        </w:rPr>
      </w:pPr>
      <w:proofErr w:type="gramStart"/>
      <w:r w:rsidRPr="00553D57">
        <w:rPr>
          <w:rFonts w:ascii="Times New Roman" w:eastAsia="Times New Roman" w:hAnsi="Times New Roman"/>
          <w:sz w:val="24"/>
          <w:szCs w:val="24"/>
        </w:rPr>
        <w:t xml:space="preserve">На 01.01.2017 года численность детского населения в Печенгском районе составила </w:t>
      </w:r>
      <w:r w:rsidRPr="00553D57">
        <w:rPr>
          <w:rFonts w:ascii="Times New Roman" w:eastAsia="Times New Roman" w:hAnsi="Times New Roman"/>
          <w:bCs/>
          <w:sz w:val="24"/>
          <w:szCs w:val="24"/>
        </w:rPr>
        <w:t>7704 человека</w:t>
      </w:r>
      <w:r w:rsidRPr="00553D57">
        <w:rPr>
          <w:rFonts w:ascii="Times New Roman" w:eastAsia="Times New Roman" w:hAnsi="Times New Roman"/>
          <w:sz w:val="24"/>
          <w:szCs w:val="24"/>
        </w:rPr>
        <w:t xml:space="preserve">, на конец года численность детского населения увеличилась и составила  7800  человек, из них численность детей-сирот и детей, оставшихся без попечения родителей к общей численности детей в муниципалитете составляет </w:t>
      </w:r>
      <w:r w:rsidRPr="00553D57">
        <w:rPr>
          <w:rFonts w:ascii="Times New Roman" w:eastAsia="Times New Roman" w:hAnsi="Times New Roman"/>
          <w:bCs/>
          <w:sz w:val="24"/>
          <w:szCs w:val="24"/>
        </w:rPr>
        <w:t>101 человек</w:t>
      </w:r>
      <w:r w:rsidRPr="00553D57">
        <w:rPr>
          <w:rFonts w:ascii="Times New Roman" w:eastAsia="Times New Roman" w:hAnsi="Times New Roman"/>
          <w:sz w:val="24"/>
          <w:szCs w:val="24"/>
        </w:rPr>
        <w:t>, из них 4</w:t>
      </w:r>
      <w:r w:rsidRPr="00553D57">
        <w:rPr>
          <w:rFonts w:ascii="Times New Roman" w:eastAsia="Times New Roman" w:hAnsi="Times New Roman"/>
          <w:bCs/>
          <w:sz w:val="24"/>
          <w:szCs w:val="24"/>
        </w:rPr>
        <w:t xml:space="preserve">6 детей </w:t>
      </w:r>
      <w:r w:rsidRPr="00553D57">
        <w:rPr>
          <w:rFonts w:ascii="Times New Roman" w:eastAsia="Times New Roman" w:hAnsi="Times New Roman"/>
          <w:sz w:val="24"/>
          <w:szCs w:val="24"/>
        </w:rPr>
        <w:t xml:space="preserve">проживают в семьях опекунов и попечителей, </w:t>
      </w:r>
      <w:r w:rsidRPr="00553D57">
        <w:rPr>
          <w:rFonts w:ascii="Times New Roman" w:eastAsia="Times New Roman" w:hAnsi="Times New Roman"/>
          <w:bCs/>
          <w:sz w:val="24"/>
          <w:szCs w:val="24"/>
        </w:rPr>
        <w:t xml:space="preserve">28 детей </w:t>
      </w:r>
      <w:r w:rsidRPr="00553D57">
        <w:rPr>
          <w:rFonts w:ascii="Times New Roman" w:eastAsia="Times New Roman" w:hAnsi="Times New Roman"/>
          <w:sz w:val="24"/>
          <w:szCs w:val="24"/>
        </w:rPr>
        <w:t xml:space="preserve">проживают в приемной семье, </w:t>
      </w:r>
      <w:r w:rsidRPr="00553D57">
        <w:rPr>
          <w:rFonts w:ascii="Times New Roman" w:eastAsia="Times New Roman" w:hAnsi="Times New Roman"/>
          <w:bCs/>
          <w:sz w:val="24"/>
          <w:szCs w:val="24"/>
        </w:rPr>
        <w:t>27 детей</w:t>
      </w:r>
      <w:proofErr w:type="gramEnd"/>
      <w:r w:rsidRPr="00553D57">
        <w:rPr>
          <w:rFonts w:ascii="Times New Roman" w:eastAsia="Times New Roman" w:hAnsi="Times New Roman"/>
          <w:bCs/>
          <w:sz w:val="24"/>
          <w:szCs w:val="24"/>
        </w:rPr>
        <w:t xml:space="preserve"> проживают в семьях усыновителей.</w:t>
      </w:r>
      <w:r w:rsidRPr="00553D57">
        <w:rPr>
          <w:rFonts w:ascii="Times New Roman" w:eastAsia="Times New Roman" w:hAnsi="Times New Roman"/>
          <w:sz w:val="24"/>
          <w:szCs w:val="24"/>
        </w:rPr>
        <w:t xml:space="preserve"> По состоянию на 01.01.2018 года в районе создано </w:t>
      </w:r>
      <w:r w:rsidRPr="00553D57">
        <w:rPr>
          <w:rFonts w:ascii="Times New Roman" w:eastAsia="Times New Roman" w:hAnsi="Times New Roman"/>
          <w:bCs/>
          <w:sz w:val="24"/>
          <w:szCs w:val="24"/>
        </w:rPr>
        <w:t>16 приемных семей</w:t>
      </w:r>
      <w:r w:rsidRPr="00553D57">
        <w:rPr>
          <w:rFonts w:ascii="Times New Roman" w:eastAsia="Times New Roman" w:hAnsi="Times New Roman"/>
          <w:sz w:val="24"/>
          <w:szCs w:val="24"/>
        </w:rPr>
        <w:t xml:space="preserve">. </w:t>
      </w:r>
    </w:p>
    <w:p w:rsidR="0050421E" w:rsidRPr="00553D57" w:rsidRDefault="0050421E" w:rsidP="0050421E">
      <w:pPr>
        <w:tabs>
          <w:tab w:val="left" w:pos="284"/>
          <w:tab w:val="left" w:pos="993"/>
        </w:tabs>
        <w:spacing w:after="0" w:line="240" w:lineRule="auto"/>
        <w:ind w:firstLine="709"/>
        <w:jc w:val="both"/>
        <w:rPr>
          <w:rFonts w:ascii="Times New Roman" w:eastAsia="Times New Roman" w:hAnsi="Times New Roman"/>
          <w:sz w:val="24"/>
          <w:szCs w:val="24"/>
        </w:rPr>
      </w:pPr>
      <w:r w:rsidRPr="00553D57">
        <w:rPr>
          <w:rFonts w:ascii="Times New Roman" w:eastAsia="Times New Roman" w:hAnsi="Times New Roman"/>
          <w:sz w:val="24"/>
          <w:szCs w:val="24"/>
        </w:rPr>
        <w:t>За 2017 год на территории Печенгского района было выявлено 12 детей, оставшихся без попечения родителей, из них 11 детей переданы под опеку, 1– в приемную семью, 2 детей-сирот и детей, оставшихся без попечения родителей, прибыли к нам из других муниципалитетов.</w:t>
      </w:r>
    </w:p>
    <w:p w:rsidR="00C773F2" w:rsidRPr="00553D57" w:rsidRDefault="00C773F2" w:rsidP="00C773F2">
      <w:pPr>
        <w:spacing w:after="0" w:line="240" w:lineRule="auto"/>
        <w:ind w:firstLine="708"/>
        <w:jc w:val="both"/>
        <w:rPr>
          <w:rFonts w:ascii="Times New Roman" w:hAnsi="Times New Roman"/>
          <w:sz w:val="24"/>
          <w:szCs w:val="24"/>
          <w:u w:val="single"/>
          <w:lang w:eastAsia="ru-RU"/>
        </w:rPr>
      </w:pPr>
      <w:r w:rsidRPr="00553D57">
        <w:rPr>
          <w:rFonts w:ascii="Times New Roman" w:hAnsi="Times New Roman"/>
          <w:sz w:val="24"/>
          <w:szCs w:val="24"/>
          <w:lang w:eastAsia="ru-RU"/>
        </w:rPr>
        <w:t>В 2017 году назначены выплаты денежных средств опекунам (попечителям), приемным родителям на содержание 77 подопечных. Размер ежемесячного пособия в 2017 году на содержание ребенка в замещающей семье составил:</w:t>
      </w:r>
    </w:p>
    <w:p w:rsidR="00C773F2" w:rsidRPr="00553D57" w:rsidRDefault="00C773F2" w:rsidP="00C773F2">
      <w:pPr>
        <w:numPr>
          <w:ilvl w:val="0"/>
          <w:numId w:val="7"/>
        </w:numPr>
        <w:tabs>
          <w:tab w:val="left" w:pos="993"/>
        </w:tabs>
        <w:spacing w:after="0" w:line="240" w:lineRule="auto"/>
        <w:ind w:left="0" w:firstLine="709"/>
        <w:contextualSpacing/>
        <w:jc w:val="both"/>
        <w:rPr>
          <w:rFonts w:ascii="Times New Roman" w:hAnsi="Times New Roman"/>
          <w:sz w:val="24"/>
          <w:szCs w:val="24"/>
        </w:rPr>
      </w:pPr>
      <w:r w:rsidRPr="00553D57">
        <w:rPr>
          <w:rFonts w:ascii="Times New Roman" w:hAnsi="Times New Roman"/>
          <w:sz w:val="24"/>
          <w:szCs w:val="24"/>
        </w:rPr>
        <w:t>0-3 лет – 9142,83 руб.,</w:t>
      </w:r>
    </w:p>
    <w:p w:rsidR="00C773F2" w:rsidRPr="00553D57" w:rsidRDefault="00C773F2" w:rsidP="00C773F2">
      <w:pPr>
        <w:numPr>
          <w:ilvl w:val="0"/>
          <w:numId w:val="7"/>
        </w:numPr>
        <w:tabs>
          <w:tab w:val="left" w:pos="993"/>
        </w:tabs>
        <w:spacing w:after="0" w:line="240" w:lineRule="auto"/>
        <w:ind w:left="0" w:firstLine="709"/>
        <w:contextualSpacing/>
        <w:jc w:val="both"/>
        <w:rPr>
          <w:rFonts w:ascii="Times New Roman" w:hAnsi="Times New Roman"/>
          <w:sz w:val="24"/>
          <w:szCs w:val="24"/>
        </w:rPr>
      </w:pPr>
      <w:r w:rsidRPr="00553D57">
        <w:rPr>
          <w:rFonts w:ascii="Times New Roman" w:hAnsi="Times New Roman"/>
          <w:sz w:val="24"/>
          <w:szCs w:val="24"/>
        </w:rPr>
        <w:t>3-7 лет – 10612,21  руб.,</w:t>
      </w:r>
    </w:p>
    <w:p w:rsidR="00C773F2" w:rsidRPr="00553D57" w:rsidRDefault="00C773F2" w:rsidP="00C773F2">
      <w:pPr>
        <w:numPr>
          <w:ilvl w:val="0"/>
          <w:numId w:val="7"/>
        </w:numPr>
        <w:tabs>
          <w:tab w:val="left" w:pos="993"/>
        </w:tabs>
        <w:spacing w:after="0" w:line="240" w:lineRule="auto"/>
        <w:ind w:left="0" w:firstLine="709"/>
        <w:contextualSpacing/>
        <w:jc w:val="both"/>
        <w:rPr>
          <w:rFonts w:ascii="Times New Roman" w:hAnsi="Times New Roman"/>
          <w:sz w:val="24"/>
          <w:szCs w:val="24"/>
        </w:rPr>
      </w:pPr>
      <w:r w:rsidRPr="00553D57">
        <w:rPr>
          <w:rFonts w:ascii="Times New Roman" w:hAnsi="Times New Roman"/>
          <w:sz w:val="24"/>
          <w:szCs w:val="24"/>
        </w:rPr>
        <w:t>7 лет и старше – 12244,86 руб.</w:t>
      </w:r>
    </w:p>
    <w:p w:rsidR="00C773F2" w:rsidRPr="00553D57" w:rsidRDefault="00C773F2" w:rsidP="001001A6">
      <w:pPr>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Денежное вознаграждение приемного родителя за воспитание одного ребенка составила </w:t>
      </w:r>
      <w:r w:rsidR="00B541C3" w:rsidRPr="00553D57">
        <w:rPr>
          <w:rFonts w:ascii="Times New Roman" w:hAnsi="Times New Roman"/>
          <w:sz w:val="24"/>
          <w:szCs w:val="24"/>
        </w:rPr>
        <w:t>-</w:t>
      </w:r>
      <w:r w:rsidRPr="00553D57">
        <w:rPr>
          <w:rFonts w:ascii="Times New Roman" w:hAnsi="Times New Roman"/>
          <w:sz w:val="24"/>
          <w:szCs w:val="24"/>
        </w:rPr>
        <w:t xml:space="preserve"> 16113,60 руб., за воспитание ребенка, не достигшего 3-х летнего возраста, либо ребенка с ограниченными возможностями здоровья – 24170,40 руб.</w:t>
      </w:r>
    </w:p>
    <w:p w:rsidR="00C773F2" w:rsidRPr="00553D57" w:rsidRDefault="00C773F2" w:rsidP="00C773F2">
      <w:pPr>
        <w:spacing w:after="0" w:line="240" w:lineRule="auto"/>
        <w:ind w:firstLine="708"/>
        <w:jc w:val="both"/>
        <w:rPr>
          <w:rFonts w:ascii="Times New Roman" w:eastAsia="Times New Roman" w:hAnsi="Times New Roman"/>
          <w:b/>
          <w:bCs/>
          <w:iCs/>
          <w:sz w:val="24"/>
          <w:szCs w:val="24"/>
          <w:lang w:eastAsia="x-none"/>
        </w:rPr>
      </w:pPr>
      <w:r w:rsidRPr="00553D57">
        <w:rPr>
          <w:rFonts w:ascii="Times New Roman" w:eastAsia="Times New Roman" w:hAnsi="Times New Roman"/>
          <w:sz w:val="24"/>
          <w:szCs w:val="24"/>
          <w:lang w:eastAsia="ru-RU"/>
        </w:rPr>
        <w:t>В целях реализации жилищных прав детей-сирот и детей, оставшихся без попечения родителей, на приобретение жилья для детей названной категории в 2017 году из областного бюджета предусмотрено финансирование в объеме 369,300 тыс. рублей. В 2017 году приобретена 1 квартира, израсходовано 299, 999 тыс. рублей. Количество приобретенных жилых помещений составляет -</w:t>
      </w:r>
      <w:r w:rsidR="00B541C3" w:rsidRPr="00553D57">
        <w:rPr>
          <w:rFonts w:ascii="Times New Roman" w:eastAsia="Times New Roman" w:hAnsi="Times New Roman"/>
          <w:sz w:val="24"/>
          <w:szCs w:val="24"/>
          <w:lang w:eastAsia="ru-RU"/>
        </w:rPr>
        <w:t xml:space="preserve"> </w:t>
      </w:r>
      <w:r w:rsidRPr="00553D57">
        <w:rPr>
          <w:rFonts w:ascii="Times New Roman" w:eastAsia="Times New Roman" w:hAnsi="Times New Roman"/>
          <w:sz w:val="24"/>
          <w:szCs w:val="24"/>
          <w:lang w:eastAsia="ru-RU"/>
        </w:rPr>
        <w:t>100%. Количество обеспеченных жилыми помещениями составило 200%</w:t>
      </w:r>
    </w:p>
    <w:p w:rsidR="00C773F2" w:rsidRPr="00553D57" w:rsidRDefault="00C773F2" w:rsidP="00C773F2">
      <w:pPr>
        <w:spacing w:after="0" w:line="240" w:lineRule="auto"/>
        <w:ind w:firstLine="708"/>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Анализ деятельности администрации Печенгского района в сфере защиты жилищных прав детей-сирот показал, что за последние 3 года все граждане, относящиеся к категории детей-сирот и лиц из их числа, имеющие право на внеочередное получение жилого помещения по договору специализированного найма, обеспечены жилыми помещениями. Исполнение предусмотренных законодательством обязанностей государства по реализации прав граждан на жилье исполняется в полном объеме.</w:t>
      </w:r>
    </w:p>
    <w:p w:rsidR="00C773F2" w:rsidRPr="00553D57" w:rsidRDefault="00C773F2" w:rsidP="00C773F2">
      <w:pPr>
        <w:spacing w:after="0" w:line="240" w:lineRule="auto"/>
        <w:ind w:firstLine="708"/>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lastRenderedPageBreak/>
        <w:t xml:space="preserve">В ходе летней оздоровительной кампании в 2017 году 9 опекаемых детей получили путевки в выездные оздоровительные лагеря, 61 ребенок выехал за пределы Мурманской области с родителями. Денежные средства на оздоровительные мероприятия детей, находящихся под опекой, в приемной семье получил 81 </w:t>
      </w:r>
      <w:r w:rsidRPr="00553D57">
        <w:rPr>
          <w:rFonts w:ascii="Times New Roman" w:eastAsia="Times New Roman" w:hAnsi="Times New Roman"/>
          <w:bCs/>
          <w:sz w:val="24"/>
          <w:szCs w:val="24"/>
          <w:lang w:eastAsia="ru-RU"/>
        </w:rPr>
        <w:t>ребенок.</w:t>
      </w:r>
      <w:r w:rsidRPr="00553D57">
        <w:rPr>
          <w:rFonts w:ascii="Times New Roman" w:eastAsia="Times New Roman" w:hAnsi="Times New Roman"/>
          <w:sz w:val="24"/>
          <w:szCs w:val="24"/>
          <w:lang w:eastAsia="ru-RU"/>
        </w:rPr>
        <w:t xml:space="preserve"> Дорожные выплаты за проезд к месту отдыха и обратно получили </w:t>
      </w:r>
      <w:r w:rsidRPr="00553D57">
        <w:rPr>
          <w:rFonts w:ascii="Times New Roman" w:eastAsia="Times New Roman" w:hAnsi="Times New Roman"/>
          <w:bCs/>
          <w:sz w:val="24"/>
          <w:szCs w:val="24"/>
          <w:lang w:eastAsia="ru-RU"/>
        </w:rPr>
        <w:t>39 опекаемых детей.</w:t>
      </w:r>
      <w:r w:rsidRPr="00553D57">
        <w:rPr>
          <w:rFonts w:ascii="Times New Roman" w:eastAsia="Times New Roman" w:hAnsi="Times New Roman"/>
          <w:spacing w:val="-7"/>
          <w:sz w:val="24"/>
          <w:szCs w:val="24"/>
          <w:lang w:eastAsia="ru-RU"/>
        </w:rPr>
        <w:t xml:space="preserve"> </w:t>
      </w:r>
    </w:p>
    <w:p w:rsidR="00C773F2" w:rsidRPr="00553D57" w:rsidRDefault="00C773F2" w:rsidP="00C773F2">
      <w:pPr>
        <w:spacing w:after="0" w:line="240" w:lineRule="auto"/>
        <w:ind w:firstLine="710"/>
        <w:jc w:val="both"/>
        <w:rPr>
          <w:rFonts w:ascii="Times New Roman" w:eastAsia="Times New Roman" w:hAnsi="Times New Roman"/>
          <w:sz w:val="24"/>
          <w:szCs w:val="24"/>
          <w:lang w:eastAsia="ru-RU"/>
        </w:rPr>
      </w:pPr>
      <w:r w:rsidRPr="00553D57">
        <w:rPr>
          <w:rFonts w:ascii="Times New Roman" w:hAnsi="Times New Roman"/>
          <w:sz w:val="24"/>
          <w:szCs w:val="24"/>
        </w:rPr>
        <w:t xml:space="preserve">Для Печенгского района остается актуальной проблема социального сиротства. </w:t>
      </w:r>
      <w:r w:rsidRPr="00553D57">
        <w:rPr>
          <w:rFonts w:ascii="Times New Roman" w:eastAsia="Times New Roman" w:hAnsi="Times New Roman"/>
          <w:sz w:val="24"/>
          <w:szCs w:val="24"/>
          <w:lang w:eastAsia="ru-RU"/>
        </w:rPr>
        <w:t xml:space="preserve">Основная цель работы по профилактике социального сиротства является: организация комплексного социально-психологического сопровождения семьи и ребенка для оказания помощи родителям в воспитании ребенка и осуществления </w:t>
      </w:r>
      <w:proofErr w:type="gramStart"/>
      <w:r w:rsidRPr="00553D57">
        <w:rPr>
          <w:rFonts w:ascii="Times New Roman" w:eastAsia="Times New Roman" w:hAnsi="Times New Roman"/>
          <w:sz w:val="24"/>
          <w:szCs w:val="24"/>
          <w:lang w:eastAsia="ru-RU"/>
        </w:rPr>
        <w:t>контроля за</w:t>
      </w:r>
      <w:proofErr w:type="gramEnd"/>
      <w:r w:rsidRPr="00553D57">
        <w:rPr>
          <w:rFonts w:ascii="Times New Roman" w:eastAsia="Times New Roman" w:hAnsi="Times New Roman"/>
          <w:sz w:val="24"/>
          <w:szCs w:val="24"/>
          <w:lang w:eastAsia="ru-RU"/>
        </w:rPr>
        <w:t xml:space="preserve"> условиями жизни ребенка.</w:t>
      </w:r>
    </w:p>
    <w:p w:rsidR="00E55800" w:rsidRPr="00553D57" w:rsidRDefault="00E55800" w:rsidP="00C7265A">
      <w:pPr>
        <w:widowControl w:val="0"/>
        <w:shd w:val="clear" w:color="auto" w:fill="FFFFFF"/>
        <w:autoSpaceDE w:val="0"/>
        <w:autoSpaceDN w:val="0"/>
        <w:adjustRightInd w:val="0"/>
        <w:spacing w:before="7" w:line="240" w:lineRule="auto"/>
        <w:ind w:right="19" w:firstLine="708"/>
        <w:contextualSpacing/>
        <w:jc w:val="both"/>
        <w:rPr>
          <w:rFonts w:ascii="Times New Roman" w:hAnsi="Times New Roman"/>
          <w:spacing w:val="-6"/>
          <w:sz w:val="24"/>
          <w:szCs w:val="24"/>
        </w:rPr>
      </w:pPr>
      <w:r w:rsidRPr="00553D57">
        <w:rPr>
          <w:rFonts w:ascii="Times New Roman" w:hAnsi="Times New Roman"/>
          <w:sz w:val="24"/>
          <w:szCs w:val="24"/>
        </w:rPr>
        <w:t>За 201</w:t>
      </w:r>
      <w:r w:rsidR="00C7265A" w:rsidRPr="00553D57">
        <w:rPr>
          <w:rFonts w:ascii="Times New Roman" w:hAnsi="Times New Roman"/>
          <w:sz w:val="24"/>
          <w:szCs w:val="24"/>
        </w:rPr>
        <w:t>7</w:t>
      </w:r>
      <w:r w:rsidRPr="00553D57">
        <w:rPr>
          <w:rFonts w:ascii="Times New Roman" w:hAnsi="Times New Roman"/>
          <w:sz w:val="24"/>
          <w:szCs w:val="24"/>
        </w:rPr>
        <w:t xml:space="preserve"> год в </w:t>
      </w:r>
      <w:r w:rsidRPr="00553D57">
        <w:rPr>
          <w:rFonts w:ascii="Times New Roman" w:hAnsi="Times New Roman"/>
          <w:b/>
          <w:i/>
          <w:sz w:val="24"/>
          <w:szCs w:val="24"/>
        </w:rPr>
        <w:t>административную комиссию</w:t>
      </w:r>
      <w:r w:rsidRPr="00553D57">
        <w:rPr>
          <w:rFonts w:ascii="Times New Roman" w:hAnsi="Times New Roman"/>
          <w:sz w:val="24"/>
          <w:szCs w:val="24"/>
        </w:rPr>
        <w:t xml:space="preserve"> муниципального образования Печенгский район пос</w:t>
      </w:r>
      <w:r w:rsidR="00795E75" w:rsidRPr="00553D57">
        <w:rPr>
          <w:rFonts w:ascii="Times New Roman" w:hAnsi="Times New Roman"/>
          <w:sz w:val="24"/>
          <w:szCs w:val="24"/>
        </w:rPr>
        <w:t>тупило для рассмотрения 3</w:t>
      </w:r>
      <w:r w:rsidR="00C7265A" w:rsidRPr="00553D57">
        <w:rPr>
          <w:rFonts w:ascii="Times New Roman" w:hAnsi="Times New Roman"/>
          <w:sz w:val="24"/>
          <w:szCs w:val="24"/>
        </w:rPr>
        <w:t>11</w:t>
      </w:r>
      <w:r w:rsidR="00795E75" w:rsidRPr="00553D57">
        <w:rPr>
          <w:rFonts w:ascii="Times New Roman" w:hAnsi="Times New Roman"/>
          <w:sz w:val="24"/>
          <w:szCs w:val="24"/>
        </w:rPr>
        <w:t xml:space="preserve"> дел</w:t>
      </w:r>
      <w:r w:rsidRPr="00553D57">
        <w:rPr>
          <w:rFonts w:ascii="Times New Roman" w:hAnsi="Times New Roman"/>
          <w:sz w:val="24"/>
          <w:szCs w:val="24"/>
        </w:rPr>
        <w:t xml:space="preserve"> об административном правонарушении из них</w:t>
      </w:r>
      <w:r w:rsidRPr="00553D57">
        <w:rPr>
          <w:rFonts w:ascii="Times New Roman" w:hAnsi="Times New Roman"/>
          <w:spacing w:val="-1"/>
          <w:sz w:val="24"/>
          <w:szCs w:val="24"/>
        </w:rPr>
        <w:t xml:space="preserve"> рассмотрено 3</w:t>
      </w:r>
      <w:r w:rsidR="00C7265A" w:rsidRPr="00553D57">
        <w:rPr>
          <w:rFonts w:ascii="Times New Roman" w:hAnsi="Times New Roman"/>
          <w:spacing w:val="-1"/>
          <w:sz w:val="24"/>
          <w:szCs w:val="24"/>
        </w:rPr>
        <w:t>0</w:t>
      </w:r>
      <w:r w:rsidRPr="00553D57">
        <w:rPr>
          <w:rFonts w:ascii="Times New Roman" w:hAnsi="Times New Roman"/>
          <w:spacing w:val="-1"/>
          <w:sz w:val="24"/>
          <w:szCs w:val="24"/>
        </w:rPr>
        <w:t xml:space="preserve">8 </w:t>
      </w:r>
      <w:r w:rsidRPr="00553D57">
        <w:rPr>
          <w:rFonts w:ascii="Times New Roman" w:hAnsi="Times New Roman"/>
          <w:sz w:val="24"/>
          <w:szCs w:val="24"/>
        </w:rPr>
        <w:t>дел административных правонарушениях</w:t>
      </w:r>
      <w:r w:rsidRPr="00553D57">
        <w:rPr>
          <w:rFonts w:ascii="Times New Roman" w:hAnsi="Times New Roman"/>
          <w:spacing w:val="-1"/>
          <w:sz w:val="24"/>
          <w:szCs w:val="24"/>
        </w:rPr>
        <w:t xml:space="preserve">. </w:t>
      </w:r>
      <w:r w:rsidRPr="00553D57">
        <w:rPr>
          <w:rFonts w:ascii="Times New Roman" w:hAnsi="Times New Roman"/>
          <w:sz w:val="24"/>
          <w:szCs w:val="24"/>
        </w:rPr>
        <w:t xml:space="preserve">Взыскано штрафов по делам об </w:t>
      </w:r>
      <w:r w:rsidR="00612CAF" w:rsidRPr="00553D57">
        <w:rPr>
          <w:rFonts w:ascii="Times New Roman" w:hAnsi="Times New Roman"/>
          <w:sz w:val="24"/>
          <w:szCs w:val="24"/>
        </w:rPr>
        <w:t>административном правонарушении</w:t>
      </w:r>
      <w:r w:rsidRPr="00553D57">
        <w:rPr>
          <w:rFonts w:ascii="Times New Roman" w:hAnsi="Times New Roman"/>
          <w:sz w:val="24"/>
          <w:szCs w:val="24"/>
        </w:rPr>
        <w:t xml:space="preserve"> в районный и областной бюджет - </w:t>
      </w:r>
      <w:r w:rsidR="00C7265A" w:rsidRPr="00553D57">
        <w:rPr>
          <w:rFonts w:ascii="Times New Roman" w:hAnsi="Times New Roman"/>
          <w:spacing w:val="-6"/>
          <w:sz w:val="24"/>
          <w:szCs w:val="24"/>
        </w:rPr>
        <w:t>174,</w:t>
      </w:r>
      <w:r w:rsidR="00AE1A89" w:rsidRPr="00553D57">
        <w:rPr>
          <w:rFonts w:ascii="Times New Roman" w:hAnsi="Times New Roman"/>
          <w:spacing w:val="-6"/>
          <w:sz w:val="24"/>
          <w:szCs w:val="24"/>
        </w:rPr>
        <w:t>069</w:t>
      </w:r>
      <w:r w:rsidR="00CC25B5" w:rsidRPr="00553D57">
        <w:rPr>
          <w:rFonts w:ascii="Times New Roman" w:hAnsi="Times New Roman"/>
          <w:spacing w:val="-6"/>
          <w:sz w:val="24"/>
          <w:szCs w:val="24"/>
        </w:rPr>
        <w:t xml:space="preserve"> тыс.</w:t>
      </w:r>
      <w:r w:rsidR="00AE1A89" w:rsidRPr="00553D57">
        <w:rPr>
          <w:rFonts w:ascii="Times New Roman" w:hAnsi="Times New Roman"/>
          <w:spacing w:val="-6"/>
          <w:sz w:val="24"/>
          <w:szCs w:val="24"/>
        </w:rPr>
        <w:t xml:space="preserve"> руб</w:t>
      </w:r>
      <w:r w:rsidRPr="00553D57">
        <w:rPr>
          <w:rFonts w:ascii="Times New Roman" w:hAnsi="Times New Roman"/>
          <w:spacing w:val="-6"/>
          <w:sz w:val="24"/>
          <w:szCs w:val="24"/>
        </w:rPr>
        <w:t>.</w:t>
      </w:r>
    </w:p>
    <w:p w:rsidR="00D92575" w:rsidRPr="00553D57" w:rsidRDefault="00593BD4" w:rsidP="007D4405">
      <w:pPr>
        <w:spacing w:line="240" w:lineRule="auto"/>
        <w:ind w:firstLine="708"/>
        <w:contextualSpacing/>
        <w:jc w:val="both"/>
        <w:rPr>
          <w:rFonts w:ascii="Times New Roman" w:hAnsi="Times New Roman"/>
          <w:sz w:val="24"/>
          <w:szCs w:val="24"/>
        </w:rPr>
      </w:pPr>
      <w:r w:rsidRPr="00553D57">
        <w:rPr>
          <w:rFonts w:ascii="Times New Roman" w:hAnsi="Times New Roman"/>
          <w:b/>
          <w:i/>
          <w:sz w:val="24"/>
          <w:szCs w:val="24"/>
        </w:rPr>
        <w:t xml:space="preserve">Регистрация актов гражданского состояния </w:t>
      </w:r>
      <w:r w:rsidRPr="00553D57">
        <w:rPr>
          <w:rFonts w:ascii="Times New Roman" w:hAnsi="Times New Roman"/>
          <w:sz w:val="24"/>
          <w:szCs w:val="24"/>
        </w:rPr>
        <w:t>осуществляется в отделах ЗАГС и ЗАГС № 1.</w:t>
      </w:r>
    </w:p>
    <w:p w:rsidR="00D92575" w:rsidRPr="00553D57" w:rsidRDefault="00F2137B" w:rsidP="00D92575">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В 201</w:t>
      </w:r>
      <w:r w:rsidR="00593BD4" w:rsidRPr="00553D57">
        <w:rPr>
          <w:rFonts w:ascii="Times New Roman" w:hAnsi="Times New Roman"/>
          <w:sz w:val="24"/>
          <w:szCs w:val="24"/>
        </w:rPr>
        <w:t>7</w:t>
      </w:r>
      <w:r w:rsidRPr="00553D57">
        <w:rPr>
          <w:rFonts w:ascii="Times New Roman" w:hAnsi="Times New Roman"/>
          <w:sz w:val="24"/>
          <w:szCs w:val="24"/>
        </w:rPr>
        <w:t xml:space="preserve"> году </w:t>
      </w:r>
      <w:r w:rsidR="00593BD4" w:rsidRPr="00553D57">
        <w:rPr>
          <w:rFonts w:ascii="Times New Roman" w:hAnsi="Times New Roman"/>
          <w:sz w:val="24"/>
          <w:szCs w:val="24"/>
        </w:rPr>
        <w:t>7</w:t>
      </w:r>
      <w:r w:rsidRPr="00553D57">
        <w:rPr>
          <w:rFonts w:ascii="Times New Roman" w:hAnsi="Times New Roman"/>
          <w:sz w:val="24"/>
          <w:szCs w:val="24"/>
        </w:rPr>
        <w:t xml:space="preserve"> зарегистрировано актов о рождении </w:t>
      </w:r>
      <w:r w:rsidR="00B541C3" w:rsidRPr="00553D57">
        <w:rPr>
          <w:rFonts w:ascii="Times New Roman" w:hAnsi="Times New Roman"/>
          <w:sz w:val="24"/>
          <w:szCs w:val="24"/>
        </w:rPr>
        <w:t>-</w:t>
      </w:r>
      <w:r w:rsidRPr="00553D57">
        <w:rPr>
          <w:rFonts w:ascii="Times New Roman" w:hAnsi="Times New Roman"/>
          <w:sz w:val="24"/>
          <w:szCs w:val="24"/>
        </w:rPr>
        <w:t xml:space="preserve"> </w:t>
      </w:r>
      <w:r w:rsidR="00593BD4" w:rsidRPr="00553D57">
        <w:rPr>
          <w:rFonts w:ascii="Times New Roman" w:hAnsi="Times New Roman"/>
          <w:sz w:val="24"/>
          <w:szCs w:val="24"/>
        </w:rPr>
        <w:t>341</w:t>
      </w:r>
      <w:r w:rsidRPr="00553D57">
        <w:rPr>
          <w:rFonts w:ascii="Times New Roman" w:hAnsi="Times New Roman"/>
          <w:sz w:val="24"/>
          <w:szCs w:val="24"/>
        </w:rPr>
        <w:t xml:space="preserve">, актов о смерти </w:t>
      </w:r>
      <w:r w:rsidR="00B541C3" w:rsidRPr="00553D57">
        <w:rPr>
          <w:rFonts w:ascii="Times New Roman" w:hAnsi="Times New Roman"/>
          <w:sz w:val="24"/>
          <w:szCs w:val="24"/>
        </w:rPr>
        <w:t>-</w:t>
      </w:r>
      <w:r w:rsidRPr="00553D57">
        <w:rPr>
          <w:rFonts w:ascii="Times New Roman" w:hAnsi="Times New Roman"/>
          <w:sz w:val="24"/>
          <w:szCs w:val="24"/>
        </w:rPr>
        <w:t xml:space="preserve"> </w:t>
      </w:r>
      <w:r w:rsidR="00C7265A" w:rsidRPr="00553D57">
        <w:rPr>
          <w:rFonts w:ascii="Times New Roman" w:hAnsi="Times New Roman"/>
          <w:sz w:val="24"/>
          <w:szCs w:val="24"/>
        </w:rPr>
        <w:t>296. В минувшем году заключено 300</w:t>
      </w:r>
      <w:r w:rsidRPr="00553D57">
        <w:rPr>
          <w:rFonts w:ascii="Times New Roman" w:hAnsi="Times New Roman"/>
          <w:sz w:val="24"/>
          <w:szCs w:val="24"/>
        </w:rPr>
        <w:t xml:space="preserve"> брак</w:t>
      </w:r>
      <w:r w:rsidR="00593BD4" w:rsidRPr="00553D57">
        <w:rPr>
          <w:rFonts w:ascii="Times New Roman" w:hAnsi="Times New Roman"/>
          <w:sz w:val="24"/>
          <w:szCs w:val="24"/>
        </w:rPr>
        <w:t>ов</w:t>
      </w:r>
      <w:r w:rsidRPr="00553D57">
        <w:rPr>
          <w:rFonts w:ascii="Times New Roman" w:hAnsi="Times New Roman"/>
          <w:sz w:val="24"/>
          <w:szCs w:val="24"/>
        </w:rPr>
        <w:t>, жел</w:t>
      </w:r>
      <w:r w:rsidR="00795E75" w:rsidRPr="00553D57">
        <w:rPr>
          <w:rFonts w:ascii="Times New Roman" w:hAnsi="Times New Roman"/>
          <w:sz w:val="24"/>
          <w:szCs w:val="24"/>
        </w:rPr>
        <w:t>ание расторгнуть брак изъявил</w:t>
      </w:r>
      <w:r w:rsidR="00593BD4" w:rsidRPr="00553D57">
        <w:rPr>
          <w:rFonts w:ascii="Times New Roman" w:hAnsi="Times New Roman"/>
          <w:sz w:val="24"/>
          <w:szCs w:val="24"/>
        </w:rPr>
        <w:t>и</w:t>
      </w:r>
      <w:r w:rsidR="00795E75" w:rsidRPr="00553D57">
        <w:rPr>
          <w:rFonts w:ascii="Times New Roman" w:hAnsi="Times New Roman"/>
          <w:sz w:val="24"/>
          <w:szCs w:val="24"/>
        </w:rPr>
        <w:t xml:space="preserve"> </w:t>
      </w:r>
      <w:r w:rsidR="00C7265A" w:rsidRPr="00553D57">
        <w:rPr>
          <w:rFonts w:ascii="Times New Roman" w:hAnsi="Times New Roman"/>
          <w:sz w:val="24"/>
          <w:szCs w:val="24"/>
        </w:rPr>
        <w:t>203</w:t>
      </w:r>
      <w:r w:rsidRPr="00553D57">
        <w:rPr>
          <w:rFonts w:ascii="Times New Roman" w:hAnsi="Times New Roman"/>
          <w:sz w:val="24"/>
          <w:szCs w:val="24"/>
        </w:rPr>
        <w:t xml:space="preserve"> семейн</w:t>
      </w:r>
      <w:r w:rsidR="00593BD4" w:rsidRPr="00553D57">
        <w:rPr>
          <w:rFonts w:ascii="Times New Roman" w:hAnsi="Times New Roman"/>
          <w:sz w:val="24"/>
          <w:szCs w:val="24"/>
        </w:rPr>
        <w:t>ые</w:t>
      </w:r>
      <w:r w:rsidRPr="00553D57">
        <w:rPr>
          <w:rFonts w:ascii="Times New Roman" w:hAnsi="Times New Roman"/>
          <w:sz w:val="24"/>
          <w:szCs w:val="24"/>
        </w:rPr>
        <w:t xml:space="preserve"> пар</w:t>
      </w:r>
      <w:r w:rsidR="00593BD4" w:rsidRPr="00553D57">
        <w:rPr>
          <w:rFonts w:ascii="Times New Roman" w:hAnsi="Times New Roman"/>
          <w:sz w:val="24"/>
          <w:szCs w:val="24"/>
        </w:rPr>
        <w:t>ы.</w:t>
      </w:r>
    </w:p>
    <w:p w:rsidR="00F2137B" w:rsidRPr="00553D57" w:rsidRDefault="00C7265A" w:rsidP="00D92575">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Установлено 55</w:t>
      </w:r>
      <w:r w:rsidR="00F2137B" w:rsidRPr="00553D57">
        <w:rPr>
          <w:rFonts w:ascii="Times New Roman" w:hAnsi="Times New Roman"/>
          <w:sz w:val="24"/>
          <w:szCs w:val="24"/>
        </w:rPr>
        <w:t xml:space="preserve"> факт</w:t>
      </w:r>
      <w:r w:rsidR="00593BD4" w:rsidRPr="00553D57">
        <w:rPr>
          <w:rFonts w:ascii="Times New Roman" w:hAnsi="Times New Roman"/>
          <w:sz w:val="24"/>
          <w:szCs w:val="24"/>
        </w:rPr>
        <w:t>ов</w:t>
      </w:r>
      <w:r w:rsidR="00F2137B" w:rsidRPr="00553D57">
        <w:rPr>
          <w:rFonts w:ascii="Times New Roman" w:hAnsi="Times New Roman"/>
          <w:sz w:val="24"/>
          <w:szCs w:val="24"/>
        </w:rPr>
        <w:t xml:space="preserve"> отцовства, </w:t>
      </w:r>
      <w:r w:rsidRPr="00553D57">
        <w:rPr>
          <w:rFonts w:ascii="Times New Roman" w:hAnsi="Times New Roman"/>
          <w:sz w:val="24"/>
          <w:szCs w:val="24"/>
        </w:rPr>
        <w:t>2</w:t>
      </w:r>
      <w:r w:rsidR="00F2137B" w:rsidRPr="00553D57">
        <w:rPr>
          <w:rFonts w:ascii="Times New Roman" w:hAnsi="Times New Roman"/>
          <w:sz w:val="24"/>
          <w:szCs w:val="24"/>
        </w:rPr>
        <w:t xml:space="preserve"> факт</w:t>
      </w:r>
      <w:r w:rsidR="00593BD4" w:rsidRPr="00553D57">
        <w:rPr>
          <w:rFonts w:ascii="Times New Roman" w:hAnsi="Times New Roman"/>
          <w:sz w:val="24"/>
          <w:szCs w:val="24"/>
        </w:rPr>
        <w:t>а</w:t>
      </w:r>
      <w:r w:rsidR="00F2137B" w:rsidRPr="00553D57">
        <w:rPr>
          <w:rFonts w:ascii="Times New Roman" w:hAnsi="Times New Roman"/>
          <w:sz w:val="24"/>
          <w:szCs w:val="24"/>
        </w:rPr>
        <w:t xml:space="preserve"> усыновления/удочерения. Произведено 1</w:t>
      </w:r>
      <w:r w:rsidRPr="00553D57">
        <w:rPr>
          <w:rFonts w:ascii="Times New Roman" w:hAnsi="Times New Roman"/>
          <w:sz w:val="24"/>
          <w:szCs w:val="24"/>
        </w:rPr>
        <w:t>8</w:t>
      </w:r>
      <w:r w:rsidR="00F2137B" w:rsidRPr="00553D57">
        <w:rPr>
          <w:rFonts w:ascii="Times New Roman" w:hAnsi="Times New Roman"/>
          <w:sz w:val="24"/>
          <w:szCs w:val="24"/>
        </w:rPr>
        <w:t xml:space="preserve"> регистраций перемены имени (фамилии, </w:t>
      </w:r>
      <w:r w:rsidRPr="00553D57">
        <w:rPr>
          <w:rFonts w:ascii="Times New Roman" w:hAnsi="Times New Roman"/>
          <w:sz w:val="24"/>
          <w:szCs w:val="24"/>
        </w:rPr>
        <w:t>собственно имени,  отчества)</w:t>
      </w:r>
      <w:r w:rsidR="00F2137B" w:rsidRPr="00553D57">
        <w:rPr>
          <w:rFonts w:ascii="Times New Roman" w:hAnsi="Times New Roman"/>
          <w:sz w:val="24"/>
          <w:szCs w:val="24"/>
        </w:rPr>
        <w:t>.</w:t>
      </w:r>
    </w:p>
    <w:p w:rsidR="00D92575" w:rsidRPr="00553D57" w:rsidRDefault="00F2137B" w:rsidP="00D92575">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В течение 201</w:t>
      </w:r>
      <w:r w:rsidR="00593BD4" w:rsidRPr="00553D57">
        <w:rPr>
          <w:rFonts w:ascii="Times New Roman" w:hAnsi="Times New Roman"/>
          <w:sz w:val="24"/>
          <w:szCs w:val="24"/>
        </w:rPr>
        <w:t>7</w:t>
      </w:r>
      <w:r w:rsidRPr="00553D57">
        <w:rPr>
          <w:rFonts w:ascii="Times New Roman" w:hAnsi="Times New Roman"/>
          <w:sz w:val="24"/>
          <w:szCs w:val="24"/>
        </w:rPr>
        <w:t xml:space="preserve"> года сотрудниками отделов ЗАГС выдано 6</w:t>
      </w:r>
      <w:r w:rsidR="00C7265A" w:rsidRPr="00553D57">
        <w:rPr>
          <w:rFonts w:ascii="Times New Roman" w:hAnsi="Times New Roman"/>
          <w:sz w:val="24"/>
          <w:szCs w:val="24"/>
        </w:rPr>
        <w:t>25</w:t>
      </w:r>
      <w:r w:rsidRPr="00553D57">
        <w:rPr>
          <w:rFonts w:ascii="Times New Roman" w:hAnsi="Times New Roman"/>
          <w:sz w:val="24"/>
          <w:szCs w:val="24"/>
        </w:rPr>
        <w:t xml:space="preserve"> повторных свидетельств, 1</w:t>
      </w:r>
      <w:r w:rsidR="00C433F2" w:rsidRPr="00553D57">
        <w:rPr>
          <w:rFonts w:ascii="Times New Roman" w:hAnsi="Times New Roman"/>
          <w:sz w:val="24"/>
          <w:szCs w:val="24"/>
        </w:rPr>
        <w:t>35</w:t>
      </w:r>
      <w:r w:rsidRPr="00553D57">
        <w:rPr>
          <w:rFonts w:ascii="Times New Roman" w:hAnsi="Times New Roman"/>
          <w:sz w:val="24"/>
          <w:szCs w:val="24"/>
        </w:rPr>
        <w:t xml:space="preserve">5 справок, направлено </w:t>
      </w:r>
      <w:r w:rsidR="00C433F2" w:rsidRPr="00553D57">
        <w:rPr>
          <w:rFonts w:ascii="Times New Roman" w:hAnsi="Times New Roman"/>
          <w:sz w:val="24"/>
          <w:szCs w:val="24"/>
        </w:rPr>
        <w:t>10974</w:t>
      </w:r>
      <w:r w:rsidRPr="00553D57">
        <w:rPr>
          <w:rFonts w:ascii="Times New Roman" w:hAnsi="Times New Roman"/>
          <w:sz w:val="24"/>
          <w:szCs w:val="24"/>
        </w:rPr>
        <w:t xml:space="preserve"> сообщений об отсутствии записей актов.</w:t>
      </w:r>
    </w:p>
    <w:p w:rsidR="00F2137B" w:rsidRPr="00553D57" w:rsidRDefault="00D92575" w:rsidP="00D92575">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В</w:t>
      </w:r>
      <w:r w:rsidR="00F2137B" w:rsidRPr="00553D57">
        <w:rPr>
          <w:rFonts w:ascii="Times New Roman" w:hAnsi="Times New Roman"/>
          <w:sz w:val="24"/>
          <w:szCs w:val="24"/>
        </w:rPr>
        <w:t xml:space="preserve"> 201</w:t>
      </w:r>
      <w:r w:rsidR="00593BD4" w:rsidRPr="00553D57">
        <w:rPr>
          <w:rFonts w:ascii="Times New Roman" w:hAnsi="Times New Roman"/>
          <w:sz w:val="24"/>
          <w:szCs w:val="24"/>
        </w:rPr>
        <w:t>7</w:t>
      </w:r>
      <w:r w:rsidR="00F2137B" w:rsidRPr="00553D57">
        <w:rPr>
          <w:rFonts w:ascii="Times New Roman" w:hAnsi="Times New Roman"/>
          <w:sz w:val="24"/>
          <w:szCs w:val="24"/>
        </w:rPr>
        <w:t xml:space="preserve"> г. государственная пошлина </w:t>
      </w:r>
      <w:r w:rsidRPr="00553D57">
        <w:rPr>
          <w:rFonts w:ascii="Times New Roman" w:hAnsi="Times New Roman"/>
          <w:sz w:val="24"/>
          <w:szCs w:val="24"/>
        </w:rPr>
        <w:t xml:space="preserve">за государственную регистрацию актов гражданского состояния и совершение юридически значимых действий </w:t>
      </w:r>
      <w:r w:rsidR="00F2137B" w:rsidRPr="00553D57">
        <w:rPr>
          <w:rFonts w:ascii="Times New Roman" w:hAnsi="Times New Roman"/>
          <w:sz w:val="24"/>
          <w:szCs w:val="24"/>
        </w:rPr>
        <w:t xml:space="preserve">составила </w:t>
      </w:r>
      <w:r w:rsidR="00C433F2" w:rsidRPr="00553D57">
        <w:rPr>
          <w:rFonts w:ascii="Times New Roman" w:hAnsi="Times New Roman"/>
          <w:sz w:val="24"/>
          <w:szCs w:val="24"/>
        </w:rPr>
        <w:t>640,90</w:t>
      </w:r>
      <w:r w:rsidR="00CC25B5" w:rsidRPr="00553D57">
        <w:rPr>
          <w:rFonts w:ascii="Times New Roman" w:hAnsi="Times New Roman"/>
          <w:sz w:val="24"/>
          <w:szCs w:val="24"/>
        </w:rPr>
        <w:t xml:space="preserve"> тыс. руб.</w:t>
      </w:r>
    </w:p>
    <w:p w:rsidR="00F2137B" w:rsidRPr="00553D57" w:rsidRDefault="00F2137B" w:rsidP="00D92575">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Продолжается создание электронного архива для повышения качественного и оперативного обслуживания, как физических лиц, так и организаций</w:t>
      </w:r>
      <w:r w:rsidR="00D80013" w:rsidRPr="00553D57">
        <w:rPr>
          <w:rFonts w:ascii="Times New Roman" w:hAnsi="Times New Roman"/>
          <w:sz w:val="24"/>
          <w:szCs w:val="24"/>
        </w:rPr>
        <w:t xml:space="preserve">. </w:t>
      </w:r>
      <w:r w:rsidRPr="00553D57">
        <w:rPr>
          <w:rFonts w:ascii="Times New Roman" w:hAnsi="Times New Roman"/>
          <w:sz w:val="24"/>
          <w:szCs w:val="24"/>
        </w:rPr>
        <w:t>За 201</w:t>
      </w:r>
      <w:r w:rsidR="00C433F2" w:rsidRPr="00553D57">
        <w:rPr>
          <w:rFonts w:ascii="Times New Roman" w:hAnsi="Times New Roman"/>
          <w:sz w:val="24"/>
          <w:szCs w:val="24"/>
        </w:rPr>
        <w:t>7</w:t>
      </w:r>
      <w:r w:rsidRPr="00553D57">
        <w:rPr>
          <w:rFonts w:ascii="Times New Roman" w:hAnsi="Times New Roman"/>
          <w:sz w:val="24"/>
          <w:szCs w:val="24"/>
        </w:rPr>
        <w:t xml:space="preserve"> год в базу данных было введено </w:t>
      </w:r>
      <w:r w:rsidR="00C433F2" w:rsidRPr="00553D57">
        <w:rPr>
          <w:rFonts w:ascii="Times New Roman" w:hAnsi="Times New Roman"/>
          <w:sz w:val="24"/>
          <w:szCs w:val="24"/>
        </w:rPr>
        <w:t>4895</w:t>
      </w:r>
      <w:r w:rsidRPr="00553D57">
        <w:rPr>
          <w:rFonts w:ascii="Times New Roman" w:hAnsi="Times New Roman"/>
          <w:sz w:val="24"/>
          <w:szCs w:val="24"/>
        </w:rPr>
        <w:t xml:space="preserve"> актовых записей.</w:t>
      </w:r>
      <w:r w:rsidR="00D92575" w:rsidRPr="00553D57">
        <w:rPr>
          <w:rFonts w:ascii="Times New Roman" w:hAnsi="Times New Roman"/>
          <w:sz w:val="24"/>
          <w:szCs w:val="24"/>
        </w:rPr>
        <w:t xml:space="preserve"> </w:t>
      </w:r>
      <w:r w:rsidRPr="00553D57">
        <w:rPr>
          <w:rFonts w:ascii="Times New Roman" w:hAnsi="Times New Roman"/>
          <w:sz w:val="24"/>
          <w:szCs w:val="24"/>
        </w:rPr>
        <w:t>Ежегодно формируется архивный фонд из первых экземпляров книг государственной регистрации актов гражданского состояния,</w:t>
      </w:r>
      <w:r w:rsidR="00C433F2" w:rsidRPr="00553D57">
        <w:rPr>
          <w:rFonts w:ascii="Times New Roman" w:hAnsi="Times New Roman"/>
          <w:sz w:val="24"/>
          <w:szCs w:val="24"/>
        </w:rPr>
        <w:t xml:space="preserve"> обеспечивается его обработка, </w:t>
      </w:r>
      <w:r w:rsidRPr="00553D57">
        <w:rPr>
          <w:rFonts w:ascii="Times New Roman" w:hAnsi="Times New Roman"/>
          <w:sz w:val="24"/>
          <w:szCs w:val="24"/>
        </w:rPr>
        <w:t>учет и создание  надлежащих условий хранения</w:t>
      </w:r>
      <w:r w:rsidR="00D80013" w:rsidRPr="00553D57">
        <w:rPr>
          <w:rFonts w:ascii="Times New Roman" w:hAnsi="Times New Roman"/>
          <w:sz w:val="24"/>
          <w:szCs w:val="24"/>
        </w:rPr>
        <w:t>.</w:t>
      </w:r>
    </w:p>
    <w:p w:rsidR="00C433F2" w:rsidRPr="00553D57" w:rsidRDefault="00F2137B" w:rsidP="00C433F2">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План работ отделов ЗА</w:t>
      </w:r>
      <w:proofErr w:type="gramStart"/>
      <w:r w:rsidRPr="00553D57">
        <w:rPr>
          <w:rFonts w:ascii="Times New Roman" w:hAnsi="Times New Roman"/>
          <w:sz w:val="24"/>
          <w:szCs w:val="24"/>
        </w:rPr>
        <w:t xml:space="preserve">ГС </w:t>
      </w:r>
      <w:r w:rsidR="00D80013" w:rsidRPr="00553D57">
        <w:rPr>
          <w:rFonts w:ascii="Times New Roman" w:hAnsi="Times New Roman"/>
          <w:sz w:val="24"/>
          <w:szCs w:val="24"/>
        </w:rPr>
        <w:t>вкл</w:t>
      </w:r>
      <w:proofErr w:type="gramEnd"/>
      <w:r w:rsidR="00D80013" w:rsidRPr="00553D57">
        <w:rPr>
          <w:rFonts w:ascii="Times New Roman" w:hAnsi="Times New Roman"/>
          <w:sz w:val="24"/>
          <w:szCs w:val="24"/>
        </w:rPr>
        <w:t>ючает</w:t>
      </w:r>
      <w:r w:rsidRPr="00553D57">
        <w:rPr>
          <w:rFonts w:ascii="Times New Roman" w:hAnsi="Times New Roman"/>
          <w:sz w:val="24"/>
          <w:szCs w:val="24"/>
        </w:rPr>
        <w:t xml:space="preserve"> мероприятия, направленные на повышение в обществе статуса института семьи. За 201</w:t>
      </w:r>
      <w:r w:rsidR="00C433F2" w:rsidRPr="00553D57">
        <w:rPr>
          <w:rFonts w:ascii="Times New Roman" w:hAnsi="Times New Roman"/>
          <w:sz w:val="24"/>
          <w:szCs w:val="24"/>
        </w:rPr>
        <w:t>7</w:t>
      </w:r>
      <w:r w:rsidRPr="00553D57">
        <w:rPr>
          <w:rFonts w:ascii="Times New Roman" w:hAnsi="Times New Roman"/>
          <w:sz w:val="24"/>
          <w:szCs w:val="24"/>
        </w:rPr>
        <w:t xml:space="preserve"> г. проведено ритуалов «серебряных» и «золотых» свадеб – </w:t>
      </w:r>
      <w:r w:rsidR="00593BD4" w:rsidRPr="00553D57">
        <w:rPr>
          <w:rFonts w:ascii="Times New Roman" w:hAnsi="Times New Roman"/>
          <w:sz w:val="24"/>
          <w:szCs w:val="24"/>
        </w:rPr>
        <w:t>2,</w:t>
      </w:r>
      <w:r w:rsidRPr="00553D57">
        <w:rPr>
          <w:rFonts w:ascii="Times New Roman" w:hAnsi="Times New Roman"/>
          <w:sz w:val="24"/>
          <w:szCs w:val="24"/>
        </w:rPr>
        <w:t xml:space="preserve"> </w:t>
      </w:r>
      <w:r w:rsidR="00593BD4" w:rsidRPr="00553D57">
        <w:rPr>
          <w:rFonts w:ascii="Times New Roman" w:hAnsi="Times New Roman"/>
          <w:sz w:val="24"/>
          <w:szCs w:val="24"/>
        </w:rPr>
        <w:t>7</w:t>
      </w:r>
      <w:r w:rsidR="00C433F2" w:rsidRPr="00553D57">
        <w:rPr>
          <w:rFonts w:ascii="Times New Roman" w:hAnsi="Times New Roman"/>
          <w:sz w:val="24"/>
          <w:szCs w:val="24"/>
        </w:rPr>
        <w:t xml:space="preserve"> и </w:t>
      </w:r>
      <w:r w:rsidRPr="00553D57">
        <w:rPr>
          <w:rFonts w:ascii="Times New Roman" w:hAnsi="Times New Roman"/>
          <w:sz w:val="24"/>
          <w:szCs w:val="24"/>
        </w:rPr>
        <w:t>8 июля, в День Семьи, Любви и Верности состоялись торжественные церемон</w:t>
      </w:r>
      <w:r w:rsidR="00D92575" w:rsidRPr="00553D57">
        <w:rPr>
          <w:rFonts w:ascii="Times New Roman" w:hAnsi="Times New Roman"/>
          <w:sz w:val="24"/>
          <w:szCs w:val="24"/>
        </w:rPr>
        <w:t>ии бракосочетания. Отдел ЗАГС (</w:t>
      </w:r>
      <w:r w:rsidRPr="00553D57">
        <w:rPr>
          <w:rFonts w:ascii="Times New Roman" w:hAnsi="Times New Roman"/>
          <w:sz w:val="24"/>
          <w:szCs w:val="24"/>
        </w:rPr>
        <w:t>п.</w:t>
      </w:r>
      <w:r w:rsidR="00D92575" w:rsidRPr="00553D57">
        <w:rPr>
          <w:rFonts w:ascii="Times New Roman" w:hAnsi="Times New Roman"/>
          <w:sz w:val="24"/>
          <w:szCs w:val="24"/>
        </w:rPr>
        <w:t xml:space="preserve"> </w:t>
      </w:r>
      <w:r w:rsidRPr="00553D57">
        <w:rPr>
          <w:rFonts w:ascii="Times New Roman" w:hAnsi="Times New Roman"/>
          <w:sz w:val="24"/>
          <w:szCs w:val="24"/>
        </w:rPr>
        <w:t xml:space="preserve">Никель) продолжает плодотворно сотрудничать с районной библиотекой, творческими коллективами Детского дома творчества. В декабре состоялось мероприятие в рамках Дня матери и декады детей-инвалидов. </w:t>
      </w:r>
      <w:r w:rsidR="00C433F2" w:rsidRPr="00553D57">
        <w:rPr>
          <w:rFonts w:ascii="Times New Roman" w:hAnsi="Times New Roman"/>
          <w:sz w:val="24"/>
          <w:szCs w:val="24"/>
        </w:rPr>
        <w:t>Отдел ЗАГС (п.</w:t>
      </w:r>
      <w:r w:rsidR="00B541C3" w:rsidRPr="00553D57">
        <w:rPr>
          <w:rFonts w:ascii="Times New Roman" w:hAnsi="Times New Roman"/>
          <w:sz w:val="24"/>
          <w:szCs w:val="24"/>
        </w:rPr>
        <w:t xml:space="preserve"> </w:t>
      </w:r>
      <w:r w:rsidR="00C433F2" w:rsidRPr="00553D57">
        <w:rPr>
          <w:rFonts w:ascii="Times New Roman" w:hAnsi="Times New Roman"/>
          <w:sz w:val="24"/>
          <w:szCs w:val="24"/>
        </w:rPr>
        <w:t>Никель) продолжает плодотворно сотрудничать с районной библиотекой, творческими коллективами Детского дома творчества. В мае при со</w:t>
      </w:r>
      <w:r w:rsidR="00593BD4" w:rsidRPr="00553D57">
        <w:rPr>
          <w:rFonts w:ascii="Times New Roman" w:hAnsi="Times New Roman"/>
          <w:sz w:val="24"/>
          <w:szCs w:val="24"/>
        </w:rPr>
        <w:t>вместном сотрудничестве с МНООСИ «</w:t>
      </w:r>
      <w:r w:rsidR="00C433F2" w:rsidRPr="00553D57">
        <w:rPr>
          <w:rFonts w:ascii="Times New Roman" w:hAnsi="Times New Roman"/>
          <w:sz w:val="24"/>
          <w:szCs w:val="24"/>
        </w:rPr>
        <w:t xml:space="preserve">Активный Никель» проведено мероприятие, посвященное Международному Дню Семьи с чествованием спортивных семей. В декабре состоялось мероприятие в рамках Дня матери и декады детей-инвалидов. </w:t>
      </w:r>
    </w:p>
    <w:p w:rsidR="00B541C3" w:rsidRPr="00553D57" w:rsidRDefault="00F2137B" w:rsidP="003F2D36">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Продолжается многолетнее сотрудничество с Департаментом миграцион</w:t>
      </w:r>
      <w:r w:rsidR="00D80013" w:rsidRPr="00553D57">
        <w:rPr>
          <w:rFonts w:ascii="Times New Roman" w:hAnsi="Times New Roman"/>
          <w:sz w:val="24"/>
          <w:szCs w:val="24"/>
        </w:rPr>
        <w:t>ного учета и  трудоустройства (</w:t>
      </w:r>
      <w:proofErr w:type="spellStart"/>
      <w:r w:rsidRPr="00553D57">
        <w:rPr>
          <w:rFonts w:ascii="Times New Roman" w:hAnsi="Times New Roman"/>
          <w:sz w:val="24"/>
          <w:szCs w:val="24"/>
        </w:rPr>
        <w:t>Фолкенрегистр</w:t>
      </w:r>
      <w:proofErr w:type="spellEnd"/>
      <w:r w:rsidRPr="00553D57">
        <w:rPr>
          <w:rFonts w:ascii="Times New Roman" w:hAnsi="Times New Roman"/>
          <w:sz w:val="24"/>
          <w:szCs w:val="24"/>
        </w:rPr>
        <w:t>, Н</w:t>
      </w:r>
      <w:r w:rsidR="00C433F2" w:rsidRPr="00553D57">
        <w:rPr>
          <w:rFonts w:ascii="Times New Roman" w:hAnsi="Times New Roman"/>
          <w:sz w:val="24"/>
          <w:szCs w:val="24"/>
        </w:rPr>
        <w:t xml:space="preserve">орвегия, </w:t>
      </w:r>
      <w:proofErr w:type="spellStart"/>
      <w:r w:rsidR="00C433F2" w:rsidRPr="00553D57">
        <w:rPr>
          <w:rFonts w:ascii="Times New Roman" w:hAnsi="Times New Roman"/>
          <w:sz w:val="24"/>
          <w:szCs w:val="24"/>
        </w:rPr>
        <w:t>Киркенес</w:t>
      </w:r>
      <w:proofErr w:type="spellEnd"/>
      <w:r w:rsidR="00C433F2" w:rsidRPr="00553D57">
        <w:rPr>
          <w:rFonts w:ascii="Times New Roman" w:hAnsi="Times New Roman"/>
          <w:sz w:val="24"/>
          <w:szCs w:val="24"/>
        </w:rPr>
        <w:t xml:space="preserve">). В  декабре состоялась </w:t>
      </w:r>
      <w:r w:rsidRPr="00553D57">
        <w:rPr>
          <w:rFonts w:ascii="Times New Roman" w:hAnsi="Times New Roman"/>
          <w:sz w:val="24"/>
          <w:szCs w:val="24"/>
        </w:rPr>
        <w:t>традиционная встреча на территории г.</w:t>
      </w:r>
      <w:r w:rsidR="00C87C26" w:rsidRPr="00553D57">
        <w:rPr>
          <w:rFonts w:ascii="Times New Roman" w:hAnsi="Times New Roman"/>
          <w:sz w:val="24"/>
          <w:szCs w:val="24"/>
        </w:rPr>
        <w:t xml:space="preserve"> </w:t>
      </w:r>
      <w:proofErr w:type="spellStart"/>
      <w:r w:rsidRPr="00553D57">
        <w:rPr>
          <w:rFonts w:ascii="Times New Roman" w:hAnsi="Times New Roman"/>
          <w:sz w:val="24"/>
          <w:szCs w:val="24"/>
        </w:rPr>
        <w:t>Киркенеса</w:t>
      </w:r>
      <w:proofErr w:type="spellEnd"/>
      <w:r w:rsidRPr="00553D57">
        <w:rPr>
          <w:rFonts w:ascii="Times New Roman" w:hAnsi="Times New Roman"/>
          <w:sz w:val="24"/>
          <w:szCs w:val="24"/>
        </w:rPr>
        <w:t xml:space="preserve">  по обмену опытом.</w:t>
      </w:r>
    </w:p>
    <w:p w:rsidR="003F2D36" w:rsidRPr="00553D57" w:rsidRDefault="003F2D36" w:rsidP="003F2D36">
      <w:pPr>
        <w:spacing w:line="240" w:lineRule="auto"/>
        <w:ind w:firstLine="708"/>
        <w:contextualSpacing/>
        <w:jc w:val="both"/>
        <w:rPr>
          <w:rFonts w:ascii="Times New Roman" w:hAnsi="Times New Roman"/>
          <w:sz w:val="24"/>
          <w:szCs w:val="24"/>
        </w:rPr>
      </w:pPr>
    </w:p>
    <w:p w:rsidR="000A09A9" w:rsidRPr="00553D57" w:rsidRDefault="00E55800" w:rsidP="00D21E2F">
      <w:pPr>
        <w:spacing w:line="240" w:lineRule="auto"/>
        <w:ind w:firstLine="708"/>
        <w:contextualSpacing/>
        <w:jc w:val="both"/>
        <w:rPr>
          <w:rFonts w:ascii="Times New Roman" w:eastAsia="Times New Roman" w:hAnsi="Times New Roman"/>
          <w:b/>
          <w:bCs/>
          <w:i/>
          <w:sz w:val="24"/>
          <w:szCs w:val="24"/>
          <w:lang w:eastAsia="ru-RU"/>
        </w:rPr>
      </w:pPr>
      <w:r w:rsidRPr="00553D57">
        <w:rPr>
          <w:rFonts w:ascii="Times New Roman" w:eastAsia="Times New Roman" w:hAnsi="Times New Roman"/>
          <w:b/>
          <w:bCs/>
          <w:i/>
          <w:sz w:val="24"/>
          <w:szCs w:val="24"/>
          <w:lang w:eastAsia="ru-RU"/>
        </w:rPr>
        <w:t>Работа с населением, обращениями граждан</w:t>
      </w:r>
      <w:r w:rsidR="00895294" w:rsidRPr="00553D57">
        <w:rPr>
          <w:rFonts w:ascii="Times New Roman" w:eastAsia="Times New Roman" w:hAnsi="Times New Roman"/>
          <w:b/>
          <w:bCs/>
          <w:i/>
          <w:sz w:val="24"/>
          <w:szCs w:val="24"/>
          <w:lang w:eastAsia="ru-RU"/>
        </w:rPr>
        <w:t xml:space="preserve"> является одним из </w:t>
      </w:r>
      <w:r w:rsidR="00C0077F" w:rsidRPr="00553D57">
        <w:rPr>
          <w:rFonts w:ascii="Times New Roman" w:eastAsia="Times New Roman" w:hAnsi="Times New Roman"/>
          <w:b/>
          <w:bCs/>
          <w:i/>
          <w:sz w:val="24"/>
          <w:szCs w:val="24"/>
          <w:lang w:eastAsia="ru-RU"/>
        </w:rPr>
        <w:t>важнейших</w:t>
      </w:r>
      <w:r w:rsidR="00895294" w:rsidRPr="00553D57">
        <w:rPr>
          <w:rFonts w:ascii="Times New Roman" w:eastAsia="Times New Roman" w:hAnsi="Times New Roman"/>
          <w:b/>
          <w:bCs/>
          <w:i/>
          <w:sz w:val="24"/>
          <w:szCs w:val="24"/>
          <w:lang w:eastAsia="ru-RU"/>
        </w:rPr>
        <w:t xml:space="preserve"> направлений. </w:t>
      </w:r>
    </w:p>
    <w:p w:rsidR="00345580" w:rsidRPr="00553D57" w:rsidRDefault="00345580" w:rsidP="00345580">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 xml:space="preserve">Сегодня вопросы по обращению граждан, а точнее, своевременные ответы на них находятся под моим личным контролем и контролем моих заместителей. Перед </w:t>
      </w:r>
      <w:r w:rsidRPr="00553D57">
        <w:rPr>
          <w:rFonts w:ascii="Times New Roman" w:hAnsi="Times New Roman"/>
          <w:sz w:val="24"/>
          <w:szCs w:val="24"/>
        </w:rPr>
        <w:lastRenderedPageBreak/>
        <w:t xml:space="preserve">сотрудниками поставлена задача – уйти от отписок гражданам. </w:t>
      </w:r>
      <w:r w:rsidRPr="00553D57">
        <w:rPr>
          <w:rFonts w:ascii="Times New Roman" w:eastAsia="Times New Roman" w:hAnsi="Times New Roman"/>
          <w:sz w:val="24"/>
          <w:szCs w:val="24"/>
          <w:lang w:eastAsia="ru-RU"/>
        </w:rPr>
        <w:t>За отчетный период в администрацию Печенгского района поступило 294 обращения. Из них:</w:t>
      </w:r>
    </w:p>
    <w:p w:rsidR="00345580" w:rsidRPr="00553D57" w:rsidRDefault="00345580" w:rsidP="00345580">
      <w:pPr>
        <w:spacing w:after="0" w:line="240" w:lineRule="auto"/>
        <w:ind w:firstLine="708"/>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29 (9,8%) – даны ответы заявителям;</w:t>
      </w:r>
    </w:p>
    <w:p w:rsidR="00345580" w:rsidRPr="00553D57" w:rsidRDefault="00345580" w:rsidP="00345580">
      <w:pPr>
        <w:spacing w:after="0" w:line="240" w:lineRule="auto"/>
        <w:ind w:firstLine="708"/>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108 (36,7 %) вопросов, направленных в обращении, </w:t>
      </w:r>
      <w:proofErr w:type="gramStart"/>
      <w:r w:rsidRPr="00553D57">
        <w:rPr>
          <w:rFonts w:ascii="Times New Roman" w:eastAsia="Times New Roman" w:hAnsi="Times New Roman"/>
          <w:sz w:val="24"/>
          <w:szCs w:val="24"/>
          <w:lang w:eastAsia="ru-RU"/>
        </w:rPr>
        <w:t>решены</w:t>
      </w:r>
      <w:proofErr w:type="gramEnd"/>
      <w:r w:rsidRPr="00553D57">
        <w:rPr>
          <w:rFonts w:ascii="Times New Roman" w:eastAsia="Times New Roman" w:hAnsi="Times New Roman"/>
          <w:sz w:val="24"/>
          <w:szCs w:val="24"/>
          <w:lang w:eastAsia="ru-RU"/>
        </w:rPr>
        <w:t xml:space="preserve"> положительно;</w:t>
      </w:r>
    </w:p>
    <w:p w:rsidR="00345580" w:rsidRPr="00553D57" w:rsidRDefault="00345580" w:rsidP="00345580">
      <w:pPr>
        <w:spacing w:after="0" w:line="240" w:lineRule="auto"/>
        <w:ind w:firstLine="708"/>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на 112 (38 %) даны подробные разъяснения;  </w:t>
      </w:r>
    </w:p>
    <w:p w:rsidR="00345580" w:rsidRPr="00553D57" w:rsidRDefault="00345580" w:rsidP="00345580">
      <w:pPr>
        <w:spacing w:after="0" w:line="240" w:lineRule="auto"/>
        <w:ind w:firstLine="708"/>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31 (10,5%) перенаправлены в другие государственные органы, органы местного самоуправления или должностному лицу, в компетенцию которого входит решение поставленных в обращении вопросов;</w:t>
      </w:r>
    </w:p>
    <w:p w:rsidR="00345580" w:rsidRPr="00553D57" w:rsidRDefault="00345580" w:rsidP="00345580">
      <w:pPr>
        <w:spacing w:after="0" w:line="240" w:lineRule="auto"/>
        <w:ind w:firstLine="708"/>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по 14 (4,7%) обращениям дан устный ответ. </w:t>
      </w:r>
    </w:p>
    <w:p w:rsidR="00345580" w:rsidRPr="00553D57" w:rsidRDefault="00345580" w:rsidP="00345580">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Наиболее актуальными по-прежнему остаются вопросы жилищно-коммунальной (5</w:t>
      </w:r>
      <w:r w:rsidR="009A0C2E" w:rsidRPr="00553D57">
        <w:rPr>
          <w:rFonts w:ascii="Times New Roman" w:hAnsi="Times New Roman"/>
          <w:sz w:val="24"/>
          <w:szCs w:val="24"/>
        </w:rPr>
        <w:t>6</w:t>
      </w:r>
      <w:r w:rsidRPr="00553D57">
        <w:rPr>
          <w:rFonts w:ascii="Times New Roman" w:hAnsi="Times New Roman"/>
          <w:sz w:val="24"/>
          <w:szCs w:val="24"/>
        </w:rPr>
        <w:t>,4%) и социальной (</w:t>
      </w:r>
      <w:r w:rsidR="009A0C2E" w:rsidRPr="00553D57">
        <w:rPr>
          <w:rFonts w:ascii="Times New Roman" w:hAnsi="Times New Roman"/>
          <w:sz w:val="24"/>
          <w:szCs w:val="24"/>
        </w:rPr>
        <w:t>18,5%</w:t>
      </w:r>
      <w:r w:rsidR="004D77ED">
        <w:rPr>
          <w:rFonts w:ascii="Times New Roman" w:hAnsi="Times New Roman"/>
          <w:sz w:val="24"/>
          <w:szCs w:val="24"/>
        </w:rPr>
        <w:t>) сферы.</w:t>
      </w:r>
    </w:p>
    <w:p w:rsidR="00345580" w:rsidRPr="00553D57" w:rsidRDefault="00345580" w:rsidP="00345580">
      <w:pPr>
        <w:spacing w:after="0" w:line="240" w:lineRule="auto"/>
        <w:ind w:firstLine="708"/>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Приемы граждан Главой администрации Печенгского района прошли в соответствии с утвержденным планом. В течение 2017 года было проведено 12 личных приемов граждан Главой администрации Печенгского района. 23 ноября был проведен региональный единый День приема граждан и 12 декабря – общероссийский День приема граждан.</w:t>
      </w:r>
    </w:p>
    <w:p w:rsidR="00345580" w:rsidRPr="00553D57" w:rsidRDefault="00345580" w:rsidP="00345580">
      <w:pPr>
        <w:spacing w:after="0" w:line="240" w:lineRule="auto"/>
        <w:ind w:firstLine="708"/>
        <w:contextualSpacing/>
        <w:jc w:val="both"/>
        <w:rPr>
          <w:rFonts w:ascii="Times New Roman" w:eastAsia="Times New Roman" w:hAnsi="Times New Roman"/>
          <w:sz w:val="24"/>
          <w:szCs w:val="24"/>
          <w:lang w:eastAsia="ru-RU"/>
        </w:rPr>
      </w:pPr>
      <w:r w:rsidRPr="00553D57">
        <w:rPr>
          <w:rFonts w:ascii="Times New Roman" w:hAnsi="Times New Roman"/>
          <w:sz w:val="24"/>
          <w:szCs w:val="24"/>
        </w:rPr>
        <w:t>Кроме того, прием граждан осуществляется заместителями главы администрации, специалистами отдела по социальным вопросам, отдела строительства и ЖКХ, комитета по управлению имуществом, отдела образования.</w:t>
      </w:r>
    </w:p>
    <w:p w:rsidR="004D259E" w:rsidRPr="00553D57" w:rsidRDefault="00E55800" w:rsidP="004D259E">
      <w:pPr>
        <w:widowControl w:val="0"/>
        <w:autoSpaceDE w:val="0"/>
        <w:autoSpaceDN w:val="0"/>
        <w:adjustRightInd w:val="0"/>
        <w:spacing w:line="240" w:lineRule="auto"/>
        <w:ind w:firstLine="709"/>
        <w:contextualSpacing/>
        <w:jc w:val="both"/>
        <w:rPr>
          <w:rFonts w:ascii="Times New Roman" w:hAnsi="Times New Roman"/>
          <w:sz w:val="24"/>
          <w:szCs w:val="24"/>
        </w:rPr>
      </w:pPr>
      <w:r w:rsidRPr="00553D57">
        <w:rPr>
          <w:rFonts w:ascii="Times New Roman" w:eastAsia="Times New Roman" w:hAnsi="Times New Roman"/>
          <w:sz w:val="24"/>
          <w:szCs w:val="24"/>
          <w:lang w:eastAsia="ru-RU"/>
        </w:rPr>
        <w:t xml:space="preserve">Активно используется официальный сайт </w:t>
      </w:r>
      <w:r w:rsidR="002764BE" w:rsidRPr="00553D57">
        <w:rPr>
          <w:rFonts w:ascii="Times New Roman" w:eastAsia="Times New Roman" w:hAnsi="Times New Roman"/>
          <w:sz w:val="24"/>
          <w:szCs w:val="24"/>
          <w:lang w:eastAsia="ru-RU"/>
        </w:rPr>
        <w:t>муниципального образования Печенгский район</w:t>
      </w:r>
      <w:r w:rsidRPr="00553D57">
        <w:rPr>
          <w:rFonts w:ascii="Times New Roman" w:eastAsia="Times New Roman" w:hAnsi="Times New Roman"/>
          <w:sz w:val="24"/>
          <w:szCs w:val="24"/>
          <w:lang w:eastAsia="ru-RU"/>
        </w:rPr>
        <w:t>, который</w:t>
      </w:r>
      <w:r w:rsidR="002465D1" w:rsidRPr="00553D57">
        <w:rPr>
          <w:rFonts w:ascii="Times New Roman" w:eastAsia="Times New Roman" w:hAnsi="Times New Roman"/>
          <w:sz w:val="24"/>
          <w:szCs w:val="24"/>
          <w:lang w:eastAsia="ru-RU"/>
        </w:rPr>
        <w:t xml:space="preserve"> позволяет всем желающим узнать новости,</w:t>
      </w:r>
      <w:r w:rsidRPr="00553D57">
        <w:rPr>
          <w:rFonts w:ascii="Times New Roman" w:eastAsia="Times New Roman" w:hAnsi="Times New Roman"/>
          <w:sz w:val="24"/>
          <w:szCs w:val="24"/>
          <w:lang w:eastAsia="ru-RU"/>
        </w:rPr>
        <w:t xml:space="preserve"> события, происходящие в районе, получить консультацию специалистов, оставить электронное обращение.</w:t>
      </w:r>
      <w:r w:rsidR="004D259E" w:rsidRPr="00553D57">
        <w:rPr>
          <w:rFonts w:ascii="Times New Roman" w:eastAsia="Times New Roman" w:hAnsi="Times New Roman"/>
          <w:sz w:val="24"/>
          <w:szCs w:val="24"/>
          <w:lang w:eastAsia="ru-RU"/>
        </w:rPr>
        <w:t xml:space="preserve"> </w:t>
      </w:r>
      <w:r w:rsidR="004D259E" w:rsidRPr="00553D57">
        <w:rPr>
          <w:rFonts w:ascii="Times New Roman" w:hAnsi="Times New Roman"/>
          <w:sz w:val="24"/>
          <w:szCs w:val="24"/>
        </w:rPr>
        <w:t>В соответствии с обращениями руководителей подразделений и требованиями законодательства</w:t>
      </w:r>
      <w:r w:rsidR="00517007" w:rsidRPr="00553D57">
        <w:rPr>
          <w:rFonts w:ascii="Times New Roman" w:hAnsi="Times New Roman"/>
          <w:sz w:val="24"/>
          <w:szCs w:val="24"/>
        </w:rPr>
        <w:t xml:space="preserve"> в новую версию сайта были добавлены </w:t>
      </w:r>
      <w:r w:rsidR="004D259E" w:rsidRPr="00553D57">
        <w:rPr>
          <w:rFonts w:ascii="Times New Roman" w:hAnsi="Times New Roman"/>
          <w:sz w:val="24"/>
          <w:szCs w:val="24"/>
        </w:rPr>
        <w:t>новые разделы для обеспечения прозрачности деятельности администрации. На постоянной основе размещается информация, предоставляемая структурными подразделениями.</w:t>
      </w:r>
    </w:p>
    <w:p w:rsidR="002E6CCA" w:rsidRPr="00553D57" w:rsidRDefault="002E6CCA" w:rsidP="00401EEB">
      <w:pPr>
        <w:spacing w:after="0" w:line="240" w:lineRule="auto"/>
        <w:ind w:firstLine="708"/>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Информация о муниципальных учреждениях Печенгского района также размещается на официальном сайте в сети Интернет </w:t>
      </w:r>
      <w:hyperlink r:id="rId7" w:history="1">
        <w:r w:rsidRPr="00553D57">
          <w:rPr>
            <w:rFonts w:ascii="Times New Roman" w:eastAsia="Times New Roman" w:hAnsi="Times New Roman"/>
            <w:sz w:val="24"/>
            <w:szCs w:val="24"/>
            <w:lang w:eastAsia="ru-RU"/>
          </w:rPr>
          <w:t>www.bus.gov.ru</w:t>
        </w:r>
      </w:hyperlink>
      <w:r w:rsidRPr="00553D57">
        <w:rPr>
          <w:rFonts w:ascii="Times New Roman" w:eastAsia="Times New Roman" w:hAnsi="Times New Roman"/>
          <w:sz w:val="24"/>
          <w:szCs w:val="24"/>
          <w:lang w:eastAsia="ru-RU"/>
        </w:rPr>
        <w:t>, где зарегистрирова</w:t>
      </w:r>
      <w:r w:rsidR="00D21E2F" w:rsidRPr="00553D57">
        <w:rPr>
          <w:rFonts w:ascii="Times New Roman" w:eastAsia="Times New Roman" w:hAnsi="Times New Roman"/>
          <w:sz w:val="24"/>
          <w:szCs w:val="24"/>
          <w:lang w:eastAsia="ru-RU"/>
        </w:rPr>
        <w:t>ны все муниципальные учреждения.</w:t>
      </w:r>
      <w:r w:rsidRPr="00553D57">
        <w:rPr>
          <w:rFonts w:ascii="Times New Roman" w:eastAsia="Times New Roman" w:hAnsi="Times New Roman"/>
          <w:sz w:val="24"/>
          <w:szCs w:val="24"/>
          <w:lang w:eastAsia="ru-RU"/>
        </w:rPr>
        <w:t xml:space="preserve"> </w:t>
      </w:r>
    </w:p>
    <w:p w:rsidR="002E6CCA" w:rsidRPr="00553D57" w:rsidRDefault="002E6CCA" w:rsidP="00394585">
      <w:pPr>
        <w:spacing w:line="240" w:lineRule="auto"/>
        <w:ind w:firstLine="709"/>
        <w:contextualSpacing/>
        <w:jc w:val="both"/>
        <w:rPr>
          <w:rFonts w:ascii="Times New Roman" w:hAnsi="Times New Roman"/>
          <w:sz w:val="24"/>
          <w:szCs w:val="24"/>
        </w:rPr>
      </w:pPr>
      <w:proofErr w:type="gramStart"/>
      <w:r w:rsidRPr="00553D57">
        <w:rPr>
          <w:rFonts w:ascii="Times New Roman" w:hAnsi="Times New Roman"/>
          <w:sz w:val="24"/>
          <w:szCs w:val="24"/>
        </w:rPr>
        <w:t>В муниципальном образовании проводится работа по предоставлению муниципальных и государственных услуг через многофункциональный центр</w:t>
      </w:r>
      <w:r w:rsidR="00394585" w:rsidRPr="00553D57">
        <w:rPr>
          <w:rFonts w:ascii="Times New Roman" w:hAnsi="Times New Roman"/>
          <w:sz w:val="24"/>
          <w:szCs w:val="24"/>
        </w:rPr>
        <w:t xml:space="preserve"> (у</w:t>
      </w:r>
      <w:r w:rsidR="00394585" w:rsidRPr="00553D57">
        <w:rPr>
          <w:rStyle w:val="a4"/>
          <w:rFonts w:ascii="Times New Roman" w:hAnsi="Times New Roman"/>
          <w:i w:val="0"/>
          <w:sz w:val="24"/>
          <w:szCs w:val="24"/>
        </w:rPr>
        <w:t>чреждение оказывает</w:t>
      </w:r>
      <w:r w:rsidR="00EE5B80" w:rsidRPr="00553D57">
        <w:rPr>
          <w:rStyle w:val="a4"/>
          <w:rFonts w:ascii="Times New Roman" w:hAnsi="Times New Roman"/>
          <w:i w:val="0"/>
          <w:sz w:val="24"/>
          <w:szCs w:val="24"/>
        </w:rPr>
        <w:t xml:space="preserve"> 201 услугу, в том числе федеральных – 88, региональных – 77, муниципальных – 27, иные – 7 (услуги Корпорации МСП), ЕСИА (Единая система идентификации и аутентификации) - 2.</w:t>
      </w:r>
      <w:proofErr w:type="gramEnd"/>
      <w:r w:rsidR="00EE5B80" w:rsidRPr="00553D57">
        <w:rPr>
          <w:rStyle w:val="a4"/>
          <w:rFonts w:ascii="Times New Roman" w:hAnsi="Times New Roman"/>
          <w:i w:val="0"/>
          <w:sz w:val="24"/>
          <w:szCs w:val="24"/>
        </w:rPr>
        <w:t xml:space="preserve"> Полный перечень оказываемых услуг размещен на сайте Учреждения http://pechenga.mfc51.ru.</w:t>
      </w:r>
      <w:r w:rsidRPr="00553D57">
        <w:rPr>
          <w:rFonts w:ascii="Times New Roman" w:hAnsi="Times New Roman"/>
          <w:sz w:val="24"/>
          <w:szCs w:val="24"/>
        </w:rPr>
        <w:t>, что привело к упрощению процедуры получения физическими и юридическими лицами государственных и муниципальных услуг за счет реализации принципа «одного окна» и перевод услуг в электронный вид, а также сократило сроки  предоставления государственных и муниципальных услуг.</w:t>
      </w:r>
    </w:p>
    <w:p w:rsidR="00E55800" w:rsidRPr="00553D57" w:rsidRDefault="00E55800" w:rsidP="00D21E2F">
      <w:pPr>
        <w:spacing w:after="0" w:line="240" w:lineRule="auto"/>
        <w:jc w:val="both"/>
        <w:rPr>
          <w:rFonts w:ascii="Times New Roman" w:eastAsia="Times New Roman" w:hAnsi="Times New Roman"/>
          <w:sz w:val="24"/>
          <w:szCs w:val="24"/>
          <w:lang w:eastAsia="ru-RU"/>
        </w:rPr>
      </w:pPr>
    </w:p>
    <w:p w:rsidR="00EB17D4" w:rsidRPr="00553D57" w:rsidRDefault="00EB17D4" w:rsidP="00EB17D4">
      <w:pPr>
        <w:spacing w:after="0" w:line="240" w:lineRule="auto"/>
        <w:ind w:firstLine="709"/>
        <w:jc w:val="both"/>
        <w:rPr>
          <w:rFonts w:ascii="Times New Roman" w:eastAsia="Times New Roman" w:hAnsi="Times New Roman"/>
          <w:b/>
          <w:bCs/>
          <w:i/>
          <w:iCs/>
          <w:sz w:val="24"/>
          <w:szCs w:val="24"/>
          <w:lang w:eastAsia="ru-RU"/>
        </w:rPr>
      </w:pPr>
      <w:r w:rsidRPr="00553D57">
        <w:rPr>
          <w:rFonts w:ascii="Times New Roman" w:eastAsia="Times New Roman" w:hAnsi="Times New Roman"/>
          <w:b/>
          <w:bCs/>
          <w:i/>
          <w:iCs/>
          <w:sz w:val="24"/>
          <w:szCs w:val="24"/>
          <w:lang w:eastAsia="ru-RU"/>
        </w:rPr>
        <w:t>Организация работы  районных межведомственных и ведомственных координационных и совещательных органов</w:t>
      </w:r>
    </w:p>
    <w:p w:rsidR="00EB17D4" w:rsidRPr="00553D57" w:rsidRDefault="004C0879" w:rsidP="00D21E2F">
      <w:pPr>
        <w:spacing w:line="240" w:lineRule="auto"/>
        <w:contextualSpacing/>
        <w:jc w:val="both"/>
        <w:rPr>
          <w:rFonts w:ascii="Times New Roman" w:hAnsi="Times New Roman"/>
          <w:sz w:val="24"/>
          <w:szCs w:val="24"/>
        </w:rPr>
      </w:pPr>
      <w:r w:rsidRPr="00553D57">
        <w:rPr>
          <w:rFonts w:ascii="Times New Roman" w:hAnsi="Times New Roman"/>
          <w:b/>
          <w:sz w:val="24"/>
          <w:szCs w:val="24"/>
        </w:rPr>
        <w:tab/>
      </w:r>
      <w:r w:rsidR="00EB17D4" w:rsidRPr="00553D57">
        <w:rPr>
          <w:rFonts w:ascii="Times New Roman" w:eastAsia="Times New Roman" w:hAnsi="Times New Roman"/>
          <w:sz w:val="24"/>
          <w:szCs w:val="24"/>
          <w:lang w:eastAsia="ru-RU"/>
        </w:rPr>
        <w:t xml:space="preserve">В течение года каждый месяц проводились расширенные аппаратные совещания при </w:t>
      </w:r>
      <w:r w:rsidR="00B541C3" w:rsidRPr="00553D57">
        <w:rPr>
          <w:rFonts w:ascii="Times New Roman" w:eastAsia="Times New Roman" w:hAnsi="Times New Roman"/>
          <w:sz w:val="24"/>
          <w:szCs w:val="24"/>
          <w:lang w:eastAsia="ru-RU"/>
        </w:rPr>
        <w:t>Г</w:t>
      </w:r>
      <w:r w:rsidR="00EB17D4" w:rsidRPr="00553D57">
        <w:rPr>
          <w:rFonts w:ascii="Times New Roman" w:eastAsia="Times New Roman" w:hAnsi="Times New Roman"/>
          <w:sz w:val="24"/>
          <w:szCs w:val="24"/>
          <w:lang w:eastAsia="ru-RU"/>
        </w:rPr>
        <w:t>лаве администрации, на которых решались текущие и проблемные вопросы деятельности администрации.</w:t>
      </w:r>
    </w:p>
    <w:p w:rsidR="00EB17D4" w:rsidRPr="00553D57" w:rsidRDefault="00EB17D4" w:rsidP="00D21E2F">
      <w:pPr>
        <w:spacing w:line="240" w:lineRule="auto"/>
        <w:ind w:firstLine="708"/>
        <w:contextualSpacing/>
        <w:jc w:val="both"/>
        <w:rPr>
          <w:rFonts w:ascii="Times New Roman" w:hAnsi="Times New Roman"/>
          <w:sz w:val="24"/>
          <w:szCs w:val="24"/>
        </w:rPr>
      </w:pPr>
      <w:r w:rsidRPr="00553D57">
        <w:rPr>
          <w:rFonts w:ascii="Times New Roman" w:eastAsia="Times New Roman" w:hAnsi="Times New Roman"/>
          <w:sz w:val="24"/>
          <w:szCs w:val="24"/>
          <w:lang w:eastAsia="ru-RU"/>
        </w:rPr>
        <w:t>При администрации рай</w:t>
      </w:r>
      <w:r w:rsidR="00BA3B36" w:rsidRPr="00553D57">
        <w:rPr>
          <w:rFonts w:ascii="Times New Roman" w:eastAsia="Times New Roman" w:hAnsi="Times New Roman"/>
          <w:sz w:val="24"/>
          <w:szCs w:val="24"/>
          <w:lang w:eastAsia="ru-RU"/>
        </w:rPr>
        <w:t>она осуществляли деятельность 64</w:t>
      </w:r>
      <w:r w:rsidRPr="00553D57">
        <w:rPr>
          <w:rFonts w:ascii="Times New Roman" w:eastAsia="Times New Roman" w:hAnsi="Times New Roman"/>
          <w:sz w:val="24"/>
          <w:szCs w:val="24"/>
          <w:lang w:eastAsia="ru-RU"/>
        </w:rPr>
        <w:t xml:space="preserve"> межведомственных и ведомственных координационных и совещательных органов. Особенностью их работы является то, что привлекаются не только специалисты районной администрации, но также и  специалисты федеральных, государственных структур, органов местного самоуправления поселений.  Совместная деятельность в таком тесном контакте  даёт возможность участвовать в обсуждении всех  актуальных, социально-значимых вопросов и принимать более взвешенные решения.</w:t>
      </w:r>
    </w:p>
    <w:p w:rsidR="00EB17D4" w:rsidRPr="00553D57" w:rsidRDefault="00EB17D4" w:rsidP="00D21E2F">
      <w:pPr>
        <w:tabs>
          <w:tab w:val="left" w:pos="993"/>
        </w:tabs>
        <w:spacing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 целях межведомственного взаимодействия по подготовке к районным значимым мероприятиям создавались организационные комитеты.</w:t>
      </w:r>
    </w:p>
    <w:p w:rsidR="000A09A9" w:rsidRPr="00553D57" w:rsidRDefault="000A09A9" w:rsidP="000A09A9">
      <w:pPr>
        <w:spacing w:after="0" w:line="240" w:lineRule="auto"/>
        <w:ind w:firstLine="709"/>
        <w:contextualSpacing/>
        <w:jc w:val="both"/>
        <w:rPr>
          <w:rFonts w:ascii="Times New Roman" w:eastAsia="Times New Roman" w:hAnsi="Times New Roman"/>
          <w:sz w:val="24"/>
          <w:szCs w:val="24"/>
          <w:lang w:eastAsia="ru-RU"/>
        </w:rPr>
      </w:pPr>
    </w:p>
    <w:p w:rsidR="00D80013" w:rsidRPr="00553D57" w:rsidRDefault="00D80013" w:rsidP="00347684">
      <w:pPr>
        <w:ind w:firstLine="708"/>
        <w:contextualSpacing/>
        <w:rPr>
          <w:rFonts w:ascii="Times New Roman" w:hAnsi="Times New Roman"/>
          <w:b/>
          <w:i/>
          <w:sz w:val="24"/>
          <w:szCs w:val="24"/>
        </w:rPr>
      </w:pPr>
      <w:r w:rsidRPr="00553D57">
        <w:rPr>
          <w:rFonts w:ascii="Times New Roman" w:hAnsi="Times New Roman"/>
          <w:b/>
          <w:i/>
          <w:sz w:val="24"/>
          <w:szCs w:val="24"/>
        </w:rPr>
        <w:t>Организация охраны общественного порядка, профилактика терроризма</w:t>
      </w:r>
    </w:p>
    <w:p w:rsidR="00A478ED" w:rsidRPr="00553D57" w:rsidRDefault="00A478ED" w:rsidP="009E314A">
      <w:pPr>
        <w:spacing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 течение отчетного периода особое внимание уделялось укреплению правопорядка на территории района.</w:t>
      </w:r>
      <w:r w:rsidR="004E4AC0" w:rsidRPr="00553D57">
        <w:rPr>
          <w:rFonts w:ascii="Times New Roman" w:eastAsia="Times New Roman" w:hAnsi="Times New Roman"/>
          <w:sz w:val="24"/>
          <w:szCs w:val="24"/>
          <w:lang w:eastAsia="ru-RU"/>
        </w:rPr>
        <w:t xml:space="preserve"> Созданы и действуют комиссии по противодействию терроризму, профилактике правонарушений, пресечению незаконного оборота наркотических средств и их </w:t>
      </w:r>
      <w:proofErr w:type="spellStart"/>
      <w:r w:rsidR="004E4AC0" w:rsidRPr="00553D57">
        <w:rPr>
          <w:rFonts w:ascii="Times New Roman" w:eastAsia="Times New Roman" w:hAnsi="Times New Roman"/>
          <w:sz w:val="24"/>
          <w:szCs w:val="24"/>
          <w:lang w:eastAsia="ru-RU"/>
        </w:rPr>
        <w:t>прекурсоров</w:t>
      </w:r>
      <w:proofErr w:type="spellEnd"/>
      <w:r w:rsidR="004E4AC0" w:rsidRPr="00553D57">
        <w:rPr>
          <w:rFonts w:ascii="Times New Roman" w:eastAsia="Times New Roman" w:hAnsi="Times New Roman"/>
          <w:sz w:val="24"/>
          <w:szCs w:val="24"/>
          <w:lang w:eastAsia="ru-RU"/>
        </w:rPr>
        <w:t>.</w:t>
      </w:r>
    </w:p>
    <w:p w:rsidR="009E314A" w:rsidRPr="00553D57" w:rsidRDefault="002465D1" w:rsidP="009E314A">
      <w:pPr>
        <w:spacing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 2017 году р</w:t>
      </w:r>
      <w:r w:rsidR="009E314A" w:rsidRPr="00553D57">
        <w:rPr>
          <w:rFonts w:ascii="Times New Roman" w:eastAsia="Times New Roman" w:hAnsi="Times New Roman"/>
          <w:sz w:val="24"/>
          <w:szCs w:val="24"/>
          <w:lang w:eastAsia="ru-RU"/>
        </w:rPr>
        <w:t>азработан и утверждён график проведения обследований ме</w:t>
      </w:r>
      <w:r w:rsidR="008F19E2" w:rsidRPr="00553D57">
        <w:rPr>
          <w:rFonts w:ascii="Times New Roman" w:eastAsia="Times New Roman" w:hAnsi="Times New Roman"/>
          <w:sz w:val="24"/>
          <w:szCs w:val="24"/>
          <w:lang w:eastAsia="ru-RU"/>
        </w:rPr>
        <w:t xml:space="preserve">ст массового пребывания граждан, </w:t>
      </w:r>
      <w:r w:rsidR="009E314A" w:rsidRPr="00553D57">
        <w:rPr>
          <w:rFonts w:ascii="Times New Roman" w:eastAsia="Times New Roman" w:hAnsi="Times New Roman"/>
          <w:sz w:val="24"/>
          <w:szCs w:val="24"/>
          <w:lang w:eastAsia="ru-RU"/>
        </w:rPr>
        <w:t xml:space="preserve">межведомственной комиссией проведено 16 комплексных обследований мест массового пребывания граждан.  </w:t>
      </w:r>
    </w:p>
    <w:p w:rsidR="00715C6D" w:rsidRPr="00553D57" w:rsidRDefault="00715C6D" w:rsidP="009E314A">
      <w:pPr>
        <w:spacing w:line="240" w:lineRule="auto"/>
        <w:ind w:firstLine="709"/>
        <w:contextualSpacing/>
        <w:jc w:val="both"/>
        <w:rPr>
          <w:rFonts w:ascii="Times New Roman" w:eastAsia="Arial Unicode MS" w:hAnsi="Times New Roman"/>
          <w:b/>
          <w:bCs/>
          <w:sz w:val="24"/>
          <w:szCs w:val="24"/>
        </w:rPr>
      </w:pPr>
      <w:r w:rsidRPr="00553D57">
        <w:rPr>
          <w:rFonts w:ascii="Times New Roman" w:hAnsi="Times New Roman"/>
          <w:sz w:val="24"/>
          <w:szCs w:val="24"/>
        </w:rPr>
        <w:t>В течение отчетного периода работала антитеррористическая комиссия для решения вопросов с целью</w:t>
      </w:r>
      <w:r w:rsidR="00623CA3" w:rsidRPr="00553D57">
        <w:rPr>
          <w:rFonts w:ascii="Times New Roman" w:hAnsi="Times New Roman"/>
          <w:sz w:val="24"/>
          <w:szCs w:val="24"/>
        </w:rPr>
        <w:t xml:space="preserve"> профилактик</w:t>
      </w:r>
      <w:r w:rsidRPr="00553D57">
        <w:rPr>
          <w:rFonts w:ascii="Times New Roman" w:hAnsi="Times New Roman"/>
          <w:sz w:val="24"/>
          <w:szCs w:val="24"/>
        </w:rPr>
        <w:t>и</w:t>
      </w:r>
      <w:r w:rsidR="00623CA3" w:rsidRPr="00553D57">
        <w:rPr>
          <w:rFonts w:ascii="Times New Roman" w:hAnsi="Times New Roman"/>
          <w:sz w:val="24"/>
          <w:szCs w:val="24"/>
        </w:rPr>
        <w:t xml:space="preserve"> терроризма и экстремизма, а также </w:t>
      </w:r>
      <w:r w:rsidRPr="00553D57">
        <w:rPr>
          <w:rFonts w:ascii="Times New Roman" w:hAnsi="Times New Roman"/>
          <w:sz w:val="24"/>
          <w:szCs w:val="24"/>
        </w:rPr>
        <w:t>для</w:t>
      </w:r>
      <w:r w:rsidR="00623CA3" w:rsidRPr="00553D57">
        <w:rPr>
          <w:rFonts w:ascii="Times New Roman" w:hAnsi="Times New Roman"/>
          <w:sz w:val="24"/>
          <w:szCs w:val="24"/>
        </w:rPr>
        <w:t xml:space="preserve"> минимизации и (или) ликвидации последствий проявлений терроризма и экстремизма в</w:t>
      </w:r>
      <w:r w:rsidRPr="00553D57">
        <w:rPr>
          <w:rFonts w:ascii="Times New Roman" w:hAnsi="Times New Roman"/>
          <w:sz w:val="24"/>
          <w:szCs w:val="24"/>
        </w:rPr>
        <w:t xml:space="preserve"> границах муниципального района. Было проведено </w:t>
      </w:r>
      <w:r w:rsidR="009E314A" w:rsidRPr="00553D57">
        <w:rPr>
          <w:rFonts w:ascii="Times New Roman" w:hAnsi="Times New Roman"/>
          <w:sz w:val="24"/>
          <w:szCs w:val="24"/>
        </w:rPr>
        <w:t>4</w:t>
      </w:r>
      <w:r w:rsidR="001776FC" w:rsidRPr="00553D57">
        <w:rPr>
          <w:rFonts w:ascii="Times New Roman" w:hAnsi="Times New Roman"/>
          <w:sz w:val="24"/>
          <w:szCs w:val="24"/>
        </w:rPr>
        <w:t xml:space="preserve"> заседани</w:t>
      </w:r>
      <w:r w:rsidR="009E314A" w:rsidRPr="00553D57">
        <w:rPr>
          <w:rFonts w:ascii="Times New Roman" w:hAnsi="Times New Roman"/>
          <w:sz w:val="24"/>
          <w:szCs w:val="24"/>
        </w:rPr>
        <w:t>я</w:t>
      </w:r>
      <w:r w:rsidRPr="00553D57">
        <w:rPr>
          <w:rFonts w:ascii="Times New Roman" w:hAnsi="Times New Roman"/>
          <w:sz w:val="24"/>
          <w:szCs w:val="24"/>
        </w:rPr>
        <w:t xml:space="preserve"> комиссии, на которых рассматривались актуальные вопросы.</w:t>
      </w:r>
      <w:r w:rsidR="001776FC" w:rsidRPr="00553D57">
        <w:rPr>
          <w:rFonts w:ascii="Times New Roman" w:hAnsi="Times New Roman"/>
          <w:sz w:val="24"/>
          <w:szCs w:val="24"/>
        </w:rPr>
        <w:t xml:space="preserve"> </w:t>
      </w:r>
      <w:r w:rsidRPr="00553D57">
        <w:rPr>
          <w:rFonts w:ascii="Times New Roman" w:hAnsi="Times New Roman"/>
          <w:sz w:val="24"/>
          <w:szCs w:val="24"/>
        </w:rPr>
        <w:t>Приняты нормативные правовые акты</w:t>
      </w:r>
      <w:r w:rsidR="001776FC" w:rsidRPr="00553D57">
        <w:rPr>
          <w:rFonts w:ascii="Times New Roman" w:hAnsi="Times New Roman"/>
          <w:sz w:val="24"/>
          <w:szCs w:val="24"/>
        </w:rPr>
        <w:t xml:space="preserve"> антитеррористической направленности.</w:t>
      </w:r>
      <w:r w:rsidRPr="00553D57">
        <w:rPr>
          <w:rFonts w:ascii="Times New Roman" w:hAnsi="Times New Roman"/>
          <w:sz w:val="24"/>
          <w:szCs w:val="24"/>
        </w:rPr>
        <w:t xml:space="preserve"> </w:t>
      </w:r>
    </w:p>
    <w:p w:rsidR="00715C6D" w:rsidRPr="00553D57" w:rsidRDefault="00715C6D" w:rsidP="007D4405">
      <w:pPr>
        <w:suppressAutoHyphens/>
        <w:overflowPunct w:val="0"/>
        <w:spacing w:line="240" w:lineRule="auto"/>
        <w:ind w:firstLine="708"/>
        <w:contextualSpacing/>
        <w:jc w:val="both"/>
        <w:textAlignment w:val="baseline"/>
        <w:rPr>
          <w:rFonts w:ascii="Times New Roman" w:hAnsi="Times New Roman"/>
          <w:sz w:val="24"/>
          <w:szCs w:val="24"/>
        </w:rPr>
      </w:pPr>
      <w:r w:rsidRPr="00553D57">
        <w:rPr>
          <w:rFonts w:ascii="Times New Roman" w:hAnsi="Times New Roman"/>
          <w:sz w:val="24"/>
          <w:szCs w:val="24"/>
        </w:rPr>
        <w:t>В течение 201</w:t>
      </w:r>
      <w:r w:rsidR="009E314A" w:rsidRPr="00553D57">
        <w:rPr>
          <w:rFonts w:ascii="Times New Roman" w:hAnsi="Times New Roman"/>
          <w:sz w:val="24"/>
          <w:szCs w:val="24"/>
        </w:rPr>
        <w:t>7</w:t>
      </w:r>
      <w:r w:rsidRPr="00553D57">
        <w:rPr>
          <w:rFonts w:ascii="Times New Roman" w:hAnsi="Times New Roman"/>
          <w:sz w:val="24"/>
          <w:szCs w:val="24"/>
        </w:rPr>
        <w:t xml:space="preserve"> года проводились целевые проверки </w:t>
      </w:r>
      <w:r w:rsidR="005C41CB" w:rsidRPr="00553D57">
        <w:rPr>
          <w:rFonts w:ascii="Times New Roman" w:hAnsi="Times New Roman"/>
          <w:sz w:val="24"/>
          <w:szCs w:val="24"/>
        </w:rPr>
        <w:t xml:space="preserve">общеобразовательных учреждений </w:t>
      </w:r>
      <w:r w:rsidRPr="00553D57">
        <w:rPr>
          <w:rFonts w:ascii="Times New Roman" w:hAnsi="Times New Roman"/>
          <w:sz w:val="24"/>
          <w:szCs w:val="24"/>
        </w:rPr>
        <w:t>и мест массового пребывания граждан по вопросу антитеррористической защищённости и пожарной безопасности.</w:t>
      </w:r>
    </w:p>
    <w:p w:rsidR="00623CA3" w:rsidRPr="00553D57" w:rsidRDefault="00B5107D" w:rsidP="00D21E2F">
      <w:pPr>
        <w:spacing w:after="0" w:line="240" w:lineRule="auto"/>
        <w:ind w:firstLine="691"/>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 xml:space="preserve">В районе продолжает действовать долгосрочная целевая программа «Обеспечение общественного порядка и безопасности населения Печенгского района» на 2015-2020 годы. </w:t>
      </w:r>
    </w:p>
    <w:p w:rsidR="00354816" w:rsidRPr="00553D57" w:rsidRDefault="00354816" w:rsidP="00D21E2F">
      <w:pPr>
        <w:spacing w:after="0" w:line="240" w:lineRule="auto"/>
        <w:ind w:firstLine="691"/>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Организован и работает телефон доверия, в 2017 году по нему о фактах коррупции поступило 0 обращений, организован ящик для приема обращений – в 2017 году через ящик поступило сообщений 0.</w:t>
      </w:r>
    </w:p>
    <w:p w:rsidR="00354816" w:rsidRPr="00553D57" w:rsidRDefault="00354816" w:rsidP="00D21E2F">
      <w:pPr>
        <w:spacing w:after="0" w:line="240" w:lineRule="auto"/>
        <w:ind w:firstLine="691"/>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Организован стенд «Антикоррупционная деятельность», информация на котором обновляется по мере необходимости. В течение отчетного периода в дополнение к уже имеющейся информации размещена следующая информация: информация для граждан по использованию «телефона доверия», «памятка по противодействию коррупции», информация по легализации «теневой зарплаты». Информирование населения о дополнительных  каналах связи проводилось в районной газете «Печенга» 2 раза и на сайте Печенгского района 1 раз.</w:t>
      </w:r>
    </w:p>
    <w:p w:rsidR="009E314A" w:rsidRPr="00553D57" w:rsidRDefault="009E314A" w:rsidP="00D21E2F">
      <w:pPr>
        <w:spacing w:after="0" w:line="240" w:lineRule="auto"/>
        <w:ind w:firstLine="691"/>
        <w:contextualSpacing/>
        <w:jc w:val="both"/>
        <w:rPr>
          <w:rFonts w:ascii="Times New Roman" w:eastAsia="Times New Roman" w:hAnsi="Times New Roman"/>
          <w:sz w:val="24"/>
          <w:szCs w:val="24"/>
          <w:lang w:eastAsia="ru-RU"/>
        </w:rPr>
      </w:pPr>
    </w:p>
    <w:p w:rsidR="00D21E2F" w:rsidRPr="00553D57" w:rsidRDefault="00623CA3" w:rsidP="00D21E2F">
      <w:pPr>
        <w:spacing w:line="240" w:lineRule="auto"/>
        <w:ind w:firstLine="691"/>
        <w:contextualSpacing/>
        <w:rPr>
          <w:rFonts w:ascii="Times New Roman" w:hAnsi="Times New Roman"/>
          <w:b/>
          <w:i/>
          <w:sz w:val="24"/>
          <w:szCs w:val="24"/>
        </w:rPr>
      </w:pPr>
      <w:r w:rsidRPr="00553D57">
        <w:rPr>
          <w:rFonts w:ascii="Times New Roman" w:hAnsi="Times New Roman"/>
          <w:b/>
          <w:i/>
          <w:sz w:val="24"/>
          <w:szCs w:val="24"/>
        </w:rPr>
        <w:t>Мер</w:t>
      </w:r>
      <w:r w:rsidR="00D21E2F" w:rsidRPr="00553D57">
        <w:rPr>
          <w:rFonts w:ascii="Times New Roman" w:hAnsi="Times New Roman"/>
          <w:b/>
          <w:i/>
          <w:sz w:val="24"/>
          <w:szCs w:val="24"/>
        </w:rPr>
        <w:t>оприятия по гражданской обороне</w:t>
      </w:r>
    </w:p>
    <w:p w:rsidR="005824C2" w:rsidRPr="00553D57" w:rsidRDefault="00C0077F" w:rsidP="007F713E">
      <w:pPr>
        <w:spacing w:line="240" w:lineRule="auto"/>
        <w:ind w:firstLine="691"/>
        <w:contextualSpacing/>
        <w:jc w:val="both"/>
        <w:rPr>
          <w:rFonts w:ascii="Times New Roman" w:hAnsi="Times New Roman"/>
          <w:b/>
          <w:i/>
          <w:sz w:val="24"/>
          <w:szCs w:val="24"/>
        </w:rPr>
      </w:pPr>
      <w:r w:rsidRPr="00553D57">
        <w:rPr>
          <w:rFonts w:ascii="Times New Roman" w:hAnsi="Times New Roman"/>
          <w:sz w:val="24"/>
          <w:szCs w:val="24"/>
        </w:rPr>
        <w:t xml:space="preserve">Обеспечение защиты населения </w:t>
      </w:r>
      <w:r w:rsidR="007D4405" w:rsidRPr="00553D57">
        <w:rPr>
          <w:rFonts w:ascii="Times New Roman" w:hAnsi="Times New Roman"/>
          <w:sz w:val="24"/>
          <w:szCs w:val="24"/>
        </w:rPr>
        <w:t xml:space="preserve">и территорий </w:t>
      </w:r>
      <w:r w:rsidRPr="00553D57">
        <w:rPr>
          <w:rFonts w:ascii="Times New Roman" w:hAnsi="Times New Roman"/>
          <w:sz w:val="24"/>
          <w:szCs w:val="24"/>
        </w:rPr>
        <w:t xml:space="preserve">Печенгского района </w:t>
      </w:r>
      <w:r w:rsidR="007D4405" w:rsidRPr="00553D57">
        <w:rPr>
          <w:rFonts w:ascii="Times New Roman" w:hAnsi="Times New Roman"/>
          <w:sz w:val="24"/>
          <w:szCs w:val="24"/>
        </w:rPr>
        <w:t xml:space="preserve">от чрезвычайных ситуаций природного и техногенного характера </w:t>
      </w:r>
      <w:r w:rsidRPr="00553D57">
        <w:rPr>
          <w:rFonts w:ascii="Times New Roman" w:hAnsi="Times New Roman"/>
          <w:sz w:val="24"/>
          <w:szCs w:val="24"/>
        </w:rPr>
        <w:t xml:space="preserve">проводилось в рамках подпрограммы </w:t>
      </w:r>
      <w:r w:rsidR="007D4405" w:rsidRPr="00553D57">
        <w:rPr>
          <w:rFonts w:ascii="Times New Roman" w:hAnsi="Times New Roman"/>
          <w:sz w:val="24"/>
          <w:szCs w:val="24"/>
        </w:rPr>
        <w:t>4 «Обеспечение защиты населения и террит</w:t>
      </w:r>
      <w:r w:rsidR="005824C2" w:rsidRPr="00553D57">
        <w:rPr>
          <w:rFonts w:ascii="Times New Roman" w:hAnsi="Times New Roman"/>
          <w:sz w:val="24"/>
          <w:szCs w:val="24"/>
        </w:rPr>
        <w:t xml:space="preserve">орий от чрезвычайных ситуаций». </w:t>
      </w:r>
    </w:p>
    <w:p w:rsidR="005824C2" w:rsidRPr="00553D57" w:rsidRDefault="006E17E6" w:rsidP="007F713E">
      <w:pPr>
        <w:suppressAutoHyphens/>
        <w:overflowPunct w:val="0"/>
        <w:spacing w:line="240" w:lineRule="auto"/>
        <w:ind w:firstLine="708"/>
        <w:contextualSpacing/>
        <w:jc w:val="both"/>
        <w:textAlignment w:val="baseline"/>
        <w:rPr>
          <w:rFonts w:ascii="Times New Roman" w:hAnsi="Times New Roman"/>
          <w:bCs/>
          <w:sz w:val="24"/>
          <w:szCs w:val="24"/>
          <w:lang w:eastAsia="ar-SA"/>
        </w:rPr>
      </w:pPr>
      <w:r w:rsidRPr="00553D57">
        <w:rPr>
          <w:rFonts w:ascii="Times New Roman" w:hAnsi="Times New Roman"/>
          <w:sz w:val="24"/>
          <w:szCs w:val="24"/>
        </w:rPr>
        <w:t>В 201</w:t>
      </w:r>
      <w:r w:rsidR="009E314A" w:rsidRPr="00553D57">
        <w:rPr>
          <w:rFonts w:ascii="Times New Roman" w:hAnsi="Times New Roman"/>
          <w:sz w:val="24"/>
          <w:szCs w:val="24"/>
        </w:rPr>
        <w:t>7</w:t>
      </w:r>
      <w:r w:rsidRPr="00553D57">
        <w:rPr>
          <w:rFonts w:ascii="Times New Roman" w:hAnsi="Times New Roman"/>
          <w:sz w:val="24"/>
          <w:szCs w:val="24"/>
        </w:rPr>
        <w:t xml:space="preserve"> году</w:t>
      </w:r>
      <w:r w:rsidR="005824C2" w:rsidRPr="00553D57">
        <w:rPr>
          <w:rFonts w:ascii="Times New Roman" w:hAnsi="Times New Roman"/>
          <w:sz w:val="24"/>
          <w:szCs w:val="24"/>
        </w:rPr>
        <w:t xml:space="preserve"> </w:t>
      </w:r>
      <w:r w:rsidR="005824C2" w:rsidRPr="00553D57">
        <w:rPr>
          <w:rFonts w:ascii="Times New Roman" w:hAnsi="Times New Roman"/>
          <w:bCs/>
          <w:sz w:val="24"/>
          <w:szCs w:val="24"/>
          <w:lang w:eastAsia="ar-SA"/>
        </w:rPr>
        <w:t>режим функционирования повышенной готовности для органов управления, сил и средств Печенгского звена единой государственной системы предупреждения и ликвидации чрезвычайных ситуаций</w:t>
      </w:r>
      <w:r w:rsidR="005824C2" w:rsidRPr="00553D57">
        <w:rPr>
          <w:rFonts w:ascii="Times New Roman" w:hAnsi="Times New Roman"/>
          <w:sz w:val="24"/>
          <w:szCs w:val="24"/>
        </w:rPr>
        <w:t xml:space="preserve"> </w:t>
      </w:r>
      <w:r w:rsidR="005824C2" w:rsidRPr="00553D57">
        <w:rPr>
          <w:rFonts w:ascii="Times New Roman" w:hAnsi="Times New Roman"/>
          <w:bCs/>
          <w:sz w:val="24"/>
          <w:szCs w:val="24"/>
          <w:lang w:eastAsia="ar-SA"/>
        </w:rPr>
        <w:t>вводился 2 раза.</w:t>
      </w:r>
    </w:p>
    <w:p w:rsidR="005824C2" w:rsidRPr="00553D57" w:rsidRDefault="005824C2" w:rsidP="007F713E">
      <w:pPr>
        <w:spacing w:line="240" w:lineRule="auto"/>
        <w:ind w:firstLine="567"/>
        <w:contextualSpacing/>
        <w:jc w:val="both"/>
        <w:rPr>
          <w:rFonts w:ascii="Times New Roman" w:hAnsi="Times New Roman"/>
          <w:sz w:val="24"/>
          <w:szCs w:val="24"/>
        </w:rPr>
      </w:pPr>
      <w:r w:rsidRPr="00553D57">
        <w:rPr>
          <w:rFonts w:ascii="Times New Roman" w:hAnsi="Times New Roman"/>
          <w:bCs/>
          <w:sz w:val="24"/>
          <w:szCs w:val="24"/>
        </w:rPr>
        <w:t xml:space="preserve">Проводилась работа по созданию в целях гражданской обороны запасов продовольствия, медицинских средств индивидуальной защиты и иных средств. Скорректирована номенклатура и объем запасов (резервов), подготовлен порядок создания, хранения, использования и восполнения резерва материальных ресурсов. </w:t>
      </w:r>
    </w:p>
    <w:p w:rsidR="00547DD8" w:rsidRPr="00553D57" w:rsidRDefault="007D4405" w:rsidP="007F713E">
      <w:pPr>
        <w:autoSpaceDE w:val="0"/>
        <w:autoSpaceDN w:val="0"/>
        <w:adjustRightInd w:val="0"/>
        <w:spacing w:line="240" w:lineRule="auto"/>
        <w:ind w:firstLine="567"/>
        <w:contextualSpacing/>
        <w:jc w:val="both"/>
        <w:rPr>
          <w:rFonts w:ascii="Times New Roman" w:hAnsi="Times New Roman"/>
          <w:sz w:val="24"/>
          <w:szCs w:val="24"/>
        </w:rPr>
      </w:pPr>
      <w:r w:rsidRPr="00553D57">
        <w:rPr>
          <w:rFonts w:ascii="Times New Roman" w:hAnsi="Times New Roman"/>
          <w:sz w:val="24"/>
          <w:szCs w:val="24"/>
        </w:rPr>
        <w:t>Организована работа комиссии по предупреждению и ликвидации чрезвычайных ситуаций и обеспечению пожарной безопасности</w:t>
      </w:r>
      <w:r w:rsidR="009E314A" w:rsidRPr="00553D57">
        <w:rPr>
          <w:rFonts w:ascii="Times New Roman" w:hAnsi="Times New Roman"/>
          <w:sz w:val="24"/>
          <w:szCs w:val="24"/>
        </w:rPr>
        <w:t>, в течение года проведено 7 заседаний</w:t>
      </w:r>
      <w:r w:rsidRPr="00553D57">
        <w:rPr>
          <w:rFonts w:ascii="Times New Roman" w:hAnsi="Times New Roman"/>
          <w:sz w:val="24"/>
          <w:szCs w:val="24"/>
        </w:rPr>
        <w:t>.</w:t>
      </w:r>
      <w:r w:rsidR="005824C2" w:rsidRPr="00553D57">
        <w:rPr>
          <w:rFonts w:ascii="Times New Roman" w:hAnsi="Times New Roman"/>
          <w:sz w:val="24"/>
          <w:szCs w:val="24"/>
        </w:rPr>
        <w:t xml:space="preserve"> </w:t>
      </w:r>
    </w:p>
    <w:p w:rsidR="005824C2" w:rsidRPr="00553D57" w:rsidRDefault="005824C2" w:rsidP="007F713E">
      <w:pPr>
        <w:autoSpaceDE w:val="0"/>
        <w:autoSpaceDN w:val="0"/>
        <w:adjustRightInd w:val="0"/>
        <w:spacing w:line="240" w:lineRule="auto"/>
        <w:ind w:firstLine="567"/>
        <w:contextualSpacing/>
        <w:jc w:val="both"/>
        <w:rPr>
          <w:rFonts w:ascii="Times New Roman" w:hAnsi="Times New Roman"/>
          <w:sz w:val="24"/>
          <w:szCs w:val="24"/>
        </w:rPr>
      </w:pPr>
      <w:r w:rsidRPr="00553D57">
        <w:rPr>
          <w:rFonts w:ascii="Times New Roman" w:hAnsi="Times New Roman"/>
          <w:sz w:val="24"/>
          <w:szCs w:val="24"/>
        </w:rPr>
        <w:t>План основных мероприятий муниципального образования Печенгский район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на 201</w:t>
      </w:r>
      <w:r w:rsidR="009E314A" w:rsidRPr="00553D57">
        <w:rPr>
          <w:rFonts w:ascii="Times New Roman" w:hAnsi="Times New Roman"/>
          <w:sz w:val="24"/>
          <w:szCs w:val="24"/>
        </w:rPr>
        <w:t>7</w:t>
      </w:r>
      <w:r w:rsidRPr="00553D57">
        <w:rPr>
          <w:rFonts w:ascii="Times New Roman" w:hAnsi="Times New Roman"/>
          <w:sz w:val="24"/>
          <w:szCs w:val="24"/>
        </w:rPr>
        <w:t xml:space="preserve"> год выполнен.</w:t>
      </w:r>
    </w:p>
    <w:p w:rsidR="009F11AD" w:rsidRDefault="009F11AD" w:rsidP="002871D9">
      <w:pPr>
        <w:spacing w:after="0" w:line="240" w:lineRule="auto"/>
        <w:ind w:firstLine="709"/>
        <w:contextualSpacing/>
        <w:jc w:val="both"/>
        <w:rPr>
          <w:rFonts w:ascii="Times New Roman" w:eastAsia="Times New Roman" w:hAnsi="Times New Roman"/>
          <w:sz w:val="24"/>
          <w:szCs w:val="24"/>
          <w:lang w:eastAsia="ru-RU"/>
        </w:rPr>
      </w:pPr>
    </w:p>
    <w:p w:rsidR="002871D9" w:rsidRPr="00553D57" w:rsidRDefault="002871D9" w:rsidP="002871D9">
      <w:pPr>
        <w:spacing w:after="0" w:line="240" w:lineRule="auto"/>
        <w:ind w:firstLine="709"/>
        <w:contextualSpacing/>
        <w:jc w:val="both"/>
        <w:rPr>
          <w:rFonts w:ascii="Times New Roman" w:eastAsia="Times New Roman" w:hAnsi="Times New Roman"/>
          <w:b/>
          <w:sz w:val="24"/>
          <w:szCs w:val="24"/>
          <w:lang w:eastAsia="ru-RU"/>
        </w:rPr>
      </w:pPr>
      <w:r w:rsidRPr="00553D57">
        <w:rPr>
          <w:rFonts w:ascii="Times New Roman" w:eastAsia="Times New Roman" w:hAnsi="Times New Roman"/>
          <w:sz w:val="24"/>
          <w:szCs w:val="24"/>
          <w:lang w:eastAsia="ru-RU"/>
        </w:rPr>
        <w:t>В районе продолжает функционировать</w:t>
      </w:r>
      <w:r w:rsidRPr="00553D57">
        <w:rPr>
          <w:rFonts w:ascii="Times New Roman" w:eastAsia="Times New Roman" w:hAnsi="Times New Roman"/>
          <w:b/>
          <w:sz w:val="24"/>
          <w:szCs w:val="24"/>
          <w:lang w:eastAsia="ru-RU"/>
        </w:rPr>
        <w:t xml:space="preserve"> </w:t>
      </w:r>
      <w:r w:rsidRPr="00553D57">
        <w:rPr>
          <w:rFonts w:ascii="Times New Roman" w:eastAsia="Times New Roman" w:hAnsi="Times New Roman"/>
          <w:b/>
          <w:i/>
          <w:sz w:val="24"/>
          <w:szCs w:val="24"/>
          <w:lang w:eastAsia="ru-RU"/>
        </w:rPr>
        <w:t>единая дежурно-диспетчерская служба</w:t>
      </w:r>
      <w:r w:rsidRPr="00553D57">
        <w:rPr>
          <w:rFonts w:ascii="Times New Roman" w:eastAsia="Times New Roman" w:hAnsi="Times New Roman"/>
          <w:b/>
          <w:sz w:val="24"/>
          <w:szCs w:val="24"/>
          <w:lang w:eastAsia="ru-RU"/>
        </w:rPr>
        <w:t>.</w:t>
      </w:r>
    </w:p>
    <w:p w:rsidR="002871D9" w:rsidRPr="00553D57" w:rsidRDefault="002871D9" w:rsidP="002871D9">
      <w:pPr>
        <w:spacing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Интенсивность работы учреждения в 2017 году составила 42652 телефонных звонков, что составляет в среднем 117 звонков в сутки (2016 год – 37078).</w:t>
      </w:r>
    </w:p>
    <w:p w:rsidR="002871D9" w:rsidRPr="00553D57" w:rsidRDefault="002871D9" w:rsidP="002871D9">
      <w:pPr>
        <w:spacing w:after="0"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shd w:val="clear" w:color="auto" w:fill="FFFFFF"/>
          <w:lang w:eastAsia="ru-RU"/>
        </w:rPr>
        <w:lastRenderedPageBreak/>
        <w:t>Отработаны все нарушения и аварийные ситуации в работе систем ЖКХ и электроснабжения общим количеством – 796 (2016 год - 882), вопросы по тушению пожаров - 150 (2016 год - 121), по дорожно-транспортным происшествиям -  45 (2016 год -59).</w:t>
      </w:r>
    </w:p>
    <w:p w:rsidR="00283794" w:rsidRPr="00553D57" w:rsidRDefault="00283794" w:rsidP="007F713E">
      <w:pPr>
        <w:autoSpaceDE w:val="0"/>
        <w:autoSpaceDN w:val="0"/>
        <w:adjustRightInd w:val="0"/>
        <w:spacing w:line="240" w:lineRule="auto"/>
        <w:ind w:firstLine="567"/>
        <w:contextualSpacing/>
        <w:jc w:val="both"/>
        <w:rPr>
          <w:rFonts w:ascii="Times New Roman" w:hAnsi="Times New Roman"/>
          <w:sz w:val="24"/>
          <w:szCs w:val="24"/>
        </w:rPr>
      </w:pPr>
    </w:p>
    <w:p w:rsidR="00283794" w:rsidRPr="00553D57" w:rsidRDefault="00283794" w:rsidP="002871D9">
      <w:pPr>
        <w:autoSpaceDE w:val="0"/>
        <w:autoSpaceDN w:val="0"/>
        <w:adjustRightInd w:val="0"/>
        <w:spacing w:line="240" w:lineRule="auto"/>
        <w:ind w:firstLine="709"/>
        <w:contextualSpacing/>
        <w:jc w:val="both"/>
        <w:rPr>
          <w:rFonts w:ascii="Times New Roman" w:hAnsi="Times New Roman"/>
          <w:b/>
          <w:i/>
          <w:sz w:val="24"/>
          <w:szCs w:val="24"/>
        </w:rPr>
      </w:pPr>
      <w:r w:rsidRPr="00553D57">
        <w:rPr>
          <w:rFonts w:ascii="Times New Roman" w:hAnsi="Times New Roman"/>
          <w:b/>
          <w:i/>
          <w:sz w:val="24"/>
          <w:szCs w:val="24"/>
        </w:rPr>
        <w:t xml:space="preserve">Архивный отдел </w:t>
      </w:r>
    </w:p>
    <w:p w:rsidR="00283794" w:rsidRPr="00553D57" w:rsidRDefault="00283794" w:rsidP="002871D9">
      <w:pPr>
        <w:spacing w:line="240" w:lineRule="auto"/>
        <w:ind w:firstLine="709"/>
        <w:contextualSpacing/>
        <w:jc w:val="both"/>
        <w:rPr>
          <w:rFonts w:ascii="Times New Roman" w:hAnsi="Times New Roman"/>
          <w:sz w:val="24"/>
          <w:szCs w:val="24"/>
          <w:lang w:eastAsia="ru-RU"/>
        </w:rPr>
      </w:pPr>
      <w:r w:rsidRPr="00553D57">
        <w:rPr>
          <w:rFonts w:ascii="Times New Roman" w:hAnsi="Times New Roman"/>
          <w:sz w:val="24"/>
          <w:szCs w:val="24"/>
          <w:lang w:eastAsia="ru-RU"/>
        </w:rPr>
        <w:t xml:space="preserve">На 01.01.2017 года в </w:t>
      </w:r>
      <w:r w:rsidRPr="00553D57">
        <w:rPr>
          <w:rFonts w:ascii="Times New Roman" w:hAnsi="Times New Roman"/>
          <w:b/>
          <w:i/>
          <w:sz w:val="24"/>
          <w:szCs w:val="24"/>
          <w:lang w:eastAsia="ru-RU"/>
        </w:rPr>
        <w:t>архивном отделе</w:t>
      </w:r>
      <w:r w:rsidRPr="00553D57">
        <w:rPr>
          <w:rFonts w:ascii="Times New Roman" w:hAnsi="Times New Roman"/>
          <w:sz w:val="24"/>
          <w:szCs w:val="24"/>
          <w:lang w:eastAsia="ru-RU"/>
        </w:rPr>
        <w:t xml:space="preserve"> находится на хранении 13</w:t>
      </w:r>
      <w:r w:rsidR="00662221" w:rsidRPr="00553D57">
        <w:rPr>
          <w:rFonts w:ascii="Times New Roman" w:hAnsi="Times New Roman"/>
          <w:sz w:val="24"/>
          <w:szCs w:val="24"/>
          <w:lang w:eastAsia="ru-RU"/>
        </w:rPr>
        <w:t>825</w:t>
      </w:r>
      <w:r w:rsidRPr="00553D57">
        <w:rPr>
          <w:rFonts w:ascii="Times New Roman" w:hAnsi="Times New Roman"/>
          <w:sz w:val="24"/>
          <w:szCs w:val="24"/>
          <w:lang w:eastAsia="ru-RU"/>
        </w:rPr>
        <w:t xml:space="preserve"> дел, из них управленческой документации – 6</w:t>
      </w:r>
      <w:r w:rsidR="00662221" w:rsidRPr="00553D57">
        <w:rPr>
          <w:rFonts w:ascii="Times New Roman" w:hAnsi="Times New Roman"/>
          <w:sz w:val="24"/>
          <w:szCs w:val="24"/>
          <w:lang w:eastAsia="ru-RU"/>
        </w:rPr>
        <w:t>964</w:t>
      </w:r>
      <w:r w:rsidRPr="00553D57">
        <w:rPr>
          <w:rFonts w:ascii="Times New Roman" w:hAnsi="Times New Roman"/>
          <w:sz w:val="24"/>
          <w:szCs w:val="24"/>
          <w:lang w:eastAsia="ru-RU"/>
        </w:rPr>
        <w:t xml:space="preserve"> </w:t>
      </w:r>
      <w:proofErr w:type="spellStart"/>
      <w:r w:rsidRPr="00553D57">
        <w:rPr>
          <w:rFonts w:ascii="Times New Roman" w:hAnsi="Times New Roman"/>
          <w:sz w:val="24"/>
          <w:szCs w:val="24"/>
          <w:lang w:eastAsia="ru-RU"/>
        </w:rPr>
        <w:t>ед.хр</w:t>
      </w:r>
      <w:proofErr w:type="spellEnd"/>
      <w:r w:rsidRPr="00553D57">
        <w:rPr>
          <w:rFonts w:ascii="Times New Roman" w:hAnsi="Times New Roman"/>
          <w:sz w:val="24"/>
          <w:szCs w:val="24"/>
          <w:lang w:eastAsia="ru-RU"/>
        </w:rPr>
        <w:t xml:space="preserve">., документов по личному составу – </w:t>
      </w:r>
      <w:r w:rsidR="00662221" w:rsidRPr="00553D57">
        <w:rPr>
          <w:rFonts w:ascii="Times New Roman" w:hAnsi="Times New Roman"/>
          <w:sz w:val="24"/>
          <w:szCs w:val="24"/>
          <w:lang w:eastAsia="ru-RU"/>
        </w:rPr>
        <w:t>6861</w:t>
      </w:r>
      <w:r w:rsidRPr="00553D57">
        <w:rPr>
          <w:rFonts w:ascii="Times New Roman" w:hAnsi="Times New Roman"/>
          <w:sz w:val="24"/>
          <w:szCs w:val="24"/>
          <w:lang w:eastAsia="ru-RU"/>
        </w:rPr>
        <w:t xml:space="preserve"> </w:t>
      </w:r>
      <w:proofErr w:type="spellStart"/>
      <w:r w:rsidRPr="00553D57">
        <w:rPr>
          <w:rFonts w:ascii="Times New Roman" w:hAnsi="Times New Roman"/>
          <w:sz w:val="24"/>
          <w:szCs w:val="24"/>
          <w:lang w:eastAsia="ru-RU"/>
        </w:rPr>
        <w:t>ед.хр</w:t>
      </w:r>
      <w:proofErr w:type="spellEnd"/>
      <w:proofErr w:type="gramStart"/>
      <w:r w:rsidRPr="00553D57">
        <w:rPr>
          <w:rFonts w:ascii="Times New Roman" w:hAnsi="Times New Roman"/>
          <w:sz w:val="24"/>
          <w:szCs w:val="24"/>
          <w:lang w:eastAsia="ru-RU"/>
        </w:rPr>
        <w:t xml:space="preserve">..  </w:t>
      </w:r>
      <w:proofErr w:type="gramEnd"/>
      <w:r w:rsidRPr="00553D57">
        <w:rPr>
          <w:rFonts w:ascii="Times New Roman" w:hAnsi="Times New Roman"/>
          <w:sz w:val="24"/>
          <w:szCs w:val="24"/>
          <w:lang w:eastAsia="ru-RU"/>
        </w:rPr>
        <w:t>Всего за 201</w:t>
      </w:r>
      <w:r w:rsidR="00662221" w:rsidRPr="00553D57">
        <w:rPr>
          <w:rFonts w:ascii="Times New Roman" w:hAnsi="Times New Roman"/>
          <w:sz w:val="24"/>
          <w:szCs w:val="24"/>
          <w:lang w:eastAsia="ru-RU"/>
        </w:rPr>
        <w:t>7</w:t>
      </w:r>
      <w:r w:rsidRPr="00553D57">
        <w:rPr>
          <w:rFonts w:ascii="Times New Roman" w:hAnsi="Times New Roman"/>
          <w:sz w:val="24"/>
          <w:szCs w:val="24"/>
          <w:lang w:eastAsia="ru-RU"/>
        </w:rPr>
        <w:t xml:space="preserve"> год было принято на постоянное хранение в архивный отдел </w:t>
      </w:r>
      <w:r w:rsidR="00391F4E" w:rsidRPr="00553D57">
        <w:rPr>
          <w:rFonts w:ascii="Times New Roman" w:hAnsi="Times New Roman"/>
          <w:sz w:val="24"/>
          <w:szCs w:val="24"/>
          <w:lang w:eastAsia="ru-RU"/>
        </w:rPr>
        <w:t>500 единиц</w:t>
      </w:r>
      <w:r w:rsidRPr="00553D57">
        <w:rPr>
          <w:rFonts w:ascii="Times New Roman" w:hAnsi="Times New Roman"/>
          <w:sz w:val="24"/>
          <w:szCs w:val="24"/>
          <w:lang w:eastAsia="ru-RU"/>
        </w:rPr>
        <w:t xml:space="preserve"> хранения от 21 организации. </w:t>
      </w:r>
      <w:r w:rsidR="00391F4E" w:rsidRPr="00553D57">
        <w:rPr>
          <w:rFonts w:ascii="Times New Roman" w:eastAsia="Times New Roman" w:hAnsi="Times New Roman"/>
          <w:color w:val="000000"/>
          <w:sz w:val="24"/>
          <w:szCs w:val="24"/>
        </w:rPr>
        <w:t xml:space="preserve">Загруженность архивохранилища составляет </w:t>
      </w:r>
      <w:proofErr w:type="gramStart"/>
      <w:r w:rsidR="00391F4E" w:rsidRPr="00553D57">
        <w:rPr>
          <w:rFonts w:ascii="Times New Roman" w:eastAsia="Times New Roman" w:hAnsi="Times New Roman"/>
          <w:color w:val="000000"/>
          <w:sz w:val="24"/>
          <w:szCs w:val="24"/>
        </w:rPr>
        <w:t>на конец</w:t>
      </w:r>
      <w:proofErr w:type="gramEnd"/>
      <w:r w:rsidR="00391F4E" w:rsidRPr="00553D57">
        <w:rPr>
          <w:rFonts w:ascii="Times New Roman" w:eastAsia="Times New Roman" w:hAnsi="Times New Roman"/>
          <w:color w:val="000000"/>
          <w:sz w:val="24"/>
          <w:szCs w:val="24"/>
        </w:rPr>
        <w:t xml:space="preserve"> 2017 года</w:t>
      </w:r>
      <w:r w:rsidR="00391F4E" w:rsidRPr="00553D57">
        <w:rPr>
          <w:rFonts w:ascii="Times New Roman" w:eastAsia="Times New Roman" w:hAnsi="Times New Roman"/>
          <w:color w:val="FF0000"/>
          <w:sz w:val="24"/>
          <w:szCs w:val="24"/>
        </w:rPr>
        <w:t xml:space="preserve"> </w:t>
      </w:r>
      <w:r w:rsidR="00391F4E" w:rsidRPr="00553D57">
        <w:rPr>
          <w:rFonts w:ascii="Times New Roman" w:eastAsia="Times New Roman" w:hAnsi="Times New Roman"/>
          <w:color w:val="000000"/>
          <w:sz w:val="24"/>
          <w:szCs w:val="24"/>
        </w:rPr>
        <w:t>64,3%.</w:t>
      </w:r>
    </w:p>
    <w:p w:rsidR="00391F4E" w:rsidRPr="00553D57" w:rsidRDefault="00391F4E" w:rsidP="002871D9">
      <w:pPr>
        <w:spacing w:after="0" w:line="240" w:lineRule="auto"/>
        <w:ind w:firstLine="709"/>
        <w:jc w:val="both"/>
        <w:rPr>
          <w:rFonts w:ascii="Times New Roman" w:eastAsia="Times New Roman" w:hAnsi="Times New Roman"/>
          <w:color w:val="000000"/>
          <w:sz w:val="24"/>
          <w:szCs w:val="24"/>
        </w:rPr>
      </w:pPr>
      <w:r w:rsidRPr="00553D57">
        <w:rPr>
          <w:rFonts w:ascii="Times New Roman" w:eastAsia="Times New Roman" w:hAnsi="Times New Roman"/>
          <w:color w:val="000000"/>
          <w:sz w:val="24"/>
          <w:szCs w:val="24"/>
        </w:rPr>
        <w:t>В ходе подготовки</w:t>
      </w:r>
      <w:r w:rsidRPr="00553D57">
        <w:rPr>
          <w:rFonts w:ascii="Times New Roman" w:eastAsia="Times New Roman" w:hAnsi="Times New Roman"/>
          <w:sz w:val="24"/>
          <w:szCs w:val="24"/>
        </w:rPr>
        <w:t xml:space="preserve"> документов к передаче на архивное хранение в отчетном году, под методическим руководством архивного отдела, было упорядочено 1364</w:t>
      </w:r>
      <w:r w:rsidRPr="00553D57">
        <w:rPr>
          <w:rFonts w:ascii="Times New Roman" w:eastAsia="Times New Roman" w:hAnsi="Times New Roman"/>
          <w:color w:val="000000"/>
          <w:sz w:val="24"/>
          <w:szCs w:val="24"/>
        </w:rPr>
        <w:t xml:space="preserve"> дел двадцати восьми организаций, в том числе управленческой документации - 717 </w:t>
      </w:r>
      <w:proofErr w:type="spellStart"/>
      <w:r w:rsidRPr="00553D57">
        <w:rPr>
          <w:rFonts w:ascii="Times New Roman" w:eastAsia="Times New Roman" w:hAnsi="Times New Roman"/>
          <w:color w:val="000000"/>
          <w:sz w:val="24"/>
          <w:szCs w:val="24"/>
        </w:rPr>
        <w:t>ед.хр</w:t>
      </w:r>
      <w:proofErr w:type="spellEnd"/>
      <w:r w:rsidRPr="00553D57">
        <w:rPr>
          <w:rFonts w:ascii="Times New Roman" w:eastAsia="Times New Roman" w:hAnsi="Times New Roman"/>
          <w:color w:val="000000"/>
          <w:sz w:val="24"/>
          <w:szCs w:val="24"/>
        </w:rPr>
        <w:t>.</w:t>
      </w:r>
    </w:p>
    <w:p w:rsidR="00391F4E" w:rsidRPr="00553D57" w:rsidRDefault="00391F4E" w:rsidP="002871D9">
      <w:pPr>
        <w:spacing w:after="0" w:line="240" w:lineRule="auto"/>
        <w:ind w:firstLine="709"/>
        <w:jc w:val="both"/>
        <w:rPr>
          <w:rFonts w:ascii="Times New Roman" w:eastAsia="Times New Roman" w:hAnsi="Times New Roman"/>
          <w:color w:val="000000"/>
          <w:sz w:val="24"/>
          <w:szCs w:val="24"/>
        </w:rPr>
      </w:pPr>
      <w:r w:rsidRPr="00553D57">
        <w:rPr>
          <w:rFonts w:ascii="Times New Roman" w:eastAsia="Times New Roman" w:hAnsi="Times New Roman"/>
          <w:color w:val="000000"/>
          <w:sz w:val="24"/>
          <w:szCs w:val="24"/>
        </w:rPr>
        <w:t xml:space="preserve">В 2017 году упорядочены документы двух организаций-источников, имеющих значительную задолженность по формированию архивных фондов: </w:t>
      </w:r>
      <w:proofErr w:type="gramStart"/>
      <w:r w:rsidRPr="00553D57">
        <w:rPr>
          <w:rFonts w:ascii="Times New Roman" w:eastAsia="Times New Roman" w:hAnsi="Times New Roman"/>
          <w:color w:val="000000"/>
          <w:sz w:val="24"/>
          <w:szCs w:val="24"/>
        </w:rPr>
        <w:t xml:space="preserve">Прокуратуры Печенгского района </w:t>
      </w:r>
      <w:r w:rsidR="00B14D0E" w:rsidRPr="00553D57">
        <w:rPr>
          <w:rFonts w:ascii="Times New Roman" w:eastAsia="Times New Roman" w:hAnsi="Times New Roman"/>
          <w:color w:val="000000"/>
          <w:sz w:val="24"/>
          <w:szCs w:val="24"/>
        </w:rPr>
        <w:t>-</w:t>
      </w:r>
      <w:r w:rsidRPr="00553D57">
        <w:rPr>
          <w:rFonts w:ascii="Times New Roman" w:eastAsia="Times New Roman" w:hAnsi="Times New Roman"/>
          <w:color w:val="000000"/>
          <w:sz w:val="24"/>
          <w:szCs w:val="24"/>
        </w:rPr>
        <w:t xml:space="preserve"> 120 </w:t>
      </w:r>
      <w:proofErr w:type="spellStart"/>
      <w:r w:rsidRPr="00553D57">
        <w:rPr>
          <w:rFonts w:ascii="Times New Roman" w:eastAsia="Times New Roman" w:hAnsi="Times New Roman"/>
          <w:color w:val="000000"/>
          <w:sz w:val="24"/>
          <w:szCs w:val="24"/>
        </w:rPr>
        <w:t>ед.хр</w:t>
      </w:r>
      <w:proofErr w:type="spellEnd"/>
      <w:r w:rsidRPr="00553D57">
        <w:rPr>
          <w:rFonts w:ascii="Times New Roman" w:eastAsia="Times New Roman" w:hAnsi="Times New Roman"/>
          <w:color w:val="000000"/>
          <w:sz w:val="24"/>
          <w:szCs w:val="24"/>
        </w:rPr>
        <w:t xml:space="preserve">. (2011-2014 гг.); Муниципальное казенное учреждение «Многофункциональный центр муниципального образования городское поселение Печенга» - 13 </w:t>
      </w:r>
      <w:proofErr w:type="spellStart"/>
      <w:r w:rsidRPr="00553D57">
        <w:rPr>
          <w:rFonts w:ascii="Times New Roman" w:eastAsia="Times New Roman" w:hAnsi="Times New Roman"/>
          <w:color w:val="000000"/>
          <w:sz w:val="24"/>
          <w:szCs w:val="24"/>
        </w:rPr>
        <w:t>ед.хр</w:t>
      </w:r>
      <w:proofErr w:type="spellEnd"/>
      <w:r w:rsidRPr="00553D57">
        <w:rPr>
          <w:rFonts w:ascii="Times New Roman" w:eastAsia="Times New Roman" w:hAnsi="Times New Roman"/>
          <w:color w:val="000000"/>
          <w:sz w:val="24"/>
          <w:szCs w:val="24"/>
        </w:rPr>
        <w:t xml:space="preserve">. (2011-2014 гг.) постоянного хранения, 8 </w:t>
      </w:r>
      <w:proofErr w:type="spellStart"/>
      <w:r w:rsidRPr="00553D57">
        <w:rPr>
          <w:rFonts w:ascii="Times New Roman" w:eastAsia="Times New Roman" w:hAnsi="Times New Roman"/>
          <w:color w:val="000000"/>
          <w:sz w:val="24"/>
          <w:szCs w:val="24"/>
        </w:rPr>
        <w:t>ед.хр</w:t>
      </w:r>
      <w:proofErr w:type="spellEnd"/>
      <w:r w:rsidRPr="00553D57">
        <w:rPr>
          <w:rFonts w:ascii="Times New Roman" w:eastAsia="Times New Roman" w:hAnsi="Times New Roman"/>
          <w:color w:val="000000"/>
          <w:sz w:val="24"/>
          <w:szCs w:val="24"/>
        </w:rPr>
        <w:t>. (2011-2014) по личному составу.</w:t>
      </w:r>
      <w:proofErr w:type="gramEnd"/>
    </w:p>
    <w:p w:rsidR="00391F4E" w:rsidRPr="00553D57" w:rsidRDefault="00391F4E" w:rsidP="002871D9">
      <w:pPr>
        <w:spacing w:after="0" w:line="240" w:lineRule="auto"/>
        <w:ind w:firstLine="709"/>
        <w:jc w:val="both"/>
        <w:rPr>
          <w:rFonts w:ascii="Times New Roman" w:eastAsia="Times New Roman" w:hAnsi="Times New Roman"/>
          <w:color w:val="000000"/>
          <w:sz w:val="24"/>
          <w:szCs w:val="24"/>
        </w:rPr>
      </w:pPr>
      <w:r w:rsidRPr="00553D57">
        <w:rPr>
          <w:rFonts w:ascii="Times New Roman" w:eastAsia="Times New Roman" w:hAnsi="Times New Roman"/>
          <w:color w:val="000000"/>
          <w:sz w:val="24"/>
          <w:szCs w:val="24"/>
        </w:rPr>
        <w:t xml:space="preserve">Кроме того, упорядочены и приняты на хранение документы организации-банкрота МУП «Фармация», не включенной в состав источников комплектования, находящейся в стадии ликвидации без правопреемника, 26 ед. хр. постоянного хранения (1987-2013г.г.), 144 </w:t>
      </w:r>
      <w:proofErr w:type="spellStart"/>
      <w:r w:rsidRPr="00553D57">
        <w:rPr>
          <w:rFonts w:ascii="Times New Roman" w:eastAsia="Times New Roman" w:hAnsi="Times New Roman"/>
          <w:color w:val="000000"/>
          <w:sz w:val="24"/>
          <w:szCs w:val="24"/>
        </w:rPr>
        <w:t>ед.хр</w:t>
      </w:r>
      <w:proofErr w:type="spellEnd"/>
      <w:r w:rsidRPr="00553D57">
        <w:rPr>
          <w:rFonts w:ascii="Times New Roman" w:eastAsia="Times New Roman" w:hAnsi="Times New Roman"/>
          <w:color w:val="000000"/>
          <w:sz w:val="24"/>
          <w:szCs w:val="24"/>
        </w:rPr>
        <w:t xml:space="preserve">. по личному составу (1963-2016 </w:t>
      </w:r>
      <w:proofErr w:type="spellStart"/>
      <w:r w:rsidRPr="00553D57">
        <w:rPr>
          <w:rFonts w:ascii="Times New Roman" w:eastAsia="Times New Roman" w:hAnsi="Times New Roman"/>
          <w:color w:val="000000"/>
          <w:sz w:val="24"/>
          <w:szCs w:val="24"/>
        </w:rPr>
        <w:t>г.</w:t>
      </w:r>
      <w:proofErr w:type="gramStart"/>
      <w:r w:rsidRPr="00553D57">
        <w:rPr>
          <w:rFonts w:ascii="Times New Roman" w:eastAsia="Times New Roman" w:hAnsi="Times New Roman"/>
          <w:color w:val="000000"/>
          <w:sz w:val="24"/>
          <w:szCs w:val="24"/>
        </w:rPr>
        <w:t>г</w:t>
      </w:r>
      <w:proofErr w:type="spellEnd"/>
      <w:proofErr w:type="gramEnd"/>
      <w:r w:rsidRPr="00553D57">
        <w:rPr>
          <w:rFonts w:ascii="Times New Roman" w:eastAsia="Times New Roman" w:hAnsi="Times New Roman"/>
          <w:color w:val="000000"/>
          <w:sz w:val="24"/>
          <w:szCs w:val="24"/>
        </w:rPr>
        <w:t xml:space="preserve">.).  </w:t>
      </w:r>
    </w:p>
    <w:p w:rsidR="00391F4E" w:rsidRPr="00553D57" w:rsidRDefault="00391F4E" w:rsidP="002871D9">
      <w:pPr>
        <w:spacing w:after="0" w:line="240" w:lineRule="auto"/>
        <w:ind w:firstLine="709"/>
        <w:jc w:val="both"/>
        <w:rPr>
          <w:rFonts w:ascii="Times New Roman" w:eastAsia="Times New Roman" w:hAnsi="Times New Roman"/>
          <w:color w:val="000000"/>
          <w:sz w:val="24"/>
          <w:szCs w:val="24"/>
        </w:rPr>
      </w:pPr>
      <w:r w:rsidRPr="00553D57">
        <w:rPr>
          <w:rFonts w:ascii="Times New Roman" w:eastAsia="Times New Roman" w:hAnsi="Times New Roman"/>
          <w:sz w:val="24"/>
          <w:szCs w:val="24"/>
        </w:rPr>
        <w:t>План по упорядочению документов по личному составу на 201</w:t>
      </w:r>
      <w:r w:rsidR="00D722A0" w:rsidRPr="00553D57">
        <w:rPr>
          <w:rFonts w:ascii="Times New Roman" w:eastAsia="Times New Roman" w:hAnsi="Times New Roman"/>
          <w:sz w:val="24"/>
          <w:szCs w:val="24"/>
        </w:rPr>
        <w:t>7</w:t>
      </w:r>
      <w:r w:rsidRPr="00553D57">
        <w:rPr>
          <w:rFonts w:ascii="Times New Roman" w:eastAsia="Times New Roman" w:hAnsi="Times New Roman"/>
          <w:sz w:val="24"/>
          <w:szCs w:val="24"/>
        </w:rPr>
        <w:t xml:space="preserve"> год (план - 501 </w:t>
      </w:r>
      <w:proofErr w:type="spellStart"/>
      <w:r w:rsidRPr="00553D57">
        <w:rPr>
          <w:rFonts w:ascii="Times New Roman" w:eastAsia="Times New Roman" w:hAnsi="Times New Roman"/>
          <w:sz w:val="24"/>
          <w:szCs w:val="24"/>
        </w:rPr>
        <w:t>ед.хр</w:t>
      </w:r>
      <w:proofErr w:type="spellEnd"/>
      <w:r w:rsidRPr="00553D57">
        <w:rPr>
          <w:rFonts w:ascii="Times New Roman" w:eastAsia="Times New Roman" w:hAnsi="Times New Roman"/>
          <w:sz w:val="24"/>
          <w:szCs w:val="24"/>
        </w:rPr>
        <w:t xml:space="preserve">. 19 организаций) </w:t>
      </w:r>
      <w:r w:rsidRPr="00553D57">
        <w:rPr>
          <w:rFonts w:ascii="Times New Roman" w:eastAsia="Times New Roman" w:hAnsi="Times New Roman"/>
          <w:color w:val="000000"/>
          <w:sz w:val="24"/>
          <w:szCs w:val="24"/>
        </w:rPr>
        <w:t>выполнен в полном объеме.</w:t>
      </w:r>
    </w:p>
    <w:p w:rsidR="00283794" w:rsidRPr="00553D57" w:rsidRDefault="00283794" w:rsidP="002871D9">
      <w:pPr>
        <w:spacing w:line="240" w:lineRule="auto"/>
        <w:ind w:firstLine="709"/>
        <w:contextualSpacing/>
        <w:jc w:val="both"/>
        <w:rPr>
          <w:rFonts w:ascii="Times New Roman" w:hAnsi="Times New Roman"/>
          <w:sz w:val="24"/>
          <w:szCs w:val="24"/>
        </w:rPr>
      </w:pPr>
      <w:r w:rsidRPr="00553D57">
        <w:rPr>
          <w:rFonts w:ascii="Times New Roman" w:hAnsi="Times New Roman"/>
          <w:color w:val="000000"/>
          <w:sz w:val="24"/>
          <w:szCs w:val="24"/>
        </w:rPr>
        <w:t>В течение 201</w:t>
      </w:r>
      <w:r w:rsidR="00391F4E" w:rsidRPr="00553D57">
        <w:rPr>
          <w:rFonts w:ascii="Times New Roman" w:hAnsi="Times New Roman"/>
          <w:color w:val="000000"/>
          <w:sz w:val="24"/>
          <w:szCs w:val="24"/>
        </w:rPr>
        <w:t>7</w:t>
      </w:r>
      <w:r w:rsidRPr="00553D57">
        <w:rPr>
          <w:rFonts w:ascii="Times New Roman" w:hAnsi="Times New Roman"/>
          <w:color w:val="000000"/>
          <w:sz w:val="24"/>
          <w:szCs w:val="24"/>
        </w:rPr>
        <w:t xml:space="preserve"> </w:t>
      </w:r>
      <w:r w:rsidR="00391F4E" w:rsidRPr="00553D57">
        <w:rPr>
          <w:rFonts w:ascii="Times New Roman" w:hAnsi="Times New Roman"/>
          <w:color w:val="000000"/>
          <w:sz w:val="24"/>
          <w:szCs w:val="24"/>
        </w:rPr>
        <w:t xml:space="preserve">года была продолжена работа по </w:t>
      </w:r>
      <w:r w:rsidRPr="00553D57">
        <w:rPr>
          <w:rFonts w:ascii="Times New Roman" w:hAnsi="Times New Roman"/>
          <w:color w:val="000000"/>
          <w:sz w:val="24"/>
          <w:szCs w:val="24"/>
        </w:rPr>
        <w:t>усовершенствованию</w:t>
      </w:r>
      <w:r w:rsidRPr="00553D57">
        <w:rPr>
          <w:rFonts w:ascii="Times New Roman" w:hAnsi="Times New Roman"/>
          <w:sz w:val="24"/>
          <w:szCs w:val="24"/>
        </w:rPr>
        <w:t xml:space="preserve"> внутренних описей путем перевода их в электронный вид. </w:t>
      </w:r>
    </w:p>
    <w:p w:rsidR="00D722A0" w:rsidRPr="00553D57" w:rsidRDefault="00D722A0" w:rsidP="002871D9">
      <w:pPr>
        <w:autoSpaceDE w:val="0"/>
        <w:autoSpaceDN w:val="0"/>
        <w:adjustRightInd w:val="0"/>
        <w:spacing w:line="240" w:lineRule="auto"/>
        <w:ind w:firstLine="709"/>
        <w:contextualSpacing/>
        <w:jc w:val="both"/>
        <w:rPr>
          <w:rFonts w:ascii="Times New Roman" w:hAnsi="Times New Roman"/>
          <w:bCs/>
          <w:sz w:val="24"/>
          <w:szCs w:val="24"/>
        </w:rPr>
      </w:pPr>
      <w:r w:rsidRPr="00553D57">
        <w:rPr>
          <w:rFonts w:ascii="Times New Roman" w:hAnsi="Times New Roman"/>
          <w:color w:val="000000" w:themeColor="text1"/>
          <w:sz w:val="24"/>
          <w:szCs w:val="24"/>
          <w:lang w:eastAsia="ru-RU"/>
        </w:rPr>
        <w:t xml:space="preserve">Было исполнено </w:t>
      </w:r>
      <w:r w:rsidRPr="00553D57">
        <w:rPr>
          <w:rFonts w:ascii="Times New Roman" w:hAnsi="Times New Roman"/>
          <w:bCs/>
          <w:sz w:val="24"/>
          <w:szCs w:val="24"/>
        </w:rPr>
        <w:t xml:space="preserve">972 </w:t>
      </w:r>
      <w:r w:rsidR="00283794" w:rsidRPr="00553D57">
        <w:rPr>
          <w:rFonts w:ascii="Times New Roman" w:hAnsi="Times New Roman"/>
          <w:color w:val="000000" w:themeColor="text1"/>
          <w:sz w:val="24"/>
          <w:szCs w:val="24"/>
          <w:lang w:eastAsia="ru-RU"/>
        </w:rPr>
        <w:t>письменных обращени</w:t>
      </w:r>
      <w:r w:rsidRPr="00553D57">
        <w:rPr>
          <w:rFonts w:ascii="Times New Roman" w:hAnsi="Times New Roman"/>
          <w:color w:val="000000" w:themeColor="text1"/>
          <w:sz w:val="24"/>
          <w:szCs w:val="24"/>
          <w:lang w:eastAsia="ru-RU"/>
        </w:rPr>
        <w:t>я</w:t>
      </w:r>
      <w:r w:rsidR="00283794" w:rsidRPr="00553D57">
        <w:rPr>
          <w:rFonts w:ascii="Times New Roman" w:hAnsi="Times New Roman"/>
          <w:color w:val="000000" w:themeColor="text1"/>
          <w:sz w:val="24"/>
          <w:szCs w:val="24"/>
          <w:lang w:eastAsia="ru-RU"/>
        </w:rPr>
        <w:t xml:space="preserve"> граждан, органов местно</w:t>
      </w:r>
      <w:r w:rsidRPr="00553D57">
        <w:rPr>
          <w:rFonts w:ascii="Times New Roman" w:hAnsi="Times New Roman"/>
          <w:color w:val="000000" w:themeColor="text1"/>
          <w:sz w:val="24"/>
          <w:szCs w:val="24"/>
          <w:lang w:eastAsia="ru-RU"/>
        </w:rPr>
        <w:t>го самоуправления и организаций</w:t>
      </w:r>
      <w:r w:rsidRPr="00553D57">
        <w:rPr>
          <w:rFonts w:ascii="Times New Roman" w:hAnsi="Times New Roman"/>
          <w:bCs/>
          <w:sz w:val="24"/>
          <w:szCs w:val="24"/>
        </w:rPr>
        <w:t>.</w:t>
      </w:r>
    </w:p>
    <w:p w:rsidR="000C5AA0" w:rsidRPr="00553D57" w:rsidRDefault="00D722A0" w:rsidP="002871D9">
      <w:pPr>
        <w:autoSpaceDE w:val="0"/>
        <w:autoSpaceDN w:val="0"/>
        <w:adjustRightInd w:val="0"/>
        <w:spacing w:line="240" w:lineRule="auto"/>
        <w:ind w:firstLine="709"/>
        <w:contextualSpacing/>
        <w:jc w:val="both"/>
        <w:rPr>
          <w:rFonts w:ascii="Times New Roman" w:eastAsia="Times New Roman" w:hAnsi="Times New Roman"/>
          <w:color w:val="000000"/>
          <w:sz w:val="24"/>
          <w:szCs w:val="24"/>
        </w:rPr>
      </w:pPr>
      <w:r w:rsidRPr="00553D57">
        <w:rPr>
          <w:rFonts w:ascii="Times New Roman" w:eastAsia="Times New Roman" w:hAnsi="Times New Roman"/>
          <w:color w:val="000000"/>
          <w:sz w:val="24"/>
          <w:szCs w:val="24"/>
        </w:rPr>
        <w:t>Б</w:t>
      </w:r>
      <w:r w:rsidR="000C5AA0" w:rsidRPr="00553D57">
        <w:rPr>
          <w:rFonts w:ascii="Times New Roman" w:eastAsia="Times New Roman" w:hAnsi="Times New Roman"/>
          <w:color w:val="000000"/>
          <w:sz w:val="24"/>
          <w:szCs w:val="24"/>
        </w:rPr>
        <w:t>ыло подготовлено и направлено заявителям 579 лист</w:t>
      </w:r>
      <w:r w:rsidRPr="00553D57">
        <w:rPr>
          <w:rFonts w:ascii="Times New Roman" w:eastAsia="Times New Roman" w:hAnsi="Times New Roman"/>
          <w:color w:val="000000"/>
          <w:sz w:val="24"/>
          <w:szCs w:val="24"/>
        </w:rPr>
        <w:t>ов</w:t>
      </w:r>
      <w:r w:rsidR="000C5AA0" w:rsidRPr="00553D57">
        <w:rPr>
          <w:rFonts w:ascii="Times New Roman" w:eastAsia="Times New Roman" w:hAnsi="Times New Roman"/>
          <w:color w:val="000000"/>
          <w:sz w:val="24"/>
          <w:szCs w:val="24"/>
        </w:rPr>
        <w:t xml:space="preserve"> копий архивных документов, в том числе при исполнении тематических запросов - 281 листов, при исполнении социально-правовых запросов - 298 листа. </w:t>
      </w:r>
    </w:p>
    <w:p w:rsidR="00391F4E" w:rsidRPr="00553D57" w:rsidRDefault="00391F4E" w:rsidP="002871D9">
      <w:pPr>
        <w:autoSpaceDE w:val="0"/>
        <w:autoSpaceDN w:val="0"/>
        <w:adjustRightInd w:val="0"/>
        <w:spacing w:line="240" w:lineRule="auto"/>
        <w:ind w:firstLine="709"/>
        <w:contextualSpacing/>
        <w:jc w:val="both"/>
        <w:rPr>
          <w:rFonts w:ascii="Times New Roman" w:hAnsi="Times New Roman"/>
          <w:bCs/>
          <w:sz w:val="24"/>
          <w:szCs w:val="24"/>
        </w:rPr>
      </w:pPr>
    </w:p>
    <w:p w:rsidR="00221729" w:rsidRPr="00553D57" w:rsidRDefault="00221729" w:rsidP="00221729">
      <w:pPr>
        <w:shd w:val="clear" w:color="auto" w:fill="FFFFFF"/>
        <w:spacing w:after="0" w:line="240" w:lineRule="auto"/>
        <w:ind w:right="14" w:firstLine="691"/>
        <w:jc w:val="both"/>
        <w:rPr>
          <w:rFonts w:ascii="Times New Roman" w:hAnsi="Times New Roman"/>
          <w:b/>
          <w:i/>
          <w:sz w:val="24"/>
          <w:szCs w:val="24"/>
        </w:rPr>
      </w:pPr>
      <w:r w:rsidRPr="00553D57">
        <w:rPr>
          <w:rFonts w:ascii="Times New Roman" w:hAnsi="Times New Roman"/>
          <w:b/>
          <w:i/>
          <w:sz w:val="24"/>
          <w:szCs w:val="24"/>
        </w:rPr>
        <w:t>Деятельность муниципальных учреждений</w:t>
      </w:r>
    </w:p>
    <w:p w:rsidR="00283794" w:rsidRPr="00553D57" w:rsidRDefault="00952021" w:rsidP="00221729">
      <w:pPr>
        <w:spacing w:line="240" w:lineRule="auto"/>
        <w:ind w:firstLine="709"/>
        <w:contextualSpacing/>
        <w:jc w:val="both"/>
        <w:rPr>
          <w:rFonts w:ascii="Times New Roman" w:eastAsia="Times New Roman" w:hAnsi="Times New Roman"/>
          <w:sz w:val="24"/>
          <w:szCs w:val="24"/>
          <w:lang w:eastAsia="ru-RU"/>
        </w:rPr>
      </w:pPr>
      <w:r w:rsidRPr="00553D57">
        <w:rPr>
          <w:rFonts w:ascii="Times New Roman" w:eastAsia="Times New Roman" w:hAnsi="Times New Roman"/>
          <w:sz w:val="24"/>
          <w:szCs w:val="24"/>
          <w:lang w:eastAsia="ru-RU"/>
        </w:rPr>
        <w:t>В целях обеспечения деятельности администрации и муниципальных учреждений функционируют МКУ «Управление по обеспечению деятельности администрации Печенгского района», МКУ «ЦБ», МБУ «РЭС».</w:t>
      </w:r>
      <w:r w:rsidR="006F3959" w:rsidRPr="00553D57">
        <w:rPr>
          <w:rFonts w:ascii="Times New Roman" w:eastAsia="Times New Roman" w:hAnsi="Times New Roman"/>
          <w:sz w:val="24"/>
          <w:szCs w:val="24"/>
          <w:lang w:eastAsia="ru-RU"/>
        </w:rPr>
        <w:t xml:space="preserve"> </w:t>
      </w:r>
    </w:p>
    <w:p w:rsidR="00952021" w:rsidRPr="00553D57" w:rsidRDefault="009C6D9D" w:rsidP="00221729">
      <w:pPr>
        <w:spacing w:line="240" w:lineRule="auto"/>
        <w:ind w:firstLine="709"/>
        <w:contextualSpacing/>
        <w:jc w:val="both"/>
        <w:rPr>
          <w:rFonts w:ascii="Times New Roman" w:hAnsi="Times New Roman"/>
          <w:sz w:val="24"/>
          <w:szCs w:val="24"/>
        </w:rPr>
      </w:pPr>
      <w:r w:rsidRPr="00553D57">
        <w:rPr>
          <w:rFonts w:ascii="Times New Roman" w:hAnsi="Times New Roman"/>
          <w:b/>
          <w:i/>
          <w:sz w:val="24"/>
          <w:szCs w:val="24"/>
          <w:lang w:eastAsia="ru-RU"/>
        </w:rPr>
        <w:t>МКУ «Управление по обеспечению деятельности администрации муниципального образования Печенгский район»</w:t>
      </w:r>
      <w:r w:rsidR="00952021" w:rsidRPr="00553D57">
        <w:rPr>
          <w:rFonts w:ascii="Times New Roman" w:hAnsi="Times New Roman"/>
          <w:b/>
          <w:i/>
          <w:sz w:val="24"/>
          <w:szCs w:val="24"/>
          <w:lang w:eastAsia="ru-RU"/>
        </w:rPr>
        <w:t xml:space="preserve"> </w:t>
      </w:r>
      <w:r w:rsidR="00952021" w:rsidRPr="00553D57">
        <w:rPr>
          <w:rFonts w:ascii="Times New Roman" w:eastAsia="Times New Roman" w:hAnsi="Times New Roman"/>
          <w:b/>
          <w:sz w:val="24"/>
          <w:szCs w:val="24"/>
          <w:lang w:eastAsia="ru-RU"/>
        </w:rPr>
        <w:t xml:space="preserve"> </w:t>
      </w:r>
      <w:r w:rsidR="00952021" w:rsidRPr="00553D57">
        <w:rPr>
          <w:rFonts w:ascii="Times New Roman" w:eastAsia="Times New Roman" w:hAnsi="Times New Roman"/>
          <w:sz w:val="24"/>
          <w:szCs w:val="24"/>
          <w:lang w:eastAsia="ru-RU"/>
        </w:rPr>
        <w:t>в 201</w:t>
      </w:r>
      <w:r w:rsidR="00AE1A89" w:rsidRPr="00553D57">
        <w:rPr>
          <w:rFonts w:ascii="Times New Roman" w:eastAsia="Times New Roman" w:hAnsi="Times New Roman"/>
          <w:sz w:val="24"/>
          <w:szCs w:val="24"/>
          <w:lang w:eastAsia="ru-RU"/>
        </w:rPr>
        <w:t>7</w:t>
      </w:r>
      <w:r w:rsidR="00952021" w:rsidRPr="00553D57">
        <w:rPr>
          <w:rFonts w:ascii="Times New Roman" w:eastAsia="Times New Roman" w:hAnsi="Times New Roman"/>
          <w:sz w:val="24"/>
          <w:szCs w:val="24"/>
          <w:lang w:eastAsia="ru-RU"/>
        </w:rPr>
        <w:t xml:space="preserve"> году осуществляло работу</w:t>
      </w:r>
      <w:r w:rsidR="00952021" w:rsidRPr="00553D57">
        <w:rPr>
          <w:rFonts w:ascii="Times New Roman" w:eastAsia="Times New Roman" w:hAnsi="Times New Roman"/>
          <w:b/>
          <w:sz w:val="24"/>
          <w:szCs w:val="24"/>
          <w:lang w:eastAsia="ru-RU"/>
        </w:rPr>
        <w:t xml:space="preserve"> </w:t>
      </w:r>
      <w:r w:rsidR="00D051F6" w:rsidRPr="00553D57">
        <w:rPr>
          <w:rFonts w:ascii="Times New Roman" w:hAnsi="Times New Roman"/>
          <w:sz w:val="24"/>
          <w:szCs w:val="24"/>
        </w:rPr>
        <w:t>по материально-</w:t>
      </w:r>
      <w:r w:rsidR="00952021" w:rsidRPr="00553D57">
        <w:rPr>
          <w:rFonts w:ascii="Times New Roman" w:hAnsi="Times New Roman"/>
          <w:sz w:val="24"/>
          <w:szCs w:val="24"/>
        </w:rPr>
        <w:t xml:space="preserve">техническому, информационному, документационному, организационному, транспортному обслуживанию деятельности администрации Печенгского района проводилась в соответствии </w:t>
      </w:r>
      <w:r w:rsidR="00DD3C4D" w:rsidRPr="00553D57">
        <w:rPr>
          <w:rFonts w:ascii="Times New Roman" w:hAnsi="Times New Roman"/>
          <w:sz w:val="24"/>
          <w:szCs w:val="24"/>
        </w:rPr>
        <w:t>с мероприятиями муниципальной целевой программы «Муниципальное управление и гражданское общество»</w:t>
      </w:r>
      <w:r w:rsidR="00952021" w:rsidRPr="00553D57">
        <w:rPr>
          <w:rFonts w:ascii="Times New Roman" w:hAnsi="Times New Roman"/>
          <w:sz w:val="24"/>
          <w:szCs w:val="24"/>
        </w:rPr>
        <w:t xml:space="preserve">. Объем финансирования программы составляет </w:t>
      </w:r>
      <w:r w:rsidR="00446934" w:rsidRPr="00553D57">
        <w:rPr>
          <w:rFonts w:ascii="Times New Roman" w:hAnsi="Times New Roman"/>
          <w:sz w:val="24"/>
          <w:szCs w:val="24"/>
        </w:rPr>
        <w:t>43 868,30</w:t>
      </w:r>
      <w:r w:rsidR="00AC33F8" w:rsidRPr="00553D57">
        <w:rPr>
          <w:rFonts w:ascii="Times New Roman" w:hAnsi="Times New Roman"/>
          <w:sz w:val="24"/>
          <w:szCs w:val="24"/>
        </w:rPr>
        <w:t xml:space="preserve"> </w:t>
      </w:r>
      <w:r w:rsidR="00952021" w:rsidRPr="00553D57">
        <w:rPr>
          <w:rFonts w:ascii="Times New Roman" w:hAnsi="Times New Roman"/>
          <w:sz w:val="24"/>
          <w:szCs w:val="24"/>
        </w:rPr>
        <w:t xml:space="preserve">руб. Исполнение составляет </w:t>
      </w:r>
      <w:r w:rsidR="00446934" w:rsidRPr="00553D57">
        <w:rPr>
          <w:rFonts w:ascii="Times New Roman" w:hAnsi="Times New Roman"/>
          <w:sz w:val="24"/>
          <w:szCs w:val="24"/>
        </w:rPr>
        <w:t>94,7</w:t>
      </w:r>
      <w:r w:rsidR="00952021" w:rsidRPr="00553D57">
        <w:rPr>
          <w:rFonts w:ascii="Times New Roman" w:hAnsi="Times New Roman"/>
          <w:sz w:val="24"/>
          <w:szCs w:val="24"/>
        </w:rPr>
        <w:t xml:space="preserve">%. </w:t>
      </w:r>
    </w:p>
    <w:p w:rsidR="00446934" w:rsidRPr="00553D57" w:rsidRDefault="00446934" w:rsidP="0044693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В декабре 20</w:t>
      </w:r>
      <w:r w:rsidR="006A0C71" w:rsidRPr="00553D57">
        <w:rPr>
          <w:rFonts w:ascii="Times New Roman" w:hAnsi="Times New Roman"/>
          <w:sz w:val="24"/>
          <w:szCs w:val="24"/>
        </w:rPr>
        <w:t>17 года силами Учреждения было организовано проведение специальной оценки</w:t>
      </w:r>
      <w:r w:rsidRPr="00553D57">
        <w:rPr>
          <w:rFonts w:ascii="Times New Roman" w:hAnsi="Times New Roman"/>
          <w:sz w:val="24"/>
          <w:szCs w:val="24"/>
        </w:rPr>
        <w:t xml:space="preserve"> условий труда рабочих мест в Совете депутатов муниципального образования Печенгский район, администрации муниципального образования Печенгский район, контрольно-счетной палате муниципального образования Печенгский район, в Учреждении. </w:t>
      </w:r>
    </w:p>
    <w:p w:rsidR="00446934" w:rsidRPr="00553D57" w:rsidRDefault="00446934" w:rsidP="0044693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В течение 2017 года проведен ряд мероприятий в области охраны труда.</w:t>
      </w:r>
    </w:p>
    <w:p w:rsidR="00446934" w:rsidRPr="00553D57" w:rsidRDefault="00446934" w:rsidP="0044693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В целях оптимизации штатной численности основного персонала Учреждения  с 10 октября 2017 года:</w:t>
      </w:r>
    </w:p>
    <w:p w:rsidR="00446934" w:rsidRPr="00553D57" w:rsidRDefault="00446934" w:rsidP="0044693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 ликвидирован отдел по связям с общественностью и СМИ Учреждения, исключен из штатной численности заместитель руководителя Учреждения, создан организационный </w:t>
      </w:r>
      <w:r w:rsidRPr="00553D57">
        <w:rPr>
          <w:rFonts w:ascii="Times New Roman" w:hAnsi="Times New Roman"/>
          <w:sz w:val="24"/>
          <w:szCs w:val="24"/>
        </w:rPr>
        <w:lastRenderedPageBreak/>
        <w:t>отдел с дополнительно введенной штатной единицей - специалистом, в должностные обязанности которого включены функции по работе с обращениями граждан и СМИ;</w:t>
      </w:r>
    </w:p>
    <w:p w:rsidR="00446934" w:rsidRPr="00553D57" w:rsidRDefault="00446934" w:rsidP="0044693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 в целях координации деятельности водительского состава и осуществления оперативного </w:t>
      </w:r>
      <w:proofErr w:type="gramStart"/>
      <w:r w:rsidRPr="00553D57">
        <w:rPr>
          <w:rFonts w:ascii="Times New Roman" w:hAnsi="Times New Roman"/>
          <w:sz w:val="24"/>
          <w:szCs w:val="24"/>
        </w:rPr>
        <w:t>контроля за</w:t>
      </w:r>
      <w:proofErr w:type="gramEnd"/>
      <w:r w:rsidRPr="00553D57">
        <w:rPr>
          <w:rFonts w:ascii="Times New Roman" w:hAnsi="Times New Roman"/>
          <w:sz w:val="24"/>
          <w:szCs w:val="24"/>
        </w:rPr>
        <w:t xml:space="preserve"> техническим состоянием, своевременным обслуживанием автотранспортных средств Учреждения сокращена должность водителя 6 разряда и введена ставка Механика Учреждения с сохранением функции водителя;</w:t>
      </w:r>
    </w:p>
    <w:p w:rsidR="00446934" w:rsidRPr="00553D57" w:rsidRDefault="00446934" w:rsidP="0044693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 проведена оптимизация штатной численности </w:t>
      </w:r>
      <w:proofErr w:type="gramStart"/>
      <w:r w:rsidRPr="00553D57">
        <w:rPr>
          <w:rFonts w:ascii="Times New Roman" w:hAnsi="Times New Roman"/>
          <w:sz w:val="24"/>
          <w:szCs w:val="24"/>
        </w:rPr>
        <w:t>редакции</w:t>
      </w:r>
      <w:proofErr w:type="gramEnd"/>
      <w:r w:rsidRPr="00553D57">
        <w:rPr>
          <w:rFonts w:ascii="Times New Roman" w:hAnsi="Times New Roman"/>
          <w:sz w:val="24"/>
          <w:szCs w:val="24"/>
        </w:rPr>
        <w:t xml:space="preserve"> газеты «Печенга», сокращены 2 шт. ед. (кассир, корреспондент), приведены в соответствие с профессиональными квалификационными группами должностные оклады работников, произведено перераспределение должностных обязанностей между работниками редакции.</w:t>
      </w:r>
    </w:p>
    <w:p w:rsidR="00DD3C4D" w:rsidRPr="00553D57" w:rsidRDefault="00DD3C4D" w:rsidP="004D259E">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Материально-техническое обеспечение деятельности администрации Печенгского района производилось в пределах, утвержденных лимитов бюджетных ассигнований. В связи с </w:t>
      </w:r>
      <w:proofErr w:type="spellStart"/>
      <w:r w:rsidRPr="00553D57">
        <w:rPr>
          <w:rFonts w:ascii="Times New Roman" w:hAnsi="Times New Roman"/>
          <w:sz w:val="24"/>
          <w:szCs w:val="24"/>
        </w:rPr>
        <w:t>секвестрированием</w:t>
      </w:r>
      <w:proofErr w:type="spellEnd"/>
      <w:r w:rsidRPr="00553D57">
        <w:rPr>
          <w:rFonts w:ascii="Times New Roman" w:hAnsi="Times New Roman"/>
          <w:sz w:val="24"/>
          <w:szCs w:val="24"/>
        </w:rPr>
        <w:t xml:space="preserve"> бюджетных ассигнований ремонтные работы не производились, основные средства не приобретались за исключени</w:t>
      </w:r>
      <w:r w:rsidR="003F2D36" w:rsidRPr="00553D57">
        <w:rPr>
          <w:rFonts w:ascii="Times New Roman" w:hAnsi="Times New Roman"/>
          <w:sz w:val="24"/>
          <w:szCs w:val="24"/>
        </w:rPr>
        <w:t>ем необходимых и обязательных.</w:t>
      </w:r>
    </w:p>
    <w:p w:rsidR="00DD3C4D" w:rsidRPr="00553D57" w:rsidRDefault="00DD3C4D" w:rsidP="002641B0">
      <w:pPr>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Была проведена большая работа по обеспечению бесперебойной работы транспорта администрации, снабжения всеми необходимыми хозяйственными, канцелярскими товарами, горюче-смазочными материалами, запасными частями к автомобилям, компьютерной техникой, медикаментами, мягким инвентарем. Все необходимые основные средства приобретены в пределах выделенных бюджетных ассигнований.</w:t>
      </w:r>
    </w:p>
    <w:p w:rsidR="006A0C71" w:rsidRPr="00553D57" w:rsidRDefault="00DD3C4D" w:rsidP="006A0C71">
      <w:pPr>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Анализ работы автотранспорта показывает, что в 201</w:t>
      </w:r>
      <w:r w:rsidR="006A0C71" w:rsidRPr="00553D57">
        <w:rPr>
          <w:rFonts w:ascii="Times New Roman" w:hAnsi="Times New Roman"/>
          <w:sz w:val="24"/>
          <w:szCs w:val="24"/>
        </w:rPr>
        <w:t>7</w:t>
      </w:r>
      <w:r w:rsidRPr="00553D57">
        <w:rPr>
          <w:rFonts w:ascii="Times New Roman" w:hAnsi="Times New Roman"/>
          <w:sz w:val="24"/>
          <w:szCs w:val="24"/>
        </w:rPr>
        <w:t xml:space="preserve"> году </w:t>
      </w:r>
      <w:r w:rsidR="006A0C71" w:rsidRPr="00553D57">
        <w:rPr>
          <w:rFonts w:ascii="Times New Roman" w:hAnsi="Times New Roman"/>
          <w:sz w:val="24"/>
          <w:szCs w:val="24"/>
        </w:rPr>
        <w:t>пробег автотранспортных средств значительно возрос, в 2017 году общий пробег автотранспортных средств Учреждения составил 317 506 км, что на 11 % выше по сравнению с 2016 годом, возросли расходы по затратам на запасные части (включая) автошины, горюче-смазочные материалы и эксплуатационные жидкости. Это обусловлено увеличением заявок на использование транспорта в связи со служебной необходимостью поступающих в адрес Учреждения, так же в связи с закреплением на праве оперативного управления автотранспортного средства МБКПУ «Печенгского МБО».</w:t>
      </w:r>
    </w:p>
    <w:p w:rsidR="006A0C71" w:rsidRPr="00553D57" w:rsidRDefault="006A0C71" w:rsidP="006A0C71">
      <w:pPr>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В 2017 году средний совокупный износ автотранспортных средств Учреждения составил 135,41 %.</w:t>
      </w:r>
    </w:p>
    <w:p w:rsidR="003E2868" w:rsidRPr="00553D57" w:rsidRDefault="002871D9" w:rsidP="003E2868">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Документооборот составил  19</w:t>
      </w:r>
      <w:r w:rsidR="006A0C71" w:rsidRPr="00553D57">
        <w:rPr>
          <w:rFonts w:ascii="Times New Roman" w:hAnsi="Times New Roman"/>
          <w:sz w:val="24"/>
          <w:szCs w:val="24"/>
        </w:rPr>
        <w:t>620 ед., что на  9,4 % выше по сравнению с 2016 годом (+1867 ед.).</w:t>
      </w:r>
      <w:r w:rsidR="003E2868" w:rsidRPr="00553D57">
        <w:rPr>
          <w:rFonts w:ascii="Times New Roman" w:hAnsi="Times New Roman"/>
          <w:sz w:val="24"/>
          <w:szCs w:val="24"/>
        </w:rPr>
        <w:t xml:space="preserve"> </w:t>
      </w:r>
    </w:p>
    <w:p w:rsidR="00F563C9" w:rsidRPr="00553D57" w:rsidRDefault="00F563C9" w:rsidP="003E2868">
      <w:pPr>
        <w:spacing w:line="240" w:lineRule="auto"/>
        <w:ind w:firstLine="709"/>
        <w:contextualSpacing/>
        <w:jc w:val="both"/>
        <w:rPr>
          <w:rFonts w:ascii="Times New Roman" w:hAnsi="Times New Roman"/>
          <w:sz w:val="24"/>
          <w:szCs w:val="24"/>
        </w:rPr>
      </w:pPr>
    </w:p>
    <w:p w:rsidR="002641B0" w:rsidRPr="00553D57" w:rsidRDefault="00A11648" w:rsidP="003E2868">
      <w:pPr>
        <w:spacing w:line="240" w:lineRule="auto"/>
        <w:ind w:firstLine="708"/>
        <w:contextualSpacing/>
        <w:jc w:val="both"/>
        <w:rPr>
          <w:rFonts w:ascii="Times New Roman" w:eastAsiaTheme="minorHAnsi" w:hAnsi="Times New Roman"/>
          <w:sz w:val="24"/>
          <w:szCs w:val="24"/>
        </w:rPr>
      </w:pPr>
      <w:r w:rsidRPr="00553D57">
        <w:rPr>
          <w:rFonts w:ascii="Times New Roman" w:hAnsi="Times New Roman"/>
          <w:b/>
          <w:i/>
          <w:sz w:val="24"/>
          <w:szCs w:val="24"/>
        </w:rPr>
        <w:t>Работа отдела по с</w:t>
      </w:r>
      <w:r w:rsidR="000A7501" w:rsidRPr="00553D57">
        <w:rPr>
          <w:rFonts w:ascii="Times New Roman" w:hAnsi="Times New Roman"/>
          <w:b/>
          <w:i/>
          <w:sz w:val="24"/>
          <w:szCs w:val="24"/>
        </w:rPr>
        <w:t>опровождени</w:t>
      </w:r>
      <w:r w:rsidRPr="00553D57">
        <w:rPr>
          <w:rFonts w:ascii="Times New Roman" w:hAnsi="Times New Roman"/>
          <w:b/>
          <w:i/>
          <w:sz w:val="24"/>
          <w:szCs w:val="24"/>
        </w:rPr>
        <w:t>ю</w:t>
      </w:r>
      <w:r w:rsidR="000A7501" w:rsidRPr="00553D57">
        <w:rPr>
          <w:rFonts w:ascii="Times New Roman" w:hAnsi="Times New Roman"/>
          <w:b/>
          <w:i/>
          <w:sz w:val="24"/>
          <w:szCs w:val="24"/>
        </w:rPr>
        <w:t xml:space="preserve"> деяте</w:t>
      </w:r>
      <w:r w:rsidRPr="00553D57">
        <w:rPr>
          <w:rFonts w:ascii="Times New Roman" w:hAnsi="Times New Roman"/>
          <w:b/>
          <w:i/>
          <w:sz w:val="24"/>
          <w:szCs w:val="24"/>
        </w:rPr>
        <w:t xml:space="preserve">льности муниципальных заказчиков </w:t>
      </w:r>
      <w:r w:rsidRPr="00553D57">
        <w:rPr>
          <w:rFonts w:ascii="Times New Roman" w:hAnsi="Times New Roman"/>
          <w:sz w:val="24"/>
          <w:szCs w:val="24"/>
        </w:rPr>
        <w:t xml:space="preserve">проводилась </w:t>
      </w:r>
      <w:r w:rsidR="000A7501" w:rsidRPr="00553D57">
        <w:rPr>
          <w:rFonts w:ascii="Times New Roman" w:hAnsi="Times New Roman"/>
          <w:sz w:val="24"/>
          <w:szCs w:val="24"/>
        </w:rPr>
        <w:t xml:space="preserve"> в соответствии с требованиями Федерального закона от 05.04.2013 № 44 –ФЗ «О контрактной системе в сфере закупок товаров, работ, услуг для обеспечения государственных и муниципальных нужд».</w:t>
      </w:r>
      <w:r w:rsidRPr="00553D57">
        <w:rPr>
          <w:rFonts w:ascii="Times New Roman" w:hAnsi="Times New Roman"/>
          <w:b/>
          <w:i/>
          <w:sz w:val="24"/>
          <w:szCs w:val="24"/>
        </w:rPr>
        <w:t xml:space="preserve"> </w:t>
      </w:r>
      <w:r w:rsidRPr="00553D57">
        <w:rPr>
          <w:rFonts w:ascii="Times New Roman" w:eastAsiaTheme="minorHAnsi" w:hAnsi="Times New Roman"/>
          <w:sz w:val="24"/>
          <w:szCs w:val="24"/>
        </w:rPr>
        <w:t>В 201</w:t>
      </w:r>
      <w:r w:rsidR="00BD2C57" w:rsidRPr="00553D57">
        <w:rPr>
          <w:rFonts w:ascii="Times New Roman" w:eastAsiaTheme="minorHAnsi" w:hAnsi="Times New Roman"/>
          <w:sz w:val="24"/>
          <w:szCs w:val="24"/>
        </w:rPr>
        <w:t>7</w:t>
      </w:r>
      <w:r w:rsidR="008F19E2" w:rsidRPr="00553D57">
        <w:rPr>
          <w:rFonts w:ascii="Times New Roman" w:eastAsiaTheme="minorHAnsi" w:hAnsi="Times New Roman"/>
          <w:sz w:val="24"/>
          <w:szCs w:val="24"/>
        </w:rPr>
        <w:t xml:space="preserve"> </w:t>
      </w:r>
      <w:r w:rsidR="000A7501" w:rsidRPr="00553D57">
        <w:rPr>
          <w:rFonts w:ascii="Times New Roman" w:eastAsiaTheme="minorHAnsi" w:hAnsi="Times New Roman"/>
          <w:sz w:val="24"/>
          <w:szCs w:val="24"/>
        </w:rPr>
        <w:t xml:space="preserve">размещено </w:t>
      </w:r>
      <w:r w:rsidRPr="00553D57">
        <w:rPr>
          <w:rFonts w:ascii="Times New Roman" w:eastAsiaTheme="minorHAnsi" w:hAnsi="Times New Roman"/>
          <w:sz w:val="24"/>
          <w:szCs w:val="24"/>
        </w:rPr>
        <w:t>4</w:t>
      </w:r>
      <w:r w:rsidR="00BD2C57" w:rsidRPr="00553D57">
        <w:rPr>
          <w:rFonts w:ascii="Times New Roman" w:eastAsiaTheme="minorHAnsi" w:hAnsi="Times New Roman"/>
          <w:sz w:val="24"/>
          <w:szCs w:val="24"/>
        </w:rPr>
        <w:t>2</w:t>
      </w:r>
      <w:r w:rsidRPr="00553D57">
        <w:rPr>
          <w:rFonts w:ascii="Times New Roman" w:eastAsiaTheme="minorHAnsi" w:hAnsi="Times New Roman"/>
          <w:sz w:val="24"/>
          <w:szCs w:val="24"/>
        </w:rPr>
        <w:t xml:space="preserve"> планов-графиков,</w:t>
      </w:r>
      <w:r w:rsidR="000A7501" w:rsidRPr="00553D57">
        <w:rPr>
          <w:rFonts w:ascii="Times New Roman" w:eastAsiaTheme="minorHAnsi" w:hAnsi="Times New Roman"/>
          <w:sz w:val="24"/>
          <w:szCs w:val="24"/>
        </w:rPr>
        <w:t xml:space="preserve"> в установленный законом срок размещено 4</w:t>
      </w:r>
      <w:r w:rsidR="00BD2C57" w:rsidRPr="00553D57">
        <w:rPr>
          <w:rFonts w:ascii="Times New Roman" w:eastAsiaTheme="minorHAnsi" w:hAnsi="Times New Roman"/>
          <w:sz w:val="24"/>
          <w:szCs w:val="24"/>
        </w:rPr>
        <w:t>2</w:t>
      </w:r>
      <w:r w:rsidR="000A7501" w:rsidRPr="00553D57">
        <w:rPr>
          <w:rFonts w:ascii="Times New Roman" w:eastAsiaTheme="minorHAnsi" w:hAnsi="Times New Roman"/>
          <w:sz w:val="24"/>
          <w:szCs w:val="24"/>
        </w:rPr>
        <w:t xml:space="preserve"> отчетов об объеме закупок у субъектов малого предпринимательства, социально ориентирова</w:t>
      </w:r>
      <w:r w:rsidRPr="00553D57">
        <w:rPr>
          <w:rFonts w:ascii="Times New Roman" w:eastAsiaTheme="minorHAnsi" w:hAnsi="Times New Roman"/>
          <w:sz w:val="24"/>
          <w:szCs w:val="24"/>
        </w:rPr>
        <w:t xml:space="preserve">нных некоммерческих организаций. </w:t>
      </w:r>
      <w:r w:rsidR="002641B0" w:rsidRPr="00553D57">
        <w:rPr>
          <w:rFonts w:ascii="Times New Roman" w:eastAsiaTheme="minorHAnsi" w:hAnsi="Times New Roman"/>
          <w:sz w:val="24"/>
          <w:szCs w:val="24"/>
        </w:rPr>
        <w:t>Э</w:t>
      </w:r>
      <w:r w:rsidRPr="00553D57">
        <w:rPr>
          <w:rFonts w:ascii="Times New Roman" w:eastAsiaTheme="minorHAnsi" w:hAnsi="Times New Roman"/>
          <w:sz w:val="24"/>
          <w:szCs w:val="24"/>
        </w:rPr>
        <w:t xml:space="preserve">кономия в результате проведенных конкурентных </w:t>
      </w:r>
      <w:r w:rsidR="002641B0" w:rsidRPr="00553D57">
        <w:rPr>
          <w:rFonts w:ascii="Times New Roman" w:eastAsiaTheme="minorHAnsi" w:hAnsi="Times New Roman"/>
          <w:sz w:val="24"/>
          <w:szCs w:val="24"/>
        </w:rPr>
        <w:t xml:space="preserve">процедур составила </w:t>
      </w:r>
      <w:r w:rsidR="00BD2C57" w:rsidRPr="00553D57">
        <w:rPr>
          <w:rFonts w:ascii="Times New Roman" w:eastAsiaTheme="minorHAnsi" w:hAnsi="Times New Roman"/>
          <w:sz w:val="24"/>
          <w:szCs w:val="24"/>
        </w:rPr>
        <w:t>14 819,77</w:t>
      </w:r>
      <w:r w:rsidR="001F0A0C" w:rsidRPr="00553D57">
        <w:rPr>
          <w:rFonts w:ascii="Times New Roman" w:eastAsiaTheme="minorHAnsi" w:hAnsi="Times New Roman"/>
          <w:sz w:val="24"/>
          <w:szCs w:val="24"/>
        </w:rPr>
        <w:t xml:space="preserve"> тыс.</w:t>
      </w:r>
      <w:r w:rsidR="002641B0" w:rsidRPr="00553D57">
        <w:rPr>
          <w:rFonts w:ascii="Times New Roman" w:eastAsiaTheme="minorHAnsi" w:hAnsi="Times New Roman"/>
          <w:sz w:val="24"/>
          <w:szCs w:val="24"/>
        </w:rPr>
        <w:t xml:space="preserve"> руб.</w:t>
      </w:r>
    </w:p>
    <w:p w:rsidR="00B27281" w:rsidRPr="00553D57" w:rsidRDefault="001E1703" w:rsidP="00D21E2F">
      <w:pPr>
        <w:spacing w:line="240" w:lineRule="auto"/>
        <w:ind w:firstLine="709"/>
        <w:contextualSpacing/>
        <w:jc w:val="both"/>
        <w:rPr>
          <w:rFonts w:ascii="Times New Roman" w:eastAsiaTheme="minorHAnsi" w:hAnsi="Times New Roman"/>
          <w:sz w:val="24"/>
          <w:szCs w:val="24"/>
        </w:rPr>
      </w:pPr>
      <w:r w:rsidRPr="00553D57">
        <w:rPr>
          <w:rFonts w:ascii="Times New Roman" w:hAnsi="Times New Roman"/>
          <w:sz w:val="24"/>
          <w:szCs w:val="24"/>
        </w:rPr>
        <w:t xml:space="preserve">Информационно-техническое обеспечение деятельности муниципального образования Печенгский район осуществлялось специалистами </w:t>
      </w:r>
      <w:r w:rsidRPr="00553D57">
        <w:rPr>
          <w:rFonts w:ascii="Times New Roman" w:hAnsi="Times New Roman"/>
          <w:b/>
          <w:i/>
          <w:sz w:val="24"/>
          <w:szCs w:val="24"/>
        </w:rPr>
        <w:t>отдела информационных технологий</w:t>
      </w:r>
      <w:r w:rsidRPr="00553D57">
        <w:rPr>
          <w:rFonts w:ascii="Times New Roman" w:hAnsi="Times New Roman"/>
          <w:sz w:val="24"/>
          <w:szCs w:val="24"/>
        </w:rPr>
        <w:t xml:space="preserve">. </w:t>
      </w:r>
    </w:p>
    <w:p w:rsidR="00221729" w:rsidRPr="00553D57" w:rsidRDefault="00221729" w:rsidP="001E1703">
      <w:pPr>
        <w:spacing w:line="240" w:lineRule="auto"/>
        <w:ind w:firstLine="709"/>
        <w:contextualSpacing/>
        <w:jc w:val="both"/>
        <w:rPr>
          <w:rFonts w:ascii="Times New Roman" w:hAnsi="Times New Roman"/>
          <w:sz w:val="24"/>
          <w:szCs w:val="24"/>
        </w:rPr>
      </w:pPr>
      <w:r w:rsidRPr="00553D57">
        <w:rPr>
          <w:rFonts w:ascii="Times New Roman" w:hAnsi="Times New Roman"/>
          <w:b/>
          <w:i/>
          <w:sz w:val="24"/>
          <w:szCs w:val="24"/>
        </w:rPr>
        <w:t>Газета «Печенга»</w:t>
      </w:r>
      <w:r w:rsidR="00B44952" w:rsidRPr="00553D57">
        <w:rPr>
          <w:rFonts w:ascii="Times New Roman" w:hAnsi="Times New Roman"/>
          <w:sz w:val="24"/>
          <w:szCs w:val="24"/>
        </w:rPr>
        <w:t xml:space="preserve"> </w:t>
      </w:r>
      <w:r w:rsidRPr="00553D57">
        <w:rPr>
          <w:rFonts w:ascii="Times New Roman" w:hAnsi="Times New Roman"/>
          <w:sz w:val="24"/>
          <w:szCs w:val="24"/>
        </w:rPr>
        <w:t xml:space="preserve">всестороннее освещает жизнедеятельность района, вопросов и проблем, волнующих читателей, является официальный публикатором нормативно-правовых актов администрации муниципального образования Печенгский район и её учреждений, </w:t>
      </w:r>
      <w:r w:rsidR="0037774B" w:rsidRPr="00553D57">
        <w:rPr>
          <w:rFonts w:ascii="Times New Roman" w:hAnsi="Times New Roman"/>
          <w:sz w:val="24"/>
          <w:szCs w:val="24"/>
        </w:rPr>
        <w:t>Совет</w:t>
      </w:r>
      <w:r w:rsidRPr="00553D57">
        <w:rPr>
          <w:rFonts w:ascii="Times New Roman" w:hAnsi="Times New Roman"/>
          <w:sz w:val="24"/>
          <w:szCs w:val="24"/>
        </w:rPr>
        <w:t>а депутатов муниципального образования Печенгский район, контрольно-счетной палаты, выражает их интересы, освещает их деятельность.</w:t>
      </w:r>
    </w:p>
    <w:p w:rsidR="002871D9" w:rsidRPr="00553D57" w:rsidRDefault="00221729" w:rsidP="002871D9">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 xml:space="preserve">Районная газета «Печенга» выходит один раз в неделю </w:t>
      </w:r>
      <w:r w:rsidR="00966584" w:rsidRPr="00553D57">
        <w:rPr>
          <w:rFonts w:ascii="Times New Roman" w:hAnsi="Times New Roman"/>
          <w:sz w:val="24"/>
          <w:szCs w:val="24"/>
        </w:rPr>
        <w:t>-</w:t>
      </w:r>
      <w:r w:rsidRPr="00553D57">
        <w:rPr>
          <w:rFonts w:ascii="Times New Roman" w:hAnsi="Times New Roman"/>
          <w:sz w:val="24"/>
          <w:szCs w:val="24"/>
        </w:rPr>
        <w:t xml:space="preserve"> в субботу, объёмом 16 полос формата А3, половина из которых в полноцветном исполнении.</w:t>
      </w:r>
      <w:r w:rsidR="002871D9" w:rsidRPr="00553D57">
        <w:rPr>
          <w:rFonts w:ascii="Times New Roman" w:hAnsi="Times New Roman"/>
          <w:sz w:val="24"/>
          <w:szCs w:val="24"/>
        </w:rPr>
        <w:t xml:space="preserve"> </w:t>
      </w:r>
      <w:r w:rsidRPr="00553D57">
        <w:rPr>
          <w:rFonts w:ascii="Times New Roman" w:hAnsi="Times New Roman"/>
          <w:sz w:val="24"/>
          <w:szCs w:val="24"/>
        </w:rPr>
        <w:t>Всего в 201</w:t>
      </w:r>
      <w:r w:rsidR="00283794" w:rsidRPr="00553D57">
        <w:rPr>
          <w:rFonts w:ascii="Times New Roman" w:hAnsi="Times New Roman"/>
          <w:sz w:val="24"/>
          <w:szCs w:val="24"/>
        </w:rPr>
        <w:t>7</w:t>
      </w:r>
      <w:r w:rsidRPr="00553D57">
        <w:rPr>
          <w:rFonts w:ascii="Times New Roman" w:hAnsi="Times New Roman"/>
          <w:sz w:val="24"/>
          <w:szCs w:val="24"/>
        </w:rPr>
        <w:t xml:space="preserve"> году выпущено </w:t>
      </w:r>
      <w:r w:rsidR="00283794" w:rsidRPr="00553D57">
        <w:rPr>
          <w:rFonts w:ascii="Times New Roman" w:hAnsi="Times New Roman"/>
          <w:sz w:val="24"/>
          <w:szCs w:val="24"/>
        </w:rPr>
        <w:t>49</w:t>
      </w:r>
      <w:r w:rsidRPr="00553D57">
        <w:rPr>
          <w:rFonts w:ascii="Times New Roman" w:hAnsi="Times New Roman"/>
          <w:sz w:val="24"/>
          <w:szCs w:val="24"/>
        </w:rPr>
        <w:t xml:space="preserve"> номер</w:t>
      </w:r>
      <w:r w:rsidR="00283794" w:rsidRPr="00553D57">
        <w:rPr>
          <w:rFonts w:ascii="Times New Roman" w:hAnsi="Times New Roman"/>
          <w:sz w:val="24"/>
          <w:szCs w:val="24"/>
        </w:rPr>
        <w:t>ов</w:t>
      </w:r>
      <w:r w:rsidRPr="00553D57">
        <w:rPr>
          <w:rFonts w:ascii="Times New Roman" w:hAnsi="Times New Roman"/>
          <w:sz w:val="24"/>
          <w:szCs w:val="24"/>
        </w:rPr>
        <w:t xml:space="preserve"> газеты «Печенга»</w:t>
      </w:r>
      <w:r w:rsidR="006E17E6" w:rsidRPr="00553D57">
        <w:rPr>
          <w:rFonts w:ascii="Times New Roman" w:hAnsi="Times New Roman"/>
          <w:sz w:val="24"/>
          <w:szCs w:val="24"/>
        </w:rPr>
        <w:t>.</w:t>
      </w:r>
      <w:r w:rsidR="002871D9" w:rsidRPr="00553D57">
        <w:rPr>
          <w:rFonts w:ascii="Times New Roman" w:hAnsi="Times New Roman"/>
          <w:sz w:val="24"/>
          <w:szCs w:val="24"/>
        </w:rPr>
        <w:t xml:space="preserve"> </w:t>
      </w:r>
      <w:r w:rsidR="00283794" w:rsidRPr="00553D57">
        <w:rPr>
          <w:rFonts w:ascii="Times New Roman" w:hAnsi="Times New Roman"/>
          <w:sz w:val="24"/>
          <w:szCs w:val="24"/>
        </w:rPr>
        <w:t>Н</w:t>
      </w:r>
      <w:r w:rsidR="001E1703" w:rsidRPr="00553D57">
        <w:rPr>
          <w:rFonts w:ascii="Times New Roman" w:hAnsi="Times New Roman"/>
          <w:sz w:val="24"/>
          <w:szCs w:val="24"/>
        </w:rPr>
        <w:t xml:space="preserve">а издание и доставку газеты израсходовано </w:t>
      </w:r>
      <w:r w:rsidR="00283794" w:rsidRPr="00553D57">
        <w:rPr>
          <w:rFonts w:ascii="Times New Roman" w:hAnsi="Times New Roman"/>
          <w:sz w:val="24"/>
          <w:szCs w:val="24"/>
        </w:rPr>
        <w:t>2 329,56</w:t>
      </w:r>
      <w:r w:rsidR="00172B13" w:rsidRPr="00553D57">
        <w:rPr>
          <w:rFonts w:ascii="Times New Roman" w:hAnsi="Times New Roman"/>
          <w:sz w:val="24"/>
          <w:szCs w:val="24"/>
        </w:rPr>
        <w:t xml:space="preserve"> тыс.</w:t>
      </w:r>
      <w:r w:rsidR="001E1703" w:rsidRPr="00553D57">
        <w:rPr>
          <w:rFonts w:ascii="Times New Roman" w:hAnsi="Times New Roman"/>
          <w:sz w:val="24"/>
          <w:szCs w:val="24"/>
        </w:rPr>
        <w:t xml:space="preserve"> руб. Доходы от ока</w:t>
      </w:r>
      <w:r w:rsidR="000B5C01" w:rsidRPr="00553D57">
        <w:rPr>
          <w:rFonts w:ascii="Times New Roman" w:hAnsi="Times New Roman"/>
          <w:sz w:val="24"/>
          <w:szCs w:val="24"/>
        </w:rPr>
        <w:t>зания платных услуг населению в 201</w:t>
      </w:r>
      <w:r w:rsidR="00283794" w:rsidRPr="00553D57">
        <w:rPr>
          <w:rFonts w:ascii="Times New Roman" w:hAnsi="Times New Roman"/>
          <w:sz w:val="24"/>
          <w:szCs w:val="24"/>
        </w:rPr>
        <w:t>7</w:t>
      </w:r>
      <w:r w:rsidR="000B5C01" w:rsidRPr="00553D57">
        <w:rPr>
          <w:rFonts w:ascii="Times New Roman" w:hAnsi="Times New Roman"/>
          <w:sz w:val="24"/>
          <w:szCs w:val="24"/>
        </w:rPr>
        <w:t xml:space="preserve"> году составил</w:t>
      </w:r>
      <w:r w:rsidR="00283794" w:rsidRPr="00553D57">
        <w:rPr>
          <w:rFonts w:ascii="Times New Roman" w:hAnsi="Times New Roman"/>
          <w:sz w:val="24"/>
          <w:szCs w:val="24"/>
        </w:rPr>
        <w:t>и</w:t>
      </w:r>
      <w:r w:rsidR="000B5C01" w:rsidRPr="00553D57">
        <w:rPr>
          <w:rFonts w:ascii="Times New Roman" w:hAnsi="Times New Roman"/>
          <w:sz w:val="24"/>
          <w:szCs w:val="24"/>
        </w:rPr>
        <w:t xml:space="preserve"> </w:t>
      </w:r>
      <w:r w:rsidR="00283794" w:rsidRPr="00553D57">
        <w:rPr>
          <w:rFonts w:ascii="Times New Roman" w:hAnsi="Times New Roman"/>
          <w:sz w:val="24"/>
          <w:szCs w:val="24"/>
        </w:rPr>
        <w:t>1 458,8</w:t>
      </w:r>
      <w:r w:rsidR="001E1703" w:rsidRPr="00553D57">
        <w:rPr>
          <w:rFonts w:ascii="Times New Roman" w:hAnsi="Times New Roman"/>
          <w:sz w:val="24"/>
          <w:szCs w:val="24"/>
        </w:rPr>
        <w:t xml:space="preserve"> </w:t>
      </w:r>
      <w:r w:rsidR="000B5C01" w:rsidRPr="00553D57">
        <w:rPr>
          <w:rFonts w:ascii="Times New Roman" w:hAnsi="Times New Roman"/>
          <w:sz w:val="24"/>
          <w:szCs w:val="24"/>
        </w:rPr>
        <w:t xml:space="preserve">тыс. </w:t>
      </w:r>
      <w:r w:rsidR="001E1703" w:rsidRPr="00553D57">
        <w:rPr>
          <w:rFonts w:ascii="Times New Roman" w:hAnsi="Times New Roman"/>
          <w:sz w:val="24"/>
          <w:szCs w:val="24"/>
        </w:rPr>
        <w:t>руб.</w:t>
      </w:r>
      <w:r w:rsidR="002871D9" w:rsidRPr="00553D57">
        <w:rPr>
          <w:rFonts w:ascii="Times New Roman" w:hAnsi="Times New Roman"/>
          <w:sz w:val="24"/>
          <w:szCs w:val="24"/>
        </w:rPr>
        <w:t xml:space="preserve"> </w:t>
      </w:r>
    </w:p>
    <w:p w:rsidR="002871D9" w:rsidRPr="00553D57" w:rsidRDefault="002871D9" w:rsidP="002871D9">
      <w:pPr>
        <w:spacing w:line="240" w:lineRule="auto"/>
        <w:ind w:firstLine="708"/>
        <w:contextualSpacing/>
        <w:jc w:val="both"/>
        <w:rPr>
          <w:rFonts w:ascii="Times New Roman" w:hAnsi="Times New Roman"/>
          <w:sz w:val="24"/>
          <w:szCs w:val="24"/>
        </w:rPr>
      </w:pPr>
    </w:p>
    <w:p w:rsidR="006E17E6" w:rsidRPr="00553D57" w:rsidRDefault="00BB6DAA" w:rsidP="002871D9">
      <w:pPr>
        <w:spacing w:line="240" w:lineRule="auto"/>
        <w:ind w:firstLine="709"/>
        <w:contextualSpacing/>
        <w:jc w:val="both"/>
        <w:rPr>
          <w:rFonts w:ascii="Times New Roman" w:hAnsi="Times New Roman"/>
          <w:b/>
          <w:bCs/>
          <w:sz w:val="24"/>
          <w:szCs w:val="24"/>
        </w:rPr>
      </w:pPr>
      <w:r w:rsidRPr="00553D57">
        <w:rPr>
          <w:rFonts w:ascii="Times New Roman" w:hAnsi="Times New Roman"/>
          <w:b/>
          <w:bCs/>
          <w:i/>
          <w:sz w:val="24"/>
          <w:szCs w:val="24"/>
        </w:rPr>
        <w:lastRenderedPageBreak/>
        <w:t>Муниципальное казенное учреждение «Централизованная бухгалтерия по обслуживанию муниципальных учреждений муниципального образования Печенгский район Мурманской области»</w:t>
      </w:r>
      <w:r w:rsidRPr="00553D57">
        <w:rPr>
          <w:rFonts w:ascii="Times New Roman" w:hAnsi="Times New Roman"/>
          <w:b/>
          <w:bCs/>
          <w:sz w:val="24"/>
          <w:szCs w:val="24"/>
        </w:rPr>
        <w:t xml:space="preserve"> </w:t>
      </w:r>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МКУ «ЦБ» в 2017 году обслуживало 48</w:t>
      </w:r>
      <w:r w:rsidRPr="00553D57">
        <w:rPr>
          <w:rFonts w:ascii="Times New Roman" w:hAnsi="Times New Roman"/>
          <w:b/>
          <w:sz w:val="24"/>
          <w:szCs w:val="24"/>
        </w:rPr>
        <w:t xml:space="preserve"> </w:t>
      </w:r>
      <w:r w:rsidRPr="00553D57">
        <w:rPr>
          <w:rFonts w:ascii="Times New Roman" w:hAnsi="Times New Roman"/>
          <w:sz w:val="24"/>
          <w:szCs w:val="24"/>
        </w:rPr>
        <w:t xml:space="preserve">учреждений. </w:t>
      </w:r>
      <w:proofErr w:type="gramStart"/>
      <w:r w:rsidRPr="00553D57">
        <w:rPr>
          <w:rFonts w:ascii="Times New Roman" w:hAnsi="Times New Roman"/>
          <w:sz w:val="24"/>
          <w:szCs w:val="24"/>
        </w:rPr>
        <w:t>В УФК по Мурманской области (отдел  №16) открыты лицевые счета для учета операций, осуществляемых в процессе исполнения бюджетных смет расходов и  планов финансово-хозяйственной деятельности учреждений по бюджетной и приносящей доход деятельности.</w:t>
      </w:r>
      <w:proofErr w:type="gramEnd"/>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В 2017 году отдел бухгалтерского учета осуществлял обслуживание 10 целевых программ.</w:t>
      </w:r>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 xml:space="preserve">Производились выплаты по представительским расходам, мероприятиям в сфере культуры, молодежной политики, спортивным мероприятиям, </w:t>
      </w:r>
      <w:proofErr w:type="gramStart"/>
      <w:r w:rsidRPr="00553D57">
        <w:rPr>
          <w:rFonts w:ascii="Times New Roman" w:hAnsi="Times New Roman"/>
          <w:sz w:val="24"/>
          <w:szCs w:val="24"/>
        </w:rPr>
        <w:t>согласно постановлений</w:t>
      </w:r>
      <w:proofErr w:type="gramEnd"/>
      <w:r w:rsidRPr="00553D57">
        <w:rPr>
          <w:rFonts w:ascii="Times New Roman" w:hAnsi="Times New Roman"/>
          <w:sz w:val="24"/>
          <w:szCs w:val="24"/>
        </w:rPr>
        <w:t xml:space="preserve">, распоряжений, бюджетных смет расходов. </w:t>
      </w:r>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Производились расчеты к проекту бюджета на 2017 год.</w:t>
      </w:r>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Проводились работы по проверке проектов заключаемых договоров с поставщиками за услуги и приобретаемые материальные ценности. К договорам по коммунальным услугам (отопление, водоснабжение, электроснабжение), проводилась работа по проверке правильности расчетов.</w:t>
      </w:r>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 xml:space="preserve">Ежеквартально </w:t>
      </w:r>
      <w:proofErr w:type="gramStart"/>
      <w:r w:rsidRPr="00553D57">
        <w:rPr>
          <w:rFonts w:ascii="Times New Roman" w:hAnsi="Times New Roman"/>
          <w:sz w:val="24"/>
          <w:szCs w:val="24"/>
        </w:rPr>
        <w:t>предоставлялись отчеты</w:t>
      </w:r>
      <w:proofErr w:type="gramEnd"/>
      <w:r w:rsidRPr="00553D57">
        <w:rPr>
          <w:rFonts w:ascii="Times New Roman" w:hAnsi="Times New Roman"/>
          <w:sz w:val="24"/>
          <w:szCs w:val="24"/>
        </w:rPr>
        <w:t xml:space="preserve"> в ФИНУ по потреблению тепловой, электрической энергии и водоснабжения по учреждениям.</w:t>
      </w:r>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Составлялся прогноз объемов продукции, закупаемой для муниципальных нужд на 2017-2020 годы по всем обслуживаемым учреждениям и отчет по закупке товаров, работ и услуг.</w:t>
      </w:r>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В течение года составлялись отчеты и декларации по всем видам экономической деятельности обслуживаемых учреждений.</w:t>
      </w:r>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В течение года учреждением предоставлены услуги по учету нефинансовых активов, финансовых активов, обязательств, формированию финансового результата учреждения, обобщению информации о результатах финансовой деятельности учреждения за текущий финансовый год и за прошлые финансовые периоды, санкционированию расходов.</w:t>
      </w:r>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 xml:space="preserve">В течение года учреждением установлено и применялось специализированное программное обеспечение: СУФД, Свод-СМАРТ, </w:t>
      </w:r>
      <w:proofErr w:type="spellStart"/>
      <w:r w:rsidRPr="00553D57">
        <w:rPr>
          <w:rFonts w:ascii="Times New Roman" w:hAnsi="Times New Roman"/>
          <w:sz w:val="24"/>
          <w:szCs w:val="24"/>
        </w:rPr>
        <w:t>Контур</w:t>
      </w:r>
      <w:proofErr w:type="gramStart"/>
      <w:r w:rsidRPr="00553D57">
        <w:rPr>
          <w:rFonts w:ascii="Times New Roman" w:hAnsi="Times New Roman"/>
          <w:sz w:val="24"/>
          <w:szCs w:val="24"/>
        </w:rPr>
        <w:t>.Э</w:t>
      </w:r>
      <w:proofErr w:type="gramEnd"/>
      <w:r w:rsidRPr="00553D57">
        <w:rPr>
          <w:rFonts w:ascii="Times New Roman" w:hAnsi="Times New Roman"/>
          <w:sz w:val="24"/>
          <w:szCs w:val="24"/>
        </w:rPr>
        <w:t>кстерн</w:t>
      </w:r>
      <w:proofErr w:type="spellEnd"/>
      <w:r w:rsidRPr="00553D57">
        <w:rPr>
          <w:rFonts w:ascii="Times New Roman" w:hAnsi="Times New Roman"/>
          <w:sz w:val="24"/>
          <w:szCs w:val="24"/>
        </w:rPr>
        <w:t>, Система сбора отчётности, Сбербанк Бизнес Онлайн, РГУ, ГАС «Управление», Документы ПУ-5, Документы ПУ-6, Перечень льготных профессий, Сверка ИС и перечней, СБИС-Онлайн.</w:t>
      </w:r>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Для сопровождения программного обеспечения 1С: Бухгалтерия государственного учреждения, ВДГБ: Учет продуктов питания и калькуляция блюд для государственных учреждений, редакция 1.0 и 1С: Зарплата и кадры бюджетного учреждения, редакция 1.0 заключены договоры на обслуживание.</w:t>
      </w:r>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С сотрудниками МКУ «ЦБ» проведено обучение использования вышеуказанных программных продуктов.</w:t>
      </w:r>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По всем подведомственным учреждениям была проведена годовая инвентаризация имущества в период с 01.10.2017-</w:t>
      </w:r>
      <w:r w:rsidR="00F95B3F" w:rsidRPr="00553D57">
        <w:rPr>
          <w:rFonts w:ascii="Times New Roman" w:hAnsi="Times New Roman"/>
          <w:sz w:val="24"/>
          <w:szCs w:val="24"/>
        </w:rPr>
        <w:t xml:space="preserve"> </w:t>
      </w:r>
      <w:proofErr w:type="gramStart"/>
      <w:r w:rsidRPr="00553D57">
        <w:rPr>
          <w:rFonts w:ascii="Times New Roman" w:hAnsi="Times New Roman"/>
          <w:sz w:val="24"/>
          <w:szCs w:val="24"/>
        </w:rPr>
        <w:t>02.12.2017</w:t>
      </w:r>
      <w:proofErr w:type="gramEnd"/>
      <w:r w:rsidRPr="00553D57">
        <w:rPr>
          <w:rFonts w:ascii="Times New Roman" w:hAnsi="Times New Roman"/>
          <w:sz w:val="24"/>
          <w:szCs w:val="24"/>
        </w:rPr>
        <w:t xml:space="preserve"> а также инвентаризация расчетов по доходам, выданным авансам и обязательствам по состоянию на 01.10.2017.</w:t>
      </w:r>
    </w:p>
    <w:p w:rsidR="002E5FB4" w:rsidRPr="00553D57" w:rsidRDefault="002E5FB4" w:rsidP="002E5FB4">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Анализ использования бюджетных средств МКУ «Централизованная бухгалтерия по обслуживанию муниципальных учреждений муниципального образования Печенгский район Мурманской области» показал кассовое исполнение бюджета в 2017 году 96,6%.</w:t>
      </w:r>
    </w:p>
    <w:p w:rsidR="000A09A9" w:rsidRPr="00553D57" w:rsidRDefault="000A09A9" w:rsidP="00F04FFC">
      <w:pPr>
        <w:spacing w:line="240" w:lineRule="auto"/>
        <w:ind w:firstLine="708"/>
        <w:contextualSpacing/>
        <w:jc w:val="both"/>
        <w:rPr>
          <w:rFonts w:ascii="Times New Roman" w:hAnsi="Times New Roman"/>
          <w:b/>
          <w:color w:val="00B050"/>
          <w:sz w:val="24"/>
          <w:szCs w:val="24"/>
        </w:rPr>
      </w:pPr>
    </w:p>
    <w:p w:rsidR="00470615" w:rsidRPr="00553D57" w:rsidRDefault="006079F2" w:rsidP="00F04FFC">
      <w:pPr>
        <w:spacing w:line="240" w:lineRule="auto"/>
        <w:ind w:firstLine="708"/>
        <w:contextualSpacing/>
        <w:jc w:val="both"/>
        <w:rPr>
          <w:rFonts w:ascii="Times New Roman" w:hAnsi="Times New Roman"/>
          <w:sz w:val="24"/>
          <w:szCs w:val="24"/>
        </w:rPr>
      </w:pPr>
      <w:proofErr w:type="gramStart"/>
      <w:r w:rsidRPr="00553D57">
        <w:rPr>
          <w:rFonts w:ascii="Times New Roman" w:hAnsi="Times New Roman"/>
          <w:b/>
          <w:i/>
          <w:sz w:val="24"/>
          <w:szCs w:val="24"/>
        </w:rPr>
        <w:t>МК</w:t>
      </w:r>
      <w:r w:rsidR="00623CA3" w:rsidRPr="00553D57">
        <w:rPr>
          <w:rFonts w:ascii="Times New Roman" w:hAnsi="Times New Roman"/>
          <w:b/>
          <w:i/>
          <w:sz w:val="24"/>
          <w:szCs w:val="24"/>
        </w:rPr>
        <w:t>У «</w:t>
      </w:r>
      <w:r w:rsidR="00DE6954" w:rsidRPr="00553D57">
        <w:rPr>
          <w:rFonts w:ascii="Times New Roman" w:hAnsi="Times New Roman"/>
          <w:b/>
          <w:i/>
          <w:sz w:val="24"/>
          <w:szCs w:val="24"/>
        </w:rPr>
        <w:t>Ремонтно-эксплуатационная служба</w:t>
      </w:r>
      <w:r w:rsidR="00623CA3" w:rsidRPr="00553D57">
        <w:rPr>
          <w:rFonts w:ascii="Times New Roman" w:hAnsi="Times New Roman"/>
          <w:b/>
          <w:i/>
          <w:sz w:val="24"/>
          <w:szCs w:val="24"/>
        </w:rPr>
        <w:t>»</w:t>
      </w:r>
      <w:r w:rsidR="00470615" w:rsidRPr="00553D57">
        <w:rPr>
          <w:rFonts w:ascii="Times New Roman" w:hAnsi="Times New Roman"/>
          <w:b/>
          <w:sz w:val="24"/>
          <w:szCs w:val="24"/>
        </w:rPr>
        <w:t xml:space="preserve"> </w:t>
      </w:r>
      <w:r w:rsidR="00B14D0E" w:rsidRPr="00553D57">
        <w:rPr>
          <w:rFonts w:ascii="Times New Roman" w:hAnsi="Times New Roman"/>
          <w:sz w:val="24"/>
          <w:szCs w:val="24"/>
        </w:rPr>
        <w:t xml:space="preserve">занимается </w:t>
      </w:r>
      <w:r w:rsidR="00470615" w:rsidRPr="00553D57">
        <w:rPr>
          <w:rFonts w:ascii="Times New Roman" w:hAnsi="Times New Roman"/>
          <w:sz w:val="24"/>
          <w:szCs w:val="24"/>
        </w:rPr>
        <w:t>выполнением работ по осуществлению своевременного и качественного технического обслуживания, текущего и планового ремонта нежилых помещений и зданий, их коммуникационных</w:t>
      </w:r>
      <w:r w:rsidR="00470615" w:rsidRPr="00553D57">
        <w:rPr>
          <w:rFonts w:ascii="Times New Roman" w:hAnsi="Times New Roman"/>
          <w:i/>
          <w:sz w:val="24"/>
          <w:szCs w:val="24"/>
        </w:rPr>
        <w:t xml:space="preserve"> </w:t>
      </w:r>
      <w:r w:rsidR="00470615" w:rsidRPr="00553D57">
        <w:rPr>
          <w:rFonts w:ascii="Times New Roman" w:hAnsi="Times New Roman"/>
          <w:sz w:val="24"/>
          <w:szCs w:val="24"/>
        </w:rPr>
        <w:t>сетей, находящихся в собственности муниципального образования Печенгский район, а также переданных в оперативное управление муниципальным учреждениям</w:t>
      </w:r>
      <w:r w:rsidR="00F04FFC" w:rsidRPr="00553D57">
        <w:rPr>
          <w:rFonts w:ascii="Times New Roman" w:hAnsi="Times New Roman"/>
          <w:sz w:val="24"/>
          <w:szCs w:val="24"/>
        </w:rPr>
        <w:t>, иных нежилых зданий</w:t>
      </w:r>
      <w:r w:rsidR="00470615" w:rsidRPr="00553D57">
        <w:rPr>
          <w:rFonts w:ascii="Times New Roman" w:hAnsi="Times New Roman"/>
          <w:sz w:val="24"/>
          <w:szCs w:val="24"/>
        </w:rPr>
        <w:t xml:space="preserve">, в соответствии с действующим законодательством для нужд Печенгского района. </w:t>
      </w:r>
      <w:proofErr w:type="gramEnd"/>
    </w:p>
    <w:p w:rsidR="00470615" w:rsidRPr="00553D57" w:rsidRDefault="00470615" w:rsidP="00F04FFC">
      <w:pPr>
        <w:spacing w:line="240" w:lineRule="auto"/>
        <w:ind w:firstLine="708"/>
        <w:contextualSpacing/>
        <w:jc w:val="both"/>
        <w:rPr>
          <w:rFonts w:ascii="Times New Roman" w:hAnsi="Times New Roman"/>
          <w:sz w:val="24"/>
          <w:szCs w:val="24"/>
        </w:rPr>
      </w:pPr>
      <w:r w:rsidRPr="00553D57">
        <w:rPr>
          <w:rFonts w:ascii="Times New Roman" w:hAnsi="Times New Roman"/>
          <w:bCs/>
          <w:color w:val="000000"/>
          <w:sz w:val="24"/>
          <w:szCs w:val="24"/>
        </w:rPr>
        <w:lastRenderedPageBreak/>
        <w:t>Объем финансиров</w:t>
      </w:r>
      <w:r w:rsidR="00683A91" w:rsidRPr="00553D57">
        <w:rPr>
          <w:rFonts w:ascii="Times New Roman" w:hAnsi="Times New Roman"/>
          <w:bCs/>
          <w:color w:val="000000"/>
          <w:sz w:val="24"/>
          <w:szCs w:val="24"/>
        </w:rPr>
        <w:t>ания муниципальной программы «</w:t>
      </w:r>
      <w:r w:rsidRPr="00553D57">
        <w:rPr>
          <w:rFonts w:ascii="Times New Roman" w:hAnsi="Times New Roman"/>
          <w:bCs/>
          <w:color w:val="000000"/>
          <w:sz w:val="24"/>
          <w:szCs w:val="24"/>
        </w:rPr>
        <w:t>Муниципальное управление  и гражданское общество в муниципальном</w:t>
      </w:r>
      <w:r w:rsidR="00683A91" w:rsidRPr="00553D57">
        <w:rPr>
          <w:rFonts w:ascii="Times New Roman" w:hAnsi="Times New Roman"/>
          <w:bCs/>
          <w:color w:val="000000"/>
          <w:sz w:val="24"/>
          <w:szCs w:val="24"/>
        </w:rPr>
        <w:t xml:space="preserve"> образовании Печенгский район» подпрограммы 3 «</w:t>
      </w:r>
      <w:r w:rsidRPr="00553D57">
        <w:rPr>
          <w:rFonts w:ascii="Times New Roman" w:hAnsi="Times New Roman"/>
          <w:bCs/>
          <w:color w:val="000000"/>
          <w:sz w:val="24"/>
          <w:szCs w:val="24"/>
        </w:rPr>
        <w:t>Хозяйственно-эксплуатационное обслуживание учреждений муниципального обр</w:t>
      </w:r>
      <w:r w:rsidR="008977BE" w:rsidRPr="00553D57">
        <w:rPr>
          <w:rFonts w:ascii="Times New Roman" w:hAnsi="Times New Roman"/>
          <w:bCs/>
          <w:color w:val="000000"/>
          <w:sz w:val="24"/>
          <w:szCs w:val="24"/>
        </w:rPr>
        <w:t>азова</w:t>
      </w:r>
      <w:r w:rsidR="00683A91" w:rsidRPr="00553D57">
        <w:rPr>
          <w:rFonts w:ascii="Times New Roman" w:hAnsi="Times New Roman"/>
          <w:bCs/>
          <w:color w:val="000000"/>
          <w:sz w:val="24"/>
          <w:szCs w:val="24"/>
        </w:rPr>
        <w:t>ния Печенгского района»</w:t>
      </w:r>
      <w:r w:rsidRPr="00553D57">
        <w:rPr>
          <w:rFonts w:ascii="Times New Roman" w:hAnsi="Times New Roman"/>
          <w:bCs/>
          <w:color w:val="000000"/>
          <w:sz w:val="24"/>
          <w:szCs w:val="24"/>
        </w:rPr>
        <w:t xml:space="preserve"> на </w:t>
      </w:r>
      <w:r w:rsidR="00F04FFC" w:rsidRPr="00553D57">
        <w:rPr>
          <w:rFonts w:ascii="Times New Roman" w:hAnsi="Times New Roman"/>
          <w:sz w:val="24"/>
          <w:szCs w:val="24"/>
        </w:rPr>
        <w:t>201</w:t>
      </w:r>
      <w:r w:rsidR="00683A91" w:rsidRPr="00553D57">
        <w:rPr>
          <w:rFonts w:ascii="Times New Roman" w:hAnsi="Times New Roman"/>
          <w:sz w:val="24"/>
          <w:szCs w:val="24"/>
        </w:rPr>
        <w:t>7</w:t>
      </w:r>
      <w:r w:rsidR="00F04FFC" w:rsidRPr="00553D57">
        <w:rPr>
          <w:rFonts w:ascii="Times New Roman" w:hAnsi="Times New Roman"/>
          <w:sz w:val="24"/>
          <w:szCs w:val="24"/>
        </w:rPr>
        <w:t xml:space="preserve"> </w:t>
      </w:r>
      <w:r w:rsidR="00B14D0E" w:rsidRPr="00553D57">
        <w:rPr>
          <w:rFonts w:ascii="Times New Roman" w:hAnsi="Times New Roman"/>
          <w:sz w:val="24"/>
          <w:szCs w:val="24"/>
        </w:rPr>
        <w:t>-</w:t>
      </w:r>
      <w:r w:rsidR="00F04FFC" w:rsidRPr="00553D57">
        <w:rPr>
          <w:rFonts w:ascii="Times New Roman" w:hAnsi="Times New Roman"/>
          <w:sz w:val="24"/>
          <w:szCs w:val="24"/>
        </w:rPr>
        <w:t xml:space="preserve"> </w:t>
      </w:r>
      <w:r w:rsidR="00683A91" w:rsidRPr="00553D57">
        <w:rPr>
          <w:rFonts w:ascii="Times New Roman" w:hAnsi="Times New Roman"/>
          <w:sz w:val="24"/>
          <w:szCs w:val="24"/>
        </w:rPr>
        <w:t>30 027,90</w:t>
      </w:r>
      <w:r w:rsidR="00F04FFC" w:rsidRPr="00553D57">
        <w:rPr>
          <w:rFonts w:ascii="Times New Roman" w:hAnsi="Times New Roman"/>
          <w:sz w:val="24"/>
          <w:szCs w:val="24"/>
        </w:rPr>
        <w:t xml:space="preserve"> тыс. руб., и</w:t>
      </w:r>
      <w:r w:rsidRPr="00553D57">
        <w:rPr>
          <w:rFonts w:ascii="Times New Roman" w:hAnsi="Times New Roman"/>
          <w:sz w:val="24"/>
          <w:szCs w:val="24"/>
        </w:rPr>
        <w:t xml:space="preserve">сполнение </w:t>
      </w:r>
      <w:r w:rsidR="00966584" w:rsidRPr="00553D57">
        <w:rPr>
          <w:rFonts w:ascii="Times New Roman" w:hAnsi="Times New Roman"/>
          <w:sz w:val="24"/>
          <w:szCs w:val="24"/>
        </w:rPr>
        <w:t>-</w:t>
      </w:r>
      <w:r w:rsidR="006E17E6" w:rsidRPr="00553D57">
        <w:rPr>
          <w:rFonts w:ascii="Times New Roman" w:hAnsi="Times New Roman"/>
          <w:sz w:val="24"/>
          <w:szCs w:val="24"/>
        </w:rPr>
        <w:t xml:space="preserve"> </w:t>
      </w:r>
      <w:r w:rsidR="00683A91" w:rsidRPr="00553D57">
        <w:rPr>
          <w:rFonts w:ascii="Times New Roman" w:hAnsi="Times New Roman"/>
          <w:sz w:val="24"/>
          <w:szCs w:val="24"/>
        </w:rPr>
        <w:t>29 527,0</w:t>
      </w:r>
      <w:r w:rsidRPr="00553D57">
        <w:rPr>
          <w:rFonts w:ascii="Times New Roman" w:hAnsi="Times New Roman"/>
          <w:sz w:val="24"/>
          <w:szCs w:val="24"/>
        </w:rPr>
        <w:t>, что составляет 98</w:t>
      </w:r>
      <w:r w:rsidR="006E17E6" w:rsidRPr="00553D57">
        <w:rPr>
          <w:rFonts w:ascii="Times New Roman" w:hAnsi="Times New Roman"/>
          <w:sz w:val="24"/>
          <w:szCs w:val="24"/>
        </w:rPr>
        <w:t>,</w:t>
      </w:r>
      <w:r w:rsidR="00683A91" w:rsidRPr="00553D57">
        <w:rPr>
          <w:rFonts w:ascii="Times New Roman" w:hAnsi="Times New Roman"/>
          <w:sz w:val="24"/>
          <w:szCs w:val="24"/>
        </w:rPr>
        <w:t>3</w:t>
      </w:r>
      <w:r w:rsidRPr="00553D57">
        <w:rPr>
          <w:rFonts w:ascii="Times New Roman" w:hAnsi="Times New Roman"/>
          <w:sz w:val="24"/>
          <w:szCs w:val="24"/>
        </w:rPr>
        <w:t>%.</w:t>
      </w:r>
      <w:r w:rsidR="00F04FFC" w:rsidRPr="00553D57">
        <w:rPr>
          <w:rFonts w:ascii="Times New Roman" w:hAnsi="Times New Roman"/>
          <w:sz w:val="24"/>
          <w:szCs w:val="24"/>
        </w:rPr>
        <w:t xml:space="preserve"> </w:t>
      </w:r>
      <w:r w:rsidRPr="00553D57">
        <w:rPr>
          <w:rFonts w:ascii="Times New Roman" w:hAnsi="Times New Roman"/>
          <w:color w:val="000000"/>
          <w:sz w:val="24"/>
          <w:szCs w:val="24"/>
        </w:rPr>
        <w:t>Причина неисп</w:t>
      </w:r>
      <w:r w:rsidR="008977BE" w:rsidRPr="00553D57">
        <w:rPr>
          <w:rFonts w:ascii="Times New Roman" w:hAnsi="Times New Roman"/>
          <w:color w:val="000000"/>
          <w:sz w:val="24"/>
          <w:szCs w:val="24"/>
        </w:rPr>
        <w:t>олнения финансовых обязательств</w:t>
      </w:r>
      <w:r w:rsidRPr="00553D57">
        <w:rPr>
          <w:rFonts w:ascii="Times New Roman" w:hAnsi="Times New Roman"/>
          <w:color w:val="000000"/>
          <w:sz w:val="24"/>
          <w:szCs w:val="24"/>
        </w:rPr>
        <w:t xml:space="preserve"> на 01.01.2017 года </w:t>
      </w:r>
      <w:r w:rsidR="00966584" w:rsidRPr="00553D57">
        <w:rPr>
          <w:rFonts w:ascii="Times New Roman" w:hAnsi="Times New Roman"/>
          <w:color w:val="000000"/>
          <w:sz w:val="24"/>
          <w:szCs w:val="24"/>
        </w:rPr>
        <w:t>-</w:t>
      </w:r>
      <w:r w:rsidRPr="00553D57">
        <w:rPr>
          <w:rFonts w:ascii="Times New Roman" w:hAnsi="Times New Roman"/>
          <w:color w:val="000000"/>
          <w:sz w:val="24"/>
          <w:szCs w:val="24"/>
        </w:rPr>
        <w:t xml:space="preserve"> позднее предоставление документов к оплате исполнителями</w:t>
      </w:r>
      <w:r w:rsidR="00F04FFC" w:rsidRPr="00553D57">
        <w:rPr>
          <w:rFonts w:ascii="Times New Roman" w:hAnsi="Times New Roman"/>
          <w:color w:val="000000"/>
          <w:sz w:val="24"/>
          <w:szCs w:val="24"/>
        </w:rPr>
        <w:t xml:space="preserve"> (поставщиками, подрядчиками).</w:t>
      </w:r>
      <w:r w:rsidR="008977BE" w:rsidRPr="00553D57">
        <w:rPr>
          <w:rFonts w:ascii="Times New Roman" w:hAnsi="Times New Roman"/>
          <w:bCs/>
          <w:color w:val="000000"/>
          <w:sz w:val="24"/>
          <w:szCs w:val="24"/>
        </w:rPr>
        <w:t xml:space="preserve"> </w:t>
      </w:r>
      <w:r w:rsidR="007A4147" w:rsidRPr="00553D57">
        <w:rPr>
          <w:rFonts w:ascii="Times New Roman" w:hAnsi="Times New Roman"/>
          <w:bCs/>
          <w:color w:val="000000"/>
          <w:sz w:val="24"/>
          <w:szCs w:val="24"/>
        </w:rPr>
        <w:t xml:space="preserve">Работники МКУ «РЭС» </w:t>
      </w:r>
      <w:r w:rsidRPr="00553D57">
        <w:rPr>
          <w:rFonts w:ascii="Times New Roman" w:hAnsi="Times New Roman"/>
          <w:bCs/>
          <w:color w:val="000000"/>
          <w:sz w:val="24"/>
          <w:szCs w:val="24"/>
        </w:rPr>
        <w:t>в течение 201</w:t>
      </w:r>
      <w:r w:rsidR="00683A91" w:rsidRPr="00553D57">
        <w:rPr>
          <w:rFonts w:ascii="Times New Roman" w:hAnsi="Times New Roman"/>
          <w:bCs/>
          <w:color w:val="000000"/>
          <w:sz w:val="24"/>
          <w:szCs w:val="24"/>
        </w:rPr>
        <w:t>7</w:t>
      </w:r>
      <w:r w:rsidRPr="00553D57">
        <w:rPr>
          <w:rFonts w:ascii="Times New Roman" w:hAnsi="Times New Roman"/>
          <w:bCs/>
          <w:color w:val="000000"/>
          <w:sz w:val="24"/>
          <w:szCs w:val="24"/>
        </w:rPr>
        <w:t xml:space="preserve"> года оперативно решали возникающие проблемы  и устраняли аварийные ситуации муниципальных учреждений Печенгского района.</w:t>
      </w:r>
      <w:r w:rsidR="008977BE" w:rsidRPr="00553D57">
        <w:rPr>
          <w:rFonts w:ascii="Times New Roman" w:hAnsi="Times New Roman"/>
          <w:bCs/>
          <w:i/>
          <w:color w:val="000000"/>
          <w:sz w:val="24"/>
          <w:szCs w:val="24"/>
        </w:rPr>
        <w:t xml:space="preserve"> </w:t>
      </w:r>
      <w:r w:rsidRPr="00553D57">
        <w:rPr>
          <w:rFonts w:ascii="Times New Roman" w:hAnsi="Times New Roman"/>
          <w:bCs/>
          <w:color w:val="000000"/>
          <w:sz w:val="24"/>
          <w:szCs w:val="24"/>
        </w:rPr>
        <w:t>В 201</w:t>
      </w:r>
      <w:r w:rsidR="00683A91" w:rsidRPr="00553D57">
        <w:rPr>
          <w:rFonts w:ascii="Times New Roman" w:hAnsi="Times New Roman"/>
          <w:bCs/>
          <w:color w:val="000000"/>
          <w:sz w:val="24"/>
          <w:szCs w:val="24"/>
        </w:rPr>
        <w:t>7</w:t>
      </w:r>
      <w:r w:rsidRPr="00553D57">
        <w:rPr>
          <w:rFonts w:ascii="Times New Roman" w:hAnsi="Times New Roman"/>
          <w:bCs/>
          <w:color w:val="000000"/>
          <w:sz w:val="24"/>
          <w:szCs w:val="24"/>
        </w:rPr>
        <w:t xml:space="preserve"> году </w:t>
      </w:r>
      <w:r w:rsidR="00F04FFC" w:rsidRPr="00553D57">
        <w:rPr>
          <w:rFonts w:ascii="Times New Roman" w:hAnsi="Times New Roman"/>
          <w:bCs/>
          <w:color w:val="000000"/>
          <w:sz w:val="24"/>
          <w:szCs w:val="24"/>
        </w:rPr>
        <w:t>МКУ «РЭС»</w:t>
      </w:r>
      <w:r w:rsidRPr="00553D57">
        <w:rPr>
          <w:rFonts w:ascii="Times New Roman" w:hAnsi="Times New Roman"/>
          <w:bCs/>
          <w:color w:val="000000"/>
          <w:sz w:val="24"/>
          <w:szCs w:val="24"/>
        </w:rPr>
        <w:t xml:space="preserve"> была проделана плановая работа по ремонтам систем водо и теплоснабжения, электротехнических и плотницких работ</w:t>
      </w:r>
      <w:r w:rsidR="00F04FFC" w:rsidRPr="00553D57">
        <w:rPr>
          <w:rFonts w:ascii="Times New Roman" w:hAnsi="Times New Roman"/>
          <w:bCs/>
          <w:color w:val="000000"/>
          <w:sz w:val="24"/>
          <w:szCs w:val="24"/>
        </w:rPr>
        <w:t>.</w:t>
      </w:r>
      <w:r w:rsidRPr="00553D57">
        <w:rPr>
          <w:rFonts w:ascii="Times New Roman" w:hAnsi="Times New Roman"/>
          <w:bCs/>
          <w:color w:val="000000"/>
          <w:sz w:val="24"/>
          <w:szCs w:val="24"/>
        </w:rPr>
        <w:t xml:space="preserve"> </w:t>
      </w:r>
      <w:r w:rsidRPr="00553D57">
        <w:rPr>
          <w:rFonts w:ascii="Times New Roman" w:hAnsi="Times New Roman"/>
          <w:sz w:val="24"/>
          <w:szCs w:val="24"/>
        </w:rPr>
        <w:t>К</w:t>
      </w:r>
      <w:r w:rsidR="00683A91" w:rsidRPr="00553D57">
        <w:rPr>
          <w:rFonts w:ascii="Times New Roman" w:hAnsi="Times New Roman"/>
          <w:sz w:val="24"/>
          <w:szCs w:val="24"/>
        </w:rPr>
        <w:t>роме плановых и заявочных работ</w:t>
      </w:r>
      <w:r w:rsidRPr="00553D57">
        <w:rPr>
          <w:rFonts w:ascii="Times New Roman" w:hAnsi="Times New Roman"/>
          <w:sz w:val="24"/>
          <w:szCs w:val="24"/>
        </w:rPr>
        <w:t xml:space="preserve"> работниками МКУ «РЭС» оперативно и качественно  выполнялись аварийные и особо важные работ</w:t>
      </w:r>
      <w:r w:rsidR="00F04FFC" w:rsidRPr="00553D57">
        <w:rPr>
          <w:rFonts w:ascii="Times New Roman" w:hAnsi="Times New Roman"/>
          <w:sz w:val="24"/>
          <w:szCs w:val="24"/>
        </w:rPr>
        <w:t>ы, не входящие в план  ремонтов.</w:t>
      </w:r>
    </w:p>
    <w:p w:rsidR="00470615" w:rsidRPr="00553D57" w:rsidRDefault="006E17E6" w:rsidP="008977BE">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В 201</w:t>
      </w:r>
      <w:r w:rsidR="00683A91" w:rsidRPr="00553D57">
        <w:rPr>
          <w:rFonts w:ascii="Times New Roman" w:hAnsi="Times New Roman"/>
          <w:sz w:val="24"/>
          <w:szCs w:val="24"/>
        </w:rPr>
        <w:t>7</w:t>
      </w:r>
      <w:r w:rsidRPr="00553D57">
        <w:rPr>
          <w:rFonts w:ascii="Times New Roman" w:hAnsi="Times New Roman"/>
          <w:sz w:val="24"/>
          <w:szCs w:val="24"/>
        </w:rPr>
        <w:t xml:space="preserve"> году м</w:t>
      </w:r>
      <w:r w:rsidR="00470615" w:rsidRPr="00553D57">
        <w:rPr>
          <w:rFonts w:ascii="Times New Roman" w:hAnsi="Times New Roman"/>
          <w:sz w:val="24"/>
          <w:szCs w:val="24"/>
        </w:rPr>
        <w:t>униципальным бюджетным учреждением «Ремонтно-эксплуатаци</w:t>
      </w:r>
      <w:r w:rsidRPr="00553D57">
        <w:rPr>
          <w:rFonts w:ascii="Times New Roman" w:hAnsi="Times New Roman"/>
          <w:sz w:val="24"/>
          <w:szCs w:val="24"/>
        </w:rPr>
        <w:t xml:space="preserve">онная служба» была произведена </w:t>
      </w:r>
      <w:r w:rsidR="00470615" w:rsidRPr="00553D57">
        <w:rPr>
          <w:rFonts w:ascii="Times New Roman" w:hAnsi="Times New Roman"/>
          <w:sz w:val="24"/>
          <w:szCs w:val="24"/>
        </w:rPr>
        <w:t>большая работа по подготовке школ к новому учебному году и новому отопительному сезону</w:t>
      </w:r>
      <w:r w:rsidRPr="00553D57">
        <w:rPr>
          <w:rFonts w:ascii="Times New Roman" w:hAnsi="Times New Roman"/>
          <w:sz w:val="24"/>
          <w:szCs w:val="24"/>
        </w:rPr>
        <w:t>.</w:t>
      </w:r>
    </w:p>
    <w:p w:rsidR="00470615" w:rsidRPr="00553D57" w:rsidRDefault="00470615" w:rsidP="00F04FFC">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Учреждения муниципального образования имели 100% готовность к новому учебному году и отопительному сезону</w:t>
      </w:r>
      <w:r w:rsidR="006E17E6" w:rsidRPr="00553D57">
        <w:rPr>
          <w:rFonts w:ascii="Times New Roman" w:hAnsi="Times New Roman"/>
          <w:sz w:val="24"/>
          <w:szCs w:val="24"/>
        </w:rPr>
        <w:t>.</w:t>
      </w:r>
    </w:p>
    <w:p w:rsidR="00727C30" w:rsidRPr="00553D57" w:rsidRDefault="00727C30" w:rsidP="00683A91">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За 2017 год было составлено 220 локальных смет. На основании составленных документов выполняются текущие ремонтные и капитальные работы  в учреждениях муниципального образования, культуры, а так же на объектах, подведомственных администрации муниципального образования Печенгский район.</w:t>
      </w:r>
    </w:p>
    <w:p w:rsidR="00683A91" w:rsidRPr="00553D57" w:rsidRDefault="00683A91" w:rsidP="00683A91">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 xml:space="preserve">При </w:t>
      </w:r>
      <w:r w:rsidR="00470615" w:rsidRPr="00553D57">
        <w:rPr>
          <w:rFonts w:ascii="Times New Roman" w:hAnsi="Times New Roman"/>
          <w:sz w:val="24"/>
          <w:szCs w:val="24"/>
        </w:rPr>
        <w:t>подготовке к отопитель</w:t>
      </w:r>
      <w:r w:rsidR="00C12D04" w:rsidRPr="00553D57">
        <w:rPr>
          <w:rFonts w:ascii="Times New Roman" w:hAnsi="Times New Roman"/>
          <w:sz w:val="24"/>
          <w:szCs w:val="24"/>
        </w:rPr>
        <w:t xml:space="preserve">ному сезону 2016-2017 гг. </w:t>
      </w:r>
      <w:r w:rsidRPr="00553D57">
        <w:rPr>
          <w:rFonts w:ascii="Times New Roman" w:hAnsi="Times New Roman"/>
          <w:sz w:val="24"/>
          <w:szCs w:val="24"/>
        </w:rPr>
        <w:t xml:space="preserve">службой </w:t>
      </w:r>
      <w:r w:rsidR="00470615" w:rsidRPr="00553D57">
        <w:rPr>
          <w:rFonts w:ascii="Times New Roman" w:hAnsi="Times New Roman"/>
          <w:sz w:val="24"/>
          <w:szCs w:val="24"/>
        </w:rPr>
        <w:t xml:space="preserve">МКУ «РЭС»  выполнена промывка систем отопления 40 объектов муниципального образования Печенгский район на сумму 2282,0 тысяч рублей. </w:t>
      </w:r>
    </w:p>
    <w:p w:rsidR="003E2868" w:rsidRPr="00553D57" w:rsidRDefault="00683A91" w:rsidP="00683A91">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 xml:space="preserve">Доходы от оказания платных услуг составили </w:t>
      </w:r>
      <w:r w:rsidR="00470615" w:rsidRPr="00553D57">
        <w:rPr>
          <w:rFonts w:ascii="Times New Roman" w:hAnsi="Times New Roman"/>
          <w:sz w:val="24"/>
          <w:szCs w:val="24"/>
        </w:rPr>
        <w:t xml:space="preserve"> 410 тыс</w:t>
      </w:r>
      <w:r w:rsidRPr="00553D57">
        <w:rPr>
          <w:rFonts w:ascii="Times New Roman" w:hAnsi="Times New Roman"/>
          <w:sz w:val="24"/>
          <w:szCs w:val="24"/>
        </w:rPr>
        <w:t>.</w:t>
      </w:r>
      <w:r w:rsidR="00470615" w:rsidRPr="00553D57">
        <w:rPr>
          <w:rFonts w:ascii="Times New Roman" w:hAnsi="Times New Roman"/>
          <w:sz w:val="24"/>
          <w:szCs w:val="24"/>
        </w:rPr>
        <w:t xml:space="preserve"> руб</w:t>
      </w:r>
      <w:r w:rsidR="003E2868" w:rsidRPr="00553D57">
        <w:rPr>
          <w:rFonts w:ascii="Times New Roman" w:hAnsi="Times New Roman"/>
          <w:sz w:val="24"/>
          <w:szCs w:val="24"/>
        </w:rPr>
        <w:t xml:space="preserve">. </w:t>
      </w:r>
    </w:p>
    <w:p w:rsidR="00470615" w:rsidRPr="00553D57" w:rsidRDefault="00727C30" w:rsidP="00F04FFC">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Инженерно- техническими</w:t>
      </w:r>
      <w:r w:rsidR="00470615" w:rsidRPr="00553D57">
        <w:rPr>
          <w:rFonts w:ascii="Times New Roman" w:hAnsi="Times New Roman"/>
          <w:sz w:val="24"/>
          <w:szCs w:val="24"/>
        </w:rPr>
        <w:t xml:space="preserve"> работниками МКУ «РЭС» за 201</w:t>
      </w:r>
      <w:r w:rsidR="002871D9" w:rsidRPr="00553D57">
        <w:rPr>
          <w:rFonts w:ascii="Times New Roman" w:hAnsi="Times New Roman"/>
          <w:sz w:val="24"/>
          <w:szCs w:val="24"/>
        </w:rPr>
        <w:t>7</w:t>
      </w:r>
      <w:r w:rsidR="00470615" w:rsidRPr="00553D57">
        <w:rPr>
          <w:rFonts w:ascii="Times New Roman" w:hAnsi="Times New Roman"/>
          <w:sz w:val="24"/>
          <w:szCs w:val="24"/>
        </w:rPr>
        <w:t xml:space="preserve"> год было оформлено </w:t>
      </w:r>
      <w:r w:rsidRPr="00553D57">
        <w:rPr>
          <w:rFonts w:ascii="Times New Roman" w:hAnsi="Times New Roman"/>
          <w:sz w:val="24"/>
          <w:szCs w:val="24"/>
        </w:rPr>
        <w:t>378</w:t>
      </w:r>
      <w:r w:rsidR="00470615" w:rsidRPr="00553D57">
        <w:rPr>
          <w:rFonts w:ascii="Times New Roman" w:hAnsi="Times New Roman"/>
          <w:sz w:val="24"/>
          <w:szCs w:val="24"/>
        </w:rPr>
        <w:t xml:space="preserve"> заявки </w:t>
      </w:r>
      <w:r w:rsidRPr="00553D57">
        <w:rPr>
          <w:rFonts w:ascii="Times New Roman" w:hAnsi="Times New Roman"/>
          <w:sz w:val="24"/>
          <w:szCs w:val="24"/>
        </w:rPr>
        <w:t>(рост на 36% по сравнению с 2016 г.). З</w:t>
      </w:r>
      <w:r w:rsidR="00470615" w:rsidRPr="00553D57">
        <w:rPr>
          <w:rFonts w:ascii="Times New Roman" w:hAnsi="Times New Roman"/>
          <w:sz w:val="24"/>
          <w:szCs w:val="24"/>
        </w:rPr>
        <w:t>аклю</w:t>
      </w:r>
      <w:r w:rsidR="002764BE" w:rsidRPr="00553D57">
        <w:rPr>
          <w:rFonts w:ascii="Times New Roman" w:hAnsi="Times New Roman"/>
          <w:sz w:val="24"/>
          <w:szCs w:val="24"/>
        </w:rPr>
        <w:t>чены договоры</w:t>
      </w:r>
      <w:r w:rsidR="00470615" w:rsidRPr="00553D57">
        <w:rPr>
          <w:rFonts w:ascii="Times New Roman" w:hAnsi="Times New Roman"/>
          <w:sz w:val="24"/>
          <w:szCs w:val="24"/>
        </w:rPr>
        <w:t xml:space="preserve"> общей суммой </w:t>
      </w:r>
      <w:r w:rsidRPr="00553D57">
        <w:rPr>
          <w:rFonts w:ascii="Times New Roman" w:hAnsi="Times New Roman"/>
          <w:sz w:val="24"/>
          <w:szCs w:val="24"/>
        </w:rPr>
        <w:t>4 793,9 тыс. руб.,</w:t>
      </w:r>
      <w:r w:rsidR="00470615" w:rsidRPr="00553D57">
        <w:rPr>
          <w:rFonts w:ascii="Times New Roman" w:hAnsi="Times New Roman"/>
          <w:sz w:val="24"/>
          <w:szCs w:val="24"/>
        </w:rPr>
        <w:t xml:space="preserve"> </w:t>
      </w:r>
      <w:r w:rsidRPr="00553D57">
        <w:rPr>
          <w:rFonts w:ascii="Times New Roman" w:hAnsi="Times New Roman"/>
          <w:sz w:val="24"/>
          <w:szCs w:val="24"/>
        </w:rPr>
        <w:t xml:space="preserve">из них проведено по программе энергосбережения и повышения </w:t>
      </w:r>
      <w:proofErr w:type="spellStart"/>
      <w:r w:rsidRPr="00553D57">
        <w:rPr>
          <w:rFonts w:ascii="Times New Roman" w:hAnsi="Times New Roman"/>
          <w:sz w:val="24"/>
          <w:szCs w:val="24"/>
        </w:rPr>
        <w:t>энергоэффективности</w:t>
      </w:r>
      <w:proofErr w:type="spellEnd"/>
      <w:r w:rsidRPr="00553D57">
        <w:rPr>
          <w:rFonts w:ascii="Times New Roman" w:hAnsi="Times New Roman"/>
          <w:sz w:val="24"/>
          <w:szCs w:val="24"/>
        </w:rPr>
        <w:t xml:space="preserve"> 34 договора общей суммой 2</w:t>
      </w:r>
      <w:r w:rsidR="00A5728F" w:rsidRPr="00553D57">
        <w:rPr>
          <w:rFonts w:ascii="Times New Roman" w:hAnsi="Times New Roman"/>
          <w:sz w:val="24"/>
          <w:szCs w:val="24"/>
        </w:rPr>
        <w:t xml:space="preserve"> </w:t>
      </w:r>
      <w:r w:rsidRPr="00553D57">
        <w:rPr>
          <w:rFonts w:ascii="Times New Roman" w:hAnsi="Times New Roman"/>
          <w:sz w:val="24"/>
          <w:szCs w:val="24"/>
        </w:rPr>
        <w:t>073,5 тыс. руб.</w:t>
      </w:r>
    </w:p>
    <w:p w:rsidR="00727C30" w:rsidRPr="00553D57" w:rsidRDefault="00470615" w:rsidP="00727C30">
      <w:pPr>
        <w:spacing w:line="240" w:lineRule="auto"/>
        <w:ind w:firstLine="708"/>
        <w:contextualSpacing/>
        <w:jc w:val="both"/>
        <w:rPr>
          <w:rFonts w:ascii="Times New Roman" w:hAnsi="Times New Roman"/>
          <w:sz w:val="24"/>
          <w:szCs w:val="24"/>
        </w:rPr>
      </w:pPr>
      <w:r w:rsidRPr="00553D57">
        <w:rPr>
          <w:rFonts w:ascii="Times New Roman" w:hAnsi="Times New Roman"/>
          <w:sz w:val="24"/>
          <w:szCs w:val="24"/>
        </w:rPr>
        <w:t>Кроме этого</w:t>
      </w:r>
      <w:r w:rsidR="003E2868" w:rsidRPr="00553D57">
        <w:rPr>
          <w:rFonts w:ascii="Times New Roman" w:hAnsi="Times New Roman"/>
          <w:sz w:val="24"/>
          <w:szCs w:val="24"/>
        </w:rPr>
        <w:t>,</w:t>
      </w:r>
      <w:r w:rsidRPr="00553D57">
        <w:rPr>
          <w:rFonts w:ascii="Times New Roman" w:hAnsi="Times New Roman"/>
          <w:sz w:val="24"/>
          <w:szCs w:val="24"/>
        </w:rPr>
        <w:t xml:space="preserve"> МКУ «РЭС» </w:t>
      </w:r>
      <w:r w:rsidR="00683A91" w:rsidRPr="00553D57">
        <w:rPr>
          <w:rFonts w:ascii="Times New Roman" w:hAnsi="Times New Roman"/>
          <w:sz w:val="24"/>
          <w:szCs w:val="24"/>
        </w:rPr>
        <w:t>выступил</w:t>
      </w:r>
      <w:r w:rsidR="00EA1B29" w:rsidRPr="00553D57">
        <w:rPr>
          <w:rFonts w:ascii="Times New Roman" w:hAnsi="Times New Roman"/>
          <w:sz w:val="24"/>
          <w:szCs w:val="24"/>
        </w:rPr>
        <w:t xml:space="preserve"> заказчиком </w:t>
      </w:r>
      <w:r w:rsidRPr="00553D57">
        <w:rPr>
          <w:rFonts w:ascii="Times New Roman" w:hAnsi="Times New Roman"/>
          <w:sz w:val="24"/>
          <w:szCs w:val="24"/>
        </w:rPr>
        <w:t xml:space="preserve">строительства детского сада на 140 мест в </w:t>
      </w:r>
      <w:proofErr w:type="spellStart"/>
      <w:r w:rsidRPr="00553D57">
        <w:rPr>
          <w:rFonts w:ascii="Times New Roman" w:hAnsi="Times New Roman"/>
          <w:sz w:val="24"/>
          <w:szCs w:val="24"/>
        </w:rPr>
        <w:t>н.п</w:t>
      </w:r>
      <w:proofErr w:type="spellEnd"/>
      <w:r w:rsidRPr="00553D57">
        <w:rPr>
          <w:rFonts w:ascii="Times New Roman" w:hAnsi="Times New Roman"/>
          <w:sz w:val="24"/>
          <w:szCs w:val="24"/>
        </w:rPr>
        <w:t>.</w:t>
      </w:r>
      <w:r w:rsidR="00F04FFC" w:rsidRPr="00553D57">
        <w:rPr>
          <w:rFonts w:ascii="Times New Roman" w:hAnsi="Times New Roman"/>
          <w:sz w:val="24"/>
          <w:szCs w:val="24"/>
        </w:rPr>
        <w:t xml:space="preserve"> </w:t>
      </w:r>
      <w:r w:rsidR="007A4147" w:rsidRPr="00553D57">
        <w:rPr>
          <w:rFonts w:ascii="Times New Roman" w:hAnsi="Times New Roman"/>
          <w:sz w:val="24"/>
          <w:szCs w:val="24"/>
        </w:rPr>
        <w:t xml:space="preserve">Спутник </w:t>
      </w:r>
      <w:r w:rsidRPr="00553D57">
        <w:rPr>
          <w:rFonts w:ascii="Times New Roman" w:hAnsi="Times New Roman"/>
          <w:sz w:val="24"/>
          <w:szCs w:val="24"/>
        </w:rPr>
        <w:t xml:space="preserve">Печенгского района Мурманской области. </w:t>
      </w:r>
      <w:r w:rsidR="00727C30" w:rsidRPr="00553D57">
        <w:rPr>
          <w:rFonts w:ascii="Times New Roman" w:hAnsi="Times New Roman"/>
          <w:bCs/>
          <w:sz w:val="24"/>
          <w:szCs w:val="24"/>
        </w:rPr>
        <w:t>Инж</w:t>
      </w:r>
      <w:r w:rsidR="007A4147" w:rsidRPr="00553D57">
        <w:rPr>
          <w:rFonts w:ascii="Times New Roman" w:hAnsi="Times New Roman"/>
          <w:bCs/>
          <w:sz w:val="24"/>
          <w:szCs w:val="24"/>
        </w:rPr>
        <w:t>енерно-техническими работниками</w:t>
      </w:r>
      <w:r w:rsidR="00EA1B29" w:rsidRPr="00553D57">
        <w:rPr>
          <w:rFonts w:ascii="Times New Roman" w:hAnsi="Times New Roman"/>
          <w:bCs/>
          <w:sz w:val="24"/>
          <w:szCs w:val="24"/>
        </w:rPr>
        <w:t xml:space="preserve"> МКУ «РЭС» выполнялся контроль </w:t>
      </w:r>
      <w:r w:rsidR="00727C30" w:rsidRPr="00553D57">
        <w:rPr>
          <w:rFonts w:ascii="Times New Roman" w:hAnsi="Times New Roman"/>
          <w:bCs/>
          <w:sz w:val="24"/>
          <w:szCs w:val="24"/>
        </w:rPr>
        <w:t xml:space="preserve">строительства объекта, а так же контроль оформления и движения  рабочей и финансовой документации. </w:t>
      </w:r>
    </w:p>
    <w:p w:rsidR="002871D9" w:rsidRPr="00553D57" w:rsidRDefault="002871D9" w:rsidP="00BB5A70">
      <w:pPr>
        <w:spacing w:after="0" w:line="240" w:lineRule="auto"/>
        <w:ind w:firstLine="708"/>
        <w:contextualSpacing/>
        <w:jc w:val="both"/>
        <w:rPr>
          <w:rFonts w:ascii="Times New Roman" w:hAnsi="Times New Roman"/>
          <w:sz w:val="24"/>
          <w:szCs w:val="24"/>
        </w:rPr>
      </w:pPr>
    </w:p>
    <w:p w:rsidR="00DE6954" w:rsidRPr="00553D57" w:rsidRDefault="00057394" w:rsidP="00BB5A70">
      <w:pPr>
        <w:spacing w:after="0" w:line="240" w:lineRule="auto"/>
        <w:ind w:firstLine="708"/>
        <w:contextualSpacing/>
        <w:jc w:val="both"/>
        <w:rPr>
          <w:rFonts w:ascii="Times New Roman" w:hAnsi="Times New Roman"/>
          <w:b/>
          <w:i/>
          <w:sz w:val="24"/>
          <w:szCs w:val="24"/>
        </w:rPr>
      </w:pPr>
      <w:r w:rsidRPr="00553D57">
        <w:rPr>
          <w:rFonts w:ascii="Times New Roman" w:hAnsi="Times New Roman"/>
          <w:sz w:val="24"/>
          <w:szCs w:val="24"/>
        </w:rPr>
        <w:t xml:space="preserve">Одним из самых успешных проектов по повышению качества и доступности государственных и муниципальных услуг для граждан, реализованным в районе, является создание </w:t>
      </w:r>
      <w:r w:rsidR="00DE6954" w:rsidRPr="00553D57">
        <w:rPr>
          <w:rFonts w:ascii="Times New Roman" w:hAnsi="Times New Roman"/>
          <w:b/>
          <w:i/>
          <w:sz w:val="24"/>
          <w:szCs w:val="24"/>
        </w:rPr>
        <w:t>МБУ «Многофункциональный центр предоставления государственных и муниципальных услуг муниципального образования Печенгский район Мурманской области»</w:t>
      </w:r>
      <w:r w:rsidR="00895294" w:rsidRPr="00553D57">
        <w:rPr>
          <w:rFonts w:ascii="Times New Roman" w:hAnsi="Times New Roman"/>
          <w:b/>
          <w:i/>
          <w:sz w:val="24"/>
          <w:szCs w:val="24"/>
        </w:rPr>
        <w:t xml:space="preserve">. </w:t>
      </w:r>
    </w:p>
    <w:p w:rsidR="00BB5A70" w:rsidRPr="00553D57" w:rsidRDefault="00BB5A70" w:rsidP="00BB5A70">
      <w:pPr>
        <w:spacing w:after="0" w:line="240" w:lineRule="auto"/>
        <w:ind w:firstLine="709"/>
        <w:contextualSpacing/>
        <w:jc w:val="both"/>
        <w:rPr>
          <w:rStyle w:val="a4"/>
          <w:rFonts w:ascii="Times New Roman" w:hAnsi="Times New Roman"/>
          <w:i w:val="0"/>
          <w:sz w:val="24"/>
          <w:szCs w:val="24"/>
        </w:rPr>
      </w:pPr>
      <w:r w:rsidRPr="00553D57">
        <w:rPr>
          <w:rStyle w:val="a4"/>
          <w:rFonts w:ascii="Times New Roman" w:hAnsi="Times New Roman"/>
          <w:i w:val="0"/>
          <w:sz w:val="24"/>
          <w:szCs w:val="24"/>
        </w:rPr>
        <w:t>Учреждение было создано 05.06.2014. Прием заявителей учреждение начало осуществлять с 09.01.2016.</w:t>
      </w:r>
    </w:p>
    <w:p w:rsidR="00BB5A70" w:rsidRPr="00553D57" w:rsidRDefault="00BB5A70" w:rsidP="00BB5A70">
      <w:pPr>
        <w:spacing w:after="0" w:line="240" w:lineRule="auto"/>
        <w:ind w:firstLine="709"/>
        <w:contextualSpacing/>
        <w:jc w:val="both"/>
        <w:rPr>
          <w:rStyle w:val="a4"/>
          <w:rFonts w:ascii="Times New Roman" w:hAnsi="Times New Roman"/>
          <w:i w:val="0"/>
          <w:sz w:val="24"/>
          <w:szCs w:val="24"/>
        </w:rPr>
      </w:pPr>
      <w:r w:rsidRPr="00553D57">
        <w:rPr>
          <w:rStyle w:val="a4"/>
          <w:rFonts w:ascii="Times New Roman" w:hAnsi="Times New Roman"/>
          <w:i w:val="0"/>
          <w:sz w:val="24"/>
          <w:szCs w:val="24"/>
        </w:rPr>
        <w:t>Предметом деятельности Учреждения являются организация и обеспечение предоставления государственных и муниципальных услуг по принципу «одного окна».</w:t>
      </w:r>
    </w:p>
    <w:p w:rsidR="00BB5A70" w:rsidRPr="00553D57" w:rsidRDefault="00BB5A70" w:rsidP="00BB5A70">
      <w:pPr>
        <w:spacing w:after="0" w:line="240" w:lineRule="auto"/>
        <w:ind w:firstLine="709"/>
        <w:contextualSpacing/>
        <w:jc w:val="both"/>
        <w:rPr>
          <w:rStyle w:val="a4"/>
          <w:rFonts w:ascii="Times New Roman" w:hAnsi="Times New Roman"/>
          <w:i w:val="0"/>
          <w:sz w:val="24"/>
          <w:szCs w:val="24"/>
        </w:rPr>
      </w:pPr>
      <w:r w:rsidRPr="00553D57">
        <w:rPr>
          <w:rStyle w:val="a4"/>
          <w:rFonts w:ascii="Times New Roman" w:hAnsi="Times New Roman"/>
          <w:i w:val="0"/>
          <w:sz w:val="24"/>
          <w:szCs w:val="24"/>
        </w:rPr>
        <w:t>В результате деятельности по оказанию федеральных услуг, по состоянию на 31.12.2017, Учреждением привлечены доходы от поступлений государств</w:t>
      </w:r>
      <w:r w:rsidR="002871D9" w:rsidRPr="00553D57">
        <w:rPr>
          <w:rStyle w:val="a4"/>
          <w:rFonts w:ascii="Times New Roman" w:hAnsi="Times New Roman"/>
          <w:i w:val="0"/>
          <w:sz w:val="24"/>
          <w:szCs w:val="24"/>
        </w:rPr>
        <w:t>енной пошлины в сумме 2 414 003,36</w:t>
      </w:r>
      <w:r w:rsidRPr="00553D57">
        <w:rPr>
          <w:rStyle w:val="a4"/>
          <w:rFonts w:ascii="Times New Roman" w:hAnsi="Times New Roman"/>
          <w:i w:val="0"/>
          <w:sz w:val="24"/>
          <w:szCs w:val="24"/>
        </w:rPr>
        <w:t xml:space="preserve"> руб</w:t>
      </w:r>
      <w:r w:rsidR="002871D9" w:rsidRPr="00553D57">
        <w:rPr>
          <w:rStyle w:val="a4"/>
          <w:rFonts w:ascii="Times New Roman" w:hAnsi="Times New Roman"/>
          <w:i w:val="0"/>
          <w:sz w:val="24"/>
          <w:szCs w:val="24"/>
        </w:rPr>
        <w:t>.</w:t>
      </w:r>
      <w:r w:rsidRPr="00553D57">
        <w:rPr>
          <w:rStyle w:val="a4"/>
          <w:rFonts w:ascii="Times New Roman" w:hAnsi="Times New Roman"/>
          <w:i w:val="0"/>
          <w:sz w:val="24"/>
          <w:szCs w:val="24"/>
        </w:rPr>
        <w:t xml:space="preserve">, в муниципальный бюджет Печенгского района, что в 2,7 раза превышает размер привлеченного дохода за аналогичный период 2016 года. В течение 2017 года за получением услуг обратилось 36 106 заявителей, по сравнению с 2016 годом количество заявителей выросло в 1,5 раза. </w:t>
      </w:r>
    </w:p>
    <w:p w:rsidR="00BB5A70" w:rsidRPr="00553D57" w:rsidRDefault="00BB5A70" w:rsidP="00BB5A70">
      <w:pPr>
        <w:spacing w:after="0" w:line="240" w:lineRule="auto"/>
        <w:ind w:firstLine="709"/>
        <w:contextualSpacing/>
        <w:jc w:val="both"/>
        <w:rPr>
          <w:rStyle w:val="a4"/>
          <w:rFonts w:ascii="Times New Roman" w:hAnsi="Times New Roman"/>
          <w:i w:val="0"/>
          <w:sz w:val="24"/>
          <w:szCs w:val="24"/>
        </w:rPr>
      </w:pPr>
      <w:r w:rsidRPr="00553D57">
        <w:rPr>
          <w:rStyle w:val="a4"/>
          <w:rFonts w:ascii="Times New Roman" w:hAnsi="Times New Roman"/>
          <w:i w:val="0"/>
          <w:sz w:val="24"/>
          <w:szCs w:val="24"/>
        </w:rPr>
        <w:t xml:space="preserve">В Учреждении предоставлена возможность заявителям оценить качество полученных услуг путем направления оценки в СМС сообщении с мобильного телефона или через официальный сайт Учреждения. Согласно сведениям информационно-аналитической </w:t>
      </w:r>
      <w:r w:rsidRPr="00553D57">
        <w:rPr>
          <w:rStyle w:val="a4"/>
          <w:rFonts w:ascii="Times New Roman" w:hAnsi="Times New Roman"/>
          <w:i w:val="0"/>
          <w:sz w:val="24"/>
          <w:szCs w:val="24"/>
        </w:rPr>
        <w:lastRenderedPageBreak/>
        <w:t>системы мониторинга качества государственных услуг (ИАС МКГУ) 98,04% поучаствовавших в оценке качества полученных услуг заявителей дали положительную оценку 4,88 из 5 возможных баллов.</w:t>
      </w:r>
    </w:p>
    <w:p w:rsidR="00BB5A70" w:rsidRPr="00553D57" w:rsidRDefault="00BB5A70" w:rsidP="00BB5A70">
      <w:pPr>
        <w:spacing w:after="0" w:line="240" w:lineRule="auto"/>
        <w:ind w:firstLine="709"/>
        <w:contextualSpacing/>
        <w:jc w:val="both"/>
        <w:rPr>
          <w:rStyle w:val="a4"/>
          <w:rFonts w:ascii="Times New Roman" w:hAnsi="Times New Roman"/>
          <w:i w:val="0"/>
          <w:sz w:val="24"/>
          <w:szCs w:val="24"/>
        </w:rPr>
      </w:pPr>
      <w:r w:rsidRPr="00553D57">
        <w:rPr>
          <w:rStyle w:val="a4"/>
          <w:rFonts w:ascii="Times New Roman" w:hAnsi="Times New Roman"/>
          <w:i w:val="0"/>
          <w:sz w:val="24"/>
          <w:szCs w:val="24"/>
        </w:rPr>
        <w:t>В 2017 году Учреждению были выделены бюджетные средства в общей сумме 15 869 098,06 рублей. Было израсходовано 14 971 169,62 рублей, что составляет 94,4 %.</w:t>
      </w:r>
    </w:p>
    <w:p w:rsidR="00BB5A70" w:rsidRPr="00553D57" w:rsidRDefault="00BB5A70" w:rsidP="00BB5A70">
      <w:pPr>
        <w:spacing w:after="0" w:line="240" w:lineRule="auto"/>
        <w:ind w:firstLine="709"/>
        <w:contextualSpacing/>
        <w:jc w:val="both"/>
        <w:rPr>
          <w:rStyle w:val="a4"/>
          <w:rFonts w:ascii="Times New Roman" w:hAnsi="Times New Roman"/>
          <w:i w:val="0"/>
          <w:sz w:val="24"/>
          <w:szCs w:val="24"/>
        </w:rPr>
      </w:pPr>
      <w:r w:rsidRPr="00553D57">
        <w:rPr>
          <w:rStyle w:val="a4"/>
          <w:rFonts w:ascii="Times New Roman" w:hAnsi="Times New Roman"/>
          <w:i w:val="0"/>
          <w:sz w:val="24"/>
          <w:szCs w:val="24"/>
        </w:rPr>
        <w:t>Неисполнение в 2017 году составило 5,6 % по причине невозможности осуществления своевременной оплаты в связи с поздно поступившими счетами на оплату по договорам.</w:t>
      </w:r>
    </w:p>
    <w:p w:rsidR="00DE6954" w:rsidRPr="00553D57" w:rsidRDefault="00DE6954" w:rsidP="00DE6954">
      <w:pPr>
        <w:spacing w:line="240" w:lineRule="auto"/>
        <w:contextualSpacing/>
        <w:jc w:val="both"/>
        <w:rPr>
          <w:rFonts w:ascii="Times New Roman" w:hAnsi="Times New Roman"/>
          <w:b/>
          <w:sz w:val="24"/>
          <w:szCs w:val="24"/>
        </w:rPr>
      </w:pPr>
    </w:p>
    <w:p w:rsidR="00310263" w:rsidRPr="00553D57" w:rsidRDefault="00310263" w:rsidP="00310263">
      <w:pPr>
        <w:spacing w:after="0" w:line="240" w:lineRule="auto"/>
        <w:ind w:firstLine="709"/>
        <w:jc w:val="both"/>
        <w:rPr>
          <w:rFonts w:ascii="Times New Roman" w:hAnsi="Times New Roman"/>
          <w:b/>
          <w:i/>
          <w:sz w:val="24"/>
          <w:szCs w:val="24"/>
        </w:rPr>
      </w:pPr>
      <w:r w:rsidRPr="00553D57">
        <w:rPr>
          <w:rFonts w:ascii="Times New Roman" w:hAnsi="Times New Roman"/>
          <w:b/>
          <w:i/>
          <w:sz w:val="24"/>
          <w:szCs w:val="24"/>
        </w:rPr>
        <w:t xml:space="preserve">Взаимодействие с </w:t>
      </w:r>
      <w:r w:rsidR="0037774B" w:rsidRPr="00553D57">
        <w:rPr>
          <w:rFonts w:ascii="Times New Roman" w:hAnsi="Times New Roman"/>
          <w:b/>
          <w:i/>
          <w:sz w:val="24"/>
          <w:szCs w:val="24"/>
        </w:rPr>
        <w:t>Совет</w:t>
      </w:r>
      <w:r w:rsidRPr="00553D57">
        <w:rPr>
          <w:rFonts w:ascii="Times New Roman" w:hAnsi="Times New Roman"/>
          <w:b/>
          <w:i/>
          <w:sz w:val="24"/>
          <w:szCs w:val="24"/>
        </w:rPr>
        <w:t>ом депутатов Печенгского района</w:t>
      </w:r>
    </w:p>
    <w:p w:rsidR="00310263" w:rsidRPr="0056503E" w:rsidRDefault="00310263" w:rsidP="003930DA">
      <w:pPr>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В целях обеспечения полномочий по </w:t>
      </w:r>
      <w:r w:rsidRPr="0056503E">
        <w:rPr>
          <w:rFonts w:ascii="Times New Roman" w:hAnsi="Times New Roman"/>
          <w:sz w:val="24"/>
          <w:szCs w:val="24"/>
        </w:rPr>
        <w:t xml:space="preserve">решению вопросов местного значения администрация активно взаимодействовала с </w:t>
      </w:r>
      <w:r w:rsidR="0037774B" w:rsidRPr="0056503E">
        <w:rPr>
          <w:rFonts w:ascii="Times New Roman" w:hAnsi="Times New Roman"/>
          <w:sz w:val="24"/>
          <w:szCs w:val="24"/>
        </w:rPr>
        <w:t>Совет</w:t>
      </w:r>
      <w:r w:rsidRPr="0056503E">
        <w:rPr>
          <w:rFonts w:ascii="Times New Roman" w:hAnsi="Times New Roman"/>
          <w:sz w:val="24"/>
          <w:szCs w:val="24"/>
        </w:rPr>
        <w:t>ом депутатов. За 201</w:t>
      </w:r>
      <w:r w:rsidR="00FC679E" w:rsidRPr="0056503E">
        <w:rPr>
          <w:rFonts w:ascii="Times New Roman" w:hAnsi="Times New Roman"/>
          <w:sz w:val="24"/>
          <w:szCs w:val="24"/>
        </w:rPr>
        <w:t>7</w:t>
      </w:r>
      <w:r w:rsidRPr="0056503E">
        <w:rPr>
          <w:rFonts w:ascii="Times New Roman" w:hAnsi="Times New Roman"/>
          <w:sz w:val="24"/>
          <w:szCs w:val="24"/>
        </w:rPr>
        <w:t xml:space="preserve"> год на рассмотрение представительного органа был</w:t>
      </w:r>
      <w:r w:rsidR="0056503E" w:rsidRPr="0056503E">
        <w:rPr>
          <w:rFonts w:ascii="Times New Roman" w:hAnsi="Times New Roman"/>
          <w:sz w:val="24"/>
          <w:szCs w:val="24"/>
        </w:rPr>
        <w:t>о</w:t>
      </w:r>
      <w:r w:rsidRPr="0056503E">
        <w:rPr>
          <w:rFonts w:ascii="Times New Roman" w:hAnsi="Times New Roman"/>
          <w:sz w:val="24"/>
          <w:szCs w:val="24"/>
        </w:rPr>
        <w:t xml:space="preserve"> внесен</w:t>
      </w:r>
      <w:r w:rsidR="0056503E" w:rsidRPr="0056503E">
        <w:rPr>
          <w:rFonts w:ascii="Times New Roman" w:hAnsi="Times New Roman"/>
          <w:sz w:val="24"/>
          <w:szCs w:val="24"/>
        </w:rPr>
        <w:t>о</w:t>
      </w:r>
      <w:r w:rsidRPr="0056503E">
        <w:rPr>
          <w:rFonts w:ascii="Times New Roman" w:hAnsi="Times New Roman"/>
          <w:sz w:val="24"/>
          <w:szCs w:val="24"/>
        </w:rPr>
        <w:t xml:space="preserve"> 6</w:t>
      </w:r>
      <w:r w:rsidR="00FC679E" w:rsidRPr="0056503E">
        <w:rPr>
          <w:rFonts w:ascii="Times New Roman" w:hAnsi="Times New Roman"/>
          <w:sz w:val="24"/>
          <w:szCs w:val="24"/>
        </w:rPr>
        <w:t>8</w:t>
      </w:r>
      <w:r w:rsidRPr="0056503E">
        <w:rPr>
          <w:rFonts w:ascii="Times New Roman" w:hAnsi="Times New Roman"/>
          <w:sz w:val="24"/>
          <w:szCs w:val="24"/>
        </w:rPr>
        <w:t xml:space="preserve"> проект</w:t>
      </w:r>
      <w:r w:rsidR="00FC679E" w:rsidRPr="0056503E">
        <w:rPr>
          <w:rFonts w:ascii="Times New Roman" w:hAnsi="Times New Roman"/>
          <w:sz w:val="24"/>
          <w:szCs w:val="24"/>
        </w:rPr>
        <w:t>ов</w:t>
      </w:r>
      <w:r w:rsidRPr="0056503E">
        <w:rPr>
          <w:rFonts w:ascii="Times New Roman" w:hAnsi="Times New Roman"/>
          <w:sz w:val="24"/>
          <w:szCs w:val="24"/>
        </w:rPr>
        <w:t xml:space="preserve"> решени</w:t>
      </w:r>
      <w:r w:rsidR="007106C9" w:rsidRPr="0056503E">
        <w:rPr>
          <w:rFonts w:ascii="Times New Roman" w:hAnsi="Times New Roman"/>
          <w:sz w:val="24"/>
          <w:szCs w:val="24"/>
        </w:rPr>
        <w:t>й</w:t>
      </w:r>
      <w:r w:rsidR="00FC679E" w:rsidRPr="0056503E">
        <w:rPr>
          <w:rFonts w:ascii="Times New Roman" w:hAnsi="Times New Roman"/>
          <w:sz w:val="24"/>
          <w:szCs w:val="24"/>
        </w:rPr>
        <w:t xml:space="preserve"> (в 2016</w:t>
      </w:r>
      <w:r w:rsidRPr="0056503E">
        <w:rPr>
          <w:rFonts w:ascii="Times New Roman" w:hAnsi="Times New Roman"/>
          <w:sz w:val="24"/>
          <w:szCs w:val="24"/>
        </w:rPr>
        <w:t xml:space="preserve"> году </w:t>
      </w:r>
      <w:r w:rsidR="00A255D7" w:rsidRPr="0056503E">
        <w:rPr>
          <w:rFonts w:ascii="Times New Roman" w:hAnsi="Times New Roman"/>
          <w:sz w:val="24"/>
          <w:szCs w:val="24"/>
        </w:rPr>
        <w:t>-</w:t>
      </w:r>
      <w:r w:rsidR="00FC679E" w:rsidRPr="0056503E">
        <w:rPr>
          <w:rFonts w:ascii="Times New Roman" w:hAnsi="Times New Roman"/>
          <w:sz w:val="24"/>
          <w:szCs w:val="24"/>
        </w:rPr>
        <w:t xml:space="preserve"> 61</w:t>
      </w:r>
      <w:r w:rsidRPr="0056503E">
        <w:rPr>
          <w:rFonts w:ascii="Times New Roman" w:hAnsi="Times New Roman"/>
          <w:sz w:val="24"/>
          <w:szCs w:val="24"/>
        </w:rPr>
        <w:t xml:space="preserve">). Из них </w:t>
      </w:r>
      <w:r w:rsidR="001421A2" w:rsidRPr="0056503E">
        <w:rPr>
          <w:rFonts w:ascii="Times New Roman" w:hAnsi="Times New Roman"/>
          <w:sz w:val="24"/>
          <w:szCs w:val="24"/>
        </w:rPr>
        <w:t>5</w:t>
      </w:r>
      <w:r w:rsidRPr="0056503E">
        <w:rPr>
          <w:rFonts w:ascii="Times New Roman" w:hAnsi="Times New Roman"/>
          <w:sz w:val="24"/>
          <w:szCs w:val="24"/>
        </w:rPr>
        <w:t xml:space="preserve"> проект</w:t>
      </w:r>
      <w:r w:rsidR="001421A2" w:rsidRPr="0056503E">
        <w:rPr>
          <w:rFonts w:ascii="Times New Roman" w:hAnsi="Times New Roman"/>
          <w:sz w:val="24"/>
          <w:szCs w:val="24"/>
        </w:rPr>
        <w:t>ов</w:t>
      </w:r>
      <w:r w:rsidRPr="0056503E">
        <w:rPr>
          <w:rFonts w:ascii="Times New Roman" w:hAnsi="Times New Roman"/>
          <w:sz w:val="24"/>
          <w:szCs w:val="24"/>
        </w:rPr>
        <w:t xml:space="preserve"> были отозваны администрацией. </w:t>
      </w:r>
    </w:p>
    <w:p w:rsidR="00310263" w:rsidRPr="00553D57" w:rsidRDefault="00310263" w:rsidP="003930DA">
      <w:pPr>
        <w:spacing w:after="0" w:line="240" w:lineRule="auto"/>
        <w:ind w:firstLine="709"/>
        <w:contextualSpacing/>
        <w:jc w:val="both"/>
        <w:rPr>
          <w:rFonts w:ascii="Times New Roman" w:hAnsi="Times New Roman"/>
          <w:sz w:val="24"/>
          <w:szCs w:val="24"/>
        </w:rPr>
      </w:pPr>
      <w:r w:rsidRPr="0056503E">
        <w:rPr>
          <w:rFonts w:ascii="Times New Roman" w:hAnsi="Times New Roman"/>
          <w:sz w:val="24"/>
          <w:szCs w:val="24"/>
        </w:rPr>
        <w:t>В 201</w:t>
      </w:r>
      <w:r w:rsidR="00FC679E" w:rsidRPr="0056503E">
        <w:rPr>
          <w:rFonts w:ascii="Times New Roman" w:hAnsi="Times New Roman"/>
          <w:sz w:val="24"/>
          <w:szCs w:val="24"/>
        </w:rPr>
        <w:t>7</w:t>
      </w:r>
      <w:r w:rsidRPr="0056503E">
        <w:rPr>
          <w:rFonts w:ascii="Times New Roman" w:hAnsi="Times New Roman"/>
          <w:sz w:val="24"/>
          <w:szCs w:val="24"/>
        </w:rPr>
        <w:t xml:space="preserve"> году в адрес администрации и муниципальных учреждений направлялись решения </w:t>
      </w:r>
      <w:r w:rsidR="0037774B" w:rsidRPr="0056503E">
        <w:rPr>
          <w:rFonts w:ascii="Times New Roman" w:hAnsi="Times New Roman"/>
          <w:sz w:val="24"/>
          <w:szCs w:val="24"/>
        </w:rPr>
        <w:t>Совет</w:t>
      </w:r>
      <w:r w:rsidRPr="0056503E">
        <w:rPr>
          <w:rFonts w:ascii="Times New Roman" w:hAnsi="Times New Roman"/>
          <w:sz w:val="24"/>
          <w:szCs w:val="24"/>
        </w:rPr>
        <w:t xml:space="preserve">а депутатов, в которых были изложены поручения, поступали к исполнению решения постоянных комиссий </w:t>
      </w:r>
      <w:r w:rsidR="0037774B" w:rsidRPr="0056503E">
        <w:rPr>
          <w:rFonts w:ascii="Times New Roman" w:hAnsi="Times New Roman"/>
          <w:sz w:val="24"/>
          <w:szCs w:val="24"/>
        </w:rPr>
        <w:t>Совет</w:t>
      </w:r>
      <w:r w:rsidRPr="0056503E">
        <w:rPr>
          <w:rFonts w:ascii="Times New Roman" w:hAnsi="Times New Roman"/>
          <w:sz w:val="24"/>
          <w:szCs w:val="24"/>
        </w:rPr>
        <w:t>а депутатов, а также направлялись</w:t>
      </w:r>
      <w:r w:rsidRPr="00553D57">
        <w:rPr>
          <w:rFonts w:ascii="Times New Roman" w:hAnsi="Times New Roman"/>
          <w:sz w:val="24"/>
          <w:szCs w:val="24"/>
        </w:rPr>
        <w:t xml:space="preserve"> запросы от </w:t>
      </w:r>
      <w:r w:rsidR="0037774B" w:rsidRPr="00553D57">
        <w:rPr>
          <w:rFonts w:ascii="Times New Roman" w:hAnsi="Times New Roman"/>
          <w:sz w:val="24"/>
          <w:szCs w:val="24"/>
        </w:rPr>
        <w:t>Совет</w:t>
      </w:r>
      <w:r w:rsidRPr="00553D57">
        <w:rPr>
          <w:rFonts w:ascii="Times New Roman" w:hAnsi="Times New Roman"/>
          <w:sz w:val="24"/>
          <w:szCs w:val="24"/>
        </w:rPr>
        <w:t>а депутатов и депутатов</w:t>
      </w:r>
      <w:r w:rsidR="0094326E">
        <w:rPr>
          <w:rFonts w:ascii="Times New Roman" w:hAnsi="Times New Roman"/>
          <w:sz w:val="24"/>
          <w:szCs w:val="24"/>
        </w:rPr>
        <w:t>, которые были своевременно исполнены.</w:t>
      </w:r>
      <w:r w:rsidRPr="00553D57">
        <w:rPr>
          <w:rFonts w:ascii="Times New Roman" w:hAnsi="Times New Roman"/>
          <w:sz w:val="24"/>
          <w:szCs w:val="24"/>
        </w:rPr>
        <w:t xml:space="preserve"> </w:t>
      </w:r>
    </w:p>
    <w:p w:rsidR="00310263" w:rsidRPr="00553D57" w:rsidRDefault="00310263" w:rsidP="003930DA">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Поручения, данные мне </w:t>
      </w:r>
      <w:r w:rsidR="0037774B" w:rsidRPr="00553D57">
        <w:rPr>
          <w:rFonts w:ascii="Times New Roman" w:hAnsi="Times New Roman"/>
          <w:sz w:val="24"/>
          <w:szCs w:val="24"/>
        </w:rPr>
        <w:t>Совет</w:t>
      </w:r>
      <w:r w:rsidRPr="00553D57">
        <w:rPr>
          <w:rFonts w:ascii="Times New Roman" w:hAnsi="Times New Roman"/>
          <w:sz w:val="24"/>
          <w:szCs w:val="24"/>
        </w:rPr>
        <w:t>ом депутатов по итогам расс</w:t>
      </w:r>
      <w:r w:rsidR="00D52932" w:rsidRPr="00553D57">
        <w:rPr>
          <w:rFonts w:ascii="Times New Roman" w:hAnsi="Times New Roman"/>
          <w:sz w:val="24"/>
          <w:szCs w:val="24"/>
        </w:rPr>
        <w:t>мотрения годового отчета за 2016</w:t>
      </w:r>
      <w:r w:rsidRPr="00553D57">
        <w:rPr>
          <w:rFonts w:ascii="Times New Roman" w:hAnsi="Times New Roman"/>
          <w:sz w:val="24"/>
          <w:szCs w:val="24"/>
        </w:rPr>
        <w:t xml:space="preserve"> год, нашли отражение в моем отчете.</w:t>
      </w:r>
    </w:p>
    <w:p w:rsidR="00310263" w:rsidRPr="00553D57" w:rsidRDefault="00310263" w:rsidP="003930DA">
      <w:pPr>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Уменьшилось количество решений </w:t>
      </w:r>
      <w:r w:rsidR="0037774B" w:rsidRPr="00553D57">
        <w:rPr>
          <w:rFonts w:ascii="Times New Roman" w:hAnsi="Times New Roman"/>
          <w:sz w:val="24"/>
          <w:szCs w:val="24"/>
        </w:rPr>
        <w:t>Совет</w:t>
      </w:r>
      <w:r w:rsidRPr="00553D57">
        <w:rPr>
          <w:rFonts w:ascii="Times New Roman" w:hAnsi="Times New Roman"/>
          <w:sz w:val="24"/>
          <w:szCs w:val="24"/>
        </w:rPr>
        <w:t xml:space="preserve">а депутатов, содержащих поручения для главы администрации и администрации района, их поступило  </w:t>
      </w:r>
      <w:r w:rsidR="009F5845" w:rsidRPr="00553D57">
        <w:rPr>
          <w:rFonts w:ascii="Times New Roman" w:hAnsi="Times New Roman"/>
          <w:sz w:val="24"/>
          <w:szCs w:val="24"/>
        </w:rPr>
        <w:t>10</w:t>
      </w:r>
      <w:r w:rsidR="008F19E2" w:rsidRPr="00553D57">
        <w:rPr>
          <w:rFonts w:ascii="Times New Roman" w:hAnsi="Times New Roman"/>
          <w:sz w:val="24"/>
          <w:szCs w:val="24"/>
        </w:rPr>
        <w:t xml:space="preserve"> </w:t>
      </w:r>
      <w:r w:rsidRPr="00553D57">
        <w:rPr>
          <w:rFonts w:ascii="Times New Roman" w:hAnsi="Times New Roman"/>
          <w:sz w:val="24"/>
          <w:szCs w:val="24"/>
        </w:rPr>
        <w:t xml:space="preserve"> (за 201</w:t>
      </w:r>
      <w:r w:rsidR="008F19E2" w:rsidRPr="00553D57">
        <w:rPr>
          <w:rFonts w:ascii="Times New Roman" w:hAnsi="Times New Roman"/>
          <w:sz w:val="24"/>
          <w:szCs w:val="24"/>
        </w:rPr>
        <w:t>6</w:t>
      </w:r>
      <w:r w:rsidRPr="00553D57">
        <w:rPr>
          <w:rFonts w:ascii="Times New Roman" w:hAnsi="Times New Roman"/>
          <w:sz w:val="24"/>
          <w:szCs w:val="24"/>
        </w:rPr>
        <w:t xml:space="preserve"> год – 1</w:t>
      </w:r>
      <w:r w:rsidR="008F19E2" w:rsidRPr="00553D57">
        <w:rPr>
          <w:rFonts w:ascii="Times New Roman" w:hAnsi="Times New Roman"/>
          <w:sz w:val="24"/>
          <w:szCs w:val="24"/>
        </w:rPr>
        <w:t>2</w:t>
      </w:r>
      <w:r w:rsidRPr="00553D57">
        <w:rPr>
          <w:rFonts w:ascii="Times New Roman" w:hAnsi="Times New Roman"/>
          <w:sz w:val="24"/>
          <w:szCs w:val="24"/>
        </w:rPr>
        <w:t>), в них со</w:t>
      </w:r>
      <w:r w:rsidR="00FE6563" w:rsidRPr="00553D57">
        <w:rPr>
          <w:rFonts w:ascii="Times New Roman" w:hAnsi="Times New Roman"/>
          <w:sz w:val="24"/>
          <w:szCs w:val="24"/>
        </w:rPr>
        <w:t>держались поручения по следующим вопросам</w:t>
      </w:r>
      <w:r w:rsidRPr="00553D57">
        <w:rPr>
          <w:rFonts w:ascii="Times New Roman" w:hAnsi="Times New Roman"/>
          <w:sz w:val="24"/>
          <w:szCs w:val="24"/>
        </w:rPr>
        <w:t>:</w:t>
      </w:r>
    </w:p>
    <w:p w:rsidR="00310263" w:rsidRPr="00553D57" w:rsidRDefault="00310263" w:rsidP="003930DA">
      <w:pPr>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 </w:t>
      </w:r>
      <w:r w:rsidR="00A93ABC" w:rsidRPr="00553D57">
        <w:rPr>
          <w:rFonts w:ascii="Times New Roman" w:hAnsi="Times New Roman"/>
          <w:sz w:val="24"/>
          <w:szCs w:val="24"/>
        </w:rPr>
        <w:t xml:space="preserve">О </w:t>
      </w:r>
      <w:r w:rsidR="00475C9D" w:rsidRPr="00553D57">
        <w:rPr>
          <w:rFonts w:ascii="Times New Roman" w:hAnsi="Times New Roman"/>
          <w:sz w:val="24"/>
          <w:szCs w:val="24"/>
        </w:rPr>
        <w:t>проведении необходимых мероприятий с обслуживающими организациями в сфере жилищно-коммунального хозяйства с целью приведения в надлежащее состояние дорог и придомовых территорий в п. Никель -</w:t>
      </w:r>
      <w:r w:rsidR="00A93ABC" w:rsidRPr="00553D57">
        <w:rPr>
          <w:rFonts w:ascii="Times New Roman" w:hAnsi="Times New Roman"/>
          <w:sz w:val="24"/>
          <w:szCs w:val="24"/>
        </w:rPr>
        <w:t>1;</w:t>
      </w:r>
    </w:p>
    <w:p w:rsidR="00A93ABC" w:rsidRPr="00553D57" w:rsidRDefault="00A93ABC" w:rsidP="003930DA">
      <w:pPr>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 </w:t>
      </w:r>
      <w:r w:rsidR="00475C9D" w:rsidRPr="00553D57">
        <w:rPr>
          <w:rFonts w:ascii="Times New Roman" w:hAnsi="Times New Roman"/>
          <w:sz w:val="24"/>
          <w:szCs w:val="24"/>
        </w:rPr>
        <w:t>О реализации и исполнении муниципальной программы «Развитие физической культуры и спорта в Печенгском районе»</w:t>
      </w:r>
      <w:r w:rsidRPr="00553D57">
        <w:rPr>
          <w:rFonts w:ascii="Times New Roman" w:hAnsi="Times New Roman"/>
          <w:sz w:val="24"/>
          <w:szCs w:val="24"/>
        </w:rPr>
        <w:t>-1;</w:t>
      </w:r>
    </w:p>
    <w:p w:rsidR="00495422" w:rsidRPr="00553D57" w:rsidRDefault="00A93ABC" w:rsidP="003930DA">
      <w:pPr>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 Об исполнении пункта 3 выписки протокола заседания Правительства Мурманской области от 19.12.2016 № 13</w:t>
      </w:r>
      <w:r w:rsidR="00475C9D" w:rsidRPr="00553D57">
        <w:rPr>
          <w:rFonts w:ascii="Times New Roman" w:hAnsi="Times New Roman"/>
          <w:sz w:val="24"/>
          <w:szCs w:val="24"/>
        </w:rPr>
        <w:t xml:space="preserve"> о </w:t>
      </w:r>
      <w:proofErr w:type="gramStart"/>
      <w:r w:rsidR="00475C9D" w:rsidRPr="00553D57">
        <w:rPr>
          <w:rFonts w:ascii="Times New Roman" w:hAnsi="Times New Roman"/>
          <w:sz w:val="24"/>
          <w:szCs w:val="24"/>
        </w:rPr>
        <w:t>предоставлении</w:t>
      </w:r>
      <w:proofErr w:type="gramEnd"/>
      <w:r w:rsidR="00475C9D" w:rsidRPr="00553D57">
        <w:rPr>
          <w:rFonts w:ascii="Times New Roman" w:hAnsi="Times New Roman"/>
          <w:sz w:val="24"/>
          <w:szCs w:val="24"/>
        </w:rPr>
        <w:t xml:space="preserve"> об установлении регулирующих коэффициентов в целях урегулирования последствий применения результатов кадастровой оценки, оптимизации платежей за землю, недопущения резкого увеличения нагрузки на арендаторов земельных участков в течение 5 лет</w:t>
      </w:r>
      <w:r w:rsidR="00495422" w:rsidRPr="00553D57">
        <w:rPr>
          <w:rFonts w:ascii="Times New Roman" w:hAnsi="Times New Roman"/>
          <w:sz w:val="24"/>
          <w:szCs w:val="24"/>
        </w:rPr>
        <w:t>, доведение информации до</w:t>
      </w:r>
      <w:r w:rsidR="00475C9D" w:rsidRPr="00553D57">
        <w:rPr>
          <w:rFonts w:ascii="Times New Roman" w:hAnsi="Times New Roman"/>
          <w:sz w:val="24"/>
          <w:szCs w:val="24"/>
        </w:rPr>
        <w:t xml:space="preserve"> арендаторов</w:t>
      </w:r>
      <w:r w:rsidR="00495422" w:rsidRPr="00553D57">
        <w:rPr>
          <w:rFonts w:ascii="Times New Roman" w:hAnsi="Times New Roman"/>
          <w:sz w:val="24"/>
          <w:szCs w:val="24"/>
        </w:rPr>
        <w:t>-1;</w:t>
      </w:r>
      <w:r w:rsidR="00475C9D" w:rsidRPr="00553D57">
        <w:rPr>
          <w:rFonts w:ascii="Times New Roman" w:hAnsi="Times New Roman"/>
          <w:sz w:val="24"/>
          <w:szCs w:val="24"/>
        </w:rPr>
        <w:t xml:space="preserve"> </w:t>
      </w:r>
    </w:p>
    <w:p w:rsidR="00475C9D" w:rsidRPr="00553D57" w:rsidRDefault="00475C9D" w:rsidP="003930DA">
      <w:pPr>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 О рассмотрении обращения директора МБОУ ДОД ДДТ № 1 </w:t>
      </w:r>
      <w:proofErr w:type="spellStart"/>
      <w:r w:rsidRPr="00553D57">
        <w:rPr>
          <w:rFonts w:ascii="Times New Roman" w:hAnsi="Times New Roman"/>
          <w:sz w:val="24"/>
          <w:szCs w:val="24"/>
        </w:rPr>
        <w:t>Чернушевич</w:t>
      </w:r>
      <w:proofErr w:type="spellEnd"/>
      <w:r w:rsidRPr="00553D57">
        <w:rPr>
          <w:rFonts w:ascii="Times New Roman" w:hAnsi="Times New Roman"/>
          <w:sz w:val="24"/>
          <w:szCs w:val="24"/>
        </w:rPr>
        <w:t xml:space="preserve"> Е.Н. о содержании и обслуживании </w:t>
      </w:r>
      <w:proofErr w:type="gramStart"/>
      <w:r w:rsidRPr="00553D57">
        <w:rPr>
          <w:rFonts w:ascii="Times New Roman" w:hAnsi="Times New Roman"/>
          <w:sz w:val="24"/>
          <w:szCs w:val="24"/>
        </w:rPr>
        <w:t>уличных</w:t>
      </w:r>
      <w:proofErr w:type="gramEnd"/>
      <w:r w:rsidRPr="00553D57">
        <w:rPr>
          <w:rFonts w:ascii="Times New Roman" w:hAnsi="Times New Roman"/>
          <w:sz w:val="24"/>
          <w:szCs w:val="24"/>
        </w:rPr>
        <w:t xml:space="preserve"> тренажерных площадок-1;</w:t>
      </w:r>
    </w:p>
    <w:p w:rsidR="00475C9D" w:rsidRPr="00553D57" w:rsidRDefault="00475C9D" w:rsidP="003930DA">
      <w:pPr>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 xml:space="preserve">- О </w:t>
      </w:r>
      <w:r w:rsidR="00495422" w:rsidRPr="00553D57">
        <w:rPr>
          <w:rFonts w:ascii="Times New Roman" w:hAnsi="Times New Roman"/>
          <w:sz w:val="24"/>
          <w:szCs w:val="24"/>
        </w:rPr>
        <w:t xml:space="preserve">внесении изменений в </w:t>
      </w:r>
      <w:r w:rsidR="00BB5A70" w:rsidRPr="00553D57">
        <w:rPr>
          <w:rFonts w:ascii="Times New Roman" w:hAnsi="Times New Roman"/>
          <w:sz w:val="24"/>
          <w:szCs w:val="24"/>
        </w:rPr>
        <w:t>решение Совета</w:t>
      </w:r>
      <w:r w:rsidRPr="00553D57">
        <w:rPr>
          <w:rFonts w:ascii="Times New Roman" w:hAnsi="Times New Roman"/>
          <w:sz w:val="24"/>
          <w:szCs w:val="24"/>
        </w:rPr>
        <w:t xml:space="preserve"> депутатов П</w:t>
      </w:r>
      <w:r w:rsidR="00BB5A70" w:rsidRPr="00553D57">
        <w:rPr>
          <w:rFonts w:ascii="Times New Roman" w:hAnsi="Times New Roman"/>
          <w:sz w:val="24"/>
          <w:szCs w:val="24"/>
        </w:rPr>
        <w:t xml:space="preserve">еченгского района от 25.11.2011 </w:t>
      </w:r>
      <w:r w:rsidRPr="00553D57">
        <w:rPr>
          <w:rFonts w:ascii="Times New Roman" w:hAnsi="Times New Roman"/>
          <w:sz w:val="24"/>
          <w:szCs w:val="24"/>
        </w:rPr>
        <w:t>№ 318 «О едином налоге на вмененный доход для отдельных видов деятельности»-1;</w:t>
      </w:r>
    </w:p>
    <w:p w:rsidR="00475C9D" w:rsidRPr="00553D57" w:rsidRDefault="00475C9D" w:rsidP="003930DA">
      <w:pPr>
        <w:spacing w:after="0" w:line="240" w:lineRule="auto"/>
        <w:ind w:firstLine="709"/>
        <w:contextualSpacing/>
        <w:jc w:val="both"/>
        <w:rPr>
          <w:rFonts w:ascii="Times New Roman" w:hAnsi="Times New Roman"/>
          <w:sz w:val="24"/>
          <w:szCs w:val="24"/>
        </w:rPr>
      </w:pPr>
      <w:r w:rsidRPr="00553D57">
        <w:rPr>
          <w:rFonts w:ascii="Times New Roman" w:hAnsi="Times New Roman"/>
          <w:sz w:val="24"/>
          <w:szCs w:val="24"/>
        </w:rPr>
        <w:t>-</w:t>
      </w:r>
      <w:r w:rsidR="002871D9" w:rsidRPr="00553D57">
        <w:rPr>
          <w:rFonts w:ascii="Times New Roman" w:hAnsi="Times New Roman"/>
          <w:sz w:val="24"/>
          <w:szCs w:val="24"/>
        </w:rPr>
        <w:t xml:space="preserve"> </w:t>
      </w:r>
      <w:r w:rsidRPr="00553D57">
        <w:rPr>
          <w:rFonts w:ascii="Times New Roman" w:hAnsi="Times New Roman"/>
          <w:sz w:val="24"/>
          <w:szCs w:val="24"/>
        </w:rPr>
        <w:t xml:space="preserve">О </w:t>
      </w:r>
      <w:r w:rsidR="00495422" w:rsidRPr="00553D57">
        <w:rPr>
          <w:rFonts w:ascii="Times New Roman" w:hAnsi="Times New Roman"/>
          <w:sz w:val="24"/>
          <w:szCs w:val="24"/>
        </w:rPr>
        <w:t>подготовке информации о состоянии медицинских кабинетов в образовательных учреждениях и анализе уровня заболеваемости детей за 2016 год -</w:t>
      </w:r>
      <w:r w:rsidRPr="00553D57">
        <w:rPr>
          <w:rFonts w:ascii="Times New Roman" w:hAnsi="Times New Roman"/>
          <w:sz w:val="24"/>
          <w:szCs w:val="24"/>
        </w:rPr>
        <w:t>1;</w:t>
      </w:r>
    </w:p>
    <w:p w:rsidR="00475C9D" w:rsidRPr="00553D57" w:rsidRDefault="00475C9D" w:rsidP="003930DA">
      <w:pPr>
        <w:spacing w:after="0" w:line="240" w:lineRule="auto"/>
        <w:ind w:firstLine="709"/>
        <w:rPr>
          <w:rFonts w:ascii="Times New Roman" w:hAnsi="Times New Roman"/>
          <w:sz w:val="24"/>
          <w:szCs w:val="24"/>
        </w:rPr>
      </w:pPr>
      <w:r w:rsidRPr="00553D57">
        <w:rPr>
          <w:rFonts w:ascii="Times New Roman" w:hAnsi="Times New Roman"/>
          <w:sz w:val="24"/>
          <w:szCs w:val="24"/>
        </w:rPr>
        <w:t>-</w:t>
      </w:r>
      <w:r w:rsidR="002871D9" w:rsidRPr="00553D57">
        <w:rPr>
          <w:rFonts w:ascii="Times New Roman" w:hAnsi="Times New Roman"/>
          <w:sz w:val="24"/>
          <w:szCs w:val="24"/>
        </w:rPr>
        <w:t xml:space="preserve"> </w:t>
      </w:r>
      <w:r w:rsidRPr="00553D57">
        <w:rPr>
          <w:rFonts w:ascii="Times New Roman" w:hAnsi="Times New Roman"/>
          <w:sz w:val="24"/>
          <w:szCs w:val="24"/>
        </w:rPr>
        <w:t>О</w:t>
      </w:r>
      <w:r w:rsidR="00495422" w:rsidRPr="00553D57">
        <w:rPr>
          <w:rFonts w:ascii="Times New Roman" w:hAnsi="Times New Roman"/>
          <w:sz w:val="24"/>
          <w:szCs w:val="24"/>
        </w:rPr>
        <w:t xml:space="preserve"> работе по обеспечению сбалансирова</w:t>
      </w:r>
      <w:r w:rsidR="003930DA" w:rsidRPr="00553D57">
        <w:rPr>
          <w:rFonts w:ascii="Times New Roman" w:hAnsi="Times New Roman"/>
          <w:sz w:val="24"/>
          <w:szCs w:val="24"/>
        </w:rPr>
        <w:t xml:space="preserve">нности и устойчивости районного </w:t>
      </w:r>
      <w:r w:rsidR="00495422" w:rsidRPr="00553D57">
        <w:rPr>
          <w:rFonts w:ascii="Times New Roman" w:hAnsi="Times New Roman"/>
          <w:sz w:val="24"/>
          <w:szCs w:val="24"/>
        </w:rPr>
        <w:t xml:space="preserve">бюджета, взятие под личный контроль эффективности </w:t>
      </w:r>
      <w:r w:rsidR="00BB5A70" w:rsidRPr="00553D57">
        <w:rPr>
          <w:rFonts w:ascii="Times New Roman" w:hAnsi="Times New Roman"/>
          <w:sz w:val="24"/>
          <w:szCs w:val="24"/>
        </w:rPr>
        <w:t>использования имущества</w:t>
      </w:r>
      <w:r w:rsidR="00495422" w:rsidRPr="00553D57">
        <w:rPr>
          <w:rFonts w:ascii="Times New Roman" w:hAnsi="Times New Roman"/>
          <w:sz w:val="24"/>
          <w:szCs w:val="24"/>
        </w:rPr>
        <w:t xml:space="preserve"> </w:t>
      </w:r>
      <w:r w:rsidRPr="00553D57">
        <w:rPr>
          <w:rFonts w:ascii="Times New Roman" w:hAnsi="Times New Roman"/>
          <w:sz w:val="24"/>
          <w:szCs w:val="24"/>
        </w:rPr>
        <w:t>-1;</w:t>
      </w:r>
    </w:p>
    <w:p w:rsidR="003930DA" w:rsidRPr="00553D57" w:rsidRDefault="003930DA" w:rsidP="003F2D36">
      <w:pPr>
        <w:spacing w:after="0" w:line="240" w:lineRule="auto"/>
        <w:ind w:firstLine="709"/>
        <w:jc w:val="both"/>
        <w:rPr>
          <w:rFonts w:ascii="Times New Roman" w:hAnsi="Times New Roman"/>
          <w:sz w:val="24"/>
          <w:szCs w:val="24"/>
        </w:rPr>
      </w:pPr>
      <w:r w:rsidRPr="00553D57">
        <w:rPr>
          <w:rFonts w:ascii="Times New Roman" w:hAnsi="Times New Roman"/>
          <w:sz w:val="24"/>
          <w:szCs w:val="24"/>
        </w:rPr>
        <w:t>- О подготовке муниципальных бюджетных учреждений дополнительного образования, подведомственных отделу культуры, спорта и молодежной политики, к новому учебному году -1;</w:t>
      </w:r>
    </w:p>
    <w:p w:rsidR="00475C9D" w:rsidRPr="00553D57" w:rsidRDefault="00475C9D" w:rsidP="003F2D36">
      <w:pPr>
        <w:spacing w:after="0" w:line="240" w:lineRule="auto"/>
        <w:ind w:firstLine="709"/>
        <w:jc w:val="both"/>
        <w:rPr>
          <w:rFonts w:ascii="Times New Roman" w:hAnsi="Times New Roman"/>
          <w:sz w:val="24"/>
          <w:szCs w:val="24"/>
        </w:rPr>
      </w:pPr>
      <w:r w:rsidRPr="00553D57">
        <w:rPr>
          <w:rFonts w:ascii="Times New Roman" w:hAnsi="Times New Roman"/>
          <w:sz w:val="24"/>
          <w:szCs w:val="24"/>
        </w:rPr>
        <w:t>-</w:t>
      </w:r>
      <w:r w:rsidR="003930DA" w:rsidRPr="00553D57">
        <w:rPr>
          <w:rFonts w:ascii="Times New Roman" w:hAnsi="Times New Roman"/>
          <w:sz w:val="24"/>
          <w:szCs w:val="24"/>
        </w:rPr>
        <w:t xml:space="preserve"> О результатах проведения конкурса  на разработку проектов официальных символов Печенгского района – герба и флага Печенгского района-1;</w:t>
      </w:r>
    </w:p>
    <w:p w:rsidR="00475C9D" w:rsidRPr="0094326E" w:rsidRDefault="003930DA" w:rsidP="003F2D36">
      <w:pPr>
        <w:spacing w:after="0" w:line="240" w:lineRule="auto"/>
        <w:ind w:firstLine="709"/>
        <w:jc w:val="both"/>
        <w:rPr>
          <w:rFonts w:ascii="Times New Roman" w:hAnsi="Times New Roman"/>
          <w:sz w:val="24"/>
          <w:szCs w:val="24"/>
        </w:rPr>
      </w:pPr>
      <w:r w:rsidRPr="00553D57">
        <w:rPr>
          <w:rFonts w:ascii="Times New Roman" w:hAnsi="Times New Roman"/>
          <w:sz w:val="24"/>
          <w:szCs w:val="24"/>
        </w:rPr>
        <w:t>-</w:t>
      </w:r>
      <w:r w:rsidR="002871D9" w:rsidRPr="00553D57">
        <w:rPr>
          <w:rFonts w:ascii="Times New Roman" w:hAnsi="Times New Roman"/>
          <w:sz w:val="24"/>
          <w:szCs w:val="24"/>
        </w:rPr>
        <w:t xml:space="preserve"> </w:t>
      </w:r>
      <w:r w:rsidRPr="00553D57">
        <w:rPr>
          <w:rFonts w:ascii="Times New Roman" w:hAnsi="Times New Roman"/>
          <w:sz w:val="24"/>
          <w:szCs w:val="24"/>
        </w:rPr>
        <w:t xml:space="preserve">Об исполнении полномочий администрацией Печенгского района на территории </w:t>
      </w:r>
      <w:r w:rsidRPr="0094326E">
        <w:rPr>
          <w:rFonts w:ascii="Times New Roman" w:hAnsi="Times New Roman"/>
          <w:sz w:val="24"/>
          <w:szCs w:val="24"/>
        </w:rPr>
        <w:t>сельского поселения Корзуново-1.</w:t>
      </w:r>
    </w:p>
    <w:p w:rsidR="00310263" w:rsidRPr="0094326E" w:rsidRDefault="00310263" w:rsidP="003930DA">
      <w:pPr>
        <w:spacing w:after="0" w:line="240" w:lineRule="auto"/>
        <w:ind w:firstLine="709"/>
        <w:contextualSpacing/>
        <w:jc w:val="both"/>
        <w:rPr>
          <w:rFonts w:ascii="Times New Roman" w:hAnsi="Times New Roman"/>
          <w:color w:val="000000" w:themeColor="text1"/>
          <w:sz w:val="24"/>
          <w:szCs w:val="24"/>
        </w:rPr>
      </w:pPr>
      <w:r w:rsidRPr="0094326E">
        <w:rPr>
          <w:rFonts w:ascii="Times New Roman" w:hAnsi="Times New Roman"/>
          <w:color w:val="000000" w:themeColor="text1"/>
          <w:sz w:val="24"/>
          <w:szCs w:val="24"/>
        </w:rPr>
        <w:t xml:space="preserve">Администрация района, включая структурные подразделения и подведомственные учреждения, представила в </w:t>
      </w:r>
      <w:r w:rsidR="0037774B" w:rsidRPr="0094326E">
        <w:rPr>
          <w:rFonts w:ascii="Times New Roman" w:hAnsi="Times New Roman"/>
          <w:color w:val="000000" w:themeColor="text1"/>
          <w:sz w:val="24"/>
          <w:szCs w:val="24"/>
        </w:rPr>
        <w:t>Совет</w:t>
      </w:r>
      <w:r w:rsidRPr="0094326E">
        <w:rPr>
          <w:rFonts w:ascii="Times New Roman" w:hAnsi="Times New Roman"/>
          <w:color w:val="000000" w:themeColor="text1"/>
          <w:sz w:val="24"/>
          <w:szCs w:val="24"/>
        </w:rPr>
        <w:t xml:space="preserve"> депутатов </w:t>
      </w:r>
      <w:r w:rsidR="0094326E" w:rsidRPr="0094326E">
        <w:rPr>
          <w:rFonts w:ascii="Times New Roman" w:hAnsi="Times New Roman"/>
          <w:color w:val="000000" w:themeColor="text1"/>
          <w:sz w:val="24"/>
          <w:szCs w:val="24"/>
        </w:rPr>
        <w:t>241</w:t>
      </w:r>
      <w:r w:rsidRPr="0094326E">
        <w:rPr>
          <w:rFonts w:ascii="Times New Roman" w:hAnsi="Times New Roman"/>
          <w:color w:val="000000" w:themeColor="text1"/>
          <w:sz w:val="24"/>
          <w:szCs w:val="24"/>
        </w:rPr>
        <w:t xml:space="preserve"> пис</w:t>
      </w:r>
      <w:r w:rsidR="0094326E" w:rsidRPr="0094326E">
        <w:rPr>
          <w:rFonts w:ascii="Times New Roman" w:hAnsi="Times New Roman"/>
          <w:color w:val="000000" w:themeColor="text1"/>
          <w:sz w:val="24"/>
          <w:szCs w:val="24"/>
        </w:rPr>
        <w:t xml:space="preserve">ьмо, содержащее </w:t>
      </w:r>
      <w:r w:rsidRPr="0094326E">
        <w:rPr>
          <w:rFonts w:ascii="Times New Roman" w:hAnsi="Times New Roman"/>
          <w:color w:val="000000" w:themeColor="text1"/>
          <w:sz w:val="24"/>
          <w:szCs w:val="24"/>
        </w:rPr>
        <w:t>ответ</w:t>
      </w:r>
      <w:r w:rsidR="0094326E" w:rsidRPr="0094326E">
        <w:rPr>
          <w:rFonts w:ascii="Times New Roman" w:hAnsi="Times New Roman"/>
          <w:color w:val="000000" w:themeColor="text1"/>
          <w:sz w:val="24"/>
          <w:szCs w:val="24"/>
        </w:rPr>
        <w:t>ы</w:t>
      </w:r>
      <w:r w:rsidRPr="0094326E">
        <w:rPr>
          <w:rFonts w:ascii="Times New Roman" w:hAnsi="Times New Roman"/>
          <w:color w:val="000000" w:themeColor="text1"/>
          <w:sz w:val="24"/>
          <w:szCs w:val="24"/>
        </w:rPr>
        <w:t xml:space="preserve"> по решениям и запросам </w:t>
      </w:r>
      <w:r w:rsidR="0037774B" w:rsidRPr="0094326E">
        <w:rPr>
          <w:rFonts w:ascii="Times New Roman" w:hAnsi="Times New Roman"/>
          <w:color w:val="000000" w:themeColor="text1"/>
          <w:sz w:val="24"/>
          <w:szCs w:val="24"/>
        </w:rPr>
        <w:t>Совет</w:t>
      </w:r>
      <w:r w:rsidRPr="0094326E">
        <w:rPr>
          <w:rFonts w:ascii="Times New Roman" w:hAnsi="Times New Roman"/>
          <w:color w:val="000000" w:themeColor="text1"/>
          <w:sz w:val="24"/>
          <w:szCs w:val="24"/>
        </w:rPr>
        <w:t>а депутатов и депутатов</w:t>
      </w:r>
      <w:r w:rsidR="0094326E" w:rsidRPr="0094326E">
        <w:rPr>
          <w:rFonts w:ascii="Times New Roman" w:hAnsi="Times New Roman"/>
          <w:color w:val="000000" w:themeColor="text1"/>
          <w:sz w:val="24"/>
          <w:szCs w:val="24"/>
        </w:rPr>
        <w:t xml:space="preserve"> и информацию о деятельности администрации и </w:t>
      </w:r>
      <w:r w:rsidR="0094326E" w:rsidRPr="0094326E">
        <w:rPr>
          <w:rFonts w:ascii="Times New Roman" w:hAnsi="Times New Roman"/>
          <w:color w:val="000000" w:themeColor="text1"/>
          <w:sz w:val="24"/>
          <w:szCs w:val="24"/>
        </w:rPr>
        <w:lastRenderedPageBreak/>
        <w:t>муниципальных учреждений, а также</w:t>
      </w:r>
      <w:r w:rsidRPr="0094326E">
        <w:rPr>
          <w:rFonts w:ascii="Times New Roman" w:hAnsi="Times New Roman"/>
          <w:color w:val="000000" w:themeColor="text1"/>
          <w:sz w:val="24"/>
          <w:szCs w:val="24"/>
        </w:rPr>
        <w:t xml:space="preserve"> 3</w:t>
      </w:r>
      <w:r w:rsidR="0094326E" w:rsidRPr="0094326E">
        <w:rPr>
          <w:rFonts w:ascii="Times New Roman" w:hAnsi="Times New Roman"/>
          <w:color w:val="000000" w:themeColor="text1"/>
          <w:sz w:val="24"/>
          <w:szCs w:val="24"/>
        </w:rPr>
        <w:t>0</w:t>
      </w:r>
      <w:r w:rsidRPr="0094326E">
        <w:rPr>
          <w:rFonts w:ascii="Times New Roman" w:hAnsi="Times New Roman"/>
          <w:color w:val="000000" w:themeColor="text1"/>
          <w:sz w:val="24"/>
          <w:szCs w:val="24"/>
        </w:rPr>
        <w:t xml:space="preserve"> ходатайств на награ</w:t>
      </w:r>
      <w:r w:rsidR="0094326E" w:rsidRPr="0094326E">
        <w:rPr>
          <w:rFonts w:ascii="Times New Roman" w:hAnsi="Times New Roman"/>
          <w:color w:val="000000" w:themeColor="text1"/>
          <w:sz w:val="24"/>
          <w:szCs w:val="24"/>
        </w:rPr>
        <w:t>ждение муниципальными наградами</w:t>
      </w:r>
      <w:r w:rsidRPr="0094326E">
        <w:rPr>
          <w:rFonts w:ascii="Times New Roman" w:hAnsi="Times New Roman"/>
          <w:color w:val="000000" w:themeColor="text1"/>
          <w:sz w:val="24"/>
          <w:szCs w:val="24"/>
        </w:rPr>
        <w:t>.</w:t>
      </w:r>
    </w:p>
    <w:p w:rsidR="000A09A9" w:rsidRPr="00553D57" w:rsidRDefault="000A09A9" w:rsidP="001F0A0C">
      <w:pPr>
        <w:spacing w:line="240" w:lineRule="auto"/>
        <w:ind w:firstLine="709"/>
        <w:contextualSpacing/>
        <w:jc w:val="both"/>
        <w:rPr>
          <w:rFonts w:ascii="Times New Roman" w:hAnsi="Times New Roman"/>
          <w:b/>
          <w:color w:val="00B050"/>
          <w:sz w:val="24"/>
          <w:szCs w:val="24"/>
        </w:rPr>
      </w:pPr>
    </w:p>
    <w:p w:rsidR="001F0A0C" w:rsidRPr="00553D57" w:rsidRDefault="001F0A0C" w:rsidP="00FB0424">
      <w:pPr>
        <w:spacing w:line="240" w:lineRule="auto"/>
        <w:ind w:firstLine="709"/>
        <w:contextualSpacing/>
        <w:jc w:val="both"/>
        <w:rPr>
          <w:rFonts w:ascii="Times New Roman" w:hAnsi="Times New Roman"/>
          <w:b/>
          <w:i/>
          <w:color w:val="000000" w:themeColor="text1"/>
          <w:sz w:val="24"/>
          <w:szCs w:val="24"/>
        </w:rPr>
      </w:pPr>
      <w:r w:rsidRPr="00553D57">
        <w:rPr>
          <w:rFonts w:ascii="Times New Roman" w:hAnsi="Times New Roman"/>
          <w:b/>
          <w:i/>
          <w:color w:val="000000" w:themeColor="text1"/>
          <w:sz w:val="24"/>
          <w:szCs w:val="24"/>
        </w:rPr>
        <w:t>Заключение</w:t>
      </w:r>
    </w:p>
    <w:p w:rsidR="00974456" w:rsidRPr="00553D57" w:rsidRDefault="00974456" w:rsidP="001F0A0C">
      <w:pPr>
        <w:spacing w:line="240" w:lineRule="auto"/>
        <w:ind w:firstLine="709"/>
        <w:contextualSpacing/>
        <w:jc w:val="both"/>
        <w:rPr>
          <w:rFonts w:ascii="Times New Roman" w:hAnsi="Times New Roman"/>
          <w:color w:val="000000" w:themeColor="text1"/>
          <w:sz w:val="24"/>
          <w:szCs w:val="24"/>
        </w:rPr>
      </w:pPr>
      <w:r w:rsidRPr="00553D57">
        <w:rPr>
          <w:rFonts w:ascii="Times New Roman" w:hAnsi="Times New Roman"/>
          <w:color w:val="000000" w:themeColor="text1"/>
          <w:sz w:val="24"/>
          <w:szCs w:val="24"/>
          <w:lang w:eastAsia="ru-RU"/>
        </w:rPr>
        <w:t>В заключении хочу отметить, в</w:t>
      </w:r>
      <w:r w:rsidR="005A1822" w:rsidRPr="00553D57">
        <w:rPr>
          <w:rFonts w:ascii="Times New Roman" w:hAnsi="Times New Roman"/>
          <w:color w:val="000000" w:themeColor="text1"/>
          <w:sz w:val="24"/>
          <w:szCs w:val="24"/>
          <w:lang w:eastAsia="ru-RU"/>
        </w:rPr>
        <w:t xml:space="preserve"> </w:t>
      </w:r>
      <w:r w:rsidRPr="00553D57">
        <w:rPr>
          <w:rFonts w:ascii="Times New Roman" w:hAnsi="Times New Roman"/>
          <w:color w:val="000000" w:themeColor="text1"/>
          <w:sz w:val="24"/>
          <w:szCs w:val="24"/>
          <w:lang w:eastAsia="ru-RU"/>
        </w:rPr>
        <w:t>начавшемся</w:t>
      </w:r>
      <w:r w:rsidR="00E40300" w:rsidRPr="00553D57">
        <w:rPr>
          <w:rFonts w:ascii="Times New Roman" w:hAnsi="Times New Roman"/>
          <w:color w:val="000000" w:themeColor="text1"/>
          <w:sz w:val="24"/>
          <w:szCs w:val="24"/>
          <w:lang w:eastAsia="ru-RU"/>
        </w:rPr>
        <w:t xml:space="preserve"> 2018 году </w:t>
      </w:r>
      <w:r w:rsidR="005A1822" w:rsidRPr="00553D57">
        <w:rPr>
          <w:rFonts w:ascii="Times New Roman" w:hAnsi="Times New Roman"/>
          <w:color w:val="000000" w:themeColor="text1"/>
          <w:sz w:val="24"/>
          <w:szCs w:val="24"/>
          <w:lang w:eastAsia="ru-RU"/>
        </w:rPr>
        <w:t>нам предстоит не</w:t>
      </w:r>
      <w:r w:rsidR="00554051" w:rsidRPr="00553D57">
        <w:rPr>
          <w:rFonts w:ascii="Times New Roman" w:hAnsi="Times New Roman"/>
          <w:color w:val="000000" w:themeColor="text1"/>
          <w:sz w:val="24"/>
          <w:szCs w:val="24"/>
          <w:lang w:eastAsia="ru-RU"/>
        </w:rPr>
        <w:t xml:space="preserve"> менее сложная, чем в уходящем </w:t>
      </w:r>
      <w:r w:rsidR="005A1822" w:rsidRPr="00553D57">
        <w:rPr>
          <w:rFonts w:ascii="Times New Roman" w:hAnsi="Times New Roman"/>
          <w:color w:val="000000" w:themeColor="text1"/>
          <w:sz w:val="24"/>
          <w:szCs w:val="24"/>
          <w:lang w:eastAsia="ru-RU"/>
        </w:rPr>
        <w:t xml:space="preserve">году, работа. </w:t>
      </w:r>
      <w:r w:rsidRPr="00553D57">
        <w:rPr>
          <w:rFonts w:ascii="Times New Roman" w:hAnsi="Times New Roman"/>
          <w:color w:val="000000" w:themeColor="text1"/>
          <w:sz w:val="24"/>
          <w:szCs w:val="24"/>
          <w:lang w:eastAsia="ru-RU"/>
        </w:rPr>
        <w:t xml:space="preserve">Самой важной задачей остается работа по повышению эффективности использования бюджетных средств и сбалансированности бюджета. </w:t>
      </w:r>
    </w:p>
    <w:p w:rsidR="005A1822" w:rsidRPr="00553D57" w:rsidRDefault="005A1822" w:rsidP="001F0A0C">
      <w:pPr>
        <w:spacing w:after="0" w:line="240" w:lineRule="auto"/>
        <w:ind w:firstLine="709"/>
        <w:contextualSpacing/>
        <w:jc w:val="both"/>
        <w:rPr>
          <w:rFonts w:ascii="Times New Roman" w:hAnsi="Times New Roman"/>
          <w:color w:val="000000" w:themeColor="text1"/>
          <w:sz w:val="24"/>
          <w:szCs w:val="24"/>
          <w:lang w:eastAsia="ru-RU"/>
        </w:rPr>
      </w:pPr>
      <w:r w:rsidRPr="00553D57">
        <w:rPr>
          <w:rFonts w:ascii="Times New Roman" w:hAnsi="Times New Roman"/>
          <w:color w:val="000000" w:themeColor="text1"/>
          <w:sz w:val="24"/>
          <w:szCs w:val="24"/>
          <w:lang w:eastAsia="ru-RU"/>
        </w:rPr>
        <w:t>Основными задачами на предстоящий период являются:</w:t>
      </w:r>
      <w:r w:rsidR="00703BD2" w:rsidRPr="00553D57">
        <w:rPr>
          <w:rFonts w:ascii="Times New Roman" w:hAnsi="Times New Roman"/>
          <w:color w:val="000000" w:themeColor="text1"/>
          <w:sz w:val="24"/>
          <w:szCs w:val="24"/>
          <w:lang w:eastAsia="ru-RU"/>
        </w:rPr>
        <w:t xml:space="preserve"> </w:t>
      </w:r>
    </w:p>
    <w:p w:rsidR="001F0A0C" w:rsidRPr="00553D57" w:rsidRDefault="000930A5" w:rsidP="001F0A0C">
      <w:pPr>
        <w:spacing w:after="0" w:line="240" w:lineRule="auto"/>
        <w:ind w:firstLine="709"/>
        <w:contextualSpacing/>
        <w:jc w:val="both"/>
        <w:rPr>
          <w:rFonts w:ascii="Times New Roman" w:hAnsi="Times New Roman"/>
          <w:color w:val="000000" w:themeColor="text1"/>
          <w:sz w:val="24"/>
          <w:szCs w:val="24"/>
          <w:lang w:eastAsia="ru-RU"/>
        </w:rPr>
      </w:pPr>
      <w:r w:rsidRPr="00553D57">
        <w:rPr>
          <w:rFonts w:ascii="Times New Roman" w:hAnsi="Times New Roman"/>
          <w:color w:val="000000" w:themeColor="text1"/>
          <w:sz w:val="24"/>
          <w:szCs w:val="24"/>
          <w:lang w:eastAsia="ru-RU"/>
        </w:rPr>
        <w:t xml:space="preserve">- </w:t>
      </w:r>
      <w:r w:rsidR="001F0A0C" w:rsidRPr="00553D57">
        <w:rPr>
          <w:rFonts w:ascii="Times New Roman" w:hAnsi="Times New Roman"/>
          <w:color w:val="000000" w:themeColor="text1"/>
          <w:sz w:val="24"/>
          <w:szCs w:val="24"/>
          <w:lang w:eastAsia="ru-RU"/>
        </w:rPr>
        <w:t>выполнение мероприятий по консолидации бюджетных сре</w:t>
      </w:r>
      <w:proofErr w:type="gramStart"/>
      <w:r w:rsidR="001F0A0C" w:rsidRPr="00553D57">
        <w:rPr>
          <w:rFonts w:ascii="Times New Roman" w:hAnsi="Times New Roman"/>
          <w:color w:val="000000" w:themeColor="text1"/>
          <w:sz w:val="24"/>
          <w:szCs w:val="24"/>
          <w:lang w:eastAsia="ru-RU"/>
        </w:rPr>
        <w:t>дств в ц</w:t>
      </w:r>
      <w:proofErr w:type="gramEnd"/>
      <w:r w:rsidR="001F0A0C" w:rsidRPr="00553D57">
        <w:rPr>
          <w:rFonts w:ascii="Times New Roman" w:hAnsi="Times New Roman"/>
          <w:color w:val="000000" w:themeColor="text1"/>
          <w:sz w:val="24"/>
          <w:szCs w:val="24"/>
          <w:lang w:eastAsia="ru-RU"/>
        </w:rPr>
        <w:t>елях оздоровления муниципальных финансов;</w:t>
      </w:r>
    </w:p>
    <w:p w:rsidR="001F0A0C" w:rsidRPr="00553D57" w:rsidRDefault="001F0A0C" w:rsidP="001F0A0C">
      <w:pPr>
        <w:spacing w:after="0" w:line="240" w:lineRule="auto"/>
        <w:ind w:firstLine="709"/>
        <w:contextualSpacing/>
        <w:jc w:val="both"/>
        <w:rPr>
          <w:rFonts w:ascii="Times New Roman" w:hAnsi="Times New Roman"/>
          <w:color w:val="000000" w:themeColor="text1"/>
          <w:sz w:val="24"/>
          <w:szCs w:val="24"/>
          <w:lang w:eastAsia="ru-RU"/>
        </w:rPr>
      </w:pPr>
      <w:r w:rsidRPr="00553D57">
        <w:rPr>
          <w:rFonts w:ascii="Times New Roman" w:hAnsi="Times New Roman"/>
          <w:color w:val="000000" w:themeColor="text1"/>
          <w:sz w:val="24"/>
          <w:szCs w:val="24"/>
          <w:lang w:eastAsia="ru-RU"/>
        </w:rPr>
        <w:t>- работа по реализации мероприятий комплексной программы развития моногородов;</w:t>
      </w:r>
    </w:p>
    <w:p w:rsidR="00C96CF1" w:rsidRPr="00553D57" w:rsidRDefault="00B14D0E" w:rsidP="00C96CF1">
      <w:pPr>
        <w:spacing w:after="0" w:line="240" w:lineRule="auto"/>
        <w:ind w:firstLine="709"/>
        <w:contextualSpacing/>
        <w:jc w:val="both"/>
        <w:rPr>
          <w:rFonts w:ascii="Times New Roman" w:hAnsi="Times New Roman"/>
          <w:color w:val="000000" w:themeColor="text1"/>
          <w:sz w:val="24"/>
          <w:szCs w:val="24"/>
          <w:lang w:eastAsia="ru-RU"/>
        </w:rPr>
      </w:pPr>
      <w:r w:rsidRPr="00553D57">
        <w:rPr>
          <w:rFonts w:ascii="Times New Roman" w:hAnsi="Times New Roman"/>
          <w:color w:val="000000" w:themeColor="text1"/>
          <w:sz w:val="24"/>
          <w:szCs w:val="24"/>
          <w:lang w:eastAsia="ru-RU"/>
        </w:rPr>
        <w:t>- в</w:t>
      </w:r>
      <w:r w:rsidR="00C96CF1" w:rsidRPr="00553D57">
        <w:rPr>
          <w:rFonts w:ascii="Times New Roman" w:hAnsi="Times New Roman"/>
          <w:color w:val="000000" w:themeColor="text1"/>
          <w:sz w:val="24"/>
          <w:szCs w:val="24"/>
          <w:lang w:eastAsia="ru-RU"/>
        </w:rPr>
        <w:t xml:space="preserve"> сфере ЖКХ: </w:t>
      </w:r>
    </w:p>
    <w:p w:rsidR="00F563C9" w:rsidRPr="00553D57" w:rsidRDefault="00F563C9" w:rsidP="001F0A0C">
      <w:pPr>
        <w:spacing w:after="0" w:line="240" w:lineRule="auto"/>
        <w:ind w:firstLine="709"/>
        <w:contextualSpacing/>
        <w:jc w:val="both"/>
        <w:rPr>
          <w:rFonts w:ascii="Times New Roman" w:hAnsi="Times New Roman"/>
          <w:color w:val="000000" w:themeColor="text1"/>
          <w:sz w:val="24"/>
          <w:szCs w:val="24"/>
        </w:rPr>
      </w:pPr>
      <w:r w:rsidRPr="00553D57">
        <w:rPr>
          <w:rFonts w:ascii="Times New Roman" w:hAnsi="Times New Roman"/>
          <w:color w:val="000000" w:themeColor="text1"/>
          <w:sz w:val="24"/>
          <w:szCs w:val="24"/>
        </w:rPr>
        <w:t xml:space="preserve">1) завершение переселения из аварийного жилищного </w:t>
      </w:r>
      <w:r w:rsidR="00FB0424" w:rsidRPr="00553D57">
        <w:rPr>
          <w:rFonts w:ascii="Times New Roman" w:hAnsi="Times New Roman"/>
          <w:color w:val="000000" w:themeColor="text1"/>
          <w:sz w:val="24"/>
          <w:szCs w:val="24"/>
        </w:rPr>
        <w:t xml:space="preserve">фонда </w:t>
      </w:r>
      <w:r w:rsidRPr="00553D57">
        <w:rPr>
          <w:rFonts w:ascii="Times New Roman" w:hAnsi="Times New Roman"/>
          <w:color w:val="000000" w:themeColor="text1"/>
          <w:sz w:val="24"/>
          <w:szCs w:val="24"/>
        </w:rPr>
        <w:t xml:space="preserve">по ул. </w:t>
      </w:r>
      <w:proofErr w:type="gramStart"/>
      <w:r w:rsidRPr="00553D57">
        <w:rPr>
          <w:rFonts w:ascii="Times New Roman" w:hAnsi="Times New Roman"/>
          <w:color w:val="000000" w:themeColor="text1"/>
          <w:sz w:val="24"/>
          <w:szCs w:val="24"/>
        </w:rPr>
        <w:t>Спортивная</w:t>
      </w:r>
      <w:proofErr w:type="gramEnd"/>
      <w:r w:rsidRPr="00553D57">
        <w:rPr>
          <w:rFonts w:ascii="Times New Roman" w:hAnsi="Times New Roman"/>
          <w:color w:val="000000" w:themeColor="text1"/>
          <w:sz w:val="24"/>
          <w:szCs w:val="24"/>
        </w:rPr>
        <w:t xml:space="preserve"> д.1;</w:t>
      </w:r>
    </w:p>
    <w:p w:rsidR="00F563C9" w:rsidRPr="00553D57" w:rsidRDefault="00F563C9" w:rsidP="001F0A0C">
      <w:pPr>
        <w:spacing w:after="0" w:line="240" w:lineRule="auto"/>
        <w:ind w:firstLine="709"/>
        <w:contextualSpacing/>
        <w:jc w:val="both"/>
        <w:rPr>
          <w:rFonts w:ascii="Times New Roman" w:hAnsi="Times New Roman"/>
          <w:color w:val="000000" w:themeColor="text1"/>
          <w:sz w:val="24"/>
          <w:szCs w:val="24"/>
          <w:lang w:eastAsia="ru-RU"/>
        </w:rPr>
      </w:pPr>
      <w:r w:rsidRPr="00553D57">
        <w:rPr>
          <w:rFonts w:ascii="Times New Roman" w:hAnsi="Times New Roman"/>
          <w:color w:val="000000" w:themeColor="text1"/>
          <w:sz w:val="24"/>
          <w:szCs w:val="24"/>
          <w:lang w:eastAsia="ru-RU"/>
        </w:rPr>
        <w:t>2</w:t>
      </w:r>
      <w:r w:rsidR="00C96CF1" w:rsidRPr="00553D57">
        <w:rPr>
          <w:rFonts w:ascii="Times New Roman" w:hAnsi="Times New Roman"/>
          <w:color w:val="000000" w:themeColor="text1"/>
          <w:sz w:val="24"/>
          <w:szCs w:val="24"/>
          <w:lang w:eastAsia="ru-RU"/>
        </w:rPr>
        <w:t>)</w:t>
      </w:r>
      <w:r w:rsidR="00FE6563" w:rsidRPr="00553D57">
        <w:rPr>
          <w:rFonts w:ascii="Times New Roman" w:hAnsi="Times New Roman"/>
          <w:color w:val="000000" w:themeColor="text1"/>
          <w:sz w:val="24"/>
          <w:szCs w:val="24"/>
          <w:lang w:eastAsia="ru-RU"/>
        </w:rPr>
        <w:t xml:space="preserve"> усиление контроля за</w:t>
      </w:r>
      <w:r w:rsidR="00C96CF1" w:rsidRPr="00553D57">
        <w:rPr>
          <w:rFonts w:ascii="Times New Roman" w:hAnsi="Times New Roman"/>
          <w:color w:val="000000" w:themeColor="text1"/>
          <w:sz w:val="24"/>
          <w:szCs w:val="24"/>
          <w:lang w:eastAsia="ru-RU"/>
        </w:rPr>
        <w:t xml:space="preserve"> </w:t>
      </w:r>
      <w:r w:rsidRPr="00553D57">
        <w:rPr>
          <w:rFonts w:ascii="Times New Roman" w:hAnsi="Times New Roman"/>
          <w:color w:val="000000" w:themeColor="text1"/>
          <w:sz w:val="24"/>
          <w:szCs w:val="24"/>
          <w:lang w:eastAsia="ru-RU"/>
        </w:rPr>
        <w:t xml:space="preserve">подготовкой к </w:t>
      </w:r>
      <w:proofErr w:type="gramStart"/>
      <w:r w:rsidRPr="00553D57">
        <w:rPr>
          <w:rFonts w:ascii="Times New Roman" w:hAnsi="Times New Roman"/>
          <w:color w:val="000000" w:themeColor="text1"/>
          <w:sz w:val="24"/>
          <w:szCs w:val="24"/>
          <w:lang w:eastAsia="ru-RU"/>
        </w:rPr>
        <w:t>осенне – зимнему</w:t>
      </w:r>
      <w:proofErr w:type="gramEnd"/>
      <w:r w:rsidR="009421BE" w:rsidRPr="00553D57">
        <w:rPr>
          <w:rFonts w:ascii="Times New Roman" w:hAnsi="Times New Roman"/>
          <w:color w:val="000000" w:themeColor="text1"/>
          <w:sz w:val="24"/>
          <w:szCs w:val="24"/>
          <w:lang w:eastAsia="ru-RU"/>
        </w:rPr>
        <w:t xml:space="preserve"> отопительному </w:t>
      </w:r>
      <w:r w:rsidRPr="00553D57">
        <w:rPr>
          <w:rFonts w:ascii="Times New Roman" w:hAnsi="Times New Roman"/>
          <w:color w:val="000000" w:themeColor="text1"/>
          <w:sz w:val="24"/>
          <w:szCs w:val="24"/>
          <w:lang w:eastAsia="ru-RU"/>
        </w:rPr>
        <w:t xml:space="preserve"> периоду 2018/2019 годов; </w:t>
      </w:r>
    </w:p>
    <w:p w:rsidR="00FE6563" w:rsidRPr="00553D57" w:rsidRDefault="00336A82" w:rsidP="001F0A0C">
      <w:pPr>
        <w:spacing w:after="0" w:line="240" w:lineRule="auto"/>
        <w:ind w:firstLine="709"/>
        <w:contextualSpacing/>
        <w:jc w:val="both"/>
        <w:rPr>
          <w:rFonts w:ascii="Times New Roman" w:hAnsi="Times New Roman"/>
          <w:color w:val="000000" w:themeColor="text1"/>
          <w:sz w:val="24"/>
          <w:szCs w:val="24"/>
          <w:lang w:eastAsia="ru-RU"/>
        </w:rPr>
      </w:pPr>
      <w:r w:rsidRPr="00553D57">
        <w:rPr>
          <w:rFonts w:ascii="Times New Roman" w:hAnsi="Times New Roman"/>
          <w:color w:val="000000" w:themeColor="text1"/>
          <w:sz w:val="24"/>
          <w:szCs w:val="24"/>
          <w:lang w:eastAsia="ru-RU"/>
        </w:rPr>
        <w:t>-</w:t>
      </w:r>
      <w:r w:rsidR="00FE6563" w:rsidRPr="00553D57">
        <w:rPr>
          <w:rFonts w:ascii="Times New Roman" w:hAnsi="Times New Roman"/>
          <w:color w:val="000000" w:themeColor="text1"/>
          <w:sz w:val="24"/>
          <w:szCs w:val="24"/>
          <w:lang w:eastAsia="ru-RU"/>
        </w:rPr>
        <w:t xml:space="preserve"> в рамка</w:t>
      </w:r>
      <w:r w:rsidR="00EE5B80" w:rsidRPr="00553D57">
        <w:rPr>
          <w:rFonts w:ascii="Times New Roman" w:hAnsi="Times New Roman"/>
          <w:color w:val="000000" w:themeColor="text1"/>
          <w:sz w:val="24"/>
          <w:szCs w:val="24"/>
          <w:lang w:eastAsia="ru-RU"/>
        </w:rPr>
        <w:t>х «Года добровольца</w:t>
      </w:r>
      <w:r w:rsidR="00C96CF1" w:rsidRPr="00553D57">
        <w:rPr>
          <w:rFonts w:ascii="Times New Roman" w:hAnsi="Times New Roman"/>
          <w:color w:val="000000" w:themeColor="text1"/>
          <w:sz w:val="24"/>
          <w:szCs w:val="24"/>
          <w:lang w:eastAsia="ru-RU"/>
        </w:rPr>
        <w:t>» активизация работы</w:t>
      </w:r>
      <w:r w:rsidR="00FE6563" w:rsidRPr="00553D57">
        <w:rPr>
          <w:rFonts w:ascii="Times New Roman" w:hAnsi="Times New Roman"/>
          <w:color w:val="000000" w:themeColor="text1"/>
          <w:sz w:val="24"/>
          <w:szCs w:val="24"/>
          <w:lang w:eastAsia="ru-RU"/>
        </w:rPr>
        <w:t xml:space="preserve"> по</w:t>
      </w:r>
      <w:r w:rsidR="003F2D36" w:rsidRPr="00553D57">
        <w:rPr>
          <w:rFonts w:ascii="Times New Roman" w:hAnsi="Times New Roman"/>
          <w:color w:val="000000" w:themeColor="text1"/>
          <w:sz w:val="24"/>
          <w:szCs w:val="24"/>
          <w:lang w:eastAsia="ru-RU"/>
        </w:rPr>
        <w:t xml:space="preserve"> развитию на территории Печенгского района добровольческой деятельности, увеличение проведения различных акций и мероприятий волонтерской направленности</w:t>
      </w:r>
      <w:r w:rsidR="00FE6563" w:rsidRPr="00553D57">
        <w:rPr>
          <w:rFonts w:ascii="Times New Roman" w:hAnsi="Times New Roman"/>
          <w:color w:val="000000" w:themeColor="text1"/>
          <w:sz w:val="24"/>
          <w:szCs w:val="24"/>
          <w:lang w:eastAsia="ru-RU"/>
        </w:rPr>
        <w:t xml:space="preserve">;   </w:t>
      </w:r>
    </w:p>
    <w:p w:rsidR="009421BE" w:rsidRPr="00553D57" w:rsidRDefault="009421BE" w:rsidP="009421BE">
      <w:pPr>
        <w:spacing w:after="0" w:line="240" w:lineRule="auto"/>
        <w:ind w:firstLine="709"/>
        <w:contextualSpacing/>
        <w:jc w:val="both"/>
        <w:rPr>
          <w:rFonts w:ascii="Times New Roman" w:hAnsi="Times New Roman"/>
          <w:color w:val="000000" w:themeColor="text1"/>
          <w:sz w:val="24"/>
          <w:szCs w:val="24"/>
          <w:lang w:eastAsia="ru-RU"/>
        </w:rPr>
      </w:pPr>
      <w:r w:rsidRPr="00553D57">
        <w:rPr>
          <w:rFonts w:ascii="Times New Roman" w:hAnsi="Times New Roman"/>
          <w:color w:val="000000" w:themeColor="text1"/>
          <w:sz w:val="24"/>
          <w:szCs w:val="24"/>
          <w:lang w:eastAsia="ru-RU"/>
        </w:rPr>
        <w:t xml:space="preserve">- проведение проектных изыскательских работ по привязке проекта к объекту  </w:t>
      </w:r>
      <w:proofErr w:type="spellStart"/>
      <w:r w:rsidRPr="00553D57">
        <w:rPr>
          <w:rFonts w:ascii="Times New Roman" w:hAnsi="Times New Roman"/>
          <w:color w:val="000000" w:themeColor="text1"/>
          <w:sz w:val="24"/>
          <w:szCs w:val="24"/>
          <w:lang w:eastAsia="ru-RU"/>
        </w:rPr>
        <w:t>десткий</w:t>
      </w:r>
      <w:proofErr w:type="spellEnd"/>
      <w:r w:rsidRPr="00553D57">
        <w:rPr>
          <w:rFonts w:ascii="Times New Roman" w:hAnsi="Times New Roman"/>
          <w:color w:val="000000" w:themeColor="text1"/>
          <w:sz w:val="24"/>
          <w:szCs w:val="24"/>
          <w:lang w:eastAsia="ru-RU"/>
        </w:rPr>
        <w:t xml:space="preserve"> ясли сад на 75 мест в </w:t>
      </w:r>
      <w:proofErr w:type="spellStart"/>
      <w:r w:rsidRPr="00553D57">
        <w:rPr>
          <w:rFonts w:ascii="Times New Roman" w:hAnsi="Times New Roman"/>
          <w:color w:val="000000" w:themeColor="text1"/>
          <w:sz w:val="24"/>
          <w:szCs w:val="24"/>
          <w:lang w:eastAsia="ru-RU"/>
        </w:rPr>
        <w:t>пгт</w:t>
      </w:r>
      <w:proofErr w:type="spellEnd"/>
      <w:r w:rsidRPr="00553D57">
        <w:rPr>
          <w:rFonts w:ascii="Times New Roman" w:hAnsi="Times New Roman"/>
          <w:color w:val="000000" w:themeColor="text1"/>
          <w:sz w:val="24"/>
          <w:szCs w:val="24"/>
          <w:lang w:eastAsia="ru-RU"/>
        </w:rPr>
        <w:t xml:space="preserve"> Печенга, для дальнейшего проведения ремонтных работ и вода в эксплуатацию;</w:t>
      </w:r>
    </w:p>
    <w:p w:rsidR="009421BE" w:rsidRPr="00553D57" w:rsidRDefault="009421BE" w:rsidP="009421BE">
      <w:pPr>
        <w:spacing w:after="0" w:line="240" w:lineRule="auto"/>
        <w:ind w:firstLine="709"/>
        <w:contextualSpacing/>
        <w:jc w:val="both"/>
        <w:rPr>
          <w:rFonts w:ascii="Times New Roman" w:hAnsi="Times New Roman"/>
          <w:color w:val="000000" w:themeColor="text1"/>
          <w:sz w:val="24"/>
          <w:szCs w:val="24"/>
        </w:rPr>
      </w:pPr>
      <w:r w:rsidRPr="00553D57">
        <w:rPr>
          <w:rFonts w:ascii="Times New Roman" w:hAnsi="Times New Roman"/>
          <w:color w:val="000000" w:themeColor="text1"/>
          <w:sz w:val="24"/>
          <w:szCs w:val="24"/>
          <w:lang w:eastAsia="ru-RU"/>
        </w:rPr>
        <w:t xml:space="preserve">- реализация субсидии </w:t>
      </w:r>
      <w:r w:rsidRPr="00553D57">
        <w:rPr>
          <w:rFonts w:ascii="Times New Roman" w:hAnsi="Times New Roman"/>
          <w:color w:val="000000" w:themeColor="text1"/>
          <w:sz w:val="24"/>
          <w:szCs w:val="24"/>
        </w:rPr>
        <w:t>на поддержку местных инициатив, а вместе с тем, реализация проекта «Открываем книгу – открываем мир» в Центральной детской библиотеке МБКПУ «</w:t>
      </w:r>
      <w:proofErr w:type="spellStart"/>
      <w:r w:rsidRPr="00553D57">
        <w:rPr>
          <w:rFonts w:ascii="Times New Roman" w:hAnsi="Times New Roman"/>
          <w:color w:val="000000" w:themeColor="text1"/>
          <w:sz w:val="24"/>
          <w:szCs w:val="24"/>
        </w:rPr>
        <w:t>Печенгское</w:t>
      </w:r>
      <w:proofErr w:type="spellEnd"/>
      <w:r w:rsidRPr="00553D57">
        <w:rPr>
          <w:rFonts w:ascii="Times New Roman" w:hAnsi="Times New Roman"/>
          <w:color w:val="000000" w:themeColor="text1"/>
          <w:sz w:val="24"/>
          <w:szCs w:val="24"/>
        </w:rPr>
        <w:t xml:space="preserve"> МБО».</w:t>
      </w:r>
    </w:p>
    <w:p w:rsidR="00F7307C" w:rsidRPr="00553D57" w:rsidRDefault="00F7307C" w:rsidP="00F7307C">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Продолжится работа по оказанию </w:t>
      </w:r>
      <w:r w:rsidR="00337AEE">
        <w:rPr>
          <w:rFonts w:ascii="Times New Roman" w:eastAsia="Times New Roman" w:hAnsi="Times New Roman"/>
          <w:sz w:val="24"/>
          <w:szCs w:val="24"/>
          <w:lang w:eastAsia="ru-RU"/>
        </w:rPr>
        <w:t>поддержки субъектов малого и среднего предпринимательства, подана</w:t>
      </w:r>
      <w:r w:rsidRPr="00553D57">
        <w:rPr>
          <w:rFonts w:ascii="Times New Roman" w:eastAsia="Times New Roman" w:hAnsi="Times New Roman"/>
          <w:sz w:val="24"/>
          <w:szCs w:val="24"/>
          <w:lang w:eastAsia="ru-RU"/>
        </w:rPr>
        <w:t xml:space="preserve"> заявк</w:t>
      </w:r>
      <w:r w:rsidR="00337AEE">
        <w:rPr>
          <w:rFonts w:ascii="Times New Roman" w:eastAsia="Times New Roman" w:hAnsi="Times New Roman"/>
          <w:sz w:val="24"/>
          <w:szCs w:val="24"/>
          <w:lang w:eastAsia="ru-RU"/>
        </w:rPr>
        <w:t>а</w:t>
      </w:r>
      <w:r w:rsidRPr="00553D57">
        <w:rPr>
          <w:rFonts w:ascii="Times New Roman" w:eastAsia="Times New Roman" w:hAnsi="Times New Roman"/>
          <w:sz w:val="24"/>
          <w:szCs w:val="24"/>
          <w:lang w:eastAsia="ru-RU"/>
        </w:rPr>
        <w:t xml:space="preserve"> на предоставление субсидии из областного бюджета на реализацию мероприятий муниципальных программ развития малого и среднего предпринимательства. Планируется привлечь дополнительное финансирование из вышестоящ</w:t>
      </w:r>
      <w:r w:rsidR="00337AEE">
        <w:rPr>
          <w:rFonts w:ascii="Times New Roman" w:eastAsia="Times New Roman" w:hAnsi="Times New Roman"/>
          <w:sz w:val="24"/>
          <w:szCs w:val="24"/>
          <w:lang w:eastAsia="ru-RU"/>
        </w:rPr>
        <w:t>их</w:t>
      </w:r>
      <w:r w:rsidRPr="00553D57">
        <w:rPr>
          <w:rFonts w:ascii="Times New Roman" w:eastAsia="Times New Roman" w:hAnsi="Times New Roman"/>
          <w:sz w:val="24"/>
          <w:szCs w:val="24"/>
          <w:lang w:eastAsia="ru-RU"/>
        </w:rPr>
        <w:t xml:space="preserve"> бюджет</w:t>
      </w:r>
      <w:r w:rsidR="00337AEE">
        <w:rPr>
          <w:rFonts w:ascii="Times New Roman" w:eastAsia="Times New Roman" w:hAnsi="Times New Roman"/>
          <w:sz w:val="24"/>
          <w:szCs w:val="24"/>
          <w:lang w:eastAsia="ru-RU"/>
        </w:rPr>
        <w:t>ов</w:t>
      </w:r>
      <w:r w:rsidRPr="00553D57">
        <w:rPr>
          <w:rFonts w:ascii="Times New Roman" w:eastAsia="Times New Roman" w:hAnsi="Times New Roman"/>
          <w:sz w:val="24"/>
          <w:szCs w:val="24"/>
          <w:lang w:eastAsia="ru-RU"/>
        </w:rPr>
        <w:t xml:space="preserve"> </w:t>
      </w:r>
      <w:r w:rsidR="00337AEE">
        <w:rPr>
          <w:rFonts w:ascii="Times New Roman" w:eastAsia="Times New Roman" w:hAnsi="Times New Roman"/>
          <w:sz w:val="24"/>
          <w:szCs w:val="24"/>
          <w:lang w:eastAsia="ru-RU"/>
        </w:rPr>
        <w:t>порядка 2</w:t>
      </w:r>
      <w:r w:rsidRPr="00553D57">
        <w:rPr>
          <w:rFonts w:ascii="Times New Roman" w:eastAsia="Times New Roman" w:hAnsi="Times New Roman"/>
          <w:sz w:val="24"/>
          <w:szCs w:val="24"/>
          <w:lang w:eastAsia="ru-RU"/>
        </w:rPr>
        <w:t xml:space="preserve"> </w:t>
      </w:r>
      <w:proofErr w:type="spellStart"/>
      <w:r w:rsidRPr="00553D57">
        <w:rPr>
          <w:rFonts w:ascii="Times New Roman" w:eastAsia="Times New Roman" w:hAnsi="Times New Roman"/>
          <w:sz w:val="24"/>
          <w:szCs w:val="24"/>
          <w:lang w:eastAsia="ru-RU"/>
        </w:rPr>
        <w:t>млн</w:t>
      </w:r>
      <w:proofErr w:type="gramStart"/>
      <w:r w:rsidRPr="00553D57">
        <w:rPr>
          <w:rFonts w:ascii="Times New Roman" w:eastAsia="Times New Roman" w:hAnsi="Times New Roman"/>
          <w:sz w:val="24"/>
          <w:szCs w:val="24"/>
          <w:lang w:eastAsia="ru-RU"/>
        </w:rPr>
        <w:t>.р</w:t>
      </w:r>
      <w:proofErr w:type="gramEnd"/>
      <w:r w:rsidRPr="00553D57">
        <w:rPr>
          <w:rFonts w:ascii="Times New Roman" w:eastAsia="Times New Roman" w:hAnsi="Times New Roman"/>
          <w:sz w:val="24"/>
          <w:szCs w:val="24"/>
          <w:lang w:eastAsia="ru-RU"/>
        </w:rPr>
        <w:t>уб</w:t>
      </w:r>
      <w:proofErr w:type="spellEnd"/>
      <w:r w:rsidRPr="00553D57">
        <w:rPr>
          <w:rFonts w:ascii="Times New Roman" w:eastAsia="Times New Roman" w:hAnsi="Times New Roman"/>
          <w:sz w:val="24"/>
          <w:szCs w:val="24"/>
          <w:lang w:eastAsia="ru-RU"/>
        </w:rPr>
        <w:t>.</w:t>
      </w:r>
    </w:p>
    <w:p w:rsidR="00F3697C" w:rsidRPr="00F3697C" w:rsidRDefault="00F3697C" w:rsidP="00F3697C">
      <w:pPr>
        <w:pStyle w:val="2"/>
        <w:spacing w:after="0" w:line="240" w:lineRule="auto"/>
        <w:ind w:left="0" w:firstLine="709"/>
        <w:jc w:val="both"/>
      </w:pPr>
      <w:r w:rsidRPr="00F3697C">
        <w:t xml:space="preserve">На стадии завершения процесс разработки проекта заявки на создание территории опережающего социально-экономического развития на территории </w:t>
      </w:r>
      <w:proofErr w:type="spellStart"/>
      <w:r w:rsidRPr="00F3697C">
        <w:t>монопрофильного</w:t>
      </w:r>
      <w:proofErr w:type="spellEnd"/>
      <w:r w:rsidRPr="00F3697C">
        <w:t xml:space="preserve"> муниципального образования городское поселение Никель. В настоящее время формируется перечень потенциальных резидентов и осуществляется сбор информации для разработки прогноза объемов выпадающих, недополученных и дополнительных доходов бюджета в связи с созданием и функционированием ТОСЭР, а также прогноз по количеству инвестиционных проектов, создаваемых рабочих мест и объемов инвестиций на период функционирования ТОСЭР.</w:t>
      </w:r>
    </w:p>
    <w:p w:rsidR="002641B0" w:rsidRPr="00553D57" w:rsidRDefault="00EE5B80" w:rsidP="009421BE">
      <w:pPr>
        <w:spacing w:after="0" w:line="240" w:lineRule="auto"/>
        <w:ind w:firstLine="709"/>
        <w:contextualSpacing/>
        <w:jc w:val="both"/>
        <w:rPr>
          <w:rFonts w:ascii="Times New Roman" w:hAnsi="Times New Roman"/>
          <w:color w:val="000000" w:themeColor="text1"/>
          <w:sz w:val="24"/>
          <w:szCs w:val="24"/>
        </w:rPr>
      </w:pPr>
      <w:r w:rsidRPr="00553D57">
        <w:rPr>
          <w:rFonts w:ascii="Times New Roman" w:hAnsi="Times New Roman"/>
          <w:color w:val="000000" w:themeColor="text1"/>
          <w:sz w:val="24"/>
          <w:szCs w:val="24"/>
          <w:lang w:eastAsia="ru-RU"/>
        </w:rPr>
        <w:t>На 2018</w:t>
      </w:r>
      <w:r w:rsidR="00C96CF1" w:rsidRPr="00553D57">
        <w:rPr>
          <w:rFonts w:ascii="Times New Roman" w:hAnsi="Times New Roman"/>
          <w:color w:val="000000" w:themeColor="text1"/>
          <w:sz w:val="24"/>
          <w:szCs w:val="24"/>
          <w:lang w:eastAsia="ru-RU"/>
        </w:rPr>
        <w:t xml:space="preserve"> год запланировано введение в эксплуатацию</w:t>
      </w:r>
      <w:r w:rsidR="009421BE" w:rsidRPr="00553D57">
        <w:rPr>
          <w:rFonts w:ascii="Times New Roman" w:hAnsi="Times New Roman"/>
          <w:color w:val="000000" w:themeColor="text1"/>
          <w:sz w:val="24"/>
          <w:szCs w:val="24"/>
          <w:lang w:eastAsia="ru-RU"/>
        </w:rPr>
        <w:t xml:space="preserve"> </w:t>
      </w:r>
      <w:r w:rsidR="00C96CF1" w:rsidRPr="00553D57">
        <w:rPr>
          <w:rFonts w:ascii="Times New Roman" w:hAnsi="Times New Roman"/>
          <w:color w:val="000000" w:themeColor="text1"/>
          <w:sz w:val="24"/>
          <w:szCs w:val="24"/>
        </w:rPr>
        <w:t xml:space="preserve">после </w:t>
      </w:r>
      <w:r w:rsidR="002641B0" w:rsidRPr="00553D57">
        <w:rPr>
          <w:rFonts w:ascii="Times New Roman" w:hAnsi="Times New Roman"/>
          <w:color w:val="000000" w:themeColor="text1"/>
          <w:sz w:val="24"/>
          <w:szCs w:val="24"/>
        </w:rPr>
        <w:t>капиталь</w:t>
      </w:r>
      <w:r w:rsidR="00C96CF1" w:rsidRPr="00553D57">
        <w:rPr>
          <w:rFonts w:ascii="Times New Roman" w:hAnsi="Times New Roman"/>
          <w:color w:val="000000" w:themeColor="text1"/>
          <w:sz w:val="24"/>
          <w:szCs w:val="24"/>
        </w:rPr>
        <w:t>ного</w:t>
      </w:r>
      <w:r w:rsidR="002641B0" w:rsidRPr="00553D57">
        <w:rPr>
          <w:rFonts w:ascii="Times New Roman" w:hAnsi="Times New Roman"/>
          <w:color w:val="000000" w:themeColor="text1"/>
          <w:sz w:val="24"/>
          <w:szCs w:val="24"/>
        </w:rPr>
        <w:t xml:space="preserve"> ремонт</w:t>
      </w:r>
      <w:r w:rsidR="00C96CF1" w:rsidRPr="00553D57">
        <w:rPr>
          <w:rFonts w:ascii="Times New Roman" w:hAnsi="Times New Roman"/>
          <w:color w:val="000000" w:themeColor="text1"/>
          <w:sz w:val="24"/>
          <w:szCs w:val="24"/>
        </w:rPr>
        <w:t>а здания</w:t>
      </w:r>
      <w:r w:rsidR="002641B0" w:rsidRPr="00553D57">
        <w:rPr>
          <w:rFonts w:ascii="Times New Roman" w:hAnsi="Times New Roman"/>
          <w:color w:val="000000" w:themeColor="text1"/>
          <w:sz w:val="24"/>
          <w:szCs w:val="24"/>
        </w:rPr>
        <w:t xml:space="preserve"> «Гарнизонного дома офицеров» в </w:t>
      </w:r>
      <w:proofErr w:type="spellStart"/>
      <w:r w:rsidR="002641B0" w:rsidRPr="00553D57">
        <w:rPr>
          <w:rFonts w:ascii="Times New Roman" w:hAnsi="Times New Roman"/>
          <w:color w:val="000000" w:themeColor="text1"/>
          <w:sz w:val="24"/>
          <w:szCs w:val="24"/>
        </w:rPr>
        <w:t>п.г.т</w:t>
      </w:r>
      <w:proofErr w:type="spellEnd"/>
      <w:r w:rsidR="002641B0" w:rsidRPr="00553D57">
        <w:rPr>
          <w:rFonts w:ascii="Times New Roman" w:hAnsi="Times New Roman"/>
          <w:color w:val="000000" w:themeColor="text1"/>
          <w:sz w:val="24"/>
          <w:szCs w:val="24"/>
        </w:rPr>
        <w:t>.</w:t>
      </w:r>
      <w:r w:rsidR="001C41BC" w:rsidRPr="00553D57">
        <w:rPr>
          <w:rFonts w:ascii="Times New Roman" w:hAnsi="Times New Roman"/>
          <w:color w:val="000000" w:themeColor="text1"/>
          <w:sz w:val="24"/>
          <w:szCs w:val="24"/>
        </w:rPr>
        <w:t xml:space="preserve"> </w:t>
      </w:r>
      <w:r w:rsidR="002641B0" w:rsidRPr="00553D57">
        <w:rPr>
          <w:rFonts w:ascii="Times New Roman" w:hAnsi="Times New Roman"/>
          <w:color w:val="000000" w:themeColor="text1"/>
          <w:sz w:val="24"/>
          <w:szCs w:val="24"/>
        </w:rPr>
        <w:t>Печенга</w:t>
      </w:r>
      <w:r w:rsidR="009421BE" w:rsidRPr="00553D57">
        <w:rPr>
          <w:rFonts w:ascii="Times New Roman" w:hAnsi="Times New Roman"/>
          <w:color w:val="000000" w:themeColor="text1"/>
          <w:sz w:val="24"/>
          <w:szCs w:val="24"/>
        </w:rPr>
        <w:t>.</w:t>
      </w:r>
    </w:p>
    <w:p w:rsidR="00F7307C" w:rsidRPr="00F7307C" w:rsidRDefault="00F7307C" w:rsidP="009421BE">
      <w:pPr>
        <w:spacing w:after="0" w:line="240" w:lineRule="auto"/>
        <w:ind w:firstLine="709"/>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В 2018-2019 гг. будет осуществлен капитальный ремонт СК «Дельфин» </w:t>
      </w:r>
      <w:proofErr w:type="spellStart"/>
      <w:r>
        <w:rPr>
          <w:rFonts w:ascii="Times New Roman" w:hAnsi="Times New Roman"/>
          <w:color w:val="000000" w:themeColor="text1"/>
          <w:sz w:val="24"/>
          <w:szCs w:val="24"/>
        </w:rPr>
        <w:t>г</w:t>
      </w:r>
      <w:proofErr w:type="gramStart"/>
      <w:r>
        <w:rPr>
          <w:rFonts w:ascii="Times New Roman" w:hAnsi="Times New Roman"/>
          <w:color w:val="000000" w:themeColor="text1"/>
          <w:sz w:val="24"/>
          <w:szCs w:val="24"/>
        </w:rPr>
        <w:t>.З</w:t>
      </w:r>
      <w:proofErr w:type="gramEnd"/>
      <w:r>
        <w:rPr>
          <w:rFonts w:ascii="Times New Roman" w:hAnsi="Times New Roman"/>
          <w:color w:val="000000" w:themeColor="text1"/>
          <w:sz w:val="24"/>
          <w:szCs w:val="24"/>
        </w:rPr>
        <w:t>аполярный</w:t>
      </w:r>
      <w:proofErr w:type="spellEnd"/>
      <w:r>
        <w:rPr>
          <w:rFonts w:ascii="Times New Roman" w:hAnsi="Times New Roman"/>
          <w:color w:val="000000" w:themeColor="text1"/>
          <w:sz w:val="24"/>
          <w:szCs w:val="24"/>
        </w:rPr>
        <w:t xml:space="preserve"> за счет </w:t>
      </w:r>
      <w:r w:rsidRPr="00553D57">
        <w:rPr>
          <w:rFonts w:ascii="Times New Roman" w:hAnsi="Times New Roman"/>
          <w:color w:val="000000" w:themeColor="text1"/>
          <w:sz w:val="24"/>
          <w:szCs w:val="24"/>
        </w:rPr>
        <w:t>предоставленной субсидии</w:t>
      </w:r>
      <w:r>
        <w:rPr>
          <w:rFonts w:ascii="Times New Roman" w:hAnsi="Times New Roman"/>
          <w:color w:val="000000" w:themeColor="text1"/>
          <w:sz w:val="24"/>
          <w:szCs w:val="24"/>
        </w:rPr>
        <w:t xml:space="preserve"> из областного бюджета</w:t>
      </w:r>
      <w:r w:rsidRPr="00F7307C">
        <w:rPr>
          <w:rFonts w:ascii="Times New Roman" w:hAnsi="Times New Roman"/>
          <w:color w:val="000000" w:themeColor="text1"/>
          <w:sz w:val="24"/>
          <w:szCs w:val="24"/>
        </w:rPr>
        <w:t xml:space="preserve"> на </w:t>
      </w:r>
      <w:proofErr w:type="spellStart"/>
      <w:r w:rsidRPr="00F7307C">
        <w:rPr>
          <w:rFonts w:ascii="Times New Roman" w:hAnsi="Times New Roman"/>
          <w:color w:val="000000" w:themeColor="text1"/>
          <w:sz w:val="24"/>
          <w:szCs w:val="24"/>
        </w:rPr>
        <w:t>софинансирование</w:t>
      </w:r>
      <w:proofErr w:type="spellEnd"/>
      <w:r w:rsidRPr="00F7307C">
        <w:rPr>
          <w:rFonts w:ascii="Times New Roman" w:hAnsi="Times New Roman"/>
          <w:color w:val="000000" w:themeColor="text1"/>
          <w:sz w:val="24"/>
          <w:szCs w:val="24"/>
        </w:rPr>
        <w:t xml:space="preserve"> капитального ремонта объектов, находящихся в муниципальной собственности.</w:t>
      </w:r>
    </w:p>
    <w:p w:rsidR="00F563C9" w:rsidRPr="00F7307C" w:rsidRDefault="00CD637E" w:rsidP="00F7307C">
      <w:pPr>
        <w:spacing w:after="0" w:line="240" w:lineRule="auto"/>
        <w:ind w:firstLine="709"/>
        <w:contextualSpacing/>
        <w:jc w:val="both"/>
        <w:rPr>
          <w:rFonts w:ascii="Times New Roman" w:hAnsi="Times New Roman"/>
          <w:color w:val="000000" w:themeColor="text1"/>
          <w:sz w:val="24"/>
          <w:szCs w:val="24"/>
        </w:rPr>
      </w:pPr>
      <w:proofErr w:type="gramStart"/>
      <w:r>
        <w:rPr>
          <w:rFonts w:ascii="Times New Roman" w:hAnsi="Times New Roman"/>
          <w:color w:val="000000" w:themeColor="text1"/>
          <w:sz w:val="24"/>
          <w:szCs w:val="24"/>
        </w:rPr>
        <w:t xml:space="preserve">В планах </w:t>
      </w:r>
      <w:r w:rsidRPr="00F7307C">
        <w:rPr>
          <w:rFonts w:ascii="Times New Roman" w:hAnsi="Times New Roman"/>
          <w:color w:val="000000" w:themeColor="text1"/>
          <w:sz w:val="24"/>
          <w:szCs w:val="24"/>
        </w:rPr>
        <w:t xml:space="preserve">АО «Кольская ГМК» </w:t>
      </w:r>
      <w:r>
        <w:rPr>
          <w:rFonts w:ascii="Times New Roman" w:hAnsi="Times New Roman"/>
          <w:color w:val="000000" w:themeColor="text1"/>
          <w:sz w:val="24"/>
          <w:szCs w:val="24"/>
        </w:rPr>
        <w:t>р</w:t>
      </w:r>
      <w:r w:rsidR="00F458E5" w:rsidRPr="00F7307C">
        <w:rPr>
          <w:rFonts w:ascii="Times New Roman" w:hAnsi="Times New Roman"/>
          <w:color w:val="000000" w:themeColor="text1"/>
          <w:sz w:val="24"/>
          <w:szCs w:val="24"/>
        </w:rPr>
        <w:t xml:space="preserve">еализация инвестиционного проекта по модернизации и расширению производственных мощностей (вскрытие и отработка запасов руды месторождения "Спутник" открытым способом; отработка </w:t>
      </w:r>
      <w:proofErr w:type="spellStart"/>
      <w:r w:rsidR="00F458E5" w:rsidRPr="00F7307C">
        <w:rPr>
          <w:rFonts w:ascii="Times New Roman" w:hAnsi="Times New Roman"/>
          <w:color w:val="000000" w:themeColor="text1"/>
          <w:sz w:val="24"/>
          <w:szCs w:val="24"/>
        </w:rPr>
        <w:t>подкарьерных</w:t>
      </w:r>
      <w:proofErr w:type="spellEnd"/>
      <w:r w:rsidR="00F458E5" w:rsidRPr="00F7307C">
        <w:rPr>
          <w:rFonts w:ascii="Times New Roman" w:hAnsi="Times New Roman"/>
          <w:color w:val="000000" w:themeColor="text1"/>
          <w:sz w:val="24"/>
          <w:szCs w:val="24"/>
        </w:rPr>
        <w:t xml:space="preserve"> запасов Южного рудного тела Ждановского месторождения с увеличением производительности по добыче руды до 7,5 млн. тонн в год - рудник "Северный-Глубокий"; совершенствование технологии обогатительной фабрики с реализацией комплексной программы реконструкции обогатительных мощностей).</w:t>
      </w:r>
      <w:proofErr w:type="gramEnd"/>
    </w:p>
    <w:p w:rsidR="00401EEB" w:rsidRPr="00553D57" w:rsidRDefault="001D5849" w:rsidP="00B14D0E">
      <w:pPr>
        <w:pStyle w:val="a5"/>
        <w:spacing w:before="0" w:beforeAutospacing="0" w:after="0"/>
        <w:ind w:firstLine="709"/>
        <w:contextualSpacing/>
        <w:jc w:val="both"/>
        <w:rPr>
          <w:color w:val="auto"/>
        </w:rPr>
      </w:pPr>
      <w:r w:rsidRPr="00553D57">
        <w:rPr>
          <w:color w:val="auto"/>
        </w:rPr>
        <w:t xml:space="preserve">Потенциал нашего района огромен. И чтобы реализовать его в полной мере, необходимы общие усилия. Приобретенный опыт позволяет сделать определенные выводы и </w:t>
      </w:r>
      <w:r w:rsidRPr="00553D57">
        <w:rPr>
          <w:color w:val="auto"/>
        </w:rPr>
        <w:lastRenderedPageBreak/>
        <w:t xml:space="preserve">сформировать задачи на текущий год и последующие периоды. </w:t>
      </w:r>
      <w:r w:rsidR="00401EEB" w:rsidRPr="00553D57">
        <w:rPr>
          <w:color w:val="auto"/>
        </w:rPr>
        <w:t>Я могу с полной уверенностью сказать: у нас есть сплоченная команда, с которой можно решать непростые задачи. Я благодарен своим заместителям – настоящим профессионалам своего дела, которые знают район и с полной самоотдачей выпол</w:t>
      </w:r>
      <w:r w:rsidR="003459D5" w:rsidRPr="00553D57">
        <w:rPr>
          <w:color w:val="auto"/>
        </w:rPr>
        <w:t>няют свои непростые обязанности.</w:t>
      </w:r>
      <w:r w:rsidR="00401EEB" w:rsidRPr="00553D57">
        <w:rPr>
          <w:color w:val="auto"/>
        </w:rPr>
        <w:t xml:space="preserve"> </w:t>
      </w:r>
    </w:p>
    <w:p w:rsidR="00FA246C" w:rsidRPr="00553D57" w:rsidRDefault="001D5849" w:rsidP="00347684">
      <w:pPr>
        <w:pStyle w:val="a5"/>
        <w:spacing w:before="0" w:beforeAutospacing="0" w:after="0"/>
        <w:ind w:firstLine="709"/>
        <w:contextualSpacing/>
        <w:jc w:val="both"/>
        <w:rPr>
          <w:color w:val="auto"/>
        </w:rPr>
      </w:pPr>
      <w:r w:rsidRPr="00553D57">
        <w:rPr>
          <w:color w:val="auto"/>
        </w:rPr>
        <w:t>Хочу поблагодарить всех депутатов и жителей района за активную жизненную позицию и вклад, который вы вносите в развитие Печенгского района. Ваша помощь и поддержка очень важна для нас.</w:t>
      </w:r>
      <w:r w:rsidR="00401EEB" w:rsidRPr="00553D57">
        <w:rPr>
          <w:color w:val="auto"/>
        </w:rPr>
        <w:t xml:space="preserve"> Я благодарен главе муниципального образования Печенгский район Александру Морозову и всем депутатам за конструктивный подход к решению вопросов. Депутаты в ответе за те решения, которые приняты ими. </w:t>
      </w:r>
      <w:r w:rsidR="00FA246C" w:rsidRPr="00553D57">
        <w:rPr>
          <w:color w:val="auto"/>
        </w:rPr>
        <w:t>Мы видим, что</w:t>
      </w:r>
      <w:r w:rsidR="00347684" w:rsidRPr="00553D57">
        <w:rPr>
          <w:color w:val="auto"/>
        </w:rPr>
        <w:t xml:space="preserve"> нынешний состав </w:t>
      </w:r>
      <w:r w:rsidR="0037774B" w:rsidRPr="00553D57">
        <w:rPr>
          <w:color w:val="auto"/>
        </w:rPr>
        <w:t>Совет</w:t>
      </w:r>
      <w:r w:rsidR="00401EEB" w:rsidRPr="00553D57">
        <w:rPr>
          <w:color w:val="auto"/>
        </w:rPr>
        <w:t xml:space="preserve">а депутатов со всей ответственностью и строгостью следит за исполнением поставленных задач. Члены </w:t>
      </w:r>
      <w:r w:rsidR="009421BE" w:rsidRPr="00553D57">
        <w:rPr>
          <w:color w:val="auto"/>
        </w:rPr>
        <w:t xml:space="preserve">постоянных </w:t>
      </w:r>
      <w:r w:rsidR="00401EEB" w:rsidRPr="00553D57">
        <w:rPr>
          <w:color w:val="auto"/>
        </w:rPr>
        <w:t xml:space="preserve">комиссий </w:t>
      </w:r>
      <w:r w:rsidR="0037774B" w:rsidRPr="00553D57">
        <w:rPr>
          <w:color w:val="auto"/>
        </w:rPr>
        <w:t>Совет</w:t>
      </w:r>
      <w:r w:rsidR="00401EEB" w:rsidRPr="00553D57">
        <w:rPr>
          <w:color w:val="auto"/>
        </w:rPr>
        <w:t xml:space="preserve">а депутатов находятся в </w:t>
      </w:r>
      <w:r w:rsidR="009421BE" w:rsidRPr="00553D57">
        <w:rPr>
          <w:color w:val="auto"/>
        </w:rPr>
        <w:t>тесном</w:t>
      </w:r>
      <w:r w:rsidR="00401EEB" w:rsidRPr="00553D57">
        <w:rPr>
          <w:color w:val="auto"/>
        </w:rPr>
        <w:t xml:space="preserve"> взаимодействии со специалистами администрации района. </w:t>
      </w:r>
    </w:p>
    <w:p w:rsidR="00401EEB" w:rsidRPr="00553D57" w:rsidRDefault="00401EEB" w:rsidP="00347684">
      <w:pPr>
        <w:pStyle w:val="a5"/>
        <w:spacing w:before="0" w:beforeAutospacing="0" w:after="0"/>
        <w:ind w:firstLine="709"/>
        <w:contextualSpacing/>
        <w:jc w:val="both"/>
        <w:rPr>
          <w:iCs/>
          <w:color w:val="auto"/>
        </w:rPr>
      </w:pPr>
      <w:r w:rsidRPr="00553D57">
        <w:rPr>
          <w:iCs/>
          <w:color w:val="auto"/>
        </w:rPr>
        <w:t>Своей задачей вижу д</w:t>
      </w:r>
      <w:r w:rsidR="00347684" w:rsidRPr="00553D57">
        <w:rPr>
          <w:iCs/>
          <w:color w:val="auto"/>
        </w:rPr>
        <w:t>остижение такого резу</w:t>
      </w:r>
      <w:r w:rsidR="00B14D0E" w:rsidRPr="00553D57">
        <w:rPr>
          <w:iCs/>
          <w:color w:val="auto"/>
        </w:rPr>
        <w:t>льтата, когда каждый житель рай</w:t>
      </w:r>
      <w:r w:rsidR="00347684" w:rsidRPr="00553D57">
        <w:rPr>
          <w:iCs/>
          <w:color w:val="auto"/>
        </w:rPr>
        <w:t>она</w:t>
      </w:r>
      <w:r w:rsidRPr="00553D57">
        <w:rPr>
          <w:iCs/>
          <w:color w:val="auto"/>
        </w:rPr>
        <w:t xml:space="preserve"> </w:t>
      </w:r>
      <w:r w:rsidR="00347684" w:rsidRPr="00553D57">
        <w:rPr>
          <w:iCs/>
          <w:color w:val="auto"/>
        </w:rPr>
        <w:t>ощущает</w:t>
      </w:r>
      <w:r w:rsidRPr="00553D57">
        <w:rPr>
          <w:iCs/>
          <w:color w:val="auto"/>
        </w:rPr>
        <w:t xml:space="preserve"> на</w:t>
      </w:r>
      <w:r w:rsidR="00B14D0E" w:rsidRPr="00553D57">
        <w:rPr>
          <w:iCs/>
          <w:color w:val="auto"/>
        </w:rPr>
        <w:t>дежную защиту и заботу власти. И</w:t>
      </w:r>
      <w:r w:rsidRPr="00553D57">
        <w:rPr>
          <w:iCs/>
          <w:color w:val="auto"/>
        </w:rPr>
        <w:t xml:space="preserve"> совместная созид</w:t>
      </w:r>
      <w:r w:rsidR="00B14D0E" w:rsidRPr="00553D57">
        <w:rPr>
          <w:iCs/>
          <w:color w:val="auto"/>
        </w:rPr>
        <w:t>ательная работа всей команды по</w:t>
      </w:r>
      <w:r w:rsidRPr="00553D57">
        <w:rPr>
          <w:iCs/>
          <w:color w:val="auto"/>
        </w:rPr>
        <w:t>зволит реализовать все цели и решить непростые проблемы, которые перед нами стоят.</w:t>
      </w:r>
    </w:p>
    <w:p w:rsidR="007523CC" w:rsidRPr="00553D57" w:rsidRDefault="001D5849" w:rsidP="00347684">
      <w:pPr>
        <w:spacing w:line="240" w:lineRule="auto"/>
        <w:ind w:firstLine="709"/>
        <w:contextualSpacing/>
        <w:jc w:val="both"/>
        <w:rPr>
          <w:rFonts w:ascii="Times New Roman" w:hAnsi="Times New Roman"/>
          <w:sz w:val="24"/>
          <w:szCs w:val="24"/>
        </w:rPr>
      </w:pPr>
      <w:r w:rsidRPr="00553D57">
        <w:rPr>
          <w:rFonts w:ascii="Times New Roman" w:hAnsi="Times New Roman"/>
          <w:sz w:val="24"/>
          <w:szCs w:val="24"/>
        </w:rPr>
        <w:t>Спасибо вам за работу и благодарю за внимание!</w:t>
      </w:r>
    </w:p>
    <w:sectPr w:rsidR="007523CC" w:rsidRPr="00553D57" w:rsidSect="00911A0F">
      <w:pgSz w:w="11906" w:h="16838" w:code="9"/>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A236F"/>
    <w:multiLevelType w:val="hybridMultilevel"/>
    <w:tmpl w:val="90102F14"/>
    <w:lvl w:ilvl="0" w:tplc="61A8EFB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8178F0"/>
    <w:multiLevelType w:val="hybridMultilevel"/>
    <w:tmpl w:val="44388812"/>
    <w:lvl w:ilvl="0" w:tplc="0419000F">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2">
    <w:nsid w:val="26425C5D"/>
    <w:multiLevelType w:val="hybridMultilevel"/>
    <w:tmpl w:val="15E66748"/>
    <w:lvl w:ilvl="0" w:tplc="CC56BC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A0A4FF7"/>
    <w:multiLevelType w:val="hybridMultilevel"/>
    <w:tmpl w:val="40B0EF0E"/>
    <w:lvl w:ilvl="0" w:tplc="0CE6421A">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D87D85"/>
    <w:multiLevelType w:val="hybridMultilevel"/>
    <w:tmpl w:val="67DCB92E"/>
    <w:lvl w:ilvl="0" w:tplc="61CAF736">
      <w:start w:val="1"/>
      <w:numFmt w:val="bullet"/>
      <w:lvlText w:val="-"/>
      <w:lvlJc w:val="left"/>
      <w:pPr>
        <w:ind w:left="1429" w:hanging="360"/>
      </w:pPr>
      <w:rPr>
        <w:rFonts w:ascii="Times New Roman" w:eastAsia="SimSu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3C405DB"/>
    <w:multiLevelType w:val="hybridMultilevel"/>
    <w:tmpl w:val="A49C686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45F57817"/>
    <w:multiLevelType w:val="hybridMultilevel"/>
    <w:tmpl w:val="40D48F66"/>
    <w:lvl w:ilvl="0" w:tplc="CF5EE714">
      <w:start w:val="1"/>
      <w:numFmt w:val="bullet"/>
      <w:lvlText w:val=""/>
      <w:lvlJc w:val="left"/>
      <w:pPr>
        <w:ind w:left="771"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736D7E79"/>
    <w:multiLevelType w:val="hybridMultilevel"/>
    <w:tmpl w:val="8996D8D4"/>
    <w:lvl w:ilvl="0" w:tplc="8C7E4542">
      <w:start w:val="1"/>
      <w:numFmt w:val="decimal"/>
      <w:lvlText w:val="%1."/>
      <w:lvlJc w:val="left"/>
      <w:pPr>
        <w:ind w:left="102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2"/>
  </w:num>
  <w:num w:numId="5">
    <w:abstractNumId w:val="0"/>
  </w:num>
  <w:num w:numId="6">
    <w:abstractNumId w:val="5"/>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72B"/>
    <w:rsid w:val="00012C01"/>
    <w:rsid w:val="00012CE2"/>
    <w:rsid w:val="00057394"/>
    <w:rsid w:val="00066F48"/>
    <w:rsid w:val="000815FD"/>
    <w:rsid w:val="00082131"/>
    <w:rsid w:val="00086017"/>
    <w:rsid w:val="000930A5"/>
    <w:rsid w:val="00095BFF"/>
    <w:rsid w:val="000A09A9"/>
    <w:rsid w:val="000A2968"/>
    <w:rsid w:val="000A3999"/>
    <w:rsid w:val="000A7501"/>
    <w:rsid w:val="000B5C01"/>
    <w:rsid w:val="000C1192"/>
    <w:rsid w:val="000C5AA0"/>
    <w:rsid w:val="000C641D"/>
    <w:rsid w:val="000C66EB"/>
    <w:rsid w:val="000D1211"/>
    <w:rsid w:val="000D2EE6"/>
    <w:rsid w:val="000D4D9E"/>
    <w:rsid w:val="000D6117"/>
    <w:rsid w:val="000E2F25"/>
    <w:rsid w:val="001001A6"/>
    <w:rsid w:val="00104129"/>
    <w:rsid w:val="00104E39"/>
    <w:rsid w:val="0010533E"/>
    <w:rsid w:val="00113B64"/>
    <w:rsid w:val="00116B98"/>
    <w:rsid w:val="001421A2"/>
    <w:rsid w:val="00153C06"/>
    <w:rsid w:val="001679D6"/>
    <w:rsid w:val="00172B13"/>
    <w:rsid w:val="001776FC"/>
    <w:rsid w:val="00191FB9"/>
    <w:rsid w:val="001935EB"/>
    <w:rsid w:val="00193946"/>
    <w:rsid w:val="001A5BC0"/>
    <w:rsid w:val="001C41BC"/>
    <w:rsid w:val="001D5849"/>
    <w:rsid w:val="001E1703"/>
    <w:rsid w:val="001E4F7E"/>
    <w:rsid w:val="001F0A0C"/>
    <w:rsid w:val="001F67E2"/>
    <w:rsid w:val="00221729"/>
    <w:rsid w:val="002416FF"/>
    <w:rsid w:val="002465D1"/>
    <w:rsid w:val="00246FFD"/>
    <w:rsid w:val="002524BE"/>
    <w:rsid w:val="00255FB9"/>
    <w:rsid w:val="002641B0"/>
    <w:rsid w:val="002654C5"/>
    <w:rsid w:val="002764BE"/>
    <w:rsid w:val="00282882"/>
    <w:rsid w:val="00283794"/>
    <w:rsid w:val="00283A8A"/>
    <w:rsid w:val="002871D9"/>
    <w:rsid w:val="002A531F"/>
    <w:rsid w:val="002D51D8"/>
    <w:rsid w:val="002E5FB4"/>
    <w:rsid w:val="002E6CCA"/>
    <w:rsid w:val="002F1896"/>
    <w:rsid w:val="00310263"/>
    <w:rsid w:val="0031099C"/>
    <w:rsid w:val="00336A82"/>
    <w:rsid w:val="00337AEE"/>
    <w:rsid w:val="00345580"/>
    <w:rsid w:val="003459D5"/>
    <w:rsid w:val="00347684"/>
    <w:rsid w:val="003524D7"/>
    <w:rsid w:val="00354816"/>
    <w:rsid w:val="00357E6B"/>
    <w:rsid w:val="0037774B"/>
    <w:rsid w:val="00391F4E"/>
    <w:rsid w:val="003930DA"/>
    <w:rsid w:val="00394585"/>
    <w:rsid w:val="003A0B7D"/>
    <w:rsid w:val="003A78AB"/>
    <w:rsid w:val="003B67D3"/>
    <w:rsid w:val="003D3709"/>
    <w:rsid w:val="003D3FA5"/>
    <w:rsid w:val="003D4EBA"/>
    <w:rsid w:val="003E2868"/>
    <w:rsid w:val="003F09D3"/>
    <w:rsid w:val="003F2D36"/>
    <w:rsid w:val="003F3439"/>
    <w:rsid w:val="003F5FE9"/>
    <w:rsid w:val="004017DD"/>
    <w:rsid w:val="00401EEB"/>
    <w:rsid w:val="00420E7C"/>
    <w:rsid w:val="00421133"/>
    <w:rsid w:val="00431CDB"/>
    <w:rsid w:val="00446934"/>
    <w:rsid w:val="00447237"/>
    <w:rsid w:val="00470615"/>
    <w:rsid w:val="00475C9D"/>
    <w:rsid w:val="00480D84"/>
    <w:rsid w:val="00495422"/>
    <w:rsid w:val="00495696"/>
    <w:rsid w:val="004A4540"/>
    <w:rsid w:val="004B26D8"/>
    <w:rsid w:val="004B26E3"/>
    <w:rsid w:val="004C0879"/>
    <w:rsid w:val="004C10F9"/>
    <w:rsid w:val="004D259E"/>
    <w:rsid w:val="004D7366"/>
    <w:rsid w:val="004D77ED"/>
    <w:rsid w:val="004E191F"/>
    <w:rsid w:val="004E1EDA"/>
    <w:rsid w:val="004E4AC0"/>
    <w:rsid w:val="004F06F4"/>
    <w:rsid w:val="0050421E"/>
    <w:rsid w:val="00517007"/>
    <w:rsid w:val="00522CBF"/>
    <w:rsid w:val="005319B5"/>
    <w:rsid w:val="0053246D"/>
    <w:rsid w:val="00547DD8"/>
    <w:rsid w:val="00550417"/>
    <w:rsid w:val="00553D57"/>
    <w:rsid w:val="00554051"/>
    <w:rsid w:val="00562B22"/>
    <w:rsid w:val="0056503E"/>
    <w:rsid w:val="005824C2"/>
    <w:rsid w:val="00585E33"/>
    <w:rsid w:val="00587324"/>
    <w:rsid w:val="00593BD4"/>
    <w:rsid w:val="00597115"/>
    <w:rsid w:val="005A1822"/>
    <w:rsid w:val="005C210C"/>
    <w:rsid w:val="005C41CB"/>
    <w:rsid w:val="005D2018"/>
    <w:rsid w:val="005E6EE5"/>
    <w:rsid w:val="00602DB7"/>
    <w:rsid w:val="006079F2"/>
    <w:rsid w:val="00607D97"/>
    <w:rsid w:val="006109E2"/>
    <w:rsid w:val="00610C52"/>
    <w:rsid w:val="00612CAF"/>
    <w:rsid w:val="00623CA3"/>
    <w:rsid w:val="006316C0"/>
    <w:rsid w:val="006373B4"/>
    <w:rsid w:val="00645C04"/>
    <w:rsid w:val="00646E8D"/>
    <w:rsid w:val="006509CE"/>
    <w:rsid w:val="0065554D"/>
    <w:rsid w:val="006616D0"/>
    <w:rsid w:val="00662221"/>
    <w:rsid w:val="00670B74"/>
    <w:rsid w:val="0068362D"/>
    <w:rsid w:val="00683A91"/>
    <w:rsid w:val="00693E32"/>
    <w:rsid w:val="00695879"/>
    <w:rsid w:val="006A0C71"/>
    <w:rsid w:val="006A1B33"/>
    <w:rsid w:val="006A24EA"/>
    <w:rsid w:val="006A2ED3"/>
    <w:rsid w:val="006B1BDD"/>
    <w:rsid w:val="006C3BAD"/>
    <w:rsid w:val="006D2BFA"/>
    <w:rsid w:val="006D5329"/>
    <w:rsid w:val="006D5603"/>
    <w:rsid w:val="006D6AD0"/>
    <w:rsid w:val="006E17E6"/>
    <w:rsid w:val="006F2889"/>
    <w:rsid w:val="006F3959"/>
    <w:rsid w:val="006F43E1"/>
    <w:rsid w:val="00703B0D"/>
    <w:rsid w:val="00703BD2"/>
    <w:rsid w:val="007106C9"/>
    <w:rsid w:val="0071472B"/>
    <w:rsid w:val="00715C6D"/>
    <w:rsid w:val="00727C30"/>
    <w:rsid w:val="007523CC"/>
    <w:rsid w:val="007536FB"/>
    <w:rsid w:val="00757EDE"/>
    <w:rsid w:val="00764884"/>
    <w:rsid w:val="00770682"/>
    <w:rsid w:val="00786590"/>
    <w:rsid w:val="00791F7F"/>
    <w:rsid w:val="007932E6"/>
    <w:rsid w:val="00795E75"/>
    <w:rsid w:val="007966A5"/>
    <w:rsid w:val="007A4147"/>
    <w:rsid w:val="007A7DB9"/>
    <w:rsid w:val="007B49A5"/>
    <w:rsid w:val="007B537F"/>
    <w:rsid w:val="007C6C01"/>
    <w:rsid w:val="007D0EE1"/>
    <w:rsid w:val="007D4405"/>
    <w:rsid w:val="007E549A"/>
    <w:rsid w:val="007F62CF"/>
    <w:rsid w:val="007F713E"/>
    <w:rsid w:val="008022A3"/>
    <w:rsid w:val="00804D9B"/>
    <w:rsid w:val="0081780C"/>
    <w:rsid w:val="00820CC0"/>
    <w:rsid w:val="00820CD4"/>
    <w:rsid w:val="00824FC2"/>
    <w:rsid w:val="00826056"/>
    <w:rsid w:val="00834667"/>
    <w:rsid w:val="00841041"/>
    <w:rsid w:val="0087188A"/>
    <w:rsid w:val="008937E7"/>
    <w:rsid w:val="00894EF6"/>
    <w:rsid w:val="00895294"/>
    <w:rsid w:val="008977BE"/>
    <w:rsid w:val="008A1AEA"/>
    <w:rsid w:val="008A2ED9"/>
    <w:rsid w:val="008A39D4"/>
    <w:rsid w:val="008A42D8"/>
    <w:rsid w:val="008B4F79"/>
    <w:rsid w:val="008C0F8E"/>
    <w:rsid w:val="008D42F0"/>
    <w:rsid w:val="008E0457"/>
    <w:rsid w:val="008E51D0"/>
    <w:rsid w:val="008F19E2"/>
    <w:rsid w:val="008F47F3"/>
    <w:rsid w:val="008F5352"/>
    <w:rsid w:val="00902E54"/>
    <w:rsid w:val="00910DC4"/>
    <w:rsid w:val="00911A0F"/>
    <w:rsid w:val="00914E63"/>
    <w:rsid w:val="009171EE"/>
    <w:rsid w:val="00920334"/>
    <w:rsid w:val="009421BE"/>
    <w:rsid w:val="0094326E"/>
    <w:rsid w:val="00951C67"/>
    <w:rsid w:val="00952021"/>
    <w:rsid w:val="00964676"/>
    <w:rsid w:val="00966584"/>
    <w:rsid w:val="00974456"/>
    <w:rsid w:val="00975122"/>
    <w:rsid w:val="00983619"/>
    <w:rsid w:val="00987DA4"/>
    <w:rsid w:val="00997F0D"/>
    <w:rsid w:val="009A0C2E"/>
    <w:rsid w:val="009A4E4B"/>
    <w:rsid w:val="009B7D0C"/>
    <w:rsid w:val="009C6D9D"/>
    <w:rsid w:val="009C6ECC"/>
    <w:rsid w:val="009C7413"/>
    <w:rsid w:val="009D6474"/>
    <w:rsid w:val="009D716C"/>
    <w:rsid w:val="009E314A"/>
    <w:rsid w:val="009E53A7"/>
    <w:rsid w:val="009F11AD"/>
    <w:rsid w:val="009F5845"/>
    <w:rsid w:val="00A0665C"/>
    <w:rsid w:val="00A10DA0"/>
    <w:rsid w:val="00A11648"/>
    <w:rsid w:val="00A12AB8"/>
    <w:rsid w:val="00A255D7"/>
    <w:rsid w:val="00A45593"/>
    <w:rsid w:val="00A46733"/>
    <w:rsid w:val="00A478ED"/>
    <w:rsid w:val="00A5728F"/>
    <w:rsid w:val="00A618E9"/>
    <w:rsid w:val="00A84455"/>
    <w:rsid w:val="00A85E9D"/>
    <w:rsid w:val="00A8743F"/>
    <w:rsid w:val="00A93ABC"/>
    <w:rsid w:val="00A95032"/>
    <w:rsid w:val="00A96ACF"/>
    <w:rsid w:val="00AA7C77"/>
    <w:rsid w:val="00AB42D6"/>
    <w:rsid w:val="00AC0F6E"/>
    <w:rsid w:val="00AC1C8B"/>
    <w:rsid w:val="00AC33F8"/>
    <w:rsid w:val="00AD0B2B"/>
    <w:rsid w:val="00AD18E8"/>
    <w:rsid w:val="00AD3291"/>
    <w:rsid w:val="00AD6A5A"/>
    <w:rsid w:val="00AE1A89"/>
    <w:rsid w:val="00AF674B"/>
    <w:rsid w:val="00B11BB4"/>
    <w:rsid w:val="00B14D0E"/>
    <w:rsid w:val="00B14E22"/>
    <w:rsid w:val="00B27281"/>
    <w:rsid w:val="00B3555E"/>
    <w:rsid w:val="00B44952"/>
    <w:rsid w:val="00B509AC"/>
    <w:rsid w:val="00B5107D"/>
    <w:rsid w:val="00B541C3"/>
    <w:rsid w:val="00B562CF"/>
    <w:rsid w:val="00B56575"/>
    <w:rsid w:val="00B90242"/>
    <w:rsid w:val="00B9724D"/>
    <w:rsid w:val="00BA3B36"/>
    <w:rsid w:val="00BB0A3E"/>
    <w:rsid w:val="00BB2F92"/>
    <w:rsid w:val="00BB5A70"/>
    <w:rsid w:val="00BB6DAA"/>
    <w:rsid w:val="00BB735E"/>
    <w:rsid w:val="00BD2C57"/>
    <w:rsid w:val="00BD61F0"/>
    <w:rsid w:val="00C0077F"/>
    <w:rsid w:val="00C1292F"/>
    <w:rsid w:val="00C12D04"/>
    <w:rsid w:val="00C137E6"/>
    <w:rsid w:val="00C14C8D"/>
    <w:rsid w:val="00C154BA"/>
    <w:rsid w:val="00C26CAA"/>
    <w:rsid w:val="00C40C50"/>
    <w:rsid w:val="00C433F2"/>
    <w:rsid w:val="00C5416A"/>
    <w:rsid w:val="00C7265A"/>
    <w:rsid w:val="00C773F2"/>
    <w:rsid w:val="00C87C26"/>
    <w:rsid w:val="00C96B34"/>
    <w:rsid w:val="00C96CF1"/>
    <w:rsid w:val="00CA0536"/>
    <w:rsid w:val="00CB2729"/>
    <w:rsid w:val="00CB381D"/>
    <w:rsid w:val="00CB4F4B"/>
    <w:rsid w:val="00CC25B5"/>
    <w:rsid w:val="00CD2CBA"/>
    <w:rsid w:val="00CD36DA"/>
    <w:rsid w:val="00CD637E"/>
    <w:rsid w:val="00D051F6"/>
    <w:rsid w:val="00D20D12"/>
    <w:rsid w:val="00D21E2F"/>
    <w:rsid w:val="00D2733E"/>
    <w:rsid w:val="00D336AB"/>
    <w:rsid w:val="00D33D8F"/>
    <w:rsid w:val="00D52932"/>
    <w:rsid w:val="00D62C27"/>
    <w:rsid w:val="00D63C3D"/>
    <w:rsid w:val="00D722A0"/>
    <w:rsid w:val="00D80013"/>
    <w:rsid w:val="00D92575"/>
    <w:rsid w:val="00DA70F9"/>
    <w:rsid w:val="00DB4187"/>
    <w:rsid w:val="00DC6F0F"/>
    <w:rsid w:val="00DD3316"/>
    <w:rsid w:val="00DD3C4D"/>
    <w:rsid w:val="00DE1602"/>
    <w:rsid w:val="00DE6954"/>
    <w:rsid w:val="00DE6B91"/>
    <w:rsid w:val="00DF395D"/>
    <w:rsid w:val="00E1244F"/>
    <w:rsid w:val="00E14CCC"/>
    <w:rsid w:val="00E23794"/>
    <w:rsid w:val="00E36B1D"/>
    <w:rsid w:val="00E40300"/>
    <w:rsid w:val="00E4387D"/>
    <w:rsid w:val="00E55800"/>
    <w:rsid w:val="00E5763E"/>
    <w:rsid w:val="00E67C6B"/>
    <w:rsid w:val="00E8387C"/>
    <w:rsid w:val="00E84BD6"/>
    <w:rsid w:val="00E91103"/>
    <w:rsid w:val="00EA1B29"/>
    <w:rsid w:val="00EB044B"/>
    <w:rsid w:val="00EB0F11"/>
    <w:rsid w:val="00EB17D4"/>
    <w:rsid w:val="00EB784D"/>
    <w:rsid w:val="00EC2DAE"/>
    <w:rsid w:val="00ED2754"/>
    <w:rsid w:val="00ED4300"/>
    <w:rsid w:val="00ED5CA0"/>
    <w:rsid w:val="00EE5B80"/>
    <w:rsid w:val="00F04FFC"/>
    <w:rsid w:val="00F16F84"/>
    <w:rsid w:val="00F2137B"/>
    <w:rsid w:val="00F24945"/>
    <w:rsid w:val="00F3697C"/>
    <w:rsid w:val="00F37B00"/>
    <w:rsid w:val="00F458E5"/>
    <w:rsid w:val="00F51B95"/>
    <w:rsid w:val="00F563C9"/>
    <w:rsid w:val="00F65684"/>
    <w:rsid w:val="00F66E65"/>
    <w:rsid w:val="00F71BC1"/>
    <w:rsid w:val="00F7307C"/>
    <w:rsid w:val="00F84605"/>
    <w:rsid w:val="00F84B08"/>
    <w:rsid w:val="00F87264"/>
    <w:rsid w:val="00F91D7C"/>
    <w:rsid w:val="00F95B3F"/>
    <w:rsid w:val="00FA246C"/>
    <w:rsid w:val="00FA2AE6"/>
    <w:rsid w:val="00FA7058"/>
    <w:rsid w:val="00FB0424"/>
    <w:rsid w:val="00FB130A"/>
    <w:rsid w:val="00FB4C17"/>
    <w:rsid w:val="00FC129F"/>
    <w:rsid w:val="00FC3E56"/>
    <w:rsid w:val="00FC651C"/>
    <w:rsid w:val="00FC679E"/>
    <w:rsid w:val="00FC7CD9"/>
    <w:rsid w:val="00FE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7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3709"/>
    <w:pPr>
      <w:ind w:left="720"/>
      <w:contextualSpacing/>
    </w:pPr>
    <w:rPr>
      <w:rFonts w:asciiTheme="minorHAnsi" w:eastAsiaTheme="minorHAnsi" w:hAnsiTheme="minorHAnsi" w:cstheme="minorBidi"/>
    </w:rPr>
  </w:style>
  <w:style w:type="paragraph" w:customStyle="1" w:styleId="1">
    <w:name w:val="Обычный1"/>
    <w:rsid w:val="00357E6B"/>
    <w:pPr>
      <w:spacing w:after="0" w:line="240" w:lineRule="auto"/>
    </w:pPr>
    <w:rPr>
      <w:rFonts w:ascii="Times New Roman" w:eastAsia="Times New Roman" w:hAnsi="Times New Roman" w:cs="Times New Roman"/>
      <w:sz w:val="24"/>
      <w:szCs w:val="20"/>
      <w:lang w:eastAsia="ru-RU"/>
    </w:rPr>
  </w:style>
  <w:style w:type="paragraph" w:customStyle="1" w:styleId="10">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693E32"/>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Normal">
    <w:name w:val="ConsPlusNormal"/>
    <w:rsid w:val="00693E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Emphasis"/>
    <w:qFormat/>
    <w:rsid w:val="008E51D0"/>
    <w:rPr>
      <w:i/>
      <w:iCs/>
    </w:rPr>
  </w:style>
  <w:style w:type="paragraph" w:styleId="a5">
    <w:name w:val="Normal (Web)"/>
    <w:basedOn w:val="a"/>
    <w:uiPriority w:val="99"/>
    <w:unhideWhenUsed/>
    <w:rsid w:val="008E51D0"/>
    <w:pPr>
      <w:spacing w:before="100" w:beforeAutospacing="1" w:after="119" w:line="240" w:lineRule="auto"/>
    </w:pPr>
    <w:rPr>
      <w:rFonts w:ascii="Times New Roman" w:eastAsia="Times New Roman" w:hAnsi="Times New Roman"/>
      <w:color w:val="000000"/>
      <w:sz w:val="24"/>
      <w:szCs w:val="24"/>
      <w:lang w:eastAsia="ru-RU"/>
    </w:rPr>
  </w:style>
  <w:style w:type="paragraph" w:styleId="a6">
    <w:name w:val="No Spacing"/>
    <w:link w:val="a7"/>
    <w:uiPriority w:val="1"/>
    <w:qFormat/>
    <w:rsid w:val="008E51D0"/>
    <w:pPr>
      <w:spacing w:after="0" w:line="240" w:lineRule="auto"/>
    </w:pPr>
    <w:rPr>
      <w:rFonts w:ascii="Times New Roman" w:eastAsia="Times New Roman" w:hAnsi="Times New Roman" w:cs="Times New Roman"/>
      <w:spacing w:val="-20"/>
      <w:sz w:val="24"/>
      <w:szCs w:val="24"/>
      <w:lang w:eastAsia="ru-RU"/>
    </w:rPr>
  </w:style>
  <w:style w:type="character" w:customStyle="1" w:styleId="a7">
    <w:name w:val="Без интервала Знак"/>
    <w:link w:val="a6"/>
    <w:uiPriority w:val="1"/>
    <w:locked/>
    <w:rsid w:val="000A3999"/>
    <w:rPr>
      <w:rFonts w:ascii="Times New Roman" w:eastAsia="Times New Roman" w:hAnsi="Times New Roman" w:cs="Times New Roman"/>
      <w:spacing w:val="-20"/>
      <w:sz w:val="24"/>
      <w:szCs w:val="24"/>
      <w:lang w:eastAsia="ru-RU"/>
    </w:rPr>
  </w:style>
  <w:style w:type="paragraph" w:customStyle="1" w:styleId="a8">
    <w:name w:val="Знак Знак Знак"/>
    <w:basedOn w:val="a"/>
    <w:rsid w:val="003B67D3"/>
    <w:pPr>
      <w:spacing w:after="0" w:line="240" w:lineRule="auto"/>
    </w:pPr>
    <w:rPr>
      <w:rFonts w:ascii="Verdana" w:eastAsia="Times New Roman" w:hAnsi="Verdana" w:cs="Verdana"/>
      <w:sz w:val="20"/>
      <w:szCs w:val="20"/>
      <w:lang w:val="en-US"/>
    </w:rPr>
  </w:style>
  <w:style w:type="table" w:styleId="a9">
    <w:name w:val="Table Grid"/>
    <w:basedOn w:val="a1"/>
    <w:uiPriority w:val="39"/>
    <w:rsid w:val="00F66E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rsid w:val="00F2137B"/>
    <w:pPr>
      <w:spacing w:after="0" w:line="240" w:lineRule="auto"/>
      <w:jc w:val="both"/>
    </w:pPr>
    <w:rPr>
      <w:rFonts w:ascii="Times New Roman" w:eastAsia="Times New Roman" w:hAnsi="Times New Roman"/>
      <w:sz w:val="48"/>
      <w:szCs w:val="20"/>
      <w:lang w:eastAsia="ru-RU"/>
    </w:rPr>
  </w:style>
  <w:style w:type="character" w:customStyle="1" w:styleId="ab">
    <w:name w:val="Основной текст Знак"/>
    <w:basedOn w:val="a0"/>
    <w:link w:val="aa"/>
    <w:rsid w:val="00F2137B"/>
    <w:rPr>
      <w:rFonts w:ascii="Times New Roman" w:eastAsia="Times New Roman" w:hAnsi="Times New Roman" w:cs="Times New Roman"/>
      <w:sz w:val="48"/>
      <w:szCs w:val="20"/>
      <w:lang w:eastAsia="ru-RU"/>
    </w:rPr>
  </w:style>
  <w:style w:type="character" w:customStyle="1" w:styleId="postbody1">
    <w:name w:val="postbody1"/>
    <w:rsid w:val="00DE1602"/>
    <w:rPr>
      <w:sz w:val="20"/>
      <w:szCs w:val="20"/>
    </w:rPr>
  </w:style>
  <w:style w:type="character" w:styleId="ac">
    <w:name w:val="Hyperlink"/>
    <w:basedOn w:val="a0"/>
    <w:uiPriority w:val="99"/>
    <w:semiHidden/>
    <w:unhideWhenUsed/>
    <w:rsid w:val="00B5107D"/>
    <w:rPr>
      <w:color w:val="0000FF"/>
      <w:u w:val="single"/>
    </w:rPr>
  </w:style>
  <w:style w:type="paragraph" w:customStyle="1" w:styleId="11">
    <w:name w:val="Абзац списка1"/>
    <w:basedOn w:val="a"/>
    <w:rsid w:val="00597115"/>
    <w:pPr>
      <w:ind w:left="720"/>
    </w:pPr>
    <w:rPr>
      <w:rFonts w:eastAsia="Times New Roman"/>
    </w:rPr>
  </w:style>
  <w:style w:type="character" w:customStyle="1" w:styleId="FontStyle13">
    <w:name w:val="Font Style13"/>
    <w:rsid w:val="005824C2"/>
    <w:rPr>
      <w:rFonts w:ascii="Times New Roman" w:hAnsi="Times New Roman" w:cs="Times New Roman"/>
      <w:sz w:val="26"/>
      <w:szCs w:val="26"/>
    </w:rPr>
  </w:style>
  <w:style w:type="paragraph" w:styleId="2">
    <w:name w:val="Body Text Indent 2"/>
    <w:basedOn w:val="a"/>
    <w:link w:val="20"/>
    <w:rsid w:val="005824C2"/>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5824C2"/>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1F67E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F67E2"/>
    <w:rPr>
      <w:rFonts w:ascii="Tahoma" w:eastAsia="Calibri" w:hAnsi="Tahoma" w:cs="Tahoma"/>
      <w:sz w:val="16"/>
      <w:szCs w:val="16"/>
    </w:rPr>
  </w:style>
  <w:style w:type="paragraph" w:customStyle="1" w:styleId="ConsPlusNonformat">
    <w:name w:val="ConsPlusNonformat"/>
    <w:rsid w:val="004706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Основной текст с отступом1"/>
    <w:basedOn w:val="a"/>
    <w:link w:val="BodyTextIndent"/>
    <w:rsid w:val="00095BFF"/>
    <w:pPr>
      <w:suppressAutoHyphens/>
      <w:spacing w:after="0" w:line="240" w:lineRule="auto"/>
      <w:ind w:firstLine="567"/>
      <w:jc w:val="both"/>
    </w:pPr>
    <w:rPr>
      <w:rFonts w:ascii="Times New Roman" w:hAnsi="Times New Roman"/>
      <w:sz w:val="20"/>
      <w:szCs w:val="20"/>
      <w:lang w:eastAsia="ar-SA"/>
    </w:rPr>
  </w:style>
  <w:style w:type="character" w:customStyle="1" w:styleId="BodyTextIndent">
    <w:name w:val="Body Text Indent Знак"/>
    <w:link w:val="12"/>
    <w:locked/>
    <w:rsid w:val="00095BFF"/>
    <w:rPr>
      <w:rFonts w:ascii="Times New Roman" w:eastAsia="Calibri" w:hAnsi="Times New Roman" w:cs="Times New Roman"/>
      <w:sz w:val="20"/>
      <w:szCs w:val="20"/>
      <w:lang w:eastAsia="ar-SA"/>
    </w:rPr>
  </w:style>
  <w:style w:type="character" w:styleId="af">
    <w:name w:val="Strong"/>
    <w:basedOn w:val="a0"/>
    <w:uiPriority w:val="22"/>
    <w:qFormat/>
    <w:rsid w:val="007F62CF"/>
    <w:rPr>
      <w:b/>
      <w:bCs/>
    </w:rPr>
  </w:style>
  <w:style w:type="paragraph" w:customStyle="1" w:styleId="p3">
    <w:name w:val="p3"/>
    <w:basedOn w:val="a"/>
    <w:rsid w:val="008C0F8E"/>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7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3709"/>
    <w:pPr>
      <w:ind w:left="720"/>
      <w:contextualSpacing/>
    </w:pPr>
    <w:rPr>
      <w:rFonts w:asciiTheme="minorHAnsi" w:eastAsiaTheme="minorHAnsi" w:hAnsiTheme="minorHAnsi" w:cstheme="minorBidi"/>
    </w:rPr>
  </w:style>
  <w:style w:type="paragraph" w:customStyle="1" w:styleId="1">
    <w:name w:val="Обычный1"/>
    <w:rsid w:val="00357E6B"/>
    <w:pPr>
      <w:spacing w:after="0" w:line="240" w:lineRule="auto"/>
    </w:pPr>
    <w:rPr>
      <w:rFonts w:ascii="Times New Roman" w:eastAsia="Times New Roman" w:hAnsi="Times New Roman" w:cs="Times New Roman"/>
      <w:sz w:val="24"/>
      <w:szCs w:val="20"/>
      <w:lang w:eastAsia="ru-RU"/>
    </w:rPr>
  </w:style>
  <w:style w:type="paragraph" w:customStyle="1" w:styleId="10">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693E32"/>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Normal">
    <w:name w:val="ConsPlusNormal"/>
    <w:rsid w:val="00693E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Emphasis"/>
    <w:qFormat/>
    <w:rsid w:val="008E51D0"/>
    <w:rPr>
      <w:i/>
      <w:iCs/>
    </w:rPr>
  </w:style>
  <w:style w:type="paragraph" w:styleId="a5">
    <w:name w:val="Normal (Web)"/>
    <w:basedOn w:val="a"/>
    <w:uiPriority w:val="99"/>
    <w:unhideWhenUsed/>
    <w:rsid w:val="008E51D0"/>
    <w:pPr>
      <w:spacing w:before="100" w:beforeAutospacing="1" w:after="119" w:line="240" w:lineRule="auto"/>
    </w:pPr>
    <w:rPr>
      <w:rFonts w:ascii="Times New Roman" w:eastAsia="Times New Roman" w:hAnsi="Times New Roman"/>
      <w:color w:val="000000"/>
      <w:sz w:val="24"/>
      <w:szCs w:val="24"/>
      <w:lang w:eastAsia="ru-RU"/>
    </w:rPr>
  </w:style>
  <w:style w:type="paragraph" w:styleId="a6">
    <w:name w:val="No Spacing"/>
    <w:link w:val="a7"/>
    <w:uiPriority w:val="1"/>
    <w:qFormat/>
    <w:rsid w:val="008E51D0"/>
    <w:pPr>
      <w:spacing w:after="0" w:line="240" w:lineRule="auto"/>
    </w:pPr>
    <w:rPr>
      <w:rFonts w:ascii="Times New Roman" w:eastAsia="Times New Roman" w:hAnsi="Times New Roman" w:cs="Times New Roman"/>
      <w:spacing w:val="-20"/>
      <w:sz w:val="24"/>
      <w:szCs w:val="24"/>
      <w:lang w:eastAsia="ru-RU"/>
    </w:rPr>
  </w:style>
  <w:style w:type="character" w:customStyle="1" w:styleId="a7">
    <w:name w:val="Без интервала Знак"/>
    <w:link w:val="a6"/>
    <w:uiPriority w:val="1"/>
    <w:locked/>
    <w:rsid w:val="000A3999"/>
    <w:rPr>
      <w:rFonts w:ascii="Times New Roman" w:eastAsia="Times New Roman" w:hAnsi="Times New Roman" w:cs="Times New Roman"/>
      <w:spacing w:val="-20"/>
      <w:sz w:val="24"/>
      <w:szCs w:val="24"/>
      <w:lang w:eastAsia="ru-RU"/>
    </w:rPr>
  </w:style>
  <w:style w:type="paragraph" w:customStyle="1" w:styleId="a8">
    <w:name w:val="Знак Знак Знак"/>
    <w:basedOn w:val="a"/>
    <w:rsid w:val="003B67D3"/>
    <w:pPr>
      <w:spacing w:after="0" w:line="240" w:lineRule="auto"/>
    </w:pPr>
    <w:rPr>
      <w:rFonts w:ascii="Verdana" w:eastAsia="Times New Roman" w:hAnsi="Verdana" w:cs="Verdana"/>
      <w:sz w:val="20"/>
      <w:szCs w:val="20"/>
      <w:lang w:val="en-US"/>
    </w:rPr>
  </w:style>
  <w:style w:type="table" w:styleId="a9">
    <w:name w:val="Table Grid"/>
    <w:basedOn w:val="a1"/>
    <w:uiPriority w:val="39"/>
    <w:rsid w:val="00F66E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rsid w:val="00F2137B"/>
    <w:pPr>
      <w:spacing w:after="0" w:line="240" w:lineRule="auto"/>
      <w:jc w:val="both"/>
    </w:pPr>
    <w:rPr>
      <w:rFonts w:ascii="Times New Roman" w:eastAsia="Times New Roman" w:hAnsi="Times New Roman"/>
      <w:sz w:val="48"/>
      <w:szCs w:val="20"/>
      <w:lang w:eastAsia="ru-RU"/>
    </w:rPr>
  </w:style>
  <w:style w:type="character" w:customStyle="1" w:styleId="ab">
    <w:name w:val="Основной текст Знак"/>
    <w:basedOn w:val="a0"/>
    <w:link w:val="aa"/>
    <w:rsid w:val="00F2137B"/>
    <w:rPr>
      <w:rFonts w:ascii="Times New Roman" w:eastAsia="Times New Roman" w:hAnsi="Times New Roman" w:cs="Times New Roman"/>
      <w:sz w:val="48"/>
      <w:szCs w:val="20"/>
      <w:lang w:eastAsia="ru-RU"/>
    </w:rPr>
  </w:style>
  <w:style w:type="character" w:customStyle="1" w:styleId="postbody1">
    <w:name w:val="postbody1"/>
    <w:rsid w:val="00DE1602"/>
    <w:rPr>
      <w:sz w:val="20"/>
      <w:szCs w:val="20"/>
    </w:rPr>
  </w:style>
  <w:style w:type="character" w:styleId="ac">
    <w:name w:val="Hyperlink"/>
    <w:basedOn w:val="a0"/>
    <w:uiPriority w:val="99"/>
    <w:semiHidden/>
    <w:unhideWhenUsed/>
    <w:rsid w:val="00B5107D"/>
    <w:rPr>
      <w:color w:val="0000FF"/>
      <w:u w:val="single"/>
    </w:rPr>
  </w:style>
  <w:style w:type="paragraph" w:customStyle="1" w:styleId="11">
    <w:name w:val="Абзац списка1"/>
    <w:basedOn w:val="a"/>
    <w:rsid w:val="00597115"/>
    <w:pPr>
      <w:ind w:left="720"/>
    </w:pPr>
    <w:rPr>
      <w:rFonts w:eastAsia="Times New Roman"/>
    </w:rPr>
  </w:style>
  <w:style w:type="character" w:customStyle="1" w:styleId="FontStyle13">
    <w:name w:val="Font Style13"/>
    <w:rsid w:val="005824C2"/>
    <w:rPr>
      <w:rFonts w:ascii="Times New Roman" w:hAnsi="Times New Roman" w:cs="Times New Roman"/>
      <w:sz w:val="26"/>
      <w:szCs w:val="26"/>
    </w:rPr>
  </w:style>
  <w:style w:type="paragraph" w:styleId="2">
    <w:name w:val="Body Text Indent 2"/>
    <w:basedOn w:val="a"/>
    <w:link w:val="20"/>
    <w:rsid w:val="005824C2"/>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5824C2"/>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1F67E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F67E2"/>
    <w:rPr>
      <w:rFonts w:ascii="Tahoma" w:eastAsia="Calibri" w:hAnsi="Tahoma" w:cs="Tahoma"/>
      <w:sz w:val="16"/>
      <w:szCs w:val="16"/>
    </w:rPr>
  </w:style>
  <w:style w:type="paragraph" w:customStyle="1" w:styleId="ConsPlusNonformat">
    <w:name w:val="ConsPlusNonformat"/>
    <w:rsid w:val="004706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Основной текст с отступом1"/>
    <w:basedOn w:val="a"/>
    <w:link w:val="BodyTextIndent"/>
    <w:rsid w:val="00095BFF"/>
    <w:pPr>
      <w:suppressAutoHyphens/>
      <w:spacing w:after="0" w:line="240" w:lineRule="auto"/>
      <w:ind w:firstLine="567"/>
      <w:jc w:val="both"/>
    </w:pPr>
    <w:rPr>
      <w:rFonts w:ascii="Times New Roman" w:hAnsi="Times New Roman"/>
      <w:sz w:val="20"/>
      <w:szCs w:val="20"/>
      <w:lang w:eastAsia="ar-SA"/>
    </w:rPr>
  </w:style>
  <w:style w:type="character" w:customStyle="1" w:styleId="BodyTextIndent">
    <w:name w:val="Body Text Indent Знак"/>
    <w:link w:val="12"/>
    <w:locked/>
    <w:rsid w:val="00095BFF"/>
    <w:rPr>
      <w:rFonts w:ascii="Times New Roman" w:eastAsia="Calibri" w:hAnsi="Times New Roman" w:cs="Times New Roman"/>
      <w:sz w:val="20"/>
      <w:szCs w:val="20"/>
      <w:lang w:eastAsia="ar-SA"/>
    </w:rPr>
  </w:style>
  <w:style w:type="character" w:styleId="af">
    <w:name w:val="Strong"/>
    <w:basedOn w:val="a0"/>
    <w:uiPriority w:val="22"/>
    <w:qFormat/>
    <w:rsid w:val="007F62CF"/>
    <w:rPr>
      <w:b/>
      <w:bCs/>
    </w:rPr>
  </w:style>
  <w:style w:type="paragraph" w:customStyle="1" w:styleId="p3">
    <w:name w:val="p3"/>
    <w:basedOn w:val="a"/>
    <w:rsid w:val="008C0F8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70155">
      <w:bodyDiv w:val="1"/>
      <w:marLeft w:val="0"/>
      <w:marRight w:val="0"/>
      <w:marTop w:val="0"/>
      <w:marBottom w:val="0"/>
      <w:divBdr>
        <w:top w:val="none" w:sz="0" w:space="0" w:color="auto"/>
        <w:left w:val="none" w:sz="0" w:space="0" w:color="auto"/>
        <w:bottom w:val="none" w:sz="0" w:space="0" w:color="auto"/>
        <w:right w:val="none" w:sz="0" w:space="0" w:color="auto"/>
      </w:divBdr>
    </w:div>
    <w:div w:id="530189019">
      <w:bodyDiv w:val="1"/>
      <w:marLeft w:val="0"/>
      <w:marRight w:val="0"/>
      <w:marTop w:val="0"/>
      <w:marBottom w:val="0"/>
      <w:divBdr>
        <w:top w:val="none" w:sz="0" w:space="0" w:color="auto"/>
        <w:left w:val="none" w:sz="0" w:space="0" w:color="auto"/>
        <w:bottom w:val="none" w:sz="0" w:space="0" w:color="auto"/>
        <w:right w:val="none" w:sz="0" w:space="0" w:color="auto"/>
      </w:divBdr>
    </w:div>
    <w:div w:id="883562664">
      <w:bodyDiv w:val="1"/>
      <w:marLeft w:val="0"/>
      <w:marRight w:val="0"/>
      <w:marTop w:val="0"/>
      <w:marBottom w:val="0"/>
      <w:divBdr>
        <w:top w:val="none" w:sz="0" w:space="0" w:color="auto"/>
        <w:left w:val="none" w:sz="0" w:space="0" w:color="auto"/>
        <w:bottom w:val="none" w:sz="0" w:space="0" w:color="auto"/>
        <w:right w:val="none" w:sz="0" w:space="0" w:color="auto"/>
      </w:divBdr>
    </w:div>
    <w:div w:id="1508254484">
      <w:bodyDiv w:val="1"/>
      <w:marLeft w:val="0"/>
      <w:marRight w:val="0"/>
      <w:marTop w:val="0"/>
      <w:marBottom w:val="0"/>
      <w:divBdr>
        <w:top w:val="none" w:sz="0" w:space="0" w:color="auto"/>
        <w:left w:val="none" w:sz="0" w:space="0" w:color="auto"/>
        <w:bottom w:val="none" w:sz="0" w:space="0" w:color="auto"/>
        <w:right w:val="none" w:sz="0" w:space="0" w:color="auto"/>
      </w:divBdr>
    </w:div>
    <w:div w:id="1555851577">
      <w:bodyDiv w:val="1"/>
      <w:marLeft w:val="0"/>
      <w:marRight w:val="0"/>
      <w:marTop w:val="0"/>
      <w:marBottom w:val="0"/>
      <w:divBdr>
        <w:top w:val="none" w:sz="0" w:space="0" w:color="auto"/>
        <w:left w:val="none" w:sz="0" w:space="0" w:color="auto"/>
        <w:bottom w:val="none" w:sz="0" w:space="0" w:color="auto"/>
        <w:right w:val="none" w:sz="0" w:space="0" w:color="auto"/>
      </w:divBdr>
    </w:div>
    <w:div w:id="1973944491">
      <w:bodyDiv w:val="1"/>
      <w:marLeft w:val="0"/>
      <w:marRight w:val="0"/>
      <w:marTop w:val="0"/>
      <w:marBottom w:val="0"/>
      <w:divBdr>
        <w:top w:val="none" w:sz="0" w:space="0" w:color="auto"/>
        <w:left w:val="none" w:sz="0" w:space="0" w:color="auto"/>
        <w:bottom w:val="none" w:sz="0" w:space="0" w:color="auto"/>
        <w:right w:val="none" w:sz="0" w:space="0" w:color="auto"/>
      </w:divBdr>
    </w:div>
    <w:div w:id="2006938435">
      <w:bodyDiv w:val="1"/>
      <w:marLeft w:val="0"/>
      <w:marRight w:val="0"/>
      <w:marTop w:val="0"/>
      <w:marBottom w:val="0"/>
      <w:divBdr>
        <w:top w:val="none" w:sz="0" w:space="0" w:color="auto"/>
        <w:left w:val="none" w:sz="0" w:space="0" w:color="auto"/>
        <w:bottom w:val="none" w:sz="0" w:space="0" w:color="auto"/>
        <w:right w:val="none" w:sz="0" w:space="0" w:color="auto"/>
      </w:divBdr>
      <w:divsChild>
        <w:div w:id="667169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us.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67F6B-183E-4AA2-8592-B639831C2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16452</Words>
  <Characters>93777</Characters>
  <Application>Microsoft Office Word</Application>
  <DocSecurity>4</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Балабкина Елена Евгеньевна</dc:creator>
  <cp:lastModifiedBy>Пахтусова Светлана Юрьевна</cp:lastModifiedBy>
  <cp:revision>2</cp:revision>
  <cp:lastPrinted>2018-03-07T09:46:00Z</cp:lastPrinted>
  <dcterms:created xsi:type="dcterms:W3CDTF">2018-03-23T11:33:00Z</dcterms:created>
  <dcterms:modified xsi:type="dcterms:W3CDTF">2018-03-23T11:33:00Z</dcterms:modified>
</cp:coreProperties>
</file>