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27F" w:rsidRDefault="00DD427F" w:rsidP="00DD427F">
      <w:pPr>
        <w:shd w:val="clear" w:color="auto" w:fill="FFFFFF"/>
        <w:spacing w:after="120" w:line="486" w:lineRule="atLeast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</w:pPr>
      <w:r w:rsidRPr="00D9514F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Заявление на получение повторного свидетельства</w:t>
      </w:r>
    </w:p>
    <w:p w:rsidR="00DD427F" w:rsidRPr="001002C0" w:rsidRDefault="00DD427F" w:rsidP="00DD42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51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Услуга подачи заявления на получение повторного свидетельства о регистрации акта гражданского состояния доступна через электронный портал </w:t>
      </w:r>
      <w:proofErr w:type="spellStart"/>
      <w:r w:rsidRPr="00D9514F">
        <w:rPr>
          <w:rFonts w:ascii="Times New Roman" w:eastAsia="Times New Roman" w:hAnsi="Times New Roman" w:cs="Times New Roman"/>
          <w:color w:val="000000"/>
          <w:sz w:val="24"/>
          <w:szCs w:val="24"/>
        </w:rPr>
        <w:t>Госуслуг</w:t>
      </w:r>
      <w:proofErr w:type="spellEnd"/>
      <w:r w:rsidRPr="00D9514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002C0" w:rsidRDefault="001002C0" w:rsidP="00DD42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1002C0" w:rsidRDefault="001002C0" w:rsidP="00DD42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5934075" cy="3381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002C0" w:rsidRPr="001002C0" w:rsidRDefault="001002C0" w:rsidP="00DD427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:rsidR="00DD427F" w:rsidRDefault="00DD427F" w:rsidP="00DD427F">
      <w:pPr>
        <w:shd w:val="clear" w:color="auto" w:fill="FFFFFF"/>
        <w:spacing w:after="419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51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Следует отметить, что формирование единого реестра ЗАГС позволяет обратиться с заявлением о получении повторного свидетельства в любой отдел ЗАГС на территории РФ. </w:t>
      </w:r>
    </w:p>
    <w:p w:rsidR="00DD427F" w:rsidRPr="00D9514F" w:rsidRDefault="00DD427F" w:rsidP="00DD427F">
      <w:pPr>
        <w:shd w:val="clear" w:color="auto" w:fill="FFFFFF"/>
        <w:spacing w:after="419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514F">
        <w:rPr>
          <w:rFonts w:ascii="Times New Roman" w:eastAsia="Times New Roman" w:hAnsi="Times New Roman" w:cs="Times New Roman"/>
          <w:color w:val="000000"/>
          <w:sz w:val="24"/>
          <w:szCs w:val="24"/>
        </w:rPr>
        <w:t>Пошаговый алгоритм:</w:t>
      </w:r>
    </w:p>
    <w:p w:rsidR="00DD427F" w:rsidRPr="00D9514F" w:rsidRDefault="00DD427F" w:rsidP="00DD427F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51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Для подачи заявления потребуется авторизация на портале </w:t>
      </w:r>
      <w:proofErr w:type="spellStart"/>
      <w:r w:rsidRPr="00D9514F">
        <w:rPr>
          <w:rFonts w:ascii="Times New Roman" w:eastAsia="Times New Roman" w:hAnsi="Times New Roman" w:cs="Times New Roman"/>
          <w:color w:val="000000"/>
          <w:sz w:val="24"/>
          <w:szCs w:val="24"/>
        </w:rPr>
        <w:t>Госуслуг</w:t>
      </w:r>
      <w:proofErr w:type="spellEnd"/>
      <w:r w:rsidRPr="00D9514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D427F" w:rsidRPr="00D9514F" w:rsidRDefault="00DD427F" w:rsidP="00DD427F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514F">
        <w:rPr>
          <w:rFonts w:ascii="Times New Roman" w:eastAsia="Times New Roman" w:hAnsi="Times New Roman" w:cs="Times New Roman"/>
          <w:color w:val="000000"/>
          <w:sz w:val="24"/>
          <w:szCs w:val="24"/>
        </w:rPr>
        <w:t>Затем необходимо заполнить все поля представленной формы и приложить фотографии сопроводительных документов.</w:t>
      </w:r>
    </w:p>
    <w:p w:rsidR="00DD427F" w:rsidRPr="00D9514F" w:rsidRDefault="00DD427F" w:rsidP="00DD427F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9514F">
        <w:rPr>
          <w:rFonts w:ascii="Times New Roman" w:eastAsia="Times New Roman" w:hAnsi="Times New Roman" w:cs="Times New Roman"/>
          <w:color w:val="000000"/>
          <w:sz w:val="24"/>
          <w:szCs w:val="24"/>
        </w:rPr>
        <w:t>Сервис дает возможность выбрать удобное место и время получения повторного свидетельства.</w:t>
      </w:r>
    </w:p>
    <w:p w:rsidR="00DD427F" w:rsidRPr="006D4871" w:rsidRDefault="00DD427F" w:rsidP="00DD427F">
      <w:pPr>
        <w:shd w:val="clear" w:color="auto" w:fill="FFFFFF"/>
        <w:spacing w:after="419" w:line="240" w:lineRule="auto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 w:rsidRPr="00D951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Применение электронного портала </w:t>
      </w:r>
      <w:proofErr w:type="spellStart"/>
      <w:r w:rsidRPr="00D9514F">
        <w:rPr>
          <w:rFonts w:ascii="Times New Roman" w:eastAsia="Times New Roman" w:hAnsi="Times New Roman" w:cs="Times New Roman"/>
          <w:color w:val="000000"/>
          <w:sz w:val="24"/>
          <w:szCs w:val="24"/>
        </w:rPr>
        <w:t>Госуслуг</w:t>
      </w:r>
      <w:proofErr w:type="spellEnd"/>
      <w:r w:rsidRPr="00D951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позволяет экономить время для совершения регистрации актов гражданского состояния. Пользоваться порталом несложно. Сервис предлагает дополнительные инструкции пользователям</w:t>
      </w:r>
      <w:r w:rsidRPr="006D4871">
        <w:rPr>
          <w:rFonts w:ascii="Arial" w:eastAsia="Times New Roman" w:hAnsi="Arial" w:cs="Arial"/>
          <w:color w:val="000000"/>
          <w:sz w:val="27"/>
          <w:szCs w:val="27"/>
        </w:rPr>
        <w:t>.</w:t>
      </w:r>
    </w:p>
    <w:p w:rsidR="00DD427F" w:rsidRPr="00FF42CF" w:rsidRDefault="00DD427F" w:rsidP="00DD42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42CF">
        <w:rPr>
          <w:rFonts w:ascii="Times New Roman" w:hAnsi="Times New Roman" w:cs="Times New Roman"/>
          <w:sz w:val="24"/>
          <w:szCs w:val="24"/>
        </w:rPr>
        <w:t>Преимущества получения государственных услуг в электронном виде через Единый портал государственных услуг:</w:t>
      </w:r>
    </w:p>
    <w:p w:rsidR="00DD427F" w:rsidRPr="00FF42CF" w:rsidRDefault="00DD427F" w:rsidP="00DD42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427F" w:rsidRPr="00FF42CF" w:rsidRDefault="00DD427F" w:rsidP="00DD42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42CF">
        <w:rPr>
          <w:rFonts w:ascii="Times New Roman" w:hAnsi="Times New Roman" w:cs="Times New Roman"/>
          <w:sz w:val="24"/>
          <w:szCs w:val="24"/>
        </w:rPr>
        <w:t>1. Упрощение получения государственной услуги и другой полезной информации.</w:t>
      </w:r>
    </w:p>
    <w:p w:rsidR="00DD427F" w:rsidRPr="00FF42CF" w:rsidRDefault="00DD427F" w:rsidP="00DD42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42CF">
        <w:rPr>
          <w:rFonts w:ascii="Times New Roman" w:hAnsi="Times New Roman" w:cs="Times New Roman"/>
          <w:sz w:val="24"/>
          <w:szCs w:val="24"/>
        </w:rPr>
        <w:t>2. Сокращение времени от подачи заявления до выдачи оформленного документа.</w:t>
      </w:r>
    </w:p>
    <w:p w:rsidR="00DD427F" w:rsidRPr="00FF42CF" w:rsidRDefault="00DD427F" w:rsidP="00DD42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42CF">
        <w:rPr>
          <w:rFonts w:ascii="Times New Roman" w:hAnsi="Times New Roman" w:cs="Times New Roman"/>
          <w:sz w:val="24"/>
          <w:szCs w:val="24"/>
        </w:rPr>
        <w:t>3. Заявление о предоставлении государственных услуг можно подать, не выходя из дома или не покидая рабочего места.</w:t>
      </w:r>
    </w:p>
    <w:p w:rsidR="00DD427F" w:rsidRPr="00FF42CF" w:rsidRDefault="00DD427F" w:rsidP="00DD42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42CF">
        <w:rPr>
          <w:rFonts w:ascii="Times New Roman" w:hAnsi="Times New Roman" w:cs="Times New Roman"/>
          <w:sz w:val="24"/>
          <w:szCs w:val="24"/>
        </w:rPr>
        <w:t>4. Выбор удобной даты и времени для посещения отдела ЗАГС.</w:t>
      </w:r>
    </w:p>
    <w:p w:rsidR="00DD427F" w:rsidRPr="00FF42CF" w:rsidRDefault="00DD427F" w:rsidP="00DD427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F42CF">
        <w:rPr>
          <w:rFonts w:ascii="Times New Roman" w:hAnsi="Times New Roman" w:cs="Times New Roman"/>
          <w:sz w:val="24"/>
          <w:szCs w:val="24"/>
        </w:rPr>
        <w:t>5. Приём без очереди.</w:t>
      </w:r>
    </w:p>
    <w:p w:rsidR="00DD427F" w:rsidRPr="00FF42CF" w:rsidRDefault="00DD427F" w:rsidP="00DD42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2578" w:rsidRDefault="00DD427F" w:rsidP="00DD427F">
      <w:r w:rsidRPr="00FF42CF">
        <w:rPr>
          <w:rFonts w:ascii="Times New Roman" w:hAnsi="Times New Roman" w:cs="Times New Roman"/>
          <w:sz w:val="24"/>
          <w:szCs w:val="24"/>
        </w:rPr>
        <w:t>Оплата государственной пошлины за государственные услуги по регистрации</w:t>
      </w:r>
    </w:p>
    <w:sectPr w:rsidR="002B2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766BC"/>
    <w:multiLevelType w:val="multilevel"/>
    <w:tmpl w:val="25EAF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67A"/>
    <w:rsid w:val="001002C0"/>
    <w:rsid w:val="00690EF2"/>
    <w:rsid w:val="006B5793"/>
    <w:rsid w:val="00C4667A"/>
    <w:rsid w:val="00C7453F"/>
    <w:rsid w:val="00DD4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2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0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02C0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2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0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02C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</dc:creator>
  <cp:keywords/>
  <dc:description/>
  <cp:lastModifiedBy>Телеусов Денис Александрович</cp:lastModifiedBy>
  <cp:revision>3</cp:revision>
  <dcterms:created xsi:type="dcterms:W3CDTF">2021-09-30T13:19:00Z</dcterms:created>
  <dcterms:modified xsi:type="dcterms:W3CDTF">2022-02-04T09:08:00Z</dcterms:modified>
</cp:coreProperties>
</file>