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422" w:rsidRPr="00F41422" w:rsidRDefault="00F41422" w:rsidP="00F414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1422">
        <w:rPr>
          <w:rFonts w:ascii="Times New Roman" w:hAnsi="Times New Roman" w:cs="Times New Roman"/>
          <w:sz w:val="28"/>
          <w:szCs w:val="28"/>
        </w:rPr>
        <w:t>Приложение</w:t>
      </w:r>
      <w:r w:rsidR="007E63DE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F41422" w:rsidRDefault="00F41422" w:rsidP="00F414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321" w:rsidRDefault="00F41422" w:rsidP="00F414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422">
        <w:rPr>
          <w:rFonts w:ascii="Times New Roman" w:hAnsi="Times New Roman" w:cs="Times New Roman"/>
          <w:b/>
          <w:sz w:val="28"/>
          <w:szCs w:val="28"/>
        </w:rPr>
        <w:t xml:space="preserve">Достижение годовых значений целевых показателей на рынках </w:t>
      </w:r>
      <w:r>
        <w:rPr>
          <w:rFonts w:ascii="Times New Roman" w:hAnsi="Times New Roman" w:cs="Times New Roman"/>
          <w:b/>
          <w:sz w:val="28"/>
          <w:szCs w:val="28"/>
        </w:rPr>
        <w:t xml:space="preserve">и системных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F41422">
        <w:rPr>
          <w:rFonts w:ascii="Times New Roman" w:hAnsi="Times New Roman" w:cs="Times New Roman"/>
          <w:b/>
          <w:sz w:val="28"/>
          <w:szCs w:val="28"/>
        </w:rPr>
        <w:t>по содействию развитию конкуренции в муниципальном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01.01.2022</w:t>
      </w:r>
    </w:p>
    <w:p w:rsidR="00D62683" w:rsidRDefault="00D62683" w:rsidP="00F414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683" w:rsidRPr="00CA0902" w:rsidRDefault="00D62683" w:rsidP="00F4142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proofErr w:type="spellStart"/>
      <w:r w:rsidRPr="00CA0902">
        <w:rPr>
          <w:rFonts w:ascii="Times New Roman" w:hAnsi="Times New Roman" w:cs="Times New Roman"/>
          <w:sz w:val="32"/>
          <w:szCs w:val="32"/>
          <w:u w:val="single"/>
        </w:rPr>
        <w:t>Печенгский</w:t>
      </w:r>
      <w:proofErr w:type="spellEnd"/>
      <w:r w:rsidRPr="00CA0902">
        <w:rPr>
          <w:rFonts w:ascii="Times New Roman" w:hAnsi="Times New Roman" w:cs="Times New Roman"/>
          <w:sz w:val="32"/>
          <w:szCs w:val="32"/>
          <w:u w:val="single"/>
        </w:rPr>
        <w:t xml:space="preserve"> муниципальный округ</w:t>
      </w:r>
    </w:p>
    <w:p w:rsidR="00F41422" w:rsidRDefault="00F41422" w:rsidP="00F414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39" w:type="dxa"/>
        <w:tblLayout w:type="fixed"/>
        <w:tblLook w:val="04A0" w:firstRow="1" w:lastRow="0" w:firstColumn="1" w:lastColumn="0" w:noHBand="0" w:noVBand="1"/>
      </w:tblPr>
      <w:tblGrid>
        <w:gridCol w:w="536"/>
        <w:gridCol w:w="2500"/>
        <w:gridCol w:w="2602"/>
        <w:gridCol w:w="1416"/>
        <w:gridCol w:w="1559"/>
        <w:gridCol w:w="1560"/>
        <w:gridCol w:w="2510"/>
        <w:gridCol w:w="2456"/>
      </w:tblGrid>
      <w:tr w:rsidR="00C56891" w:rsidTr="00C56891">
        <w:tc>
          <w:tcPr>
            <w:tcW w:w="536" w:type="dxa"/>
            <w:vAlign w:val="center"/>
          </w:tcPr>
          <w:p w:rsidR="00F41422" w:rsidRPr="00F41422" w:rsidRDefault="00F41422" w:rsidP="00C56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42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00" w:type="dxa"/>
            <w:vAlign w:val="center"/>
          </w:tcPr>
          <w:p w:rsidR="00F41422" w:rsidRPr="00F41422" w:rsidRDefault="00F41422" w:rsidP="00C56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4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рынка/системного мероприятия в соответствии с муниципальной дорожной картой</w:t>
            </w:r>
          </w:p>
        </w:tc>
        <w:tc>
          <w:tcPr>
            <w:tcW w:w="2602" w:type="dxa"/>
            <w:vAlign w:val="center"/>
          </w:tcPr>
          <w:p w:rsidR="00F41422" w:rsidRPr="00F41422" w:rsidRDefault="00F41422" w:rsidP="00C56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 в соответствии с муниципальной дорожной картой</w:t>
            </w:r>
          </w:p>
        </w:tc>
        <w:tc>
          <w:tcPr>
            <w:tcW w:w="1416" w:type="dxa"/>
            <w:vAlign w:val="center"/>
          </w:tcPr>
          <w:p w:rsidR="00F41422" w:rsidRPr="00F41422" w:rsidRDefault="00F41422" w:rsidP="00C56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F41422" w:rsidRPr="00F41422" w:rsidRDefault="00F41422" w:rsidP="00C56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Плановое значение показателя к 01.01.2022</w:t>
            </w:r>
          </w:p>
        </w:tc>
        <w:tc>
          <w:tcPr>
            <w:tcW w:w="1560" w:type="dxa"/>
            <w:vAlign w:val="center"/>
          </w:tcPr>
          <w:p w:rsidR="00F41422" w:rsidRPr="00F41422" w:rsidRDefault="00F41422" w:rsidP="00C56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значение показателя на 01.01.2022</w:t>
            </w:r>
          </w:p>
        </w:tc>
        <w:tc>
          <w:tcPr>
            <w:tcW w:w="2510" w:type="dxa"/>
            <w:vAlign w:val="center"/>
          </w:tcPr>
          <w:p w:rsidR="00F41422" w:rsidRPr="00F41422" w:rsidRDefault="00F41422" w:rsidP="00C56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информации для расчета ключевого показателя и расчет</w:t>
            </w:r>
          </w:p>
        </w:tc>
        <w:tc>
          <w:tcPr>
            <w:tcW w:w="2456" w:type="dxa"/>
            <w:vAlign w:val="center"/>
          </w:tcPr>
          <w:p w:rsidR="00F41422" w:rsidRPr="00F41422" w:rsidRDefault="00F41422" w:rsidP="00C56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не достижения целевого значения ключевого показателя к 01.01.2022</w:t>
            </w:r>
          </w:p>
        </w:tc>
      </w:tr>
      <w:tr w:rsidR="00C56891" w:rsidTr="00C56891">
        <w:tc>
          <w:tcPr>
            <w:tcW w:w="536" w:type="dxa"/>
          </w:tcPr>
          <w:p w:rsidR="00F41422" w:rsidRPr="00F41422" w:rsidRDefault="00F41422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0" w:type="dxa"/>
          </w:tcPr>
          <w:p w:rsidR="00F41422" w:rsidRPr="00F41422" w:rsidRDefault="00D62683" w:rsidP="00CA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услуг дополнительного образования детей</w:t>
            </w:r>
          </w:p>
        </w:tc>
        <w:tc>
          <w:tcPr>
            <w:tcW w:w="2602" w:type="dxa"/>
          </w:tcPr>
          <w:p w:rsidR="00F41422" w:rsidRPr="0098061A" w:rsidRDefault="00161C56" w:rsidP="00CA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услуг дополнительного образования детей</w:t>
            </w:r>
          </w:p>
        </w:tc>
        <w:tc>
          <w:tcPr>
            <w:tcW w:w="1416" w:type="dxa"/>
          </w:tcPr>
          <w:p w:rsidR="00F41422" w:rsidRPr="00F41422" w:rsidRDefault="00D62683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41422" w:rsidRPr="00F41422" w:rsidRDefault="00D62683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F41422" w:rsidRPr="0098061A" w:rsidRDefault="0098061A" w:rsidP="001E33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532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510" w:type="dxa"/>
          </w:tcPr>
          <w:p w:rsidR="00F41422" w:rsidRDefault="00D62683" w:rsidP="00C5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(далее – Отдел образования), Отдел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(далее – Отдел культуры)</w:t>
            </w:r>
          </w:p>
          <w:p w:rsidR="00D62683" w:rsidRPr="00F41422" w:rsidRDefault="00D62683" w:rsidP="00031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(132:</w:t>
            </w:r>
            <w:r w:rsidR="00031556">
              <w:rPr>
                <w:rFonts w:ascii="Times New Roman" w:hAnsi="Times New Roman" w:cs="Times New Roman"/>
                <w:sz w:val="24"/>
                <w:szCs w:val="24"/>
              </w:rPr>
              <w:t>3374</w:t>
            </w:r>
            <w:r w:rsidR="004B0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х100%)</w:t>
            </w:r>
          </w:p>
        </w:tc>
        <w:tc>
          <w:tcPr>
            <w:tcW w:w="2456" w:type="dxa"/>
          </w:tcPr>
          <w:p w:rsidR="00F41422" w:rsidRPr="00F41422" w:rsidRDefault="000843B3" w:rsidP="00C5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43B3">
              <w:rPr>
                <w:rFonts w:ascii="Times New Roman" w:hAnsi="Times New Roman" w:cs="Times New Roman"/>
                <w:sz w:val="24"/>
                <w:szCs w:val="24"/>
              </w:rPr>
              <w:t>ложность/затянутость процедуры получения лицензий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347DC">
              <w:rPr>
                <w:rFonts w:ascii="Times New Roman" w:hAnsi="Times New Roman" w:cs="Times New Roman"/>
                <w:sz w:val="24"/>
                <w:szCs w:val="24"/>
              </w:rPr>
              <w:t>слабая</w:t>
            </w:r>
            <w:r w:rsidR="00161C56">
              <w:rPr>
                <w:rFonts w:ascii="Times New Roman" w:hAnsi="Times New Roman" w:cs="Times New Roman"/>
                <w:sz w:val="24"/>
                <w:szCs w:val="24"/>
              </w:rPr>
              <w:t xml:space="preserve"> заинтересованност</w:t>
            </w:r>
            <w:r w:rsidR="00D347D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61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негосударственных организаций </w:t>
            </w:r>
            <w:r w:rsidR="00161C56">
              <w:rPr>
                <w:rFonts w:ascii="Times New Roman" w:hAnsi="Times New Roman" w:cs="Times New Roman"/>
                <w:sz w:val="24"/>
                <w:szCs w:val="24"/>
              </w:rPr>
              <w:t>в организации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56891" w:rsidTr="00C56891">
        <w:tc>
          <w:tcPr>
            <w:tcW w:w="536" w:type="dxa"/>
          </w:tcPr>
          <w:p w:rsidR="00F41422" w:rsidRPr="00143C1F" w:rsidRDefault="00161C56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C1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00" w:type="dxa"/>
          </w:tcPr>
          <w:p w:rsidR="00F41422" w:rsidRPr="00143C1F" w:rsidRDefault="00161C56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EB6">
              <w:rPr>
                <w:rFonts w:ascii="Times New Roman" w:hAnsi="Times New Roman" w:cs="Times New Roman"/>
                <w:sz w:val="24"/>
                <w:szCs w:val="24"/>
              </w:rPr>
              <w:t>Рынок теплоснабжения (производство тепловой энергии)</w:t>
            </w:r>
          </w:p>
        </w:tc>
        <w:tc>
          <w:tcPr>
            <w:tcW w:w="2602" w:type="dxa"/>
          </w:tcPr>
          <w:p w:rsidR="00F41422" w:rsidRPr="00143C1F" w:rsidRDefault="00161C56" w:rsidP="00161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C1F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теплоснабжения (производство тепловой энергии),</w:t>
            </w:r>
          </w:p>
        </w:tc>
        <w:tc>
          <w:tcPr>
            <w:tcW w:w="1416" w:type="dxa"/>
          </w:tcPr>
          <w:p w:rsidR="00F41422" w:rsidRPr="00143C1F" w:rsidRDefault="00161C56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C1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41422" w:rsidRPr="00D70150" w:rsidRDefault="00D70150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996E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60" w:type="dxa"/>
          </w:tcPr>
          <w:p w:rsidR="00F41422" w:rsidRPr="00143C1F" w:rsidRDefault="006C1AF8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1AF8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2510" w:type="dxa"/>
          </w:tcPr>
          <w:p w:rsidR="00F41422" w:rsidRDefault="00760272" w:rsidP="00CA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информации, предоставленной теплоснабжающими организациями</w:t>
            </w:r>
            <w:r w:rsidR="00996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6EB6" w:rsidRPr="00F41422" w:rsidRDefault="00996EB6" w:rsidP="00CF04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отпущенной тепловой энергии</w:t>
            </w:r>
            <w:r w:rsidR="00CF0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04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(получен расчетным путем)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всего- 47</w:t>
            </w:r>
            <w:r w:rsidR="00CF042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="00CF042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CF04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F0420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частными организациями – 68</w:t>
            </w:r>
            <w:r w:rsidR="00CF04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1A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0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F042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6C1AF8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  <w:proofErr w:type="spellEnd"/>
            <w:r w:rsidR="006C1A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6" w:type="dxa"/>
          </w:tcPr>
          <w:p w:rsidR="00F41422" w:rsidRPr="00F41422" w:rsidRDefault="006C1AF8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C56891" w:rsidTr="00C56891">
        <w:tc>
          <w:tcPr>
            <w:tcW w:w="536" w:type="dxa"/>
          </w:tcPr>
          <w:p w:rsidR="00F41422" w:rsidRPr="00F41422" w:rsidRDefault="00081A8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00" w:type="dxa"/>
          </w:tcPr>
          <w:p w:rsidR="00F41422" w:rsidRPr="00F41422" w:rsidRDefault="00081A8C" w:rsidP="00CA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кадастровых и землеустроительных работ</w:t>
            </w:r>
          </w:p>
        </w:tc>
        <w:tc>
          <w:tcPr>
            <w:tcW w:w="2602" w:type="dxa"/>
          </w:tcPr>
          <w:p w:rsidR="00F41422" w:rsidRPr="00F41422" w:rsidRDefault="00081A8C" w:rsidP="00CA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кадастровых и землеустроительных работ</w:t>
            </w:r>
          </w:p>
        </w:tc>
        <w:tc>
          <w:tcPr>
            <w:tcW w:w="1416" w:type="dxa"/>
          </w:tcPr>
          <w:p w:rsidR="00F41422" w:rsidRPr="00F41422" w:rsidRDefault="00081A8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41422" w:rsidRPr="00D70150" w:rsidRDefault="00D70150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</w:tcPr>
          <w:p w:rsidR="00F41422" w:rsidRPr="00F41422" w:rsidRDefault="00081A8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F41422" w:rsidRPr="00F41422" w:rsidRDefault="00C56891" w:rsidP="00C5689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6891">
              <w:rPr>
                <w:rFonts w:ascii="Times New Roman" w:hAnsi="Times New Roman"/>
                <w:sz w:val="24"/>
                <w:szCs w:val="24"/>
              </w:rPr>
              <w:t xml:space="preserve">По данным Единого реестра субъектов </w:t>
            </w:r>
            <w:r>
              <w:rPr>
                <w:rFonts w:ascii="Times New Roman" w:hAnsi="Times New Roman"/>
                <w:sz w:val="24"/>
                <w:szCs w:val="24"/>
              </w:rPr>
              <w:t>МСП</w:t>
            </w:r>
            <w:r w:rsidRPr="00C5689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56891">
              <w:rPr>
                <w:rFonts w:ascii="Times New Roman" w:hAnsi="Times New Roman"/>
                <w:sz w:val="24"/>
                <w:szCs w:val="24"/>
              </w:rPr>
              <w:t>Печенгском</w:t>
            </w:r>
            <w:proofErr w:type="spellEnd"/>
            <w:r w:rsidRPr="00C56891">
              <w:rPr>
                <w:rFonts w:ascii="Times New Roman" w:hAnsi="Times New Roman"/>
                <w:sz w:val="24"/>
                <w:szCs w:val="24"/>
              </w:rPr>
              <w:t xml:space="preserve"> муниципальном округе </w:t>
            </w:r>
            <w:proofErr w:type="gramStart"/>
            <w:r w:rsidRPr="00C56891">
              <w:rPr>
                <w:rFonts w:ascii="Times New Roman" w:hAnsi="Times New Roman"/>
                <w:sz w:val="24"/>
                <w:szCs w:val="24"/>
              </w:rPr>
              <w:t>зарегистрирован</w:t>
            </w:r>
            <w:proofErr w:type="gramEnd"/>
            <w:r w:rsidRPr="00C56891">
              <w:rPr>
                <w:rFonts w:ascii="Times New Roman" w:hAnsi="Times New Roman"/>
                <w:sz w:val="24"/>
                <w:szCs w:val="24"/>
              </w:rPr>
              <w:t xml:space="preserve">  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ИП по </w:t>
            </w:r>
            <w:r w:rsidRPr="00C56891">
              <w:rPr>
                <w:rFonts w:ascii="Times New Roman" w:hAnsi="Times New Roman"/>
                <w:sz w:val="24"/>
                <w:szCs w:val="24"/>
              </w:rPr>
              <w:t>ОКВЭД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71.12.7 (К</w:t>
            </w:r>
            <w:r w:rsidRPr="00C56891">
              <w:rPr>
                <w:rFonts w:ascii="Times New Roman" w:hAnsi="Times New Roman"/>
                <w:sz w:val="24"/>
                <w:szCs w:val="24"/>
              </w:rPr>
              <w:t>адастровая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56" w:type="dxa"/>
          </w:tcPr>
          <w:p w:rsidR="00F41422" w:rsidRPr="00C56891" w:rsidRDefault="00C56891" w:rsidP="00C5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91">
              <w:rPr>
                <w:rFonts w:ascii="Times New Roman" w:hAnsi="Times New Roman"/>
                <w:sz w:val="24"/>
                <w:szCs w:val="24"/>
              </w:rPr>
              <w:t xml:space="preserve">Комитетом по управлению имуществом администрации </w:t>
            </w:r>
            <w:proofErr w:type="spellStart"/>
            <w:r w:rsidRPr="00C56891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C5689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(далее – КУИ) ведется работа по составлению реестра хозяйствующих субъектов на рынке кадастровых и землеустроительных работ</w:t>
            </w:r>
          </w:p>
        </w:tc>
      </w:tr>
      <w:tr w:rsidR="00C56891" w:rsidTr="00C56891">
        <w:tc>
          <w:tcPr>
            <w:tcW w:w="536" w:type="dxa"/>
          </w:tcPr>
          <w:p w:rsidR="00081A8C" w:rsidRPr="00F41422" w:rsidRDefault="00081A8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00" w:type="dxa"/>
          </w:tcPr>
          <w:p w:rsidR="00081A8C" w:rsidRPr="00F41422" w:rsidRDefault="00081A8C" w:rsidP="00CA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BC">
              <w:rPr>
                <w:rFonts w:ascii="Times New Roman" w:hAnsi="Times New Roman" w:cs="Times New Roman"/>
                <w:sz w:val="24"/>
                <w:szCs w:val="24"/>
              </w:rPr>
              <w:t>Рынок выполнения работ по благоустройству городской территории</w:t>
            </w:r>
          </w:p>
        </w:tc>
        <w:tc>
          <w:tcPr>
            <w:tcW w:w="2602" w:type="dxa"/>
          </w:tcPr>
          <w:p w:rsidR="00081A8C" w:rsidRPr="00F41422" w:rsidRDefault="00081A8C" w:rsidP="00CA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организаций частной формы собственности в сфере </w:t>
            </w:r>
            <w:r w:rsidR="006B5B8E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благоустройству городской среды</w:t>
            </w:r>
          </w:p>
        </w:tc>
        <w:tc>
          <w:tcPr>
            <w:tcW w:w="1416" w:type="dxa"/>
          </w:tcPr>
          <w:p w:rsidR="00081A8C" w:rsidRPr="00F41422" w:rsidRDefault="006B5B8E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81A8C" w:rsidRPr="00D70150" w:rsidRDefault="00D70150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39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60" w:type="dxa"/>
          </w:tcPr>
          <w:p w:rsidR="00081A8C" w:rsidRPr="00F41422" w:rsidRDefault="00196F82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510" w:type="dxa"/>
          </w:tcPr>
          <w:p w:rsidR="00814F0C" w:rsidRPr="00814F0C" w:rsidRDefault="00814F0C" w:rsidP="0081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F0C">
              <w:rPr>
                <w:rFonts w:ascii="Times New Roman" w:hAnsi="Times New Roman" w:cs="Times New Roman"/>
                <w:sz w:val="24"/>
                <w:szCs w:val="24"/>
              </w:rPr>
              <w:t>Информация подведомственных учреждений о проведенных закупках в части заключенных контрактов на выполнение работ.</w:t>
            </w:r>
          </w:p>
          <w:p w:rsidR="00081A8C" w:rsidRPr="00347BD2" w:rsidRDefault="00347BD2" w:rsidP="00347BD2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347BD2">
              <w:rPr>
                <w:rFonts w:ascii="Times New Roman" w:hAnsi="Times New Roman"/>
                <w:sz w:val="24"/>
                <w:szCs w:val="24"/>
              </w:rPr>
              <w:t xml:space="preserve">Расходы бюджета округа на выполнение работ (оказание услуг) по благоустройству </w:t>
            </w:r>
            <w:r w:rsidRPr="00347B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городской среды в 2021 году составили 72 320,5 </w:t>
            </w:r>
            <w:proofErr w:type="spellStart"/>
            <w:r w:rsidRPr="00347BD2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347BD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7BD2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r w:rsidRPr="00347BD2">
              <w:rPr>
                <w:rFonts w:ascii="Times New Roman" w:hAnsi="Times New Roman"/>
                <w:sz w:val="24"/>
                <w:szCs w:val="24"/>
              </w:rPr>
              <w:t>,</w:t>
            </w:r>
            <w:r w:rsidRPr="00347B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7BD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47BD2">
              <w:rPr>
                <w:rFonts w:ascii="Times New Roman" w:hAnsi="Times New Roman"/>
                <w:sz w:val="24"/>
                <w:szCs w:val="24"/>
              </w:rPr>
              <w:t xml:space="preserve"> на работы (услуги), выполненные муниципальными предприятиями –  5 681,2 </w:t>
            </w:r>
            <w:proofErr w:type="spellStart"/>
            <w:r w:rsidRPr="00347BD2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 w:rsidRPr="00347BD2">
              <w:rPr>
                <w:rFonts w:ascii="Times New Roman" w:hAnsi="Times New Roman"/>
                <w:sz w:val="24"/>
                <w:szCs w:val="24"/>
              </w:rPr>
              <w:t xml:space="preserve">, организациями частной формы собственности –  66 639,3 </w:t>
            </w:r>
            <w:proofErr w:type="spellStart"/>
            <w:r w:rsidRPr="00347BD2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 w:rsidRPr="00347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56" w:type="dxa"/>
          </w:tcPr>
          <w:p w:rsidR="00081A8C" w:rsidRPr="00F41422" w:rsidRDefault="00347BD2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C56891" w:rsidTr="00C56891">
        <w:tc>
          <w:tcPr>
            <w:tcW w:w="536" w:type="dxa"/>
          </w:tcPr>
          <w:p w:rsidR="00081A8C" w:rsidRPr="00F41422" w:rsidRDefault="00BA588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00" w:type="dxa"/>
          </w:tcPr>
          <w:p w:rsidR="00081A8C" w:rsidRPr="00F41422" w:rsidRDefault="00874B7B" w:rsidP="00FA6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2602" w:type="dxa"/>
          </w:tcPr>
          <w:p w:rsidR="00081A8C" w:rsidRPr="00F41422" w:rsidRDefault="00874B7B" w:rsidP="00FA6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416" w:type="dxa"/>
          </w:tcPr>
          <w:p w:rsidR="00081A8C" w:rsidRPr="00F41422" w:rsidRDefault="00874B7B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81A8C" w:rsidRPr="00D70150" w:rsidRDefault="00D70150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</w:tcPr>
          <w:p w:rsidR="00081A8C" w:rsidRPr="00F41422" w:rsidRDefault="00874B7B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081A8C" w:rsidRPr="00F41422" w:rsidRDefault="007E53BB" w:rsidP="00CA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из реестра лицензий на фармацевтическую деятельность</w:t>
            </w:r>
          </w:p>
        </w:tc>
        <w:tc>
          <w:tcPr>
            <w:tcW w:w="2456" w:type="dxa"/>
          </w:tcPr>
          <w:p w:rsidR="00081A8C" w:rsidRPr="00F41422" w:rsidRDefault="00D2679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6891" w:rsidTr="00C56891">
        <w:tc>
          <w:tcPr>
            <w:tcW w:w="536" w:type="dxa"/>
          </w:tcPr>
          <w:p w:rsidR="00081A8C" w:rsidRPr="00F41422" w:rsidRDefault="00874B7B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00" w:type="dxa"/>
          </w:tcPr>
          <w:p w:rsidR="00081A8C" w:rsidRPr="00F41422" w:rsidRDefault="00874B7B" w:rsidP="00FA6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A3">
              <w:rPr>
                <w:rFonts w:ascii="Times New Roman" w:hAnsi="Times New Roman" w:cs="Times New Roman"/>
                <w:sz w:val="24"/>
                <w:szCs w:val="24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2602" w:type="dxa"/>
          </w:tcPr>
          <w:p w:rsidR="00081A8C" w:rsidRPr="00F41422" w:rsidRDefault="00D26799" w:rsidP="00FA6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организаций частной формы собственности в сфере выполнения работ по содержанию и текущему ремонту общего имущества собственников помещений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многоквартирном доме</w:t>
            </w:r>
          </w:p>
        </w:tc>
        <w:tc>
          <w:tcPr>
            <w:tcW w:w="1416" w:type="dxa"/>
          </w:tcPr>
          <w:p w:rsidR="00081A8C" w:rsidRPr="00F41422" w:rsidRDefault="00D2679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</w:tcPr>
          <w:p w:rsidR="00081A8C" w:rsidRPr="00D70150" w:rsidRDefault="00D70150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60" w:type="dxa"/>
          </w:tcPr>
          <w:p w:rsidR="00081A8C" w:rsidRPr="00F41422" w:rsidRDefault="00986C32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2510" w:type="dxa"/>
          </w:tcPr>
          <w:p w:rsidR="00081A8C" w:rsidRPr="00F41422" w:rsidRDefault="008A160C" w:rsidP="00986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ГИС ЖКХ, </w:t>
            </w:r>
            <w:r w:rsidR="00CE6664">
              <w:rPr>
                <w:rFonts w:ascii="Times New Roman" w:hAnsi="Times New Roman" w:cs="Times New Roman"/>
                <w:sz w:val="24"/>
                <w:szCs w:val="24"/>
              </w:rPr>
              <w:t>Онлайн-сервис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инЖКХ</w:t>
            </w:r>
            <w:proofErr w:type="spellEnd"/>
            <w:r w:rsidR="00CE6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управляющие компании (общая площадь помещений общего имущества, находящихся в частном управлении – </w:t>
            </w:r>
            <w:r w:rsidRPr="00986C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86C32" w:rsidRPr="00986C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615B" w:rsidRPr="00986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32" w:rsidRPr="00986C32">
              <w:rPr>
                <w:rFonts w:ascii="Times New Roman" w:hAnsi="Times New Roman" w:cs="Times New Roman"/>
                <w:sz w:val="24"/>
                <w:szCs w:val="24"/>
              </w:rPr>
              <w:t>046</w:t>
            </w:r>
            <w:r w:rsidRPr="00986C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6C32" w:rsidRPr="00986C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86C32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AE00B9" w:rsidRPr="00986C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86C3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3F2">
              <w:rPr>
                <w:rFonts w:ascii="Times New Roman" w:hAnsi="Times New Roman" w:cs="Times New Roman"/>
                <w:sz w:val="24"/>
                <w:szCs w:val="24"/>
              </w:rPr>
              <w:t>всего общая площадь помещений общего имущества</w:t>
            </w:r>
            <w:r w:rsidR="00722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3F2" w:rsidRPr="00986C3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2840" w:rsidRPr="00986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32" w:rsidRPr="00986C32">
              <w:rPr>
                <w:rFonts w:ascii="Times New Roman" w:hAnsi="Times New Roman" w:cs="Times New Roman"/>
                <w:sz w:val="24"/>
                <w:szCs w:val="24"/>
              </w:rPr>
              <w:t>91 041,9</w:t>
            </w:r>
            <w:r w:rsidR="00722840" w:rsidRPr="00986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0B9" w:rsidRPr="00986C3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00B9" w:rsidRPr="00986C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F453F2" w:rsidRPr="00986C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56" w:type="dxa"/>
          </w:tcPr>
          <w:p w:rsidR="00081A8C" w:rsidRPr="00F41422" w:rsidRDefault="00FA615B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C56891" w:rsidTr="00C56891">
        <w:tc>
          <w:tcPr>
            <w:tcW w:w="536" w:type="dxa"/>
          </w:tcPr>
          <w:p w:rsidR="00081A8C" w:rsidRPr="000F1D6C" w:rsidRDefault="00D26799" w:rsidP="00D26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00" w:type="dxa"/>
          </w:tcPr>
          <w:p w:rsidR="00081A8C" w:rsidRPr="000F1D6C" w:rsidRDefault="00D26799" w:rsidP="00266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D6C">
              <w:rPr>
                <w:rFonts w:ascii="Times New Roman" w:hAnsi="Times New Roman" w:cs="Times New Roman"/>
                <w:sz w:val="24"/>
                <w:szCs w:val="24"/>
              </w:rPr>
              <w:t>Рынок добычи общераспространенных полезных ископаемых (ОПИ) на участках недр местного значения</w:t>
            </w:r>
          </w:p>
        </w:tc>
        <w:tc>
          <w:tcPr>
            <w:tcW w:w="2602" w:type="dxa"/>
          </w:tcPr>
          <w:p w:rsidR="00081A8C" w:rsidRPr="000F1D6C" w:rsidRDefault="00D26799" w:rsidP="000F1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D6C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добычи общераспространенных полезных ископаемых на участках недр местного значения</w:t>
            </w:r>
          </w:p>
        </w:tc>
        <w:tc>
          <w:tcPr>
            <w:tcW w:w="1416" w:type="dxa"/>
          </w:tcPr>
          <w:p w:rsidR="00081A8C" w:rsidRPr="000F1D6C" w:rsidRDefault="00D2679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81A8C" w:rsidRPr="000F1D6C" w:rsidRDefault="00D70150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1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</w:tcPr>
          <w:p w:rsidR="00081A8C" w:rsidRPr="000F1D6C" w:rsidRDefault="00D2679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081A8C" w:rsidRPr="000F1D6C" w:rsidRDefault="004902C8" w:rsidP="00266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D6C">
              <w:rPr>
                <w:rFonts w:ascii="Times New Roman" w:hAnsi="Times New Roman" w:cs="Times New Roman"/>
                <w:sz w:val="24"/>
                <w:szCs w:val="24"/>
              </w:rPr>
              <w:t>Перечень действующих лицензий на польз</w:t>
            </w:r>
            <w:r w:rsidR="00C87A55" w:rsidRPr="000F1D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1D6C">
              <w:rPr>
                <w:rFonts w:ascii="Times New Roman" w:hAnsi="Times New Roman" w:cs="Times New Roman"/>
                <w:sz w:val="24"/>
                <w:szCs w:val="24"/>
              </w:rPr>
              <w:t>вание участками недр местного значения</w:t>
            </w:r>
            <w:r w:rsidR="000F1D6C" w:rsidRPr="000F1D6C">
              <w:rPr>
                <w:rFonts w:ascii="Times New Roman" w:hAnsi="Times New Roman" w:cs="Times New Roman"/>
                <w:sz w:val="24"/>
                <w:szCs w:val="24"/>
              </w:rPr>
              <w:t xml:space="preserve">, выданных </w:t>
            </w:r>
            <w:proofErr w:type="gramStart"/>
            <w:r w:rsidR="000F1D6C" w:rsidRPr="000F1D6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  <w:proofErr w:type="gramEnd"/>
            <w:r w:rsidR="000F1D6C" w:rsidRPr="000F1D6C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расположенным на территории </w:t>
            </w:r>
            <w:proofErr w:type="spellStart"/>
            <w:r w:rsidR="000F1D6C" w:rsidRPr="000F1D6C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0F1D6C" w:rsidRPr="000F1D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456" w:type="dxa"/>
          </w:tcPr>
          <w:p w:rsidR="00081A8C" w:rsidRPr="00F41422" w:rsidRDefault="00D2679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6891" w:rsidTr="00C56891">
        <w:tc>
          <w:tcPr>
            <w:tcW w:w="536" w:type="dxa"/>
          </w:tcPr>
          <w:p w:rsidR="00081A8C" w:rsidRPr="00F41422" w:rsidRDefault="00D2679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00" w:type="dxa"/>
          </w:tcPr>
          <w:p w:rsidR="00081A8C" w:rsidRPr="00F41422" w:rsidRDefault="00D26799" w:rsidP="00266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2602" w:type="dxa"/>
          </w:tcPr>
          <w:p w:rsidR="00081A8C" w:rsidRPr="00F41422" w:rsidRDefault="00D26799" w:rsidP="00266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1416" w:type="dxa"/>
          </w:tcPr>
          <w:p w:rsidR="00081A8C" w:rsidRPr="00F41422" w:rsidRDefault="00D2679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81A8C" w:rsidRPr="00D70150" w:rsidRDefault="00D70150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</w:tcPr>
          <w:p w:rsidR="00081A8C" w:rsidRPr="00F41422" w:rsidRDefault="00D2679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081A8C" w:rsidRPr="00F41422" w:rsidRDefault="004902C8" w:rsidP="00266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представлен одной организацией</w:t>
            </w:r>
            <w:r w:rsidR="00C87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частной формы собственности – </w:t>
            </w:r>
            <w:r w:rsidR="0026647F" w:rsidRPr="0026647F">
              <w:rPr>
                <w:rFonts w:ascii="Times New Roman" w:hAnsi="Times New Roman"/>
                <w:sz w:val="24"/>
                <w:szCs w:val="24"/>
              </w:rPr>
              <w:t>АО "</w:t>
            </w:r>
            <w:proofErr w:type="spellStart"/>
            <w:r w:rsidR="0026647F" w:rsidRPr="0026647F">
              <w:rPr>
                <w:rFonts w:ascii="Times New Roman" w:hAnsi="Times New Roman"/>
                <w:sz w:val="24"/>
                <w:szCs w:val="24"/>
              </w:rPr>
              <w:t>АтомЭнергоСбыт</w:t>
            </w:r>
            <w:proofErr w:type="spellEnd"/>
            <w:r w:rsidR="0026647F" w:rsidRPr="0026647F">
              <w:rPr>
                <w:rFonts w:ascii="Times New Roman" w:hAnsi="Times New Roman"/>
                <w:sz w:val="24"/>
                <w:szCs w:val="24"/>
              </w:rPr>
              <w:t>"</w:t>
            </w:r>
            <w:r w:rsidR="0026647F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Александровское отделение филиала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КолАтомЭнергоСбыт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6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647F" w:rsidRPr="0026647F">
              <w:rPr>
                <w:rFonts w:ascii="Times New Roman" w:hAnsi="Times New Roman"/>
                <w:sz w:val="24"/>
                <w:szCs w:val="24"/>
              </w:rPr>
              <w:t>АО "</w:t>
            </w:r>
            <w:proofErr w:type="spellStart"/>
            <w:r w:rsidR="0026647F" w:rsidRPr="0026647F">
              <w:rPr>
                <w:rFonts w:ascii="Times New Roman" w:hAnsi="Times New Roman"/>
                <w:sz w:val="24"/>
                <w:szCs w:val="24"/>
              </w:rPr>
              <w:t>АтомЭнергоСбыт</w:t>
            </w:r>
            <w:proofErr w:type="spellEnd"/>
            <w:r w:rsidR="0026647F" w:rsidRPr="0026647F">
              <w:rPr>
                <w:rFonts w:ascii="Times New Roman" w:hAnsi="Times New Roman"/>
                <w:sz w:val="24"/>
                <w:szCs w:val="24"/>
              </w:rPr>
              <w:t>"</w:t>
            </w:r>
            <w:r w:rsidR="0026647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56" w:type="dxa"/>
          </w:tcPr>
          <w:p w:rsidR="00081A8C" w:rsidRPr="00F41422" w:rsidRDefault="00D2679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6891" w:rsidTr="00C56891">
        <w:tc>
          <w:tcPr>
            <w:tcW w:w="536" w:type="dxa"/>
          </w:tcPr>
          <w:p w:rsidR="00874B7B" w:rsidRPr="00CE00F9" w:rsidRDefault="00D2679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0F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00" w:type="dxa"/>
          </w:tcPr>
          <w:p w:rsidR="00874B7B" w:rsidRPr="00CE00F9" w:rsidRDefault="00D26799" w:rsidP="00266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0F9">
              <w:rPr>
                <w:rFonts w:ascii="Times New Roman" w:hAnsi="Times New Roman" w:cs="Times New Roman"/>
                <w:sz w:val="24"/>
                <w:szCs w:val="24"/>
              </w:rPr>
              <w:t>Рынок нефтепродуктов</w:t>
            </w:r>
          </w:p>
        </w:tc>
        <w:tc>
          <w:tcPr>
            <w:tcW w:w="2602" w:type="dxa"/>
          </w:tcPr>
          <w:p w:rsidR="00874B7B" w:rsidRPr="00CE00F9" w:rsidRDefault="00D26799" w:rsidP="00266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0F9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нефтепродуктов</w:t>
            </w:r>
          </w:p>
        </w:tc>
        <w:tc>
          <w:tcPr>
            <w:tcW w:w="1416" w:type="dxa"/>
          </w:tcPr>
          <w:p w:rsidR="00874B7B" w:rsidRPr="00F41422" w:rsidRDefault="00D2679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874B7B" w:rsidRPr="00D70150" w:rsidRDefault="00D70150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</w:tcPr>
          <w:p w:rsidR="00874B7B" w:rsidRPr="00F41422" w:rsidRDefault="00D2679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874B7B" w:rsidRPr="00F41422" w:rsidRDefault="00CE00F9" w:rsidP="00CE0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 ОЭР</w:t>
            </w:r>
          </w:p>
        </w:tc>
        <w:tc>
          <w:tcPr>
            <w:tcW w:w="2456" w:type="dxa"/>
          </w:tcPr>
          <w:p w:rsidR="00874B7B" w:rsidRPr="00F41422" w:rsidRDefault="00D2679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1D6C" w:rsidTr="00C56891">
        <w:tc>
          <w:tcPr>
            <w:tcW w:w="536" w:type="dxa"/>
            <w:vMerge w:val="restart"/>
          </w:tcPr>
          <w:p w:rsidR="000F1D6C" w:rsidRPr="000F1D6C" w:rsidRDefault="000F1D6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6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00" w:type="dxa"/>
            <w:vMerge w:val="restart"/>
          </w:tcPr>
          <w:p w:rsidR="000F1D6C" w:rsidRPr="000F1D6C" w:rsidRDefault="000F1D6C" w:rsidP="00FC6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D6C">
              <w:rPr>
                <w:rFonts w:ascii="Times New Roman" w:hAnsi="Times New Roman" w:cs="Times New Roman"/>
                <w:sz w:val="24"/>
                <w:szCs w:val="24"/>
              </w:rPr>
              <w:t xml:space="preserve">Рынок услуг связи, в </w:t>
            </w:r>
            <w:r w:rsidRPr="000F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широкополосного доступа к информационно-телекоммуникационной сети Интернет</w:t>
            </w:r>
          </w:p>
        </w:tc>
        <w:tc>
          <w:tcPr>
            <w:tcW w:w="2602" w:type="dxa"/>
          </w:tcPr>
          <w:p w:rsidR="000F1D6C" w:rsidRPr="000F1D6C" w:rsidRDefault="000F1D6C" w:rsidP="00FC6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</w:t>
            </w:r>
            <w:r w:rsidRPr="000F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количества объектов государственной и муниципальной собственности, фактически используемых операторами связи для размещения и строительства сетей и сооружений связи</w:t>
            </w:r>
          </w:p>
        </w:tc>
        <w:tc>
          <w:tcPr>
            <w:tcW w:w="1416" w:type="dxa"/>
          </w:tcPr>
          <w:p w:rsidR="000F1D6C" w:rsidRPr="00F41422" w:rsidRDefault="000F1D6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</w:tcPr>
          <w:p w:rsidR="000F1D6C" w:rsidRPr="00D70150" w:rsidRDefault="000F1D6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</w:tcPr>
          <w:p w:rsidR="000F1D6C" w:rsidRPr="00F41422" w:rsidRDefault="000F1D6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0F1D6C" w:rsidRPr="00F41422" w:rsidRDefault="000F1D6C" w:rsidP="00CE0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КУИ, в</w:t>
            </w:r>
            <w:r w:rsidRPr="000F1D6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настоящее </w:t>
            </w:r>
            <w:r w:rsidRPr="000F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заявки от операторов связи отсутствуют</w:t>
            </w:r>
          </w:p>
        </w:tc>
        <w:tc>
          <w:tcPr>
            <w:tcW w:w="2456" w:type="dxa"/>
          </w:tcPr>
          <w:p w:rsidR="000F1D6C" w:rsidRPr="00F41422" w:rsidRDefault="000F1D6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0F1D6C" w:rsidTr="00C56891">
        <w:tc>
          <w:tcPr>
            <w:tcW w:w="536" w:type="dxa"/>
            <w:vMerge/>
          </w:tcPr>
          <w:p w:rsidR="000F1D6C" w:rsidRPr="00F41422" w:rsidRDefault="000F1D6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0F1D6C" w:rsidRPr="00F41422" w:rsidRDefault="000F1D6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0F1D6C" w:rsidRPr="00F41422" w:rsidRDefault="000F1D6C" w:rsidP="00722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D6C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оказания услуг по представлению широкополосного доступа к информационно-телекоммуникационной сети Интернет</w:t>
            </w:r>
          </w:p>
        </w:tc>
        <w:tc>
          <w:tcPr>
            <w:tcW w:w="1416" w:type="dxa"/>
          </w:tcPr>
          <w:p w:rsidR="000F1D6C" w:rsidRPr="00F41422" w:rsidRDefault="000F1D6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F1D6C" w:rsidRPr="00D70150" w:rsidRDefault="000F1D6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</w:tcPr>
          <w:p w:rsidR="000F1D6C" w:rsidRPr="00F41422" w:rsidRDefault="000F1D6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0F1D6C" w:rsidRPr="00F41422" w:rsidRDefault="00726244" w:rsidP="00CE0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лицензий в области связи</w:t>
            </w:r>
          </w:p>
        </w:tc>
        <w:tc>
          <w:tcPr>
            <w:tcW w:w="2456" w:type="dxa"/>
          </w:tcPr>
          <w:p w:rsidR="000F1D6C" w:rsidRPr="00F41422" w:rsidRDefault="000F1D6C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6891" w:rsidTr="00C56891">
        <w:tc>
          <w:tcPr>
            <w:tcW w:w="536" w:type="dxa"/>
          </w:tcPr>
          <w:p w:rsidR="00D26799" w:rsidRPr="00F41422" w:rsidRDefault="00D445E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00" w:type="dxa"/>
          </w:tcPr>
          <w:p w:rsidR="00D26799" w:rsidRPr="00F41422" w:rsidRDefault="00D445E9" w:rsidP="003B7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вылова водных биоресурсов</w:t>
            </w:r>
          </w:p>
        </w:tc>
        <w:tc>
          <w:tcPr>
            <w:tcW w:w="2602" w:type="dxa"/>
          </w:tcPr>
          <w:p w:rsidR="00D26799" w:rsidRDefault="00D445E9" w:rsidP="003B7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вылова водных биоресурсов</w:t>
            </w:r>
          </w:p>
        </w:tc>
        <w:tc>
          <w:tcPr>
            <w:tcW w:w="1416" w:type="dxa"/>
          </w:tcPr>
          <w:p w:rsidR="00D26799" w:rsidRPr="00F41422" w:rsidRDefault="00D445E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26799" w:rsidRPr="00D70150" w:rsidRDefault="00D70150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</w:tcPr>
          <w:p w:rsidR="00D26799" w:rsidRPr="00F41422" w:rsidRDefault="00D445E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D26799" w:rsidRPr="00F41422" w:rsidRDefault="00817144" w:rsidP="003B7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с сайта ИФНС,  Министерства природных ресурсов, экологии и рыбного хозяйства Мурманской области</w:t>
            </w:r>
          </w:p>
        </w:tc>
        <w:tc>
          <w:tcPr>
            <w:tcW w:w="2456" w:type="dxa"/>
          </w:tcPr>
          <w:p w:rsidR="00D26799" w:rsidRPr="00F41422" w:rsidRDefault="00D445E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6891" w:rsidTr="00C56891">
        <w:tc>
          <w:tcPr>
            <w:tcW w:w="536" w:type="dxa"/>
          </w:tcPr>
          <w:p w:rsidR="00D26799" w:rsidRPr="00F41422" w:rsidRDefault="00D445E9" w:rsidP="009A2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71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2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0" w:type="dxa"/>
          </w:tcPr>
          <w:p w:rsidR="00D26799" w:rsidRPr="00F41422" w:rsidRDefault="00D445E9" w:rsidP="003B7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Рынок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товарной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аквакультуры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2" w:type="dxa"/>
          </w:tcPr>
          <w:p w:rsidR="00D26799" w:rsidRDefault="009A20D9" w:rsidP="003B7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организаций частной формы собственности на рынке товарной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аквакультуры</w:t>
            </w:r>
            <w:proofErr w:type="spellEnd"/>
          </w:p>
        </w:tc>
        <w:tc>
          <w:tcPr>
            <w:tcW w:w="1416" w:type="dxa"/>
          </w:tcPr>
          <w:p w:rsidR="00D26799" w:rsidRPr="00F41422" w:rsidRDefault="009A20D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26799" w:rsidRPr="00D70150" w:rsidRDefault="00D70150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</w:tcPr>
          <w:p w:rsidR="00D26799" w:rsidRPr="00F41422" w:rsidRDefault="009A20D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44056D" w:rsidRPr="00F41422" w:rsidRDefault="0044056D" w:rsidP="00722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 сайта ИФНС,  Министерства природных ресурсов, экологии и рыбного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Мурманской области</w:t>
            </w:r>
          </w:p>
        </w:tc>
        <w:tc>
          <w:tcPr>
            <w:tcW w:w="2456" w:type="dxa"/>
          </w:tcPr>
          <w:p w:rsidR="00D26799" w:rsidRPr="00C645C9" w:rsidRDefault="00C645C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-</w:t>
            </w:r>
          </w:p>
        </w:tc>
      </w:tr>
      <w:tr w:rsidR="00C56891" w:rsidTr="00C56891">
        <w:tc>
          <w:tcPr>
            <w:tcW w:w="536" w:type="dxa"/>
          </w:tcPr>
          <w:p w:rsidR="00D445E9" w:rsidRDefault="009A20D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00" w:type="dxa"/>
          </w:tcPr>
          <w:p w:rsidR="00D445E9" w:rsidRPr="00F41422" w:rsidRDefault="009A20D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внутреннего и въездного туризма</w:t>
            </w:r>
          </w:p>
        </w:tc>
        <w:tc>
          <w:tcPr>
            <w:tcW w:w="2602" w:type="dxa"/>
          </w:tcPr>
          <w:p w:rsidR="00D445E9" w:rsidRDefault="009A20D9" w:rsidP="009A2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туристского потока </w:t>
            </w:r>
          </w:p>
        </w:tc>
        <w:tc>
          <w:tcPr>
            <w:tcW w:w="1416" w:type="dxa"/>
          </w:tcPr>
          <w:p w:rsidR="00D445E9" w:rsidRPr="0044056D" w:rsidRDefault="009A20D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56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44056D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44056D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4405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445E9" w:rsidRPr="0044056D" w:rsidRDefault="00D70150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05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60" w:type="dxa"/>
          </w:tcPr>
          <w:p w:rsidR="00D445E9" w:rsidRPr="00F41422" w:rsidRDefault="004769A5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10" w:type="dxa"/>
          </w:tcPr>
          <w:p w:rsidR="00D445E9" w:rsidRPr="00F41422" w:rsidRDefault="00D445E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D445E9" w:rsidRPr="00F41422" w:rsidRDefault="0044056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Ключевой показатель не установлен</w:t>
            </w:r>
          </w:p>
        </w:tc>
      </w:tr>
      <w:tr w:rsidR="00C56891" w:rsidTr="00C56891">
        <w:tc>
          <w:tcPr>
            <w:tcW w:w="536" w:type="dxa"/>
          </w:tcPr>
          <w:p w:rsidR="00D445E9" w:rsidRDefault="00E21A8E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00" w:type="dxa"/>
          </w:tcPr>
          <w:p w:rsidR="00D445E9" w:rsidRPr="000E6DED" w:rsidRDefault="000E6DED" w:rsidP="000E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DED">
              <w:rPr>
                <w:rFonts w:ascii="Times New Roman" w:hAnsi="Times New Roman"/>
                <w:sz w:val="24"/>
                <w:szCs w:val="24"/>
              </w:rPr>
              <w:t>Развитие конкурентоспособности товаров, работ, услуг субъектов малого и среднего предпринимательства</w:t>
            </w:r>
          </w:p>
        </w:tc>
        <w:tc>
          <w:tcPr>
            <w:tcW w:w="2602" w:type="dxa"/>
          </w:tcPr>
          <w:p w:rsidR="00990970" w:rsidRPr="009D6702" w:rsidRDefault="00990970" w:rsidP="009D6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702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</w:tc>
        <w:tc>
          <w:tcPr>
            <w:tcW w:w="1416" w:type="dxa"/>
          </w:tcPr>
          <w:p w:rsidR="00D445E9" w:rsidRPr="00F41422" w:rsidRDefault="009D6702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D445E9" w:rsidRPr="00F41422" w:rsidRDefault="009D6702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AF2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560" w:type="dxa"/>
          </w:tcPr>
          <w:p w:rsidR="00D445E9" w:rsidRPr="00F41422" w:rsidRDefault="00216AF2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2510" w:type="dxa"/>
          </w:tcPr>
          <w:p w:rsidR="00D445E9" w:rsidRPr="00F41422" w:rsidRDefault="00E21A8E" w:rsidP="00DD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Единый реестр малого и среднего предпринимательства по состоянию на 10.01.2022 - 681, данные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Мурманстата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01.12.2021 – 35,6 </w:t>
            </w:r>
            <w:proofErr w:type="spellStart"/>
            <w:r w:rsidR="00DD6E9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DD6E9B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DD6E9B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  <w:proofErr w:type="spellEnd"/>
          </w:p>
        </w:tc>
        <w:tc>
          <w:tcPr>
            <w:tcW w:w="2456" w:type="dxa"/>
          </w:tcPr>
          <w:p w:rsidR="00D445E9" w:rsidRPr="00F41422" w:rsidRDefault="00C645C9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E6DED" w:rsidTr="00C56891">
        <w:tc>
          <w:tcPr>
            <w:tcW w:w="536" w:type="dxa"/>
            <w:vMerge w:val="restart"/>
          </w:tcPr>
          <w:p w:rsidR="000E6DED" w:rsidRPr="005E6B1D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B1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00" w:type="dxa"/>
            <w:vMerge w:val="restart"/>
          </w:tcPr>
          <w:p w:rsidR="000E6DED" w:rsidRPr="005E6B1D" w:rsidRDefault="000E6DED" w:rsidP="000E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B1D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2602" w:type="dxa"/>
          </w:tcPr>
          <w:p w:rsidR="000E6DED" w:rsidRPr="005E6B1D" w:rsidRDefault="000E6DED" w:rsidP="009D6702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E6B1D">
              <w:rPr>
                <w:rFonts w:ascii="Times New Roman" w:hAnsi="Times New Roman"/>
                <w:sz w:val="24"/>
                <w:szCs w:val="24"/>
              </w:rPr>
              <w:t xml:space="preserve">Среднее количество участников закупок </w:t>
            </w:r>
            <w:r w:rsidRPr="005E6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«малого объема», осуществленных </w:t>
            </w:r>
            <w:r w:rsidRPr="005E6B1D">
              <w:rPr>
                <w:rFonts w:ascii="Times New Roman" w:hAnsi="Times New Roman"/>
                <w:sz w:val="24"/>
                <w:szCs w:val="24"/>
              </w:rPr>
              <w:t>на</w:t>
            </w:r>
            <w:r w:rsidRPr="005E6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региональной</w:t>
            </w:r>
            <w:r w:rsidRPr="005E6B1D">
              <w:rPr>
                <w:rFonts w:ascii="Times New Roman" w:hAnsi="Times New Roman"/>
                <w:sz w:val="24"/>
                <w:szCs w:val="24"/>
              </w:rPr>
              <w:t xml:space="preserve"> торговой площадке </w:t>
            </w:r>
          </w:p>
        </w:tc>
        <w:tc>
          <w:tcPr>
            <w:tcW w:w="1416" w:type="dxa"/>
          </w:tcPr>
          <w:p w:rsidR="000E6DED" w:rsidRPr="005E6B1D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B1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0E6DED" w:rsidRPr="005E6B1D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B1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60" w:type="dxa"/>
          </w:tcPr>
          <w:p w:rsidR="000E6DED" w:rsidRPr="005E6B1D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B1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2510" w:type="dxa"/>
          </w:tcPr>
          <w:p w:rsidR="000E6DED" w:rsidRPr="005E6B1D" w:rsidRDefault="000E6DED" w:rsidP="00DD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B1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предоставлена Отделом  по сопровождению деятельности муниципального заказчика МКУ «Управление по обеспечению деятельности администрации </w:t>
            </w:r>
            <w:proofErr w:type="spellStart"/>
            <w:r w:rsidRPr="005E6B1D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5E6B1D">
              <w:rPr>
                <w:rFonts w:ascii="Times New Roman" w:hAnsi="Times New Roman" w:cs="Times New Roman"/>
                <w:sz w:val="24"/>
                <w:szCs w:val="24"/>
              </w:rPr>
              <w:t xml:space="preserve"> округа»- модуль «Малые закупки»</w:t>
            </w:r>
            <w:bookmarkStart w:id="0" w:name="_GoBack"/>
            <w:bookmarkEnd w:id="0"/>
          </w:p>
        </w:tc>
        <w:tc>
          <w:tcPr>
            <w:tcW w:w="2456" w:type="dxa"/>
          </w:tcPr>
          <w:p w:rsidR="000E6DED" w:rsidRPr="00DD6E9B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E6DED" w:rsidTr="00C56891">
        <w:tc>
          <w:tcPr>
            <w:tcW w:w="536" w:type="dxa"/>
            <w:vMerge/>
          </w:tcPr>
          <w:p w:rsidR="000E6DED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0E6DED" w:rsidRPr="000E6DED" w:rsidRDefault="000E6DED" w:rsidP="000E6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0E6DED" w:rsidRPr="009D6702" w:rsidRDefault="000E6DED" w:rsidP="00DD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702">
              <w:rPr>
                <w:rFonts w:ascii="Times New Roman" w:hAnsi="Times New Roman"/>
                <w:sz w:val="24"/>
                <w:szCs w:val="24"/>
              </w:rPr>
              <w:t xml:space="preserve">Доля закупок, участниками которых являются только субъекты </w:t>
            </w:r>
            <w:r>
              <w:rPr>
                <w:rFonts w:ascii="Times New Roman" w:hAnsi="Times New Roman"/>
                <w:sz w:val="24"/>
                <w:szCs w:val="24"/>
              </w:rPr>
              <w:t>МСП</w:t>
            </w:r>
            <w:r w:rsidRPr="009D6702">
              <w:rPr>
                <w:rFonts w:ascii="Times New Roman" w:hAnsi="Times New Roman"/>
                <w:sz w:val="24"/>
                <w:szCs w:val="24"/>
              </w:rPr>
              <w:t xml:space="preserve"> и социально ориентированные некоммерческие </w:t>
            </w:r>
            <w:r w:rsidRPr="009D6702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организации, в сфере государственных и муниципальных закупок</w:t>
            </w:r>
            <w:r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416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2510" w:type="dxa"/>
          </w:tcPr>
          <w:p w:rsidR="000E6DED" w:rsidRPr="00F157AE" w:rsidRDefault="000E6DED" w:rsidP="00DD6E9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1FF1">
              <w:rPr>
                <w:rFonts w:ascii="Times New Roman" w:hAnsi="Times New Roman" w:cs="Times New Roman"/>
                <w:sz w:val="24"/>
                <w:szCs w:val="24"/>
              </w:rPr>
              <w:t>Отдел по размещению муниципальных закупок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Всего закупок на сумму- 691638,1 тыс. рублей,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СМП – 365864,4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рублей.</w:t>
            </w:r>
          </w:p>
        </w:tc>
        <w:tc>
          <w:tcPr>
            <w:tcW w:w="2456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0E6DED" w:rsidTr="00C56891">
        <w:tc>
          <w:tcPr>
            <w:tcW w:w="536" w:type="dxa"/>
            <w:vMerge w:val="restart"/>
          </w:tcPr>
          <w:p w:rsidR="000E6DED" w:rsidRDefault="000E6DED" w:rsidP="000E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00" w:type="dxa"/>
            <w:vMerge w:val="restart"/>
          </w:tcPr>
          <w:p w:rsidR="000E6DED" w:rsidRPr="000E6DED" w:rsidRDefault="000E6DED" w:rsidP="000E6D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DED">
              <w:rPr>
                <w:rFonts w:ascii="Times New Roman" w:hAnsi="Times New Roman" w:cs="Times New Roman"/>
                <w:sz w:val="24"/>
                <w:szCs w:val="24"/>
              </w:rPr>
              <w:t>Устранение избыточного государственного и муниципального регулирования, а также снижение административных барьеров</w:t>
            </w:r>
          </w:p>
        </w:tc>
        <w:tc>
          <w:tcPr>
            <w:tcW w:w="2602" w:type="dxa"/>
          </w:tcPr>
          <w:p w:rsidR="000E6DED" w:rsidRPr="009D6702" w:rsidRDefault="000E6DED" w:rsidP="00DD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702">
              <w:rPr>
                <w:rFonts w:ascii="Times New Roman" w:hAnsi="Times New Roman"/>
                <w:sz w:val="24"/>
                <w:szCs w:val="24"/>
              </w:rPr>
              <w:t xml:space="preserve">Количество нарушений антимонопольного законодательства со стороны  </w:t>
            </w:r>
            <w:r>
              <w:rPr>
                <w:rFonts w:ascii="Times New Roman" w:hAnsi="Times New Roman"/>
                <w:sz w:val="24"/>
                <w:szCs w:val="24"/>
              </w:rPr>
              <w:t>ОМСУ</w:t>
            </w:r>
            <w:r w:rsidRPr="009D6702">
              <w:rPr>
                <w:rFonts w:ascii="Times New Roman" w:hAnsi="Times New Roman"/>
                <w:sz w:val="24"/>
                <w:szCs w:val="24"/>
              </w:rPr>
              <w:t>, 3 – положительная динамика, 2 –динамика отсутствует, 1 – отрицательная динамика</w:t>
            </w:r>
          </w:p>
        </w:tc>
        <w:tc>
          <w:tcPr>
            <w:tcW w:w="1416" w:type="dxa"/>
          </w:tcPr>
          <w:p w:rsidR="000E6DED" w:rsidRPr="00F41422" w:rsidRDefault="000E6DED" w:rsidP="00DD6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E6DED" w:rsidRPr="00F41422" w:rsidRDefault="000E6DED" w:rsidP="000E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E6DED" w:rsidRPr="00987F06" w:rsidRDefault="000E6DED" w:rsidP="000E6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10" w:type="dxa"/>
          </w:tcPr>
          <w:p w:rsidR="000E6DED" w:rsidRPr="00F41422" w:rsidRDefault="000E6DED" w:rsidP="00DD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далее- Юридический отдел)</w:t>
            </w:r>
          </w:p>
        </w:tc>
        <w:tc>
          <w:tcPr>
            <w:tcW w:w="2456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E6DED" w:rsidTr="00C56891">
        <w:tc>
          <w:tcPr>
            <w:tcW w:w="536" w:type="dxa"/>
            <w:vMerge/>
          </w:tcPr>
          <w:p w:rsidR="000E6DED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0E6DED" w:rsidRPr="000E6DED" w:rsidRDefault="000E6DED" w:rsidP="000E6D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0E6DED" w:rsidRPr="009D6702" w:rsidRDefault="000E6DED" w:rsidP="00DD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C9">
              <w:rPr>
                <w:rFonts w:ascii="Times New Roman" w:hAnsi="Times New Roman"/>
                <w:color w:val="000000"/>
                <w:sz w:val="24"/>
                <w:szCs w:val="24"/>
              </w:rPr>
              <w:t>Доля государственных и муниципальных услуг, выведенных на ЕПГУ, в общем объеме услуг для субъектов предпринимательской деятельности, соответствующих критериям перевода услуг в электронный вид</w:t>
            </w:r>
          </w:p>
        </w:tc>
        <w:tc>
          <w:tcPr>
            <w:tcW w:w="1416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C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60" w:type="dxa"/>
          </w:tcPr>
          <w:p w:rsidR="000E6DED" w:rsidRPr="00C645C9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2510" w:type="dxa"/>
          </w:tcPr>
          <w:p w:rsidR="000E6DED" w:rsidRPr="00C645C9" w:rsidRDefault="000E6DED" w:rsidP="00DD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по обеспечению деятельности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2456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E6DED" w:rsidTr="00C56891">
        <w:tc>
          <w:tcPr>
            <w:tcW w:w="536" w:type="dxa"/>
          </w:tcPr>
          <w:p w:rsidR="000E6DED" w:rsidRPr="00AB03BF" w:rsidRDefault="000E6DED" w:rsidP="000E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B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00" w:type="dxa"/>
          </w:tcPr>
          <w:p w:rsidR="000E6DED" w:rsidRPr="00AB03BF" w:rsidRDefault="000E6DED" w:rsidP="000E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3B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процессов управления в рамках </w:t>
            </w:r>
            <w:proofErr w:type="gramStart"/>
            <w:r w:rsidRPr="00AB03BF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полномочий органов исполнительной власти субъектов Российской </w:t>
            </w:r>
            <w:r w:rsidRPr="00AB0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  <w:proofErr w:type="gramEnd"/>
            <w:r w:rsidRPr="00AB03BF">
              <w:rPr>
                <w:rFonts w:ascii="Times New Roman" w:hAnsi="Times New Roman" w:cs="Times New Roman"/>
                <w:sz w:val="24"/>
                <w:szCs w:val="24"/>
              </w:rPr>
              <w:t xml:space="preserve"> или органов местного самоуправления, закрепленных за ними законодательством Российской Федерации, объектами государственной собственности субъекта Российской Федерации и муниципальной собственности, а также на ограничение влияния государственных и муниципальных предприятий на конкуренцию</w:t>
            </w:r>
          </w:p>
        </w:tc>
        <w:tc>
          <w:tcPr>
            <w:tcW w:w="2602" w:type="dxa"/>
          </w:tcPr>
          <w:p w:rsidR="000E6DED" w:rsidRPr="00AB03BF" w:rsidRDefault="000E6DED" w:rsidP="00EB503A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3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Доля исполненных прогнозных планов (программ) приватизации муниципального имущества к общему количеству </w:t>
            </w:r>
            <w:r w:rsidRPr="00AB03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утвержденных прогнозных планов (программ) приватизации муниципального</w:t>
            </w:r>
            <w:r w:rsidRPr="00AB03BF">
              <w:rPr>
                <w:rFonts w:ascii="Times New Roman" w:hAnsi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1416" w:type="dxa"/>
          </w:tcPr>
          <w:p w:rsidR="000E6DED" w:rsidRPr="00AB03BF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</w:tcPr>
          <w:p w:rsidR="000E6DED" w:rsidRPr="00AB03BF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B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0E6DED" w:rsidRPr="00AB03BF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B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10" w:type="dxa"/>
          </w:tcPr>
          <w:p w:rsidR="000E6DED" w:rsidRPr="00AB03BF" w:rsidRDefault="000E6DED" w:rsidP="00DD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3BF">
              <w:rPr>
                <w:rFonts w:ascii="Times New Roman" w:hAnsi="Times New Roman" w:cs="Times New Roman"/>
                <w:sz w:val="24"/>
                <w:szCs w:val="24"/>
              </w:rPr>
              <w:t>Информация предоставлена КУИ</w:t>
            </w:r>
          </w:p>
        </w:tc>
        <w:tc>
          <w:tcPr>
            <w:tcW w:w="2456" w:type="dxa"/>
          </w:tcPr>
          <w:p w:rsidR="000E6DED" w:rsidRPr="00AB03BF" w:rsidRDefault="00AB03BF" w:rsidP="00DD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3BF">
              <w:rPr>
                <w:rFonts w:ascii="Times New Roman" w:hAnsi="Times New Roman" w:cs="Times New Roman"/>
                <w:sz w:val="24"/>
                <w:szCs w:val="24"/>
              </w:rPr>
              <w:t>Торги не состоялись в связи с отсутствием заявителей</w:t>
            </w:r>
          </w:p>
        </w:tc>
      </w:tr>
      <w:tr w:rsidR="000E6DED" w:rsidTr="00C56891">
        <w:trPr>
          <w:trHeight w:val="2566"/>
        </w:trPr>
        <w:tc>
          <w:tcPr>
            <w:tcW w:w="536" w:type="dxa"/>
          </w:tcPr>
          <w:p w:rsidR="000E6DED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00" w:type="dxa"/>
          </w:tcPr>
          <w:p w:rsidR="000E6DED" w:rsidRPr="000E6DED" w:rsidRDefault="000E6DED" w:rsidP="000E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DED">
              <w:rPr>
                <w:rFonts w:ascii="Times New Roman" w:hAnsi="Times New Roman"/>
                <w:sz w:val="24"/>
                <w:szCs w:val="24"/>
              </w:rPr>
              <w:t xml:space="preserve">Содействие развитию практики применения механизмов государственно-частного и </w:t>
            </w:r>
            <w:proofErr w:type="spellStart"/>
            <w:r w:rsidRPr="000E6DED">
              <w:rPr>
                <w:rFonts w:ascii="Times New Roman" w:hAnsi="Times New Roman"/>
                <w:sz w:val="24"/>
                <w:szCs w:val="24"/>
              </w:rPr>
              <w:t>муниципально</w:t>
            </w:r>
            <w:proofErr w:type="spellEnd"/>
            <w:r w:rsidRPr="000E6DED">
              <w:rPr>
                <w:rFonts w:ascii="Times New Roman" w:hAnsi="Times New Roman"/>
                <w:sz w:val="24"/>
                <w:szCs w:val="24"/>
              </w:rPr>
              <w:t xml:space="preserve">-частного партнерства, практики заключения концессионных соглашений, в том числе в социальной сфере (детский отдых </w:t>
            </w:r>
            <w:r w:rsidRPr="000E6DED">
              <w:rPr>
                <w:rFonts w:ascii="Times New Roman" w:hAnsi="Times New Roman"/>
                <w:sz w:val="24"/>
                <w:szCs w:val="24"/>
              </w:rPr>
              <w:lastRenderedPageBreak/>
              <w:t>и оздоровление, спорт, здравоохранение, социальное обслуживание, дошкольное образование, культура, развитие сетей подвижной радиотелефонной связи в сельской местности, малонаселенных и труднодоступных районах)</w:t>
            </w:r>
          </w:p>
        </w:tc>
        <w:tc>
          <w:tcPr>
            <w:tcW w:w="2602" w:type="dxa"/>
          </w:tcPr>
          <w:p w:rsidR="000E6DED" w:rsidRPr="009D6702" w:rsidRDefault="000E6DED" w:rsidP="00EB503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Количество соглашений о государственно-частном/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-частном партнерстве, в том числе концессионных соглашений, в социальной сфере (нарастающим итогом)</w:t>
            </w:r>
          </w:p>
        </w:tc>
        <w:tc>
          <w:tcPr>
            <w:tcW w:w="1416" w:type="dxa"/>
          </w:tcPr>
          <w:p w:rsidR="000E6DED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0E6DED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E6DED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0" w:type="dxa"/>
          </w:tcPr>
          <w:p w:rsidR="000E6DED" w:rsidRDefault="000E6DED" w:rsidP="000E1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ГАС «Управление»,   Концессионное соглашение в отношении системы коммунальной инфраструктуры теплоснабжения, центрального горячего водоснабжения, находящиеся на праве оперативного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управления муниципального казенного предприятия «Жилищное хозяйство», принадлежащих на праве собственности муниципальному образованию городское поселение Печенга от 13.12.2016г. Дата ввода – 13.12.2021 </w:t>
            </w:r>
            <w:proofErr w:type="gramEnd"/>
          </w:p>
        </w:tc>
        <w:tc>
          <w:tcPr>
            <w:tcW w:w="2456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0E6DED" w:rsidTr="00C56891">
        <w:tc>
          <w:tcPr>
            <w:tcW w:w="536" w:type="dxa"/>
          </w:tcPr>
          <w:p w:rsidR="000E6DED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500" w:type="dxa"/>
          </w:tcPr>
          <w:p w:rsidR="000E6DED" w:rsidRPr="000E6DED" w:rsidRDefault="000E6DED" w:rsidP="000E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DED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негосударственных (немуниципальных) социально ориентированных некоммерческих организаций и «социального предпринимательства»</w:t>
            </w:r>
          </w:p>
        </w:tc>
        <w:tc>
          <w:tcPr>
            <w:tcW w:w="2602" w:type="dxa"/>
          </w:tcPr>
          <w:p w:rsidR="000E6DED" w:rsidRPr="009D6702" w:rsidRDefault="000E6DED" w:rsidP="00EB50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6AF2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СО НКО, за исключением государственных (муниципальных) учреждений, на территории </w:t>
            </w:r>
            <w:proofErr w:type="spellStart"/>
            <w:r w:rsidRPr="00216AF2">
              <w:rPr>
                <w:rFonts w:ascii="Times New Roman" w:hAnsi="Times New Roman"/>
                <w:bCs/>
                <w:sz w:val="24"/>
                <w:szCs w:val="24"/>
              </w:rPr>
              <w:t>Печенгского</w:t>
            </w:r>
            <w:proofErr w:type="spellEnd"/>
            <w:r w:rsidRPr="00216AF2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  <w:r w:rsidRPr="009D6702">
              <w:rPr>
                <w:rFonts w:ascii="Times New Roman" w:hAnsi="Times New Roman"/>
                <w:bCs/>
                <w:sz w:val="24"/>
                <w:szCs w:val="24"/>
              </w:rPr>
              <w:t xml:space="preserve"> на 100 чел. населения</w:t>
            </w:r>
          </w:p>
        </w:tc>
        <w:tc>
          <w:tcPr>
            <w:tcW w:w="1416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AF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560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2510" w:type="dxa"/>
          </w:tcPr>
          <w:p w:rsidR="000E6DED" w:rsidRDefault="000E6DED" w:rsidP="00A24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ОЭР  </w:t>
            </w:r>
          </w:p>
          <w:p w:rsidR="000E6DED" w:rsidRPr="00F41422" w:rsidRDefault="000E6DED" w:rsidP="00A24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- 4 СО НКО, по данным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Мурманскстата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населения на 01.12.2021 - 35 578 чел.</w:t>
            </w:r>
          </w:p>
        </w:tc>
        <w:tc>
          <w:tcPr>
            <w:tcW w:w="2456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E6DED" w:rsidTr="00C56891">
        <w:tc>
          <w:tcPr>
            <w:tcW w:w="536" w:type="dxa"/>
          </w:tcPr>
          <w:p w:rsidR="000E6DED" w:rsidRDefault="000E6DED" w:rsidP="000E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00" w:type="dxa"/>
          </w:tcPr>
          <w:p w:rsidR="000E6DED" w:rsidRPr="000E6DED" w:rsidRDefault="000E6DED" w:rsidP="000E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DED">
              <w:rPr>
                <w:rFonts w:ascii="Times New Roman" w:hAnsi="Times New Roman"/>
                <w:sz w:val="24"/>
                <w:szCs w:val="24"/>
              </w:rPr>
              <w:t xml:space="preserve">Выявление одаренных детей и молодежи, развитие их талантов и способностей, в том числе с использованием механизмов </w:t>
            </w:r>
            <w:r w:rsidRPr="000E6DED">
              <w:rPr>
                <w:rFonts w:ascii="Times New Roman" w:hAnsi="Times New Roman"/>
                <w:sz w:val="24"/>
                <w:szCs w:val="24"/>
              </w:rPr>
              <w:lastRenderedPageBreak/>
              <w:t>наставничества и дистанционного обучения в электронной форме, а также социальная поддержка молодых специалистов в различных сферах экономической деятельности</w:t>
            </w:r>
          </w:p>
        </w:tc>
        <w:tc>
          <w:tcPr>
            <w:tcW w:w="2602" w:type="dxa"/>
          </w:tcPr>
          <w:p w:rsidR="000E6DED" w:rsidRPr="009D6702" w:rsidRDefault="000E6DED" w:rsidP="00DD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7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участников конкурсных мероприятий различных направленностей регионального уровня (в </w:t>
            </w:r>
            <w:proofErr w:type="spellStart"/>
            <w:r w:rsidRPr="009D670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9D6702">
              <w:rPr>
                <w:rFonts w:ascii="Times New Roman" w:hAnsi="Times New Roman"/>
                <w:sz w:val="24"/>
                <w:szCs w:val="24"/>
              </w:rPr>
              <w:t xml:space="preserve">. региональные этапы мероприятий </w:t>
            </w:r>
            <w:r w:rsidRPr="009D6702">
              <w:rPr>
                <w:rFonts w:ascii="Times New Roman" w:hAnsi="Times New Roman"/>
                <w:sz w:val="24"/>
                <w:szCs w:val="24"/>
              </w:rPr>
              <w:lastRenderedPageBreak/>
              <w:t>всероссийского и международного уровней), от общей численности школьников</w:t>
            </w:r>
          </w:p>
        </w:tc>
        <w:tc>
          <w:tcPr>
            <w:tcW w:w="1416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0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10" w:type="dxa"/>
          </w:tcPr>
          <w:p w:rsidR="000E6DED" w:rsidRDefault="000E6DED" w:rsidP="00DD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DE1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6DED" w:rsidRPr="00F41422" w:rsidRDefault="000E6DED" w:rsidP="00DD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школьников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составляет 4210 человек, 1305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приняли участие в конкурсных мероприятиях</w:t>
            </w:r>
          </w:p>
        </w:tc>
        <w:tc>
          <w:tcPr>
            <w:tcW w:w="2456" w:type="dxa"/>
          </w:tcPr>
          <w:p w:rsidR="000E6DED" w:rsidRPr="00DD6E9B" w:rsidRDefault="000E6DED" w:rsidP="00DD6E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Ведение ограничительных мероприятий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COVID-19)</w:t>
            </w:r>
          </w:p>
        </w:tc>
      </w:tr>
      <w:tr w:rsidR="000E6DED" w:rsidTr="00C56891">
        <w:tc>
          <w:tcPr>
            <w:tcW w:w="536" w:type="dxa"/>
          </w:tcPr>
          <w:p w:rsidR="000E6DED" w:rsidRDefault="000E6DED" w:rsidP="000E6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00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95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мероприятий, направленных на защиту прав потребителей финансовых услуг и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91C95">
              <w:rPr>
                <w:rFonts w:ascii="Times New Roman" w:hAnsi="Times New Roman"/>
                <w:sz w:val="24"/>
                <w:szCs w:val="24"/>
              </w:rPr>
              <w:t xml:space="preserve">овышение финансовой грамотности населения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91C95">
              <w:rPr>
                <w:rFonts w:ascii="Times New Roman" w:hAnsi="Times New Roman"/>
                <w:sz w:val="24"/>
                <w:szCs w:val="24"/>
              </w:rPr>
              <w:t>еченгского</w:t>
            </w:r>
            <w:proofErr w:type="spellEnd"/>
            <w:r w:rsidRPr="009D670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602" w:type="dxa"/>
          </w:tcPr>
          <w:p w:rsidR="000E6DED" w:rsidRPr="00CE00F9" w:rsidRDefault="000E6DED" w:rsidP="00CE0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0F9">
              <w:rPr>
                <w:rFonts w:ascii="Times New Roman" w:hAnsi="Times New Roman"/>
                <w:sz w:val="24"/>
                <w:szCs w:val="24"/>
              </w:rPr>
              <w:t xml:space="preserve">Актуализация раздела «Бюджет для граждан» на сайте </w:t>
            </w:r>
            <w:proofErr w:type="spellStart"/>
            <w:r w:rsidRPr="00CE00F9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CE00F9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16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10" w:type="dxa"/>
          </w:tcPr>
          <w:p w:rsidR="000E6DED" w:rsidRPr="00F41422" w:rsidRDefault="000E6DED" w:rsidP="001D0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</w:t>
            </w:r>
            <w:r w:rsidRPr="00A24681">
              <w:rPr>
                <w:rFonts w:ascii="Times New Roman" w:hAnsi="Times New Roman" w:cs="Times New Roman"/>
                <w:sz w:val="24"/>
                <w:szCs w:val="24"/>
              </w:rPr>
              <w:t>https://pechengamr.gov-murman.ru/administration/structure/finance/Byudzhet%20dlya%20grazhdan/index.php</w:t>
            </w:r>
          </w:p>
        </w:tc>
        <w:tc>
          <w:tcPr>
            <w:tcW w:w="2456" w:type="dxa"/>
          </w:tcPr>
          <w:p w:rsidR="000E6DED" w:rsidRPr="00F41422" w:rsidRDefault="000E6DED" w:rsidP="00F4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41422" w:rsidRPr="00F41422" w:rsidRDefault="00F41422" w:rsidP="00722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41422" w:rsidRPr="00F41422" w:rsidSect="00F414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422"/>
    <w:rsid w:val="00004C68"/>
    <w:rsid w:val="00031556"/>
    <w:rsid w:val="00081A8C"/>
    <w:rsid w:val="000843B3"/>
    <w:rsid w:val="000E1144"/>
    <w:rsid w:val="000E6DED"/>
    <w:rsid w:val="000F1D6C"/>
    <w:rsid w:val="00143C1F"/>
    <w:rsid w:val="00161C56"/>
    <w:rsid w:val="00196F82"/>
    <w:rsid w:val="001D08E9"/>
    <w:rsid w:val="001E33C3"/>
    <w:rsid w:val="00216AF2"/>
    <w:rsid w:val="0026647F"/>
    <w:rsid w:val="00347BD2"/>
    <w:rsid w:val="003B762A"/>
    <w:rsid w:val="003D02E5"/>
    <w:rsid w:val="0044056D"/>
    <w:rsid w:val="004769A5"/>
    <w:rsid w:val="004902C8"/>
    <w:rsid w:val="004B0D3D"/>
    <w:rsid w:val="004E74C5"/>
    <w:rsid w:val="005109A7"/>
    <w:rsid w:val="005300A1"/>
    <w:rsid w:val="005733FC"/>
    <w:rsid w:val="00590321"/>
    <w:rsid w:val="005E6B1D"/>
    <w:rsid w:val="005F4DE1"/>
    <w:rsid w:val="00665A0B"/>
    <w:rsid w:val="006B5B8E"/>
    <w:rsid w:val="006C1AF8"/>
    <w:rsid w:val="007135A4"/>
    <w:rsid w:val="00722840"/>
    <w:rsid w:val="00726244"/>
    <w:rsid w:val="00760272"/>
    <w:rsid w:val="00770097"/>
    <w:rsid w:val="007E53BB"/>
    <w:rsid w:val="007E63DE"/>
    <w:rsid w:val="00814F0C"/>
    <w:rsid w:val="00817144"/>
    <w:rsid w:val="00874B7B"/>
    <w:rsid w:val="008A160C"/>
    <w:rsid w:val="008B4363"/>
    <w:rsid w:val="0090649A"/>
    <w:rsid w:val="009210DB"/>
    <w:rsid w:val="00953227"/>
    <w:rsid w:val="0098061A"/>
    <w:rsid w:val="00986C32"/>
    <w:rsid w:val="00987F06"/>
    <w:rsid w:val="00990970"/>
    <w:rsid w:val="00996EB6"/>
    <w:rsid w:val="009A20D9"/>
    <w:rsid w:val="009D6702"/>
    <w:rsid w:val="00A079A3"/>
    <w:rsid w:val="00A24681"/>
    <w:rsid w:val="00A42E0D"/>
    <w:rsid w:val="00A91C95"/>
    <w:rsid w:val="00AB03BF"/>
    <w:rsid w:val="00AE00B9"/>
    <w:rsid w:val="00B639BC"/>
    <w:rsid w:val="00BA5889"/>
    <w:rsid w:val="00C51FF1"/>
    <w:rsid w:val="00C56891"/>
    <w:rsid w:val="00C645C9"/>
    <w:rsid w:val="00C71AB0"/>
    <w:rsid w:val="00C87A55"/>
    <w:rsid w:val="00CA0902"/>
    <w:rsid w:val="00CE00F9"/>
    <w:rsid w:val="00CE6664"/>
    <w:rsid w:val="00CF0420"/>
    <w:rsid w:val="00D26799"/>
    <w:rsid w:val="00D347DC"/>
    <w:rsid w:val="00D445E9"/>
    <w:rsid w:val="00D62683"/>
    <w:rsid w:val="00D70150"/>
    <w:rsid w:val="00DD6E9B"/>
    <w:rsid w:val="00E21A8E"/>
    <w:rsid w:val="00E9441F"/>
    <w:rsid w:val="00EB503A"/>
    <w:rsid w:val="00F157AE"/>
    <w:rsid w:val="00F41422"/>
    <w:rsid w:val="00F453F2"/>
    <w:rsid w:val="00F911ED"/>
    <w:rsid w:val="00FA615B"/>
    <w:rsid w:val="00FC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E6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rsid w:val="000E6DED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E6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rsid w:val="000E6DED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10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Скрябина М.И.</dc:creator>
  <cp:keywords/>
  <dc:description/>
  <cp:lastModifiedBy>Швец Галина Владимировна</cp:lastModifiedBy>
  <cp:revision>66</cp:revision>
  <dcterms:created xsi:type="dcterms:W3CDTF">2021-12-21T09:33:00Z</dcterms:created>
  <dcterms:modified xsi:type="dcterms:W3CDTF">2022-02-01T09:56:00Z</dcterms:modified>
</cp:coreProperties>
</file>