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4A8" w:rsidRPr="002B496A" w:rsidRDefault="000834A7" w:rsidP="009A74A8">
      <w:pPr>
        <w:tabs>
          <w:tab w:val="center" w:pos="6374"/>
        </w:tabs>
        <w:ind w:left="11340"/>
        <w:rPr>
          <w:sz w:val="24"/>
          <w:szCs w:val="24"/>
        </w:rPr>
      </w:pPr>
      <w:bookmarkStart w:id="0" w:name="_GoBack"/>
      <w:bookmarkEnd w:id="0"/>
      <w:r>
        <w:rPr>
          <w:sz w:val="24"/>
          <w:szCs w:val="24"/>
        </w:rPr>
        <w:t xml:space="preserve">Приложение </w:t>
      </w:r>
    </w:p>
    <w:p w:rsidR="009A74A8" w:rsidRPr="006B4918" w:rsidRDefault="009A74A8" w:rsidP="009A74A8">
      <w:pPr>
        <w:ind w:left="11340"/>
        <w:rPr>
          <w:sz w:val="24"/>
          <w:szCs w:val="24"/>
        </w:rPr>
      </w:pPr>
      <w:r w:rsidRPr="006B4918">
        <w:rPr>
          <w:sz w:val="24"/>
          <w:szCs w:val="24"/>
        </w:rPr>
        <w:t>к распоряжению администрации Печенгского муниципального округа</w:t>
      </w:r>
    </w:p>
    <w:p w:rsidR="009A74A8" w:rsidRPr="002B496A" w:rsidRDefault="009A74A8" w:rsidP="009A74A8">
      <w:pPr>
        <w:ind w:left="11340"/>
        <w:rPr>
          <w:sz w:val="24"/>
          <w:szCs w:val="24"/>
        </w:rPr>
      </w:pPr>
      <w:r w:rsidRPr="001B63A0">
        <w:rPr>
          <w:sz w:val="24"/>
          <w:szCs w:val="24"/>
        </w:rPr>
        <w:t xml:space="preserve">от </w:t>
      </w:r>
      <w:r w:rsidR="00B60DA1" w:rsidRPr="001B63A0">
        <w:rPr>
          <w:sz w:val="24"/>
          <w:szCs w:val="24"/>
        </w:rPr>
        <w:t>30</w:t>
      </w:r>
      <w:r w:rsidRPr="001B63A0">
        <w:rPr>
          <w:sz w:val="24"/>
          <w:szCs w:val="24"/>
        </w:rPr>
        <w:t>.</w:t>
      </w:r>
      <w:r w:rsidR="00B60DA1" w:rsidRPr="001B63A0">
        <w:rPr>
          <w:sz w:val="24"/>
          <w:szCs w:val="24"/>
        </w:rPr>
        <w:t>11</w:t>
      </w:r>
      <w:r w:rsidRPr="001B63A0">
        <w:rPr>
          <w:sz w:val="24"/>
          <w:szCs w:val="24"/>
        </w:rPr>
        <w:t>.2022</w:t>
      </w:r>
      <w:r w:rsidRPr="006B4918">
        <w:rPr>
          <w:sz w:val="24"/>
          <w:szCs w:val="24"/>
        </w:rPr>
        <w:t xml:space="preserve"> № </w:t>
      </w:r>
      <w:r w:rsidR="000834A7" w:rsidRPr="002B496A">
        <w:rPr>
          <w:sz w:val="24"/>
          <w:szCs w:val="24"/>
        </w:rPr>
        <w:t>95</w:t>
      </w:r>
    </w:p>
    <w:p w:rsidR="007541C1" w:rsidRDefault="007541C1" w:rsidP="009A74A8">
      <w:pPr>
        <w:jc w:val="right"/>
        <w:rPr>
          <w:sz w:val="24"/>
          <w:szCs w:val="24"/>
        </w:rPr>
      </w:pPr>
    </w:p>
    <w:p w:rsidR="009A74A8" w:rsidRPr="006B4918" w:rsidRDefault="009A74A8" w:rsidP="009A74A8">
      <w:pPr>
        <w:jc w:val="right"/>
        <w:rPr>
          <w:sz w:val="24"/>
          <w:szCs w:val="24"/>
        </w:rPr>
      </w:pPr>
      <w:r w:rsidRPr="006B4918">
        <w:rPr>
          <w:b/>
          <w:sz w:val="24"/>
          <w:szCs w:val="24"/>
        </w:rPr>
        <w:t xml:space="preserve"> </w:t>
      </w:r>
    </w:p>
    <w:p w:rsidR="009A74A8" w:rsidRPr="006B4918" w:rsidRDefault="009A74A8" w:rsidP="009A74A8">
      <w:pPr>
        <w:ind w:left="706"/>
        <w:jc w:val="center"/>
        <w:rPr>
          <w:sz w:val="24"/>
          <w:szCs w:val="24"/>
        </w:rPr>
      </w:pPr>
      <w:r w:rsidRPr="006B4918">
        <w:rPr>
          <w:b/>
          <w:sz w:val="24"/>
          <w:szCs w:val="24"/>
        </w:rPr>
        <w:t xml:space="preserve"> </w:t>
      </w:r>
    </w:p>
    <w:p w:rsidR="00165EFF" w:rsidRPr="001B63A0" w:rsidRDefault="009A74A8" w:rsidP="009A74A8">
      <w:pPr>
        <w:ind w:hanging="10"/>
        <w:jc w:val="center"/>
        <w:rPr>
          <w:b/>
          <w:sz w:val="24"/>
          <w:szCs w:val="24"/>
        </w:rPr>
      </w:pPr>
      <w:r w:rsidRPr="001B63A0">
        <w:rPr>
          <w:b/>
          <w:sz w:val="24"/>
          <w:szCs w:val="24"/>
        </w:rPr>
        <w:t>ПЛАН МЕРОПРИЯТИЙ («ДОРОЖНАЯ КАРТА») ПО СОДЕЙСТВИЮ РАЗВИТИЮ КОНКУРЕНЦИИ</w:t>
      </w:r>
    </w:p>
    <w:p w:rsidR="009A74A8" w:rsidRPr="006B4918" w:rsidRDefault="00165EFF" w:rsidP="009A74A8">
      <w:pPr>
        <w:ind w:hanging="10"/>
        <w:jc w:val="center"/>
        <w:rPr>
          <w:sz w:val="24"/>
          <w:szCs w:val="24"/>
        </w:rPr>
      </w:pPr>
      <w:r w:rsidRPr="001B63A0">
        <w:rPr>
          <w:b/>
          <w:sz w:val="24"/>
          <w:szCs w:val="24"/>
        </w:rPr>
        <w:t>В ПЕЧЕНГСКОМ МУНИЦИПАЛЬНОМ ОКРУГЕ ДО 2025 ГОДА</w:t>
      </w:r>
    </w:p>
    <w:p w:rsidR="009A74A8" w:rsidRPr="006B4918" w:rsidRDefault="009A74A8" w:rsidP="009A74A8">
      <w:pPr>
        <w:jc w:val="center"/>
        <w:rPr>
          <w:sz w:val="24"/>
          <w:szCs w:val="24"/>
        </w:rPr>
      </w:pPr>
    </w:p>
    <w:p w:rsidR="009A74A8" w:rsidRPr="006B4918" w:rsidRDefault="009A74A8" w:rsidP="009A74A8">
      <w:pPr>
        <w:ind w:right="183" w:hanging="191"/>
        <w:jc w:val="center"/>
        <w:rPr>
          <w:sz w:val="24"/>
          <w:szCs w:val="24"/>
        </w:rPr>
      </w:pPr>
      <w:r w:rsidRPr="006B4918">
        <w:rPr>
          <w:b/>
          <w:sz w:val="24"/>
          <w:szCs w:val="24"/>
        </w:rPr>
        <w:t>I. Перечень рынков товаров, работ, услуг Печенгского муниципального округа для целей содействия развитию конкуренции  с плановыми значениями ключевых показателей развития конкуренции</w:t>
      </w:r>
      <w:r>
        <w:rPr>
          <w:b/>
          <w:sz w:val="24"/>
          <w:szCs w:val="24"/>
        </w:rPr>
        <w:t xml:space="preserve"> </w:t>
      </w:r>
      <w:r w:rsidRPr="006B4918">
        <w:rPr>
          <w:b/>
          <w:sz w:val="24"/>
          <w:szCs w:val="24"/>
        </w:rPr>
        <w:t xml:space="preserve"> до 2025 года</w:t>
      </w:r>
    </w:p>
    <w:tbl>
      <w:tblPr>
        <w:tblStyle w:val="TableGrid"/>
        <w:tblW w:w="15530" w:type="dxa"/>
        <w:tblInd w:w="-113" w:type="dxa"/>
        <w:tblLayout w:type="fixed"/>
        <w:tblCellMar>
          <w:top w:w="7" w:type="dxa"/>
          <w:left w:w="108" w:type="dxa"/>
          <w:right w:w="62" w:type="dxa"/>
        </w:tblCellMar>
        <w:tblLook w:val="04A0" w:firstRow="1" w:lastRow="0" w:firstColumn="1" w:lastColumn="0" w:noHBand="0" w:noVBand="1"/>
      </w:tblPr>
      <w:tblGrid>
        <w:gridCol w:w="647"/>
        <w:gridCol w:w="1982"/>
        <w:gridCol w:w="3401"/>
        <w:gridCol w:w="1278"/>
        <w:gridCol w:w="15"/>
        <w:gridCol w:w="21"/>
        <w:gridCol w:w="1522"/>
        <w:gridCol w:w="15"/>
        <w:gridCol w:w="21"/>
        <w:gridCol w:w="1099"/>
        <w:gridCol w:w="15"/>
        <w:gridCol w:w="21"/>
        <w:gridCol w:w="1205"/>
        <w:gridCol w:w="36"/>
        <w:gridCol w:w="17"/>
        <w:gridCol w:w="1116"/>
        <w:gridCol w:w="19"/>
        <w:gridCol w:w="17"/>
        <w:gridCol w:w="1097"/>
        <w:gridCol w:w="19"/>
        <w:gridCol w:w="17"/>
        <w:gridCol w:w="1950"/>
      </w:tblGrid>
      <w:tr w:rsidR="009A74A8" w:rsidTr="003F7A60">
        <w:trPr>
          <w:trHeight w:val="931"/>
          <w:tblHeader/>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r w:rsidRPr="00F25BC7">
              <w:rPr>
                <w:lang w:val="ru-RU"/>
              </w:rPr>
              <w:t xml:space="preserve"> </w:t>
            </w:r>
            <w:r>
              <w:rPr>
                <w:b/>
              </w:rP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Наименование рынка </w:t>
            </w:r>
          </w:p>
        </w:tc>
        <w:tc>
          <w:tcPr>
            <w:tcW w:w="3401"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Ключевой показатель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lang w:val="ru-RU"/>
              </w:rPr>
              <w:t>Целевое значение клю</w:t>
            </w:r>
            <w:r w:rsidRPr="00F25BC7">
              <w:rPr>
                <w:b/>
                <w:lang w:val="ru-RU"/>
              </w:rPr>
              <w:t>чевого пока</w:t>
            </w:r>
            <w:r>
              <w:rPr>
                <w:b/>
              </w:rPr>
              <w:t>зателя</w:t>
            </w:r>
            <w:r>
              <w:rPr>
                <w:rStyle w:val="af"/>
                <w:b/>
              </w:rPr>
              <w:footnoteReference w:id="1"/>
            </w:r>
            <w:r>
              <w:rPr>
                <w:b/>
              </w:rPr>
              <w:t xml:space="preserve">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Фактическое значение на </w:t>
            </w:r>
          </w:p>
          <w:p w:rsidR="009A74A8" w:rsidRDefault="009A74A8" w:rsidP="00DF1FFB">
            <w:pPr>
              <w:jc w:val="center"/>
            </w:pPr>
            <w:r>
              <w:rPr>
                <w:b/>
              </w:rPr>
              <w:t xml:space="preserve">31.12.2020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Плановое значение на </w:t>
            </w:r>
          </w:p>
          <w:p w:rsidR="009A74A8" w:rsidRDefault="009A74A8" w:rsidP="00DF1FFB">
            <w:pPr>
              <w:jc w:val="center"/>
            </w:pPr>
            <w:r>
              <w:rPr>
                <w:b/>
              </w:rPr>
              <w:t>31.12.2022</w:t>
            </w:r>
            <w:r>
              <w:rPr>
                <w:b/>
                <w:color w:val="FF0000"/>
              </w:rPr>
              <w:t xml:space="preserve"> </w:t>
            </w:r>
          </w:p>
        </w:tc>
        <w:tc>
          <w:tcPr>
            <w:tcW w:w="1241"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Плановое значение на </w:t>
            </w:r>
          </w:p>
          <w:p w:rsidR="009A74A8" w:rsidRDefault="009A74A8" w:rsidP="00DF1FFB">
            <w:r>
              <w:rPr>
                <w:b/>
              </w:rPr>
              <w:t xml:space="preserve">31.12.2023 </w:t>
            </w:r>
          </w:p>
        </w:tc>
        <w:tc>
          <w:tcPr>
            <w:tcW w:w="1169"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Плановое значение на </w:t>
            </w:r>
          </w:p>
          <w:p w:rsidR="009A74A8" w:rsidRDefault="009A74A8" w:rsidP="00DF1FFB">
            <w:pPr>
              <w:jc w:val="center"/>
            </w:pPr>
            <w:r>
              <w:rPr>
                <w:b/>
              </w:rPr>
              <w:t xml:space="preserve">31.12.2024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Плановое значение на </w:t>
            </w:r>
          </w:p>
          <w:p w:rsidR="009A74A8" w:rsidRDefault="009A74A8" w:rsidP="00DF1FFB">
            <w:pPr>
              <w:jc w:val="center"/>
            </w:pPr>
            <w:r>
              <w:rPr>
                <w:b/>
              </w:rPr>
              <w:t xml:space="preserve">31.12.2025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DF6931" w:rsidRDefault="009A74A8" w:rsidP="00DF1FFB">
            <w:pPr>
              <w:jc w:val="center"/>
              <w:rPr>
                <w:b/>
                <w:lang w:val="ru-RU"/>
              </w:rPr>
            </w:pPr>
            <w:r w:rsidRPr="00DF6931">
              <w:rPr>
                <w:b/>
                <w:lang w:val="ru-RU"/>
              </w:rPr>
              <w:t>Ответственный исполнитель</w:t>
            </w:r>
          </w:p>
        </w:tc>
      </w:tr>
      <w:tr w:rsidR="009A74A8" w:rsidRPr="00172E30" w:rsidTr="003F7A60">
        <w:trPr>
          <w:trHeight w:val="1851"/>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982" w:type="dxa"/>
            <w:tcBorders>
              <w:top w:val="single" w:sz="4" w:space="0" w:color="000000"/>
              <w:left w:val="single" w:sz="4" w:space="0" w:color="000000"/>
              <w:bottom w:val="single" w:sz="4" w:space="0" w:color="000000"/>
              <w:right w:val="single" w:sz="4" w:space="0" w:color="000000"/>
            </w:tcBorders>
          </w:tcPr>
          <w:p w:rsidR="009A74A8" w:rsidRPr="001556F6" w:rsidRDefault="009A74A8" w:rsidP="00DF1FFB">
            <w:pPr>
              <w:rPr>
                <w:color w:val="auto"/>
                <w:lang w:val="ru-RU"/>
              </w:rPr>
            </w:pPr>
            <w:r w:rsidRPr="001556F6">
              <w:rPr>
                <w:color w:val="auto"/>
                <w:lang w:val="ru-RU"/>
              </w:rPr>
              <w:t xml:space="preserve">Рынок услуг по транспортированию твердых коммунальных отходов </w:t>
            </w:r>
          </w:p>
          <w:p w:rsidR="009A74A8" w:rsidRPr="00644C52" w:rsidRDefault="009A74A8" w:rsidP="00DF1FFB">
            <w:pPr>
              <w:rPr>
                <w:color w:val="auto"/>
                <w:lang w:val="ru-RU"/>
              </w:rPr>
            </w:pPr>
            <w:r w:rsidRPr="001556F6">
              <w:rPr>
                <w:color w:val="auto"/>
                <w:lang w:val="ru-RU"/>
              </w:rPr>
              <w:t>(ТКО)</w:t>
            </w:r>
            <w:r w:rsidRPr="00644C52">
              <w:rPr>
                <w:b/>
                <w:color w:val="auto"/>
                <w:lang w:val="ru-RU"/>
              </w:rPr>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 xml:space="preserve">Объем твердых коммунальных отходов, транспортируемых организациями частных форм собственности (негосударственными и немуниципальными организациями) и не аффилированными с региональным оператором по обращению с твердыми коммунальными отходами,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30 %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41"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69"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580311" w:rsidRDefault="009A74A8" w:rsidP="00DF1FFB">
            <w:pPr>
              <w:jc w:val="both"/>
              <w:rPr>
                <w:lang w:val="ru-RU"/>
              </w:rPr>
            </w:pPr>
            <w:r w:rsidRPr="007A2C46">
              <w:rPr>
                <w:lang w:val="ru-RU"/>
              </w:rPr>
              <w:t>Отдел строительства и ЖКХ администрации Печенгского муниципального округа (далее – Отдел строительства и ЖКХ)</w:t>
            </w:r>
          </w:p>
        </w:tc>
      </w:tr>
      <w:tr w:rsidR="009A74A8" w:rsidRPr="00B02B55" w:rsidTr="003F7A60">
        <w:trPr>
          <w:trHeight w:val="139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2</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Рынок электроэнергетики (купля</w:t>
            </w:r>
            <w:r>
              <w:rPr>
                <w:lang w:val="ru-RU"/>
              </w:rPr>
              <w:t>-</w:t>
            </w:r>
            <w:r w:rsidRPr="007A2C46">
              <w:rPr>
                <w:lang w:val="ru-RU"/>
              </w:rPr>
              <w:t xml:space="preserve">продажа на розничном рынке) </w:t>
            </w:r>
          </w:p>
        </w:tc>
        <w:tc>
          <w:tcPr>
            <w:tcW w:w="3401"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 xml:space="preserve">Доля организаций частной формы, осуществляющих деятельность по купле-продаже электроэнергии (энергосбытовую деятельность) на розничном рынке, % </w:t>
            </w:r>
          </w:p>
          <w:p w:rsidR="009A74A8" w:rsidRPr="00580311" w:rsidRDefault="009A74A8" w:rsidP="00DF1FFB">
            <w:pPr>
              <w:jc w:val="center"/>
              <w:rPr>
                <w:highlight w:val="yellow"/>
                <w:lang w:val="ru-RU"/>
              </w:rPr>
            </w:pPr>
            <w:r w:rsidRPr="007A2C46">
              <w:rPr>
                <w:lang w:val="ru-RU"/>
              </w:rPr>
              <w:t xml:space="preserve"> </w:t>
            </w:r>
          </w:p>
        </w:tc>
        <w:tc>
          <w:tcPr>
            <w:tcW w:w="1278"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jc w:val="center"/>
            </w:pPr>
            <w:r w:rsidRPr="007A2C46">
              <w:t xml:space="preserve">не менее  30 %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241"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169"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580311" w:rsidRDefault="009A74A8" w:rsidP="00DF1FFB">
            <w:pPr>
              <w:jc w:val="both"/>
              <w:rPr>
                <w:highlight w:val="yellow"/>
                <w:lang w:val="ru-RU"/>
              </w:rPr>
            </w:pPr>
            <w:r w:rsidRPr="007A2C46">
              <w:rPr>
                <w:lang w:val="ru-RU"/>
              </w:rPr>
              <w:t>Отдел строительства и ЖКХ</w:t>
            </w:r>
          </w:p>
        </w:tc>
      </w:tr>
      <w:tr w:rsidR="009A74A8" w:rsidRPr="00B02B55" w:rsidTr="003F7A60">
        <w:tblPrEx>
          <w:tblCellMar>
            <w:right w:w="57" w:type="dxa"/>
          </w:tblCellMar>
        </w:tblPrEx>
        <w:trPr>
          <w:trHeight w:val="1512"/>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3</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463335" w:rsidRDefault="009A74A8" w:rsidP="00DF1FFB">
            <w:pPr>
              <w:jc w:val="both"/>
              <w:rPr>
                <w:highlight w:val="yellow"/>
                <w:lang w:val="ru-RU"/>
              </w:rPr>
            </w:pPr>
            <w:r w:rsidRPr="0052024E">
              <w:rPr>
                <w:lang w:val="ru-RU"/>
              </w:rPr>
              <w:t xml:space="preserve">Рынок теплоснабжения (производство тепловой энергии) </w:t>
            </w:r>
          </w:p>
        </w:tc>
        <w:tc>
          <w:tcPr>
            <w:tcW w:w="3401"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jc w:val="both"/>
              <w:rPr>
                <w:lang w:val="ru-RU"/>
              </w:rPr>
            </w:pPr>
            <w:r w:rsidRPr="007A2C46">
              <w:rPr>
                <w:lang w:val="ru-RU"/>
              </w:rPr>
              <w:t xml:space="preserve">Доля организаций частной формы собственности в сфере теплоснабжения (производство тепловой энергии), %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p w:rsidR="009A74A8" w:rsidRPr="00C16E17" w:rsidRDefault="009A74A8" w:rsidP="00DF1FFB">
            <w:pPr>
              <w:jc w:val="center"/>
            </w:pPr>
            <w:r w:rsidRPr="00C16E17">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950"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jc w:val="both"/>
              <w:rPr>
                <w:lang w:val="ru-RU"/>
              </w:rPr>
            </w:pPr>
            <w:r w:rsidRPr="007A2C46">
              <w:rPr>
                <w:lang w:val="ru-RU"/>
              </w:rPr>
              <w:t xml:space="preserve"> Отдел строительства и ЖКХ</w:t>
            </w:r>
          </w:p>
        </w:tc>
      </w:tr>
      <w:tr w:rsidR="009A74A8" w:rsidRPr="00172E30" w:rsidTr="003F7A60">
        <w:tblPrEx>
          <w:tblCellMar>
            <w:right w:w="57" w:type="dxa"/>
          </w:tblCellMar>
        </w:tblPrEx>
        <w:trPr>
          <w:trHeight w:val="1849"/>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lastRenderedPageBreak/>
              <w:t>4</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 xml:space="preserve">Рынок оказания услуг по перевозке пассажиров автомобильным транспортом по муниципальным маршрутам регулярных перевозок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sidRPr="007A2C46">
              <w:rPr>
                <w:lang w:val="ru-RU"/>
              </w:rPr>
              <w:t>Доля услуг (работ) по перевозке пассажиров автомобильным транспортом по муниципальным маршрутам регулярных перевозок, оказываемых (выполненных) организациями частной формы собственности, %</w:t>
            </w:r>
            <w:r w:rsidRPr="00F25BC7">
              <w:rPr>
                <w:lang w:val="ru-RU"/>
              </w:rPr>
              <w:t xml:space="preserve">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не менее  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p w:rsidR="009A74A8" w:rsidRDefault="009A74A8" w:rsidP="00DF1FFB">
            <w:pPr>
              <w:jc w:val="center"/>
            </w:pPr>
            <w:r>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950" w:type="dxa"/>
            <w:tcBorders>
              <w:top w:val="single" w:sz="4" w:space="0" w:color="000000"/>
              <w:left w:val="single" w:sz="4" w:space="0" w:color="000000"/>
              <w:bottom w:val="single" w:sz="4" w:space="0" w:color="000000"/>
              <w:right w:val="single" w:sz="4" w:space="0" w:color="000000"/>
            </w:tcBorders>
          </w:tcPr>
          <w:p w:rsidR="009A74A8" w:rsidRPr="00DF6931" w:rsidRDefault="009A74A8" w:rsidP="00DF1FFB">
            <w:pPr>
              <w:jc w:val="both"/>
              <w:rPr>
                <w:lang w:val="ru-RU"/>
              </w:rPr>
            </w:pPr>
            <w:r w:rsidRPr="00DF6931">
              <w:rPr>
                <w:lang w:val="ru-RU"/>
              </w:rPr>
              <w:t>Комитет по управлению имуществом администрации Печенгского муниципального округа (далее</w:t>
            </w:r>
            <w:r>
              <w:rPr>
                <w:lang w:val="ru-RU"/>
              </w:rPr>
              <w:t xml:space="preserve"> </w:t>
            </w:r>
            <w:r w:rsidRPr="00DF6931">
              <w:rPr>
                <w:lang w:val="ru-RU"/>
              </w:rPr>
              <w:t>- КУИ)</w:t>
            </w:r>
          </w:p>
        </w:tc>
      </w:tr>
      <w:tr w:rsidR="009A74A8" w:rsidRPr="00172E30" w:rsidTr="003F7A60">
        <w:tblPrEx>
          <w:tblCellMar>
            <w:right w:w="57" w:type="dxa"/>
          </w:tblCellMar>
        </w:tblPrEx>
        <w:trPr>
          <w:trHeight w:val="1743"/>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DF1FFB">
            <w:pPr>
              <w:jc w:val="center"/>
            </w:pPr>
            <w:r>
              <w:rPr>
                <w:lang w:val="ru-RU"/>
              </w:rPr>
              <w:t>5</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867B06" w:rsidRDefault="009A74A8" w:rsidP="00DF1FFB">
            <w:pPr>
              <w:jc w:val="both"/>
              <w:rPr>
                <w:lang w:val="ru-RU"/>
              </w:rPr>
            </w:pPr>
            <w:r w:rsidRPr="00867B06">
              <w:rPr>
                <w:lang w:val="ru-RU"/>
              </w:rPr>
              <w:t xml:space="preserve">Рынок оказания услуг по перевозке пассажиров и багажа легковым такси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 %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70 %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 xml:space="preserve">Отдел экономического развития администрации Печенгского муниципального округа (далее – </w:t>
            </w:r>
            <w:r w:rsidRPr="001D0D47">
              <w:rPr>
                <w:lang w:val="ru-RU"/>
              </w:rPr>
              <w:t>ОЭР</w:t>
            </w:r>
            <w:r>
              <w:rPr>
                <w:lang w:val="ru-RU"/>
              </w:rPr>
              <w:t>)</w:t>
            </w:r>
          </w:p>
          <w:p w:rsidR="009A74A8" w:rsidRPr="000C5C38" w:rsidRDefault="009A74A8" w:rsidP="00DF1FFB">
            <w:pPr>
              <w:rPr>
                <w:lang w:val="ru-RU"/>
              </w:rPr>
            </w:pPr>
          </w:p>
        </w:tc>
      </w:tr>
      <w:tr w:rsidR="009A74A8" w:rsidRPr="00580311" w:rsidTr="003F7A60">
        <w:tblPrEx>
          <w:tblCellMar>
            <w:left w:w="106" w:type="dxa"/>
            <w:right w:w="59" w:type="dxa"/>
          </w:tblCellMar>
        </w:tblPrEx>
        <w:trPr>
          <w:trHeight w:val="4566"/>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DF1FFB">
            <w:pPr>
              <w:jc w:val="center"/>
            </w:pPr>
            <w:r>
              <w:rPr>
                <w:lang w:val="ru-RU"/>
              </w:rPr>
              <w:t>6</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57F23" w:rsidRDefault="009A74A8" w:rsidP="00DF1FFB">
            <w:pPr>
              <w:jc w:val="both"/>
              <w:rPr>
                <w:lang w:val="ru-RU"/>
              </w:rPr>
            </w:pPr>
            <w:r w:rsidRPr="00357F23">
              <w:rPr>
                <w:lang w:val="ru-RU"/>
              </w:rPr>
              <w:t xml:space="preserve">Рынок услуг дополнительного образования детей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услуг дополнительного образования детей, %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5 %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0</w:t>
            </w:r>
            <w:r>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950" w:type="dxa"/>
            <w:tcBorders>
              <w:top w:val="single" w:sz="4" w:space="0" w:color="000000"/>
              <w:left w:val="single" w:sz="4" w:space="0" w:color="000000"/>
              <w:bottom w:val="single" w:sz="4" w:space="0" w:color="000000"/>
              <w:right w:val="single" w:sz="4" w:space="0" w:color="000000"/>
            </w:tcBorders>
          </w:tcPr>
          <w:p w:rsidR="009A74A8" w:rsidRDefault="00C9314F" w:rsidP="00DF1FFB">
            <w:pPr>
              <w:jc w:val="both"/>
              <w:rPr>
                <w:lang w:val="ru-RU"/>
              </w:rPr>
            </w:pPr>
            <w:r w:rsidRPr="00F33734">
              <w:rPr>
                <w:lang w:val="ru-RU"/>
              </w:rPr>
              <w:t>Отдел образования администрации Печенгского муниципального округа (далее – Отдел образования),</w:t>
            </w:r>
            <w:r>
              <w:rPr>
                <w:lang w:val="ru-RU"/>
              </w:rPr>
              <w:t xml:space="preserve"> </w:t>
            </w:r>
            <w:r w:rsidR="009A74A8">
              <w:rPr>
                <w:lang w:val="ru-RU"/>
              </w:rPr>
              <w:t xml:space="preserve">Отдел культуры, спорта и молодежной политики администрации Печенгского муниципального округа (далее – Отдел культуры, спорта и молодежной </w:t>
            </w:r>
          </w:p>
          <w:p w:rsidR="009A74A8" w:rsidRDefault="009A74A8" w:rsidP="00DF1FFB">
            <w:pPr>
              <w:jc w:val="both"/>
              <w:rPr>
                <w:lang w:val="ru-RU"/>
              </w:rPr>
            </w:pPr>
            <w:r>
              <w:rPr>
                <w:lang w:val="ru-RU"/>
              </w:rPr>
              <w:t>политики)</w:t>
            </w:r>
          </w:p>
          <w:p w:rsidR="009A74A8" w:rsidRPr="00844EBA" w:rsidRDefault="009A74A8" w:rsidP="00C9314F">
            <w:pPr>
              <w:jc w:val="both"/>
              <w:rPr>
                <w:lang w:val="ru-RU"/>
              </w:rPr>
            </w:pPr>
          </w:p>
        </w:tc>
      </w:tr>
      <w:tr w:rsidR="009A74A8" w:rsidRPr="000C5C38" w:rsidTr="003F7A60">
        <w:tblPrEx>
          <w:tblCellMar>
            <w:left w:w="106" w:type="dxa"/>
            <w:right w:w="59" w:type="dxa"/>
          </w:tblCellMar>
        </w:tblPrEx>
        <w:trPr>
          <w:trHeight w:val="1468"/>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DF1FFB">
            <w:pPr>
              <w:jc w:val="center"/>
            </w:pPr>
            <w:r>
              <w:rPr>
                <w:lang w:val="ru-RU"/>
              </w:rPr>
              <w:lastRenderedPageBreak/>
              <w:t>7</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both"/>
              <w:rPr>
                <w:highlight w:val="yellow"/>
                <w:lang w:val="ru-RU"/>
              </w:rPr>
            </w:pPr>
            <w:r w:rsidRPr="000A6560">
              <w:rPr>
                <w:lang w:val="ru-RU"/>
              </w:rPr>
              <w:t xml:space="preserve">Рынок услуг розничной торговли </w:t>
            </w:r>
            <w:r w:rsidRPr="00545DAF">
              <w:rPr>
                <w:lang w:val="ru-RU"/>
              </w:rPr>
              <w:t xml:space="preserve">лекарственными препаратами, медицинскими изделиями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Доля организаций частной формы собственности в сфере услуг розничной торговли лекарственными препаратами, медицинскими изделиями,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ind w:hanging="142"/>
            </w:pPr>
            <w:r>
              <w:t xml:space="preserve">не менее  70 %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258"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 xml:space="preserve"> </w:t>
            </w:r>
            <w:r w:rsidRPr="001D0D47">
              <w:rPr>
                <w:lang w:val="ru-RU"/>
              </w:rPr>
              <w:t>ОЭР</w:t>
            </w:r>
          </w:p>
          <w:p w:rsidR="009A74A8" w:rsidRPr="001D0D47" w:rsidRDefault="009A74A8" w:rsidP="00DF1FFB">
            <w:pPr>
              <w:jc w:val="both"/>
              <w:rPr>
                <w:lang w:val="ru-RU"/>
              </w:rPr>
            </w:pPr>
          </w:p>
        </w:tc>
      </w:tr>
      <w:tr w:rsidR="009A74A8" w:rsidRPr="000C5C38" w:rsidTr="003F7A60">
        <w:tblPrEx>
          <w:tblCellMar>
            <w:left w:w="106" w:type="dxa"/>
            <w:right w:w="59" w:type="dxa"/>
          </w:tblCellMar>
        </w:tblPrEx>
        <w:trPr>
          <w:trHeight w:val="1468"/>
        </w:trPr>
        <w:tc>
          <w:tcPr>
            <w:tcW w:w="647" w:type="dxa"/>
            <w:tcBorders>
              <w:top w:val="single" w:sz="4" w:space="0" w:color="000000"/>
              <w:left w:val="single" w:sz="4" w:space="0" w:color="000000"/>
              <w:bottom w:val="single" w:sz="4" w:space="0" w:color="000000"/>
              <w:right w:val="single" w:sz="4" w:space="0" w:color="000000"/>
            </w:tcBorders>
          </w:tcPr>
          <w:p w:rsidR="009A74A8" w:rsidRPr="000A6560" w:rsidRDefault="00F31DA9" w:rsidP="00DF1FFB">
            <w:pPr>
              <w:jc w:val="center"/>
              <w:rPr>
                <w:lang w:val="ru-RU"/>
              </w:rPr>
            </w:pPr>
            <w:r>
              <w:rPr>
                <w:lang w:val="ru-RU"/>
              </w:rPr>
              <w:t>8</w:t>
            </w:r>
            <w:r w:rsidR="009A74A8">
              <w:rPr>
                <w:lang w:val="ru-RU"/>
              </w:rPr>
              <w:t>.</w:t>
            </w:r>
          </w:p>
        </w:tc>
        <w:tc>
          <w:tcPr>
            <w:tcW w:w="1982" w:type="dxa"/>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both"/>
              <w:rPr>
                <w:lang w:val="ru-RU"/>
              </w:rPr>
            </w:pPr>
            <w:r w:rsidRPr="00B8188A">
              <w:rPr>
                <w:lang w:val="ru-RU"/>
              </w:rPr>
              <w:t>Рынок строительства</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Доля организаций частной формы собственности в объеме выполненных работ по виду экономической деятельности «Строительство»,</w:t>
            </w:r>
            <w:r>
              <w:rPr>
                <w:lang w:val="ru-RU"/>
              </w:rPr>
              <w:t xml:space="preserve">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ind w:hanging="142"/>
              <w:rPr>
                <w:lang w:val="ru-RU"/>
              </w:rPr>
            </w:pPr>
            <w:r>
              <w:rPr>
                <w:lang w:val="ru-RU"/>
              </w:rPr>
              <w:t>Не менее 91%</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center"/>
              <w:rPr>
                <w:lang w:val="ru-RU"/>
              </w:rPr>
            </w:pPr>
            <w:r>
              <w:rPr>
                <w:lang w:val="ru-RU"/>
              </w:rPr>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center"/>
              <w:rPr>
                <w:lang w:val="ru-RU"/>
              </w:rPr>
            </w:pPr>
            <w:r>
              <w:rPr>
                <w:lang w:val="ru-RU"/>
              </w:rPr>
              <w:t>-</w:t>
            </w:r>
          </w:p>
        </w:tc>
        <w:tc>
          <w:tcPr>
            <w:tcW w:w="1258"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Pr>
                <w:lang w:val="ru-RU"/>
              </w:rPr>
              <w:t>-</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Pr>
                <w:lang w:val="ru-RU"/>
              </w:rP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Pr>
                <w:lang w:val="ru-RU"/>
              </w:rPr>
              <w:t>-</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КУИ</w:t>
            </w:r>
            <w:r w:rsidR="001E07BB">
              <w:rPr>
                <w:lang w:val="ru-RU"/>
              </w:rPr>
              <w:t>,</w:t>
            </w:r>
          </w:p>
          <w:p w:rsidR="001E07BB" w:rsidRDefault="001E07BB" w:rsidP="00DF1FFB">
            <w:pPr>
              <w:jc w:val="both"/>
              <w:rPr>
                <w:lang w:val="ru-RU"/>
              </w:rPr>
            </w:pPr>
            <w:r>
              <w:rPr>
                <w:lang w:val="ru-RU"/>
              </w:rPr>
              <w:t>Отдел строительства и ЖКХ</w:t>
            </w:r>
          </w:p>
        </w:tc>
      </w:tr>
      <w:tr w:rsidR="009A74A8" w:rsidRPr="00172E30" w:rsidTr="003F7A60">
        <w:tblPrEx>
          <w:tblCellMar>
            <w:right w:w="60" w:type="dxa"/>
          </w:tblCellMar>
        </w:tblPrEx>
        <w:trPr>
          <w:trHeight w:val="1160"/>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064264">
            <w:pPr>
              <w:jc w:val="center"/>
            </w:pPr>
            <w:r>
              <w:rPr>
                <w:lang w:val="ru-RU"/>
              </w:rPr>
              <w:t>9</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0C5C38" w:rsidRDefault="009A74A8" w:rsidP="00DF1FFB">
            <w:pPr>
              <w:rPr>
                <w:lang w:val="ru-RU"/>
              </w:rPr>
            </w:pPr>
            <w:r w:rsidRPr="000C5C38">
              <w:rPr>
                <w:lang w:val="ru-RU"/>
              </w:rPr>
              <w:t>Рынок выполнения работ по благоустройству городской среды</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выполнения работ по благоустройству городской среды, % </w:t>
            </w:r>
          </w:p>
        </w:tc>
        <w:tc>
          <w:tcPr>
            <w:tcW w:w="12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262"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967"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МКУ «Управление благоустройства и развития» Печенсгкого муниципального округа (далее – МКУ «УБиР»),</w:t>
            </w:r>
          </w:p>
          <w:p w:rsidR="009A74A8" w:rsidRDefault="009A74A8" w:rsidP="00DF1FFB">
            <w:pPr>
              <w:rPr>
                <w:lang w:val="ru-RU"/>
              </w:rPr>
            </w:pPr>
            <w:r>
              <w:rPr>
                <w:lang w:val="ru-RU"/>
              </w:rPr>
              <w:t>МБУ «Никельская дорожная служда» (далее – НДС»,</w:t>
            </w:r>
          </w:p>
          <w:p w:rsidR="009A74A8" w:rsidRDefault="009A74A8" w:rsidP="00DF1FFB">
            <w:pPr>
              <w:rPr>
                <w:lang w:val="ru-RU"/>
              </w:rPr>
            </w:pPr>
            <w:r>
              <w:rPr>
                <w:lang w:val="ru-RU"/>
              </w:rPr>
              <w:t>МБУ «Дорожно-эксплуатационная служба Печенги»</w:t>
            </w:r>
          </w:p>
          <w:p w:rsidR="009A74A8" w:rsidRDefault="009A74A8" w:rsidP="00DF1FFB">
            <w:pPr>
              <w:rPr>
                <w:lang w:val="ru-RU"/>
              </w:rPr>
            </w:pPr>
            <w:r>
              <w:rPr>
                <w:lang w:val="ru-RU"/>
              </w:rPr>
              <w:t>(далее – МБУ «ДЭСП»),</w:t>
            </w:r>
          </w:p>
          <w:p w:rsidR="009A74A8" w:rsidRDefault="009A74A8" w:rsidP="00DF1FFB">
            <w:pPr>
              <w:rPr>
                <w:lang w:val="ru-RU"/>
              </w:rPr>
            </w:pPr>
            <w:r>
              <w:rPr>
                <w:lang w:val="ru-RU"/>
              </w:rPr>
              <w:t>Отдел строительства и ЖКХ,</w:t>
            </w:r>
          </w:p>
          <w:p w:rsidR="009A74A8" w:rsidRDefault="009A74A8" w:rsidP="00DF1FFB">
            <w:pPr>
              <w:rPr>
                <w:lang w:val="ru-RU"/>
              </w:rPr>
            </w:pPr>
            <w:r>
              <w:rPr>
                <w:lang w:val="ru-RU"/>
              </w:rPr>
              <w:t>Отдел по сопровождению деятельности муниципальных заказчиков,</w:t>
            </w:r>
          </w:p>
          <w:p w:rsidR="009A74A8" w:rsidRPr="00F25BC7" w:rsidRDefault="009A74A8" w:rsidP="00DF1FFB">
            <w:pPr>
              <w:rPr>
                <w:lang w:val="ru-RU"/>
              </w:rPr>
            </w:pPr>
            <w:r>
              <w:rPr>
                <w:lang w:val="ru-RU"/>
              </w:rPr>
              <w:t>Отдел по размещению муниципальных закупок</w:t>
            </w:r>
          </w:p>
        </w:tc>
      </w:tr>
      <w:tr w:rsidR="009A74A8" w:rsidRPr="00580311" w:rsidTr="003F7A60">
        <w:tblPrEx>
          <w:tblCellMar>
            <w:right w:w="60" w:type="dxa"/>
          </w:tblCellMar>
        </w:tblPrEx>
        <w:trPr>
          <w:trHeight w:val="139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lastRenderedPageBreak/>
              <w:t>1</w:t>
            </w:r>
            <w:r w:rsidR="00F31DA9">
              <w:rPr>
                <w:lang w:val="ru-RU"/>
              </w:rPr>
              <w:t>0</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003A4D" w:rsidRDefault="009A74A8" w:rsidP="00DF1FFB">
            <w:pPr>
              <w:tabs>
                <w:tab w:val="center" w:pos="270"/>
                <w:tab w:val="center" w:pos="1344"/>
              </w:tabs>
              <w:rPr>
                <w:lang w:val="ru-RU"/>
              </w:rPr>
            </w:pPr>
            <w:r w:rsidRPr="00003A4D">
              <w:rPr>
                <w:lang w:val="ru-RU"/>
              </w:rPr>
              <w:tab/>
              <w:t xml:space="preserve">Сфера </w:t>
            </w:r>
            <w:r w:rsidRPr="00003A4D">
              <w:rPr>
                <w:lang w:val="ru-RU"/>
              </w:rPr>
              <w:tab/>
              <w:t xml:space="preserve">наружной </w:t>
            </w:r>
          </w:p>
          <w:p w:rsidR="009A74A8" w:rsidRPr="00003A4D" w:rsidRDefault="009A74A8" w:rsidP="00DF1FFB">
            <w:pPr>
              <w:rPr>
                <w:lang w:val="ru-RU"/>
              </w:rPr>
            </w:pPr>
            <w:r w:rsidRPr="00003A4D">
              <w:rPr>
                <w:lang w:val="ru-RU"/>
              </w:rPr>
              <w:t xml:space="preserve">рекламы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наружной рекламы, % </w:t>
            </w:r>
          </w:p>
        </w:tc>
        <w:tc>
          <w:tcPr>
            <w:tcW w:w="12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262"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967" w:type="dxa"/>
            <w:gridSpan w:val="2"/>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rPr>
                <w:lang w:val="ru-RU"/>
              </w:rPr>
            </w:pPr>
            <w:r w:rsidRPr="00AC15B9">
              <w:rPr>
                <w:lang w:val="ru-RU"/>
              </w:rPr>
              <w:t>КУИ</w:t>
            </w:r>
          </w:p>
        </w:tc>
      </w:tr>
      <w:tr w:rsidR="009A74A8" w:rsidTr="003F7A60">
        <w:tblPrEx>
          <w:tblCellMar>
            <w:top w:w="0" w:type="dxa"/>
            <w:left w:w="106" w:type="dxa"/>
            <w:right w:w="60" w:type="dxa"/>
          </w:tblCellMar>
        </w:tblPrEx>
        <w:trPr>
          <w:trHeight w:val="162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1</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tabs>
                <w:tab w:val="right" w:pos="1820"/>
              </w:tabs>
            </w:pPr>
            <w:r w:rsidRPr="00366FFF">
              <w:t xml:space="preserve">Рынок </w:t>
            </w:r>
            <w:r w:rsidRPr="00366FFF">
              <w:tab/>
              <w:t xml:space="preserve">ритуальных </w:t>
            </w:r>
          </w:p>
          <w:p w:rsidR="009A74A8" w:rsidRPr="00366FFF" w:rsidRDefault="009A74A8" w:rsidP="00DF1FFB">
            <w:r w:rsidRPr="00366FFF">
              <w:t xml:space="preserve">услуг </w:t>
            </w:r>
          </w:p>
        </w:tc>
        <w:tc>
          <w:tcPr>
            <w:tcW w:w="3401" w:type="dxa"/>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both"/>
              <w:rPr>
                <w:lang w:val="ru-RU"/>
              </w:rPr>
            </w:pPr>
            <w:r w:rsidRPr="00366FFF">
              <w:rPr>
                <w:lang w:val="ru-RU"/>
              </w:rPr>
              <w:t xml:space="preserve">Доля кладбищ и мест захоронений на них, включенных в реестр кладбищ и мест захоронений на них, созданный и размещенный на региональных порталах государственных и муниципальных услуг, от общего количества существующих кладбищ, % </w:t>
            </w:r>
          </w:p>
        </w:tc>
        <w:tc>
          <w:tcPr>
            <w:tcW w:w="1278" w:type="dxa"/>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 xml:space="preserve">100 %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rPr>
                <w:lang w:val="ru-RU"/>
              </w:rPr>
              <w:t>-</w:t>
            </w:r>
            <w:r w:rsidRPr="00366FFF">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 xml:space="preserve">-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20 %</w:t>
            </w:r>
            <w:r w:rsidRPr="00366FFF">
              <w:rPr>
                <w:vertAlign w:val="superscript"/>
              </w:rPr>
              <w:footnoteReference w:id="2"/>
            </w:r>
            <w:r w:rsidRPr="00366FFF">
              <w:rPr>
                <w:vertAlign w:val="superscript"/>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50 %</w:t>
            </w:r>
            <w:r w:rsidRPr="00366FFF">
              <w:rPr>
                <w:vertAlign w:val="superscript"/>
              </w:rPr>
              <w:t xml:space="preserve">2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100 %</w:t>
            </w:r>
            <w:r w:rsidRPr="00366FFF">
              <w:rPr>
                <w:vertAlign w:val="superscript"/>
              </w:rPr>
              <w:t xml:space="preserve">2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r w:rsidRPr="00AF1983">
              <w:t>-</w:t>
            </w:r>
            <w:r w:rsidRPr="00AF1983">
              <w:rPr>
                <w:vertAlign w:val="superscript"/>
              </w:rPr>
              <w:t>2</w:t>
            </w:r>
            <w:r>
              <w:t xml:space="preserve"> </w:t>
            </w:r>
          </w:p>
        </w:tc>
      </w:tr>
      <w:tr w:rsidR="009A74A8" w:rsidRPr="00580311" w:rsidTr="003F7A60">
        <w:tblPrEx>
          <w:tblCellMar>
            <w:top w:w="0" w:type="dxa"/>
            <w:left w:w="106" w:type="dxa"/>
            <w:right w:w="60" w:type="dxa"/>
          </w:tblCellMar>
        </w:tblPrEx>
        <w:trPr>
          <w:trHeight w:val="882"/>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2</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291466" w:rsidRDefault="009A74A8" w:rsidP="00DF1FFB">
            <w:r w:rsidRPr="00291466">
              <w:t xml:space="preserve">Рынок торговли </w:t>
            </w:r>
          </w:p>
        </w:tc>
        <w:tc>
          <w:tcPr>
            <w:tcW w:w="3401" w:type="dxa"/>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both"/>
              <w:rPr>
                <w:lang w:val="ru-RU"/>
              </w:rPr>
            </w:pPr>
            <w:r w:rsidRPr="00291466">
              <w:rPr>
                <w:lang w:val="ru-RU"/>
              </w:rPr>
              <w:t xml:space="preserve">Доля нестационарных торговых объектов и торговых мест под них по отношению к 2020 году, ед. </w:t>
            </w:r>
          </w:p>
        </w:tc>
        <w:tc>
          <w:tcPr>
            <w:tcW w:w="1278" w:type="dxa"/>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pPr>
            <w:r w:rsidRPr="00291466">
              <w:t xml:space="preserve">не менее 10 %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6</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rPr>
                <w:lang w:val="ru-RU"/>
              </w:rPr>
            </w:pPr>
            <w:r w:rsidRPr="00291466">
              <w:rPr>
                <w:lang w:val="ru-RU"/>
              </w:rPr>
              <w:t>ОЭР</w:t>
            </w:r>
          </w:p>
        </w:tc>
      </w:tr>
      <w:tr w:rsidR="009A74A8" w:rsidRPr="00580311" w:rsidTr="003F7A60">
        <w:tblPrEx>
          <w:tblCellMar>
            <w:top w:w="0" w:type="dxa"/>
            <w:left w:w="106" w:type="dxa"/>
            <w:right w:w="60" w:type="dxa"/>
          </w:tblCellMar>
        </w:tblPrEx>
        <w:trPr>
          <w:trHeight w:val="1159"/>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3</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CC6354" w:rsidRDefault="009A74A8" w:rsidP="00DF1FFB">
            <w:pPr>
              <w:tabs>
                <w:tab w:val="right" w:pos="1820"/>
              </w:tabs>
            </w:pPr>
            <w:r w:rsidRPr="00CC6354">
              <w:t xml:space="preserve">Рынок </w:t>
            </w:r>
            <w:r w:rsidRPr="00CC6354">
              <w:tab/>
              <w:t>нефтепро-</w:t>
            </w:r>
          </w:p>
          <w:p w:rsidR="009A74A8" w:rsidRPr="00644379" w:rsidRDefault="009A74A8" w:rsidP="00DF1FFB">
            <w:pPr>
              <w:rPr>
                <w:highlight w:val="yellow"/>
              </w:rPr>
            </w:pPr>
            <w:r w:rsidRPr="00CC6354">
              <w:t xml:space="preserve">дуктов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на рынке нефтепродуктов,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90 %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rPr>
                <w:lang w:val="ru-RU"/>
              </w:rPr>
            </w:pPr>
            <w:r w:rsidRPr="00291466">
              <w:rPr>
                <w:lang w:val="ru-RU"/>
              </w:rPr>
              <w:t>ОЭР</w:t>
            </w:r>
          </w:p>
        </w:tc>
      </w:tr>
      <w:tr w:rsidR="009A74A8" w:rsidRPr="00580311" w:rsidTr="001C1995">
        <w:tblPrEx>
          <w:tblCellMar>
            <w:top w:w="0" w:type="dxa"/>
            <w:left w:w="106" w:type="dxa"/>
            <w:right w:w="60" w:type="dxa"/>
          </w:tblCellMar>
        </w:tblPrEx>
        <w:trPr>
          <w:trHeight w:val="128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4</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644379" w:rsidRDefault="009A74A8" w:rsidP="00DF1FFB">
            <w:pPr>
              <w:jc w:val="both"/>
              <w:rPr>
                <w:highlight w:val="yellow"/>
                <w:lang w:val="ru-RU"/>
              </w:rPr>
            </w:pPr>
            <w:r w:rsidRPr="002E08CC">
              <w:rPr>
                <w:lang w:val="ru-RU"/>
              </w:rPr>
              <w:t xml:space="preserve">Рынок оказания услуг по ремонту автотранспортных средств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оказания услуг по ремонту автотранспортных средств, % </w:t>
            </w:r>
          </w:p>
        </w:tc>
        <w:tc>
          <w:tcPr>
            <w:tcW w:w="1278" w:type="dxa"/>
            <w:tcBorders>
              <w:top w:val="single" w:sz="4" w:space="0" w:color="000000"/>
              <w:left w:val="single" w:sz="4" w:space="0" w:color="000000"/>
              <w:bottom w:val="single" w:sz="4" w:space="0" w:color="000000"/>
              <w:right w:val="single" w:sz="4" w:space="0" w:color="000000"/>
            </w:tcBorders>
          </w:tcPr>
          <w:p w:rsidR="00633A9A" w:rsidRPr="00633A9A" w:rsidRDefault="00633A9A" w:rsidP="001C1995">
            <w:pPr>
              <w:jc w:val="center"/>
              <w:rPr>
                <w:lang w:val="ru-RU"/>
              </w:rPr>
            </w:pPr>
            <w:r w:rsidRPr="001C1E07">
              <w:rPr>
                <w:lang w:val="ru-RU"/>
              </w:rPr>
              <w:t>40%</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rPr>
                <w:lang w:val="ru-RU"/>
              </w:rPr>
            </w:pPr>
            <w:r w:rsidRPr="00AC15B9">
              <w:rPr>
                <w:lang w:val="ru-RU"/>
              </w:rPr>
              <w:t>ОЭР</w:t>
            </w:r>
          </w:p>
        </w:tc>
      </w:tr>
      <w:tr w:rsidR="009A74A8" w:rsidRPr="00580311" w:rsidTr="003F7A60">
        <w:tblPrEx>
          <w:tblCellMar>
            <w:right w:w="57" w:type="dxa"/>
          </w:tblCellMar>
        </w:tblPrEx>
        <w:trPr>
          <w:trHeight w:val="1162"/>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lastRenderedPageBreak/>
              <w:t>1</w:t>
            </w:r>
            <w:r w:rsidR="00F31DA9">
              <w:rPr>
                <w:lang w:val="ru-RU"/>
              </w:rPr>
              <w:t>5</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B30C11" w:rsidRDefault="009A74A8" w:rsidP="00DF1FFB">
            <w:r w:rsidRPr="00B30C11">
              <w:t xml:space="preserve">Рынок социальных </w:t>
            </w:r>
          </w:p>
          <w:p w:rsidR="009A74A8" w:rsidRDefault="009A74A8" w:rsidP="00DF1FFB">
            <w:r w:rsidRPr="00B30C11">
              <w:t>услуг</w:t>
            </w:r>
            <w:r>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Доля негосударственных организаций социального обслуживания, предоставляющих социальные услуги, %</w:t>
            </w:r>
            <w:r w:rsidRPr="00F25BC7">
              <w:rPr>
                <w:i/>
                <w:lang w:val="ru-RU"/>
              </w:rPr>
              <w:t xml:space="preserve">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pPr>
            <w:r w:rsidRPr="00AC15B9">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rPr>
                <w:lang w:val="ru-RU"/>
              </w:rPr>
            </w:pPr>
            <w:r w:rsidRPr="00AC15B9">
              <w:rPr>
                <w:lang w:val="ru-RU"/>
              </w:rPr>
              <w:t>33,3%</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rPr>
                <w:lang w:val="ru-RU"/>
              </w:rPr>
            </w:pPr>
            <w:r w:rsidRPr="00AC15B9">
              <w:rPr>
                <w:lang w:val="ru-RU"/>
              </w:rPr>
              <w:t>33,3%</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rPr>
                <w:lang w:val="ru-RU"/>
              </w:rPr>
            </w:pPr>
            <w:r w:rsidRPr="00AC15B9">
              <w:rPr>
                <w:lang w:val="ru-RU"/>
              </w:rPr>
              <w:t>33,3%</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pPr>
            <w:r w:rsidRPr="00AC15B9">
              <w:rPr>
                <w:lang w:val="ru-RU"/>
              </w:rPr>
              <w:t>33,3%</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A817DF" w:rsidRDefault="009A74A8" w:rsidP="00DF1FFB">
            <w:pPr>
              <w:rPr>
                <w:lang w:val="ru-RU"/>
              </w:rPr>
            </w:pPr>
            <w:r w:rsidRPr="00A817DF">
              <w:rPr>
                <w:lang w:val="ru-RU"/>
              </w:rPr>
              <w:t>ОЭР</w:t>
            </w:r>
          </w:p>
        </w:tc>
      </w:tr>
      <w:tr w:rsidR="009A74A8" w:rsidRPr="00580311" w:rsidTr="003F7A60">
        <w:tblPrEx>
          <w:tblCellMar>
            <w:right w:w="57" w:type="dxa"/>
          </w:tblCellMar>
        </w:tblPrEx>
        <w:trPr>
          <w:trHeight w:val="929"/>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6</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8101C6">
              <w:rPr>
                <w:lang w:val="ru-RU"/>
              </w:rPr>
              <w:t xml:space="preserve">Рынок кадастровых и землеустроительных работ </w:t>
            </w:r>
          </w:p>
          <w:p w:rsidR="009A74A8" w:rsidRPr="00763C1A" w:rsidRDefault="009A74A8" w:rsidP="00DF1FFB">
            <w:pPr>
              <w:jc w:val="both"/>
              <w:rPr>
                <w:highlight w:val="yellow"/>
                <w:lang w:val="ru-RU"/>
              </w:rPr>
            </w:pP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кадастровых и землеустроительных работ,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80 %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Pr>
                <w:lang w:val="ru-RU"/>
              </w:rPr>
              <w:t>КУИ</w:t>
            </w:r>
            <w:r w:rsidRPr="00F25BC7">
              <w:rPr>
                <w:lang w:val="ru-RU"/>
              </w:rPr>
              <w:t xml:space="preserve"> </w:t>
            </w:r>
          </w:p>
        </w:tc>
      </w:tr>
      <w:tr w:rsidR="009A74A8" w:rsidRPr="00580311" w:rsidTr="003F7A60">
        <w:tblPrEx>
          <w:tblCellMar>
            <w:right w:w="57" w:type="dxa"/>
          </w:tblCellMar>
        </w:tblPrEx>
        <w:trPr>
          <w:trHeight w:val="197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7</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9835AF">
              <w:rPr>
                <w:lang w:val="ru-RU"/>
              </w:rPr>
              <w:t xml:space="preserve">Рынок выполнения работ по содержанию и текущему ремонту общего имущества собственников помещений в многоквартирном доме </w:t>
            </w:r>
          </w:p>
          <w:p w:rsidR="009A74A8" w:rsidRPr="00463335" w:rsidRDefault="009A74A8" w:rsidP="00DF1FFB">
            <w:pPr>
              <w:jc w:val="both"/>
              <w:rPr>
                <w:highlight w:val="yellow"/>
                <w:lang w:val="ru-RU"/>
              </w:rPr>
            </w:pP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54%</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Отдел строительства и ЖКХ</w:t>
            </w:r>
            <w:r w:rsidRPr="00F25BC7">
              <w:rPr>
                <w:lang w:val="ru-RU"/>
              </w:rPr>
              <w:t xml:space="preserve"> </w:t>
            </w:r>
          </w:p>
        </w:tc>
      </w:tr>
      <w:tr w:rsidR="009A74A8" w:rsidTr="003F7A60">
        <w:tblPrEx>
          <w:tblCellMar>
            <w:right w:w="57" w:type="dxa"/>
          </w:tblCellMar>
        </w:tblPrEx>
        <w:trPr>
          <w:trHeight w:val="832"/>
        </w:trPr>
        <w:tc>
          <w:tcPr>
            <w:tcW w:w="647" w:type="dxa"/>
            <w:tcBorders>
              <w:top w:val="single" w:sz="4" w:space="0" w:color="000000"/>
              <w:left w:val="single" w:sz="4" w:space="0" w:color="000000"/>
              <w:bottom w:val="single" w:sz="4" w:space="0" w:color="000000"/>
              <w:right w:val="single" w:sz="4" w:space="0" w:color="000000"/>
            </w:tcBorders>
          </w:tcPr>
          <w:p w:rsidR="009A74A8" w:rsidRDefault="00064264" w:rsidP="00F31DA9">
            <w:pPr>
              <w:jc w:val="center"/>
            </w:pPr>
            <w:r>
              <w:t>1</w:t>
            </w:r>
            <w:r w:rsidR="00F31DA9">
              <w:rPr>
                <w:lang w:val="ru-RU"/>
              </w:rPr>
              <w:t>8</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82F1C" w:rsidRDefault="009A74A8" w:rsidP="00DF1FFB">
            <w:pPr>
              <w:jc w:val="both"/>
            </w:pPr>
            <w:r w:rsidRPr="00382F1C">
              <w:t>Рынок вылова водных биоресу</w:t>
            </w:r>
            <w:r>
              <w:rPr>
                <w:lang w:val="ru-RU"/>
              </w:rPr>
              <w:t>р</w:t>
            </w:r>
            <w:r w:rsidRPr="00382F1C">
              <w:t xml:space="preserve">сов </w:t>
            </w:r>
          </w:p>
        </w:tc>
        <w:tc>
          <w:tcPr>
            <w:tcW w:w="3401" w:type="dxa"/>
            <w:tcBorders>
              <w:top w:val="single" w:sz="4" w:space="0" w:color="000000"/>
              <w:left w:val="single" w:sz="4" w:space="0" w:color="000000"/>
              <w:bottom w:val="single" w:sz="4" w:space="0" w:color="000000"/>
              <w:right w:val="single" w:sz="4" w:space="0" w:color="000000"/>
            </w:tcBorders>
          </w:tcPr>
          <w:p w:rsidR="009A74A8" w:rsidRPr="00EF05A3" w:rsidRDefault="009A74A8" w:rsidP="00DF1FFB">
            <w:pPr>
              <w:jc w:val="both"/>
              <w:rPr>
                <w:lang w:val="ru-RU"/>
              </w:rPr>
            </w:pPr>
            <w:r w:rsidRPr="00F25BC7">
              <w:rPr>
                <w:lang w:val="ru-RU"/>
              </w:rPr>
              <w:t>Доля организаций частной формы соб</w:t>
            </w:r>
            <w:r w:rsidR="006663FB">
              <w:rPr>
                <w:lang w:val="ru-RU"/>
              </w:rPr>
              <w:t>с</w:t>
            </w:r>
            <w:r w:rsidRPr="00F25BC7">
              <w:rPr>
                <w:lang w:val="ru-RU"/>
              </w:rPr>
              <w:t>твенности на рынке вылова водных</w:t>
            </w:r>
            <w:r>
              <w:rPr>
                <w:lang w:val="ru-RU"/>
              </w:rPr>
              <w:t xml:space="preserve"> биоресурсов,%</w:t>
            </w: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Pr="00EF05A3" w:rsidRDefault="009A74A8" w:rsidP="00DF1FFB">
            <w:pPr>
              <w:jc w:val="both"/>
              <w:rPr>
                <w:lang w:val="ru-RU"/>
              </w:rPr>
            </w:pPr>
          </w:p>
          <w:p w:rsidR="009A74A8" w:rsidRPr="00EF05A3" w:rsidRDefault="009A74A8" w:rsidP="00DF1FFB">
            <w:pPr>
              <w:jc w:val="both"/>
              <w:rPr>
                <w:lang w:val="ru-RU"/>
              </w:rPr>
            </w:pPr>
          </w:p>
          <w:p w:rsidR="009A74A8" w:rsidRPr="00EF05A3" w:rsidRDefault="009A74A8" w:rsidP="00DF1FFB">
            <w:pPr>
              <w:jc w:val="both"/>
              <w:rPr>
                <w:lang w:val="ru-RU"/>
              </w:rPr>
            </w:pP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80 %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8F0CE5" w:rsidRDefault="009A74A8" w:rsidP="00DF1FFB">
            <w:pPr>
              <w:rPr>
                <w:lang w:val="ru-RU"/>
              </w:rPr>
            </w:pPr>
            <w:r w:rsidRPr="008F0CE5">
              <w:rPr>
                <w:lang w:val="ru-RU"/>
              </w:rPr>
              <w:t>ОЭР</w:t>
            </w:r>
          </w:p>
        </w:tc>
      </w:tr>
      <w:tr w:rsidR="009A74A8" w:rsidTr="003F7A60">
        <w:tblPrEx>
          <w:tblCellMar>
            <w:right w:w="57" w:type="dxa"/>
          </w:tblCellMar>
        </w:tblPrEx>
        <w:trPr>
          <w:trHeight w:val="1661"/>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064264">
            <w:pPr>
              <w:jc w:val="center"/>
            </w:pPr>
            <w:r>
              <w:rPr>
                <w:lang w:val="ru-RU"/>
              </w:rPr>
              <w:lastRenderedPageBreak/>
              <w:t>19</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82F1C" w:rsidRDefault="009A74A8" w:rsidP="00DF1FFB">
            <w:pPr>
              <w:tabs>
                <w:tab w:val="right" w:pos="1820"/>
              </w:tabs>
            </w:pPr>
            <w:r w:rsidRPr="00382F1C">
              <w:t xml:space="preserve">Рынок </w:t>
            </w:r>
            <w:r w:rsidRPr="00382F1C">
              <w:tab/>
              <w:t xml:space="preserve">товарной </w:t>
            </w:r>
          </w:p>
          <w:p w:rsidR="009A74A8" w:rsidRPr="00763C1A" w:rsidRDefault="009A74A8" w:rsidP="00DF1FFB">
            <w:pPr>
              <w:rPr>
                <w:highlight w:val="yellow"/>
              </w:rPr>
            </w:pPr>
            <w:r w:rsidRPr="00382F1C">
              <w:t xml:space="preserve">аквакультуры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на рынке товарной аквакультуры,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80 %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A817DF" w:rsidRDefault="009A74A8" w:rsidP="00DF1FFB">
            <w:pPr>
              <w:rPr>
                <w:lang w:val="ru-RU"/>
              </w:rPr>
            </w:pPr>
            <w:r w:rsidRPr="00A817DF">
              <w:rPr>
                <w:lang w:val="ru-RU"/>
              </w:rPr>
              <w:t>ОЭР</w:t>
            </w:r>
          </w:p>
        </w:tc>
      </w:tr>
      <w:tr w:rsidR="009A74A8" w:rsidRPr="00580311" w:rsidTr="003F7A60">
        <w:tblPrEx>
          <w:tblCellMar>
            <w:right w:w="57" w:type="dxa"/>
          </w:tblCellMar>
        </w:tblPrEx>
        <w:trPr>
          <w:trHeight w:val="818"/>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2</w:t>
            </w:r>
            <w:r w:rsidR="00F31DA9">
              <w:rPr>
                <w:lang w:val="ru-RU"/>
              </w:rPr>
              <w:t>0</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AF1983" w:rsidRDefault="009A74A8" w:rsidP="00DF1FFB">
            <w:r w:rsidRPr="00AF1983">
              <w:t xml:space="preserve">Рынок внутреннего </w:t>
            </w:r>
          </w:p>
          <w:p w:rsidR="009A74A8" w:rsidRPr="00AF1983" w:rsidRDefault="009A74A8" w:rsidP="00DF1FFB">
            <w:r w:rsidRPr="00AF1983">
              <w:t xml:space="preserve">и въездного туризма </w:t>
            </w:r>
          </w:p>
          <w:p w:rsidR="009A74A8" w:rsidRPr="00AF1983" w:rsidRDefault="009A74A8" w:rsidP="00DF1FFB">
            <w:r w:rsidRPr="00AF1983">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003A4D" w:rsidRDefault="009A74A8" w:rsidP="00DF1FFB">
            <w:pPr>
              <w:jc w:val="both"/>
              <w:rPr>
                <w:lang w:val="ru-RU"/>
              </w:rPr>
            </w:pPr>
            <w:r w:rsidRPr="00003A4D">
              <w:rPr>
                <w:lang w:val="ru-RU"/>
              </w:rPr>
              <w:t xml:space="preserve">Объем туристского потока в Печенгском округе, тыс. чел.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rPr>
                <w:lang w:val="ru-RU"/>
              </w:rPr>
            </w:pPr>
            <w:r w:rsidRPr="00BB5EA3">
              <w:rPr>
                <w:lang w:val="ru-RU"/>
              </w:rPr>
              <w:t>3,6</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pPr>
            <w:r w:rsidRPr="00BB5EA3">
              <w:rPr>
                <w:lang w:val="ru-RU"/>
              </w:rPr>
              <w:t>4,7</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rPr>
                <w:lang w:val="ru-RU"/>
              </w:rPr>
            </w:pPr>
            <w:r w:rsidRPr="00BB5EA3">
              <w:rPr>
                <w:lang w:val="ru-RU"/>
              </w:rPr>
              <w:t>4,9</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rPr>
                <w:lang w:val="ru-RU"/>
              </w:rPr>
            </w:pPr>
            <w:r w:rsidRPr="00BB5EA3">
              <w:rPr>
                <w:lang w:val="ru-RU"/>
              </w:rPr>
              <w:t>5,1</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pPr>
            <w:r w:rsidRPr="00BB5EA3">
              <w:rPr>
                <w:lang w:val="ru-RU"/>
              </w:rPr>
              <w:t>5,3</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rPr>
                <w:lang w:val="ru-RU"/>
              </w:rPr>
            </w:pPr>
            <w:r w:rsidRPr="00BB5EA3">
              <w:rPr>
                <w:lang w:val="ru-RU"/>
              </w:rPr>
              <w:t>ОЭР</w:t>
            </w:r>
          </w:p>
        </w:tc>
      </w:tr>
      <w:tr w:rsidR="009A74A8" w:rsidRPr="00921567" w:rsidTr="003F7A60">
        <w:tblPrEx>
          <w:tblCellMar>
            <w:right w:w="57" w:type="dxa"/>
          </w:tblCellMar>
        </w:tblPrEx>
        <w:trPr>
          <w:trHeight w:val="1851"/>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2</w:t>
            </w:r>
            <w:r w:rsidR="00F31DA9">
              <w:rPr>
                <w:lang w:val="ru-RU"/>
              </w:rPr>
              <w:t>1</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82F1C" w:rsidRDefault="009A74A8" w:rsidP="00DF1FFB">
            <w:pPr>
              <w:rPr>
                <w:lang w:val="ru-RU"/>
              </w:rPr>
            </w:pPr>
            <w:r w:rsidRPr="00382F1C">
              <w:rPr>
                <w:lang w:val="ru-RU"/>
              </w:rPr>
              <w:t>Рынок услуг связи, в том числе широкополосного доступа к информационно-</w:t>
            </w:r>
          </w:p>
          <w:p w:rsidR="009A74A8" w:rsidRPr="00763C1A" w:rsidRDefault="006663FB" w:rsidP="00DF1FFB">
            <w:pPr>
              <w:rPr>
                <w:highlight w:val="yellow"/>
              </w:rPr>
            </w:pPr>
            <w:r>
              <w:rPr>
                <w:lang w:val="ru-RU"/>
              </w:rPr>
              <w:t>т</w:t>
            </w:r>
            <w:r w:rsidR="009A74A8" w:rsidRPr="00382F1C">
              <w:t>елекоммуникацион</w:t>
            </w:r>
            <w:r>
              <w:rPr>
                <w:lang w:val="ru-RU"/>
              </w:rPr>
              <w:t>-</w:t>
            </w:r>
            <w:r w:rsidR="009A74A8" w:rsidRPr="00382F1C">
              <w:t xml:space="preserve">ной сети Интернет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sidRPr="00F25BC7">
              <w:rPr>
                <w:lang w:val="ru-RU"/>
              </w:rPr>
              <w:t>Доля организаций частной формы собственности в сфере оказания услуг по предоставлению широкополосного доступа к информационно</w:t>
            </w:r>
            <w:r w:rsidR="006663FB">
              <w:rPr>
                <w:lang w:val="ru-RU"/>
              </w:rPr>
              <w:t>-</w:t>
            </w:r>
            <w:r w:rsidRPr="00F25BC7">
              <w:rPr>
                <w:lang w:val="ru-RU"/>
              </w:rPr>
              <w:t xml:space="preserve">телекоммуникационной сети Интернет,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98 %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Pr>
                <w:lang w:val="ru-RU"/>
              </w:rPr>
              <w:t>ОЭР</w:t>
            </w:r>
            <w:r w:rsidRPr="00F25BC7">
              <w:rPr>
                <w:lang w:val="ru-RU"/>
              </w:rPr>
              <w:t xml:space="preserve"> </w:t>
            </w:r>
          </w:p>
        </w:tc>
      </w:tr>
    </w:tbl>
    <w:p w:rsidR="009A74A8" w:rsidRDefault="009A74A8" w:rsidP="009A74A8">
      <w:pPr>
        <w:jc w:val="center"/>
        <w:rPr>
          <w:b/>
          <w:sz w:val="24"/>
          <w:szCs w:val="24"/>
        </w:rPr>
      </w:pPr>
    </w:p>
    <w:p w:rsidR="009A74A8" w:rsidRPr="008536DE" w:rsidRDefault="009A74A8" w:rsidP="009A74A8">
      <w:pPr>
        <w:jc w:val="center"/>
        <w:rPr>
          <w:b/>
          <w:sz w:val="24"/>
          <w:szCs w:val="24"/>
        </w:rPr>
      </w:pPr>
      <w:r w:rsidRPr="008536DE">
        <w:rPr>
          <w:b/>
          <w:sz w:val="24"/>
          <w:szCs w:val="24"/>
        </w:rPr>
        <w:br w:type="page"/>
      </w:r>
      <w:r w:rsidRPr="006B4918">
        <w:rPr>
          <w:b/>
          <w:sz w:val="24"/>
          <w:szCs w:val="24"/>
        </w:rPr>
        <w:lastRenderedPageBreak/>
        <w:t>II. План мероприятий («дорожная карта») по содействию развитию конкуренции на рынках товаров, работ, услуг</w:t>
      </w:r>
      <w:r>
        <w:rPr>
          <w:b/>
          <w:sz w:val="24"/>
          <w:szCs w:val="24"/>
        </w:rPr>
        <w:t xml:space="preserve"> </w:t>
      </w:r>
      <w:r w:rsidRPr="008536DE">
        <w:rPr>
          <w:b/>
          <w:sz w:val="24"/>
          <w:szCs w:val="24"/>
        </w:rPr>
        <w:t xml:space="preserve">Печенгского муниципального округа </w:t>
      </w:r>
    </w:p>
    <w:tbl>
      <w:tblPr>
        <w:tblStyle w:val="TableGrid"/>
        <w:tblW w:w="15667" w:type="dxa"/>
        <w:tblInd w:w="-108" w:type="dxa"/>
        <w:tblLayout w:type="fixed"/>
        <w:tblCellMar>
          <w:top w:w="7" w:type="dxa"/>
          <w:left w:w="108" w:type="dxa"/>
          <w:right w:w="10" w:type="dxa"/>
        </w:tblCellMar>
        <w:tblLook w:val="04A0" w:firstRow="1" w:lastRow="0" w:firstColumn="1" w:lastColumn="0" w:noHBand="0" w:noVBand="1"/>
      </w:tblPr>
      <w:tblGrid>
        <w:gridCol w:w="783"/>
        <w:gridCol w:w="37"/>
        <w:gridCol w:w="8"/>
        <w:gridCol w:w="3075"/>
        <w:gridCol w:w="275"/>
        <w:gridCol w:w="7"/>
        <w:gridCol w:w="59"/>
        <w:gridCol w:w="1434"/>
        <w:gridCol w:w="343"/>
        <w:gridCol w:w="7"/>
        <w:gridCol w:w="143"/>
        <w:gridCol w:w="2025"/>
        <w:gridCol w:w="384"/>
        <w:gridCol w:w="18"/>
        <w:gridCol w:w="115"/>
        <w:gridCol w:w="9"/>
        <w:gridCol w:w="134"/>
        <w:gridCol w:w="2269"/>
        <w:gridCol w:w="6"/>
        <w:gridCol w:w="58"/>
        <w:gridCol w:w="55"/>
        <w:gridCol w:w="1872"/>
        <w:gridCol w:w="22"/>
        <w:gridCol w:w="36"/>
        <w:gridCol w:w="18"/>
        <w:gridCol w:w="2475"/>
      </w:tblGrid>
      <w:tr w:rsidR="00E43F9D" w:rsidTr="00697594">
        <w:trPr>
          <w:trHeight w:val="931"/>
          <w:tblHeader/>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 </w:t>
            </w:r>
          </w:p>
          <w:p w:rsidR="009A74A8" w:rsidRDefault="009A74A8" w:rsidP="00DF1FFB">
            <w:pPr>
              <w:jc w:val="center"/>
            </w:pPr>
            <w:r>
              <w:rPr>
                <w:b/>
              </w:rPr>
              <w:t xml:space="preserve">п/п </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Наименование мероприятия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Проблема, на решение которой направлено мероприятие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Вид правового акта или показатель, характеризу-</w:t>
            </w:r>
          </w:p>
          <w:p w:rsidR="009A74A8" w:rsidRDefault="009A74A8" w:rsidP="00DF1FFB">
            <w:pPr>
              <w:jc w:val="center"/>
            </w:pPr>
            <w:r>
              <w:rPr>
                <w:b/>
              </w:rPr>
              <w:t>ющий реализацию меро-</w:t>
            </w:r>
          </w:p>
          <w:p w:rsidR="009A74A8" w:rsidRDefault="009A74A8" w:rsidP="00DF1FFB">
            <w:pPr>
              <w:jc w:val="center"/>
            </w:pPr>
            <w:r>
              <w:rPr>
                <w:b/>
              </w:rPr>
              <w:t xml:space="preserve">приятия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Результат реализации мероприятия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Сроки разработки и реализации мероприятия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Ответственные исполнители </w:t>
            </w:r>
          </w:p>
        </w:tc>
      </w:tr>
      <w:tr w:rsidR="00E43F9D" w:rsidRPr="00172E30" w:rsidTr="00697594">
        <w:trPr>
          <w:trHeight w:val="483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1.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услуг по транспортированию твердых коммунальных отходов (ТКО) </w:t>
            </w:r>
          </w:p>
          <w:p w:rsidR="009A74A8" w:rsidRPr="00F25BC7" w:rsidRDefault="009A74A8" w:rsidP="00DF1FFB">
            <w:pPr>
              <w:jc w:val="center"/>
              <w:rPr>
                <w:lang w:val="ru-RU"/>
              </w:rPr>
            </w:pPr>
            <w:r w:rsidRPr="00F25BC7">
              <w:rPr>
                <w:lang w:val="ru-RU"/>
              </w:rPr>
              <w:t xml:space="preserve"> </w:t>
            </w:r>
          </w:p>
          <w:p w:rsidR="009A74A8" w:rsidRPr="00F25BC7" w:rsidRDefault="009A74A8" w:rsidP="00DF1FFB">
            <w:pPr>
              <w:ind w:firstLine="533"/>
              <w:jc w:val="both"/>
              <w:rPr>
                <w:lang w:val="ru-RU"/>
              </w:rPr>
            </w:pPr>
            <w:r w:rsidRPr="006667DD">
              <w:rPr>
                <w:lang w:val="ru-RU"/>
              </w:rPr>
              <w:t xml:space="preserve">Услуги по сбору и транспортированию ТКО с 01.01.2019 предоставляются частной компанией АО «Ситиматик», которой с 10.01.2018 присвоен статус регионального оператора по обращению с ТКО на территории Мурманской области на 10 лет. </w:t>
            </w:r>
            <w:r w:rsidRPr="00F25BC7">
              <w:rPr>
                <w:lang w:val="ru-RU"/>
              </w:rPr>
              <w:t xml:space="preserve">Зона деятельности – вся Мурманская область. В соответствии с пунктом 4 раздела 1 Правил обращения с твердыми коммунальными отходами, утвержденных постановлением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 № 641», обращение с ТКО на территории субъекта Российской Федерации обеспечивается региональными операторами в соответствии с региональной программой в области обращения с отходами, в том числе с ТКО, и территориальной схемой обращения с отходами на основании заключенных с потребителями договоров на оказание услуг по обращению с ТКО. </w:t>
            </w:r>
          </w:p>
          <w:p w:rsidR="009A74A8" w:rsidRDefault="009A74A8" w:rsidP="00DF1FFB">
            <w:pPr>
              <w:ind w:firstLine="533"/>
              <w:jc w:val="both"/>
              <w:rPr>
                <w:lang w:val="ru-RU"/>
              </w:rPr>
            </w:pPr>
            <w:r w:rsidRPr="00F25BC7">
              <w:rPr>
                <w:lang w:val="ru-RU"/>
              </w:rPr>
              <w:t>При этом региональный оператор вправе как самостоятельно оказывать полный комплекс услуг по обращению с ТКО, так и привлекать к этой деятельности других операторов по обращению с ТКО по результатам торгов, которые проводятся в форме аукциона в соответствии с Правилами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 утвержденными постановлением Правительства Российской Федерации от 03.11.2016 № 1133 «Об утверждении Правил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w:t>
            </w:r>
            <w:r w:rsidRPr="00291466">
              <w:rPr>
                <w:lang w:val="ru-RU"/>
              </w:rPr>
              <w:t>». В Печенгском муниципальном округе АО «Ситиматик» к деятельност</w:t>
            </w:r>
            <w:r>
              <w:rPr>
                <w:lang w:val="ru-RU"/>
              </w:rPr>
              <w:t>и</w:t>
            </w:r>
            <w:r w:rsidRPr="00291466">
              <w:rPr>
                <w:lang w:val="ru-RU"/>
              </w:rPr>
              <w:t xml:space="preserve"> по обращению с ТКО привлечен индивидуальный предприниматель Базанов Ю.Л.</w:t>
            </w:r>
          </w:p>
          <w:p w:rsidR="009A74A8" w:rsidRDefault="009A74A8" w:rsidP="00DF1FFB">
            <w:pPr>
              <w:ind w:firstLine="533"/>
              <w:jc w:val="both"/>
              <w:rPr>
                <w:lang w:val="ru-RU"/>
              </w:rPr>
            </w:pPr>
            <w:r w:rsidRPr="00F25BC7">
              <w:rPr>
                <w:lang w:val="ru-RU"/>
              </w:rPr>
              <w:t xml:space="preserve">Конкурсный механизм на рынке услуг по сбору и транспортированию </w:t>
            </w:r>
            <w:r w:rsidRPr="006667DD">
              <w:rPr>
                <w:lang w:val="ru-RU"/>
              </w:rPr>
              <w:t xml:space="preserve">ТКО в </w:t>
            </w:r>
            <w:r>
              <w:rPr>
                <w:lang w:val="ru-RU"/>
              </w:rPr>
              <w:t>Печенгском муниципальном округе</w:t>
            </w:r>
            <w:r w:rsidRPr="006667DD">
              <w:rPr>
                <w:lang w:val="ru-RU"/>
              </w:rPr>
              <w:t xml:space="preserve"> реализован в полном объеме. </w:t>
            </w:r>
            <w:r w:rsidRPr="00F25BC7">
              <w:rPr>
                <w:lang w:val="ru-RU"/>
              </w:rPr>
              <w:t xml:space="preserve">Анализ состояния конкурентной среды показывает, что доля участия организаций частной формы собственности в оказании услуг по сбору и транспортированию </w:t>
            </w:r>
            <w:r w:rsidRPr="00B02B55">
              <w:rPr>
                <w:lang w:val="ru-RU"/>
              </w:rPr>
              <w:t xml:space="preserve">ТКО в </w:t>
            </w:r>
            <w:r>
              <w:rPr>
                <w:lang w:val="ru-RU"/>
              </w:rPr>
              <w:t xml:space="preserve">Печенгском муниципальном округе </w:t>
            </w:r>
            <w:r w:rsidRPr="00B02B55">
              <w:rPr>
                <w:lang w:val="ru-RU"/>
              </w:rPr>
              <w:t xml:space="preserve"> составляет 100 %. </w:t>
            </w:r>
          </w:p>
          <w:p w:rsidR="009A74A8" w:rsidRPr="00F25BC7" w:rsidRDefault="009A74A8" w:rsidP="00DF1FFB">
            <w:pPr>
              <w:ind w:firstLine="533"/>
              <w:rPr>
                <w:lang w:val="ru-RU"/>
              </w:rPr>
            </w:pPr>
            <w:r w:rsidRPr="00F25BC7">
              <w:rPr>
                <w:lang w:val="ru-RU"/>
              </w:rPr>
              <w:t xml:space="preserve">Основными барьерами входа новых хозяйствующих субъектов на рынок по сбору и транспортировке твердых коммунальных отходов являются: </w:t>
            </w:r>
          </w:p>
          <w:p w:rsidR="009A74A8" w:rsidRDefault="009A74A8" w:rsidP="009A74A8">
            <w:pPr>
              <w:numPr>
                <w:ilvl w:val="0"/>
                <w:numId w:val="30"/>
              </w:numPr>
              <w:ind w:left="0" w:firstLine="533"/>
            </w:pPr>
            <w:r>
              <w:t xml:space="preserve">лицензирование отдельных видов деятельности, </w:t>
            </w:r>
          </w:p>
          <w:p w:rsidR="009A74A8" w:rsidRPr="00F25BC7" w:rsidRDefault="009A74A8" w:rsidP="00033CF4">
            <w:pPr>
              <w:numPr>
                <w:ilvl w:val="0"/>
                <w:numId w:val="30"/>
              </w:numPr>
              <w:ind w:left="0" w:firstLine="533"/>
              <w:rPr>
                <w:lang w:val="ru-RU"/>
              </w:rPr>
            </w:pPr>
            <w:r w:rsidRPr="00F25BC7">
              <w:rPr>
                <w:lang w:val="ru-RU"/>
              </w:rPr>
              <w:t xml:space="preserve">значительный размер капитальных вложений для покупки специального оборудования и специального автотранспорта. </w:t>
            </w:r>
          </w:p>
        </w:tc>
      </w:tr>
      <w:tr w:rsidR="00E43F9D" w:rsidRPr="00172E30" w:rsidTr="00697594">
        <w:tblPrEx>
          <w:tblCellMar>
            <w:right w:w="59" w:type="dxa"/>
          </w:tblCellMar>
        </w:tblPrEx>
        <w:trPr>
          <w:trHeight w:val="230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1.1. </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1C1E07" w:rsidRDefault="009A74A8" w:rsidP="00DF1FFB">
            <w:pPr>
              <w:jc w:val="both"/>
              <w:rPr>
                <w:lang w:val="ru-RU"/>
              </w:rPr>
            </w:pPr>
            <w:r w:rsidRPr="001C1E07">
              <w:rPr>
                <w:lang w:val="ru-RU"/>
              </w:rPr>
              <w:t xml:space="preserve">Ежегодно до 1 </w:t>
            </w:r>
            <w:r w:rsidR="00B001AA" w:rsidRPr="001C1E07">
              <w:rPr>
                <w:lang w:val="ru-RU"/>
              </w:rPr>
              <w:t>июня</w:t>
            </w:r>
            <w:r w:rsidRPr="001C1E07">
              <w:rPr>
                <w:lang w:val="ru-RU"/>
              </w:rPr>
              <w:t xml:space="preserve"> года, следующего за отчетным </w:t>
            </w:r>
          </w:p>
          <w:p w:rsidR="0086786D" w:rsidRPr="001C1E07" w:rsidRDefault="0086786D" w:rsidP="00DF1FFB">
            <w:pPr>
              <w:jc w:val="both"/>
              <w:rPr>
                <w:lang w:val="ru-RU"/>
              </w:rPr>
            </w:pP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1C1E07" w:rsidRDefault="009A74A8" w:rsidP="00DF1FFB">
            <w:pPr>
              <w:rPr>
                <w:lang w:val="ru-RU"/>
              </w:rPr>
            </w:pPr>
            <w:r w:rsidRPr="001C1E07">
              <w:rPr>
                <w:lang w:val="ru-RU"/>
              </w:rPr>
              <w:t>Отдел строительства и ЖКХ,</w:t>
            </w:r>
          </w:p>
          <w:p w:rsidR="009A74A8" w:rsidRPr="001C1E07" w:rsidRDefault="009A74A8" w:rsidP="00DF1FFB">
            <w:pPr>
              <w:rPr>
                <w:lang w:val="ru-RU"/>
              </w:rPr>
            </w:pPr>
            <w:r w:rsidRPr="001C1E07">
              <w:rPr>
                <w:lang w:val="ru-RU"/>
              </w:rPr>
              <w:t>ОЭР</w:t>
            </w:r>
          </w:p>
        </w:tc>
      </w:tr>
      <w:tr w:rsidR="0010649C" w:rsidRPr="00172E30" w:rsidTr="00697594">
        <w:tblPrEx>
          <w:tblCellMar>
            <w:right w:w="59" w:type="dxa"/>
          </w:tblCellMar>
        </w:tblPrEx>
        <w:trPr>
          <w:trHeight w:val="2309"/>
        </w:trPr>
        <w:tc>
          <w:tcPr>
            <w:tcW w:w="820" w:type="dxa"/>
            <w:gridSpan w:val="2"/>
            <w:tcBorders>
              <w:top w:val="single" w:sz="4" w:space="0" w:color="000000"/>
              <w:left w:val="single" w:sz="4" w:space="0" w:color="000000"/>
              <w:bottom w:val="single" w:sz="4" w:space="0" w:color="000000"/>
              <w:right w:val="single" w:sz="4" w:space="0" w:color="000000"/>
            </w:tcBorders>
          </w:tcPr>
          <w:p w:rsidR="0010649C" w:rsidRDefault="0010649C" w:rsidP="00DF1FFB">
            <w:r>
              <w:rPr>
                <w:lang w:val="ru-RU"/>
              </w:rPr>
              <w:lastRenderedPageBreak/>
              <w:t>1.2.</w:t>
            </w:r>
          </w:p>
          <w:p w:rsidR="0051188A" w:rsidRDefault="0051188A" w:rsidP="00DF1FFB"/>
          <w:p w:rsidR="0051188A" w:rsidRPr="0051188A" w:rsidRDefault="0051188A" w:rsidP="00DF1FFB">
            <w:pPr>
              <w:rPr>
                <w:lang w:val="ru-RU"/>
              </w:rPr>
            </w:pPr>
          </w:p>
        </w:tc>
        <w:tc>
          <w:tcPr>
            <w:tcW w:w="3424" w:type="dxa"/>
            <w:gridSpan w:val="5"/>
            <w:tcBorders>
              <w:top w:val="single" w:sz="4" w:space="0" w:color="000000"/>
              <w:left w:val="single" w:sz="4" w:space="0" w:color="000000"/>
              <w:bottom w:val="single" w:sz="4" w:space="0" w:color="000000"/>
              <w:right w:val="single" w:sz="4" w:space="0" w:color="000000"/>
            </w:tcBorders>
          </w:tcPr>
          <w:p w:rsidR="0010649C" w:rsidRPr="001C1E07" w:rsidRDefault="0010649C" w:rsidP="00DF1FFB">
            <w:pPr>
              <w:jc w:val="both"/>
              <w:rPr>
                <w:color w:val="auto"/>
                <w:lang w:val="ru-RU"/>
              </w:rPr>
            </w:pPr>
            <w:r w:rsidRPr="001C1E07">
              <w:rPr>
                <w:color w:val="auto"/>
                <w:lang w:val="ru-RU"/>
              </w:rPr>
              <w:t xml:space="preserve">Участие жителей в оценке деятельности организаций, оказывающих услуги по сбору и транспортированию </w:t>
            </w:r>
            <w:r w:rsidRPr="001C1E07">
              <w:rPr>
                <w:color w:val="auto"/>
              </w:rPr>
              <w:t>ТКО</w:t>
            </w:r>
          </w:p>
          <w:p w:rsidR="0051188A" w:rsidRPr="001C1E07" w:rsidRDefault="0051188A" w:rsidP="00DF1FFB">
            <w:pPr>
              <w:jc w:val="both"/>
              <w:rPr>
                <w:color w:val="auto"/>
                <w:lang w:val="ru-RU"/>
              </w:rPr>
            </w:pPr>
          </w:p>
          <w:p w:rsidR="0051188A" w:rsidRPr="001C1E07" w:rsidRDefault="0051188A" w:rsidP="00DF1FFB">
            <w:pPr>
              <w:jc w:val="both"/>
              <w:rPr>
                <w:lang w:val="ru-RU"/>
              </w:rPr>
            </w:pPr>
          </w:p>
        </w:tc>
        <w:tc>
          <w:tcPr>
            <w:tcW w:w="1784" w:type="dxa"/>
            <w:gridSpan w:val="3"/>
            <w:tcBorders>
              <w:top w:val="single" w:sz="4" w:space="0" w:color="000000"/>
              <w:left w:val="single" w:sz="4" w:space="0" w:color="000000"/>
              <w:bottom w:val="single" w:sz="4" w:space="0" w:color="000000"/>
              <w:right w:val="single" w:sz="4" w:space="0" w:color="000000"/>
            </w:tcBorders>
          </w:tcPr>
          <w:p w:rsidR="0010649C" w:rsidRPr="001C1E07" w:rsidRDefault="0010649C" w:rsidP="00DF1FFB">
            <w:pPr>
              <w:jc w:val="both"/>
            </w:pPr>
            <w:r w:rsidRPr="001C1E07">
              <w:rPr>
                <w:color w:val="auto"/>
                <w:lang w:val="ru-RU"/>
              </w:rPr>
              <w:t xml:space="preserve">Обязательное реагирование на поступающие обращения граждан в части работы организаций, оказывающих услуги по сбору и транспортированию </w:t>
            </w:r>
            <w:r w:rsidRPr="001C1E07">
              <w:rPr>
                <w:color w:val="auto"/>
              </w:rPr>
              <w:t>ТКО</w:t>
            </w:r>
          </w:p>
        </w:tc>
        <w:tc>
          <w:tcPr>
            <w:tcW w:w="2685" w:type="dxa"/>
            <w:gridSpan w:val="5"/>
            <w:tcBorders>
              <w:top w:val="single" w:sz="4" w:space="0" w:color="000000"/>
              <w:left w:val="single" w:sz="4" w:space="0" w:color="000000"/>
              <w:bottom w:val="single" w:sz="4" w:space="0" w:color="000000"/>
              <w:right w:val="single" w:sz="4" w:space="0" w:color="000000"/>
            </w:tcBorders>
          </w:tcPr>
          <w:p w:rsidR="0010649C" w:rsidRPr="001C1E07" w:rsidRDefault="0010649C" w:rsidP="00DF1FFB">
            <w:pPr>
              <w:jc w:val="both"/>
            </w:pPr>
            <w:r w:rsidRPr="001C1E07">
              <w:t>Рассмотрение обращений</w:t>
            </w:r>
          </w:p>
        </w:tc>
        <w:tc>
          <w:tcPr>
            <w:tcW w:w="2476" w:type="dxa"/>
            <w:gridSpan w:val="5"/>
            <w:tcBorders>
              <w:top w:val="single" w:sz="4" w:space="0" w:color="000000"/>
              <w:left w:val="single" w:sz="4" w:space="0" w:color="000000"/>
              <w:bottom w:val="single" w:sz="4" w:space="0" w:color="000000"/>
              <w:right w:val="single" w:sz="4" w:space="0" w:color="000000"/>
            </w:tcBorders>
          </w:tcPr>
          <w:p w:rsidR="0010649C" w:rsidRPr="001C1E07" w:rsidRDefault="0010649C" w:rsidP="00DF1FFB">
            <w:pPr>
              <w:jc w:val="both"/>
              <w:rPr>
                <w:lang w:val="ru-RU"/>
              </w:rPr>
            </w:pPr>
            <w:r w:rsidRPr="001C1E07">
              <w:rPr>
                <w:color w:val="auto"/>
                <w:lang w:val="ru-RU"/>
              </w:rPr>
              <w:t>Обработка поступающих обращений посредством информационных сервисов</w:t>
            </w:r>
          </w:p>
        </w:tc>
        <w:tc>
          <w:tcPr>
            <w:tcW w:w="1985" w:type="dxa"/>
            <w:gridSpan w:val="4"/>
            <w:tcBorders>
              <w:top w:val="single" w:sz="4" w:space="0" w:color="000000"/>
              <w:left w:val="single" w:sz="4" w:space="0" w:color="000000"/>
              <w:bottom w:val="single" w:sz="4" w:space="0" w:color="000000"/>
              <w:right w:val="single" w:sz="4" w:space="0" w:color="000000"/>
            </w:tcBorders>
          </w:tcPr>
          <w:p w:rsidR="0010649C" w:rsidRPr="001C1E07" w:rsidRDefault="0010649C" w:rsidP="00DF1FFB">
            <w:pPr>
              <w:jc w:val="both"/>
              <w:rPr>
                <w:lang w:val="ru-RU"/>
              </w:rPr>
            </w:pPr>
            <w:r w:rsidRPr="001C1E07">
              <w:t>2022 – 2025 годы</w:t>
            </w:r>
          </w:p>
        </w:tc>
        <w:tc>
          <w:tcPr>
            <w:tcW w:w="2493" w:type="dxa"/>
            <w:gridSpan w:val="2"/>
            <w:tcBorders>
              <w:top w:val="single" w:sz="4" w:space="0" w:color="000000"/>
              <w:left w:val="single" w:sz="4" w:space="0" w:color="000000"/>
              <w:bottom w:val="single" w:sz="4" w:space="0" w:color="000000"/>
              <w:right w:val="single" w:sz="4" w:space="0" w:color="000000"/>
            </w:tcBorders>
          </w:tcPr>
          <w:p w:rsidR="0010649C" w:rsidRPr="001C1E07" w:rsidRDefault="0010649C" w:rsidP="0010649C">
            <w:pPr>
              <w:rPr>
                <w:lang w:val="ru-RU"/>
              </w:rPr>
            </w:pPr>
            <w:r w:rsidRPr="001C1E07">
              <w:rPr>
                <w:lang w:val="ru-RU"/>
              </w:rPr>
              <w:t>Отдел строительства и ЖКХ</w:t>
            </w:r>
          </w:p>
          <w:p w:rsidR="0010649C" w:rsidRPr="001C1E07" w:rsidRDefault="0010649C" w:rsidP="00DF1FFB">
            <w:pPr>
              <w:rPr>
                <w:lang w:val="ru-RU"/>
              </w:rPr>
            </w:pPr>
          </w:p>
        </w:tc>
      </w:tr>
      <w:tr w:rsidR="00E43F9D" w:rsidRPr="00172E30" w:rsidTr="00697594">
        <w:trPr>
          <w:trHeight w:val="1416"/>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2</w:t>
            </w:r>
            <w:r>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1C1E07" w:rsidRDefault="009A74A8" w:rsidP="00DF1FFB">
            <w:pPr>
              <w:jc w:val="center"/>
              <w:rPr>
                <w:lang w:val="ru-RU"/>
              </w:rPr>
            </w:pPr>
            <w:r w:rsidRPr="001C1E07">
              <w:rPr>
                <w:b/>
                <w:lang w:val="ru-RU"/>
              </w:rPr>
              <w:t xml:space="preserve">Рынок электроэнергетики (купля-продажа на розничном рынке) </w:t>
            </w:r>
          </w:p>
          <w:p w:rsidR="009A74A8" w:rsidRPr="001C1E07" w:rsidRDefault="009A74A8" w:rsidP="00DF1FFB">
            <w:pPr>
              <w:jc w:val="center"/>
              <w:rPr>
                <w:lang w:val="ru-RU"/>
              </w:rPr>
            </w:pPr>
            <w:r w:rsidRPr="001C1E07">
              <w:rPr>
                <w:b/>
                <w:lang w:val="ru-RU"/>
              </w:rPr>
              <w:t xml:space="preserve"> </w:t>
            </w:r>
          </w:p>
          <w:p w:rsidR="009A74A8" w:rsidRPr="001C1E07" w:rsidRDefault="009A74A8" w:rsidP="00DF1FFB">
            <w:pPr>
              <w:ind w:firstLine="534"/>
              <w:jc w:val="both"/>
              <w:rPr>
                <w:lang w:val="ru-RU"/>
              </w:rPr>
            </w:pPr>
            <w:r w:rsidRPr="001C1E07">
              <w:rPr>
                <w:lang w:val="ru-RU"/>
              </w:rPr>
              <w:t>Рынок розничной купли-продажи электрической энергии (мощности) на розничном рынке электрической энергии (мощности) на территории Печенгского муниципального округа представлен организациями частной формы собственности – Александровским отделением филиала «КолАтомЭнергоСбыт» АО «АтомЭнергоСбыт».</w:t>
            </w:r>
          </w:p>
          <w:p w:rsidR="009A74A8" w:rsidRPr="001C1E07" w:rsidRDefault="009A74A8" w:rsidP="00DF1FFB">
            <w:pPr>
              <w:ind w:firstLine="534"/>
              <w:jc w:val="both"/>
              <w:rPr>
                <w:lang w:val="ru-RU"/>
              </w:rPr>
            </w:pPr>
            <w:r w:rsidRPr="001C1E07">
              <w:rPr>
                <w:lang w:val="ru-RU"/>
              </w:rPr>
              <w:t>Возможность влиять на организации частной и муниципальной формы собственности в части купли-продажи электроэнергии (мощности) в ценовых и неценовых зонах исключена, так как в соответствии с постановлением Правительства Российской Федерации от 04.05.2012  № 442 данное влияние осуществляется на федеральном уровне.</w:t>
            </w:r>
          </w:p>
          <w:p w:rsidR="0086786D" w:rsidRPr="001C1E07" w:rsidRDefault="0086786D" w:rsidP="00DF1FFB">
            <w:pPr>
              <w:ind w:firstLine="534"/>
              <w:jc w:val="both"/>
              <w:rPr>
                <w:lang w:val="ru-RU"/>
              </w:rPr>
            </w:pPr>
            <w:r w:rsidRPr="001C1E07">
              <w:rPr>
                <w:lang w:val="ru-RU"/>
              </w:rPr>
              <w:t>Особенностью проблемы сферы производства электрической энергии является высокая себестоимость производства электроэнергии.</w:t>
            </w:r>
          </w:p>
        </w:tc>
      </w:tr>
      <w:tr w:rsidR="00E43F9D" w:rsidRPr="00172E30" w:rsidTr="00697594">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2</w:t>
            </w:r>
            <w:r>
              <w:t>.</w:t>
            </w:r>
            <w:r>
              <w:rPr>
                <w:lang w:val="ru-RU"/>
              </w:rPr>
              <w:t>1</w:t>
            </w:r>
            <w:r>
              <w:t xml:space="preserve">. </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1C1E07" w:rsidRDefault="009A74A8" w:rsidP="00B001AA">
            <w:pPr>
              <w:jc w:val="both"/>
              <w:rPr>
                <w:lang w:val="ru-RU"/>
              </w:rPr>
            </w:pPr>
            <w:r w:rsidRPr="001C1E07">
              <w:rPr>
                <w:lang w:val="ru-RU"/>
              </w:rPr>
              <w:t xml:space="preserve">Ежегодно до 1 </w:t>
            </w:r>
            <w:r w:rsidR="00B001AA" w:rsidRPr="001C1E07">
              <w:rPr>
                <w:lang w:val="ru-RU"/>
              </w:rPr>
              <w:t>июня</w:t>
            </w:r>
            <w:r w:rsidRPr="001C1E0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 xml:space="preserve">Отдел строительства и ЖКХ, </w:t>
            </w:r>
          </w:p>
          <w:p w:rsidR="009A74A8" w:rsidRPr="00F25BC7" w:rsidRDefault="009A74A8" w:rsidP="00DF1FFB">
            <w:pPr>
              <w:jc w:val="both"/>
              <w:rPr>
                <w:lang w:val="ru-RU"/>
              </w:rPr>
            </w:pPr>
            <w:r>
              <w:rPr>
                <w:lang w:val="ru-RU"/>
              </w:rPr>
              <w:t>ОЭР</w:t>
            </w:r>
            <w:r w:rsidRPr="00F25BC7">
              <w:rPr>
                <w:lang w:val="ru-RU"/>
              </w:rPr>
              <w:t xml:space="preserve"> </w:t>
            </w:r>
          </w:p>
        </w:tc>
      </w:tr>
      <w:tr w:rsidR="00E43F9D" w:rsidRPr="00172E30" w:rsidTr="00697594">
        <w:tblPrEx>
          <w:tblCellMar>
            <w:right w:w="5" w:type="dxa"/>
          </w:tblCellMar>
        </w:tblPrEx>
        <w:trPr>
          <w:trHeight w:val="693"/>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3</w:t>
            </w:r>
            <w:r>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теплоснабжения (производство тепловой энергии) </w:t>
            </w:r>
          </w:p>
          <w:p w:rsidR="009A74A8" w:rsidRPr="006667DD" w:rsidRDefault="009A74A8" w:rsidP="00DF1FFB">
            <w:pPr>
              <w:ind w:firstLine="534"/>
              <w:jc w:val="both"/>
              <w:rPr>
                <w:lang w:val="ru-RU"/>
              </w:rPr>
            </w:pPr>
            <w:r w:rsidRPr="00F25BC7">
              <w:rPr>
                <w:lang w:val="ru-RU"/>
              </w:rPr>
              <w:t xml:space="preserve"> </w:t>
            </w:r>
          </w:p>
          <w:p w:rsidR="009A74A8" w:rsidRDefault="009A74A8" w:rsidP="00DF1FFB">
            <w:pPr>
              <w:ind w:firstLine="534"/>
              <w:rPr>
                <w:lang w:val="ru-RU"/>
              </w:rPr>
            </w:pPr>
            <w:r w:rsidRPr="00243F57">
              <w:rPr>
                <w:lang w:val="ru-RU"/>
              </w:rPr>
              <w:t xml:space="preserve">Рынок теплоснабжения </w:t>
            </w:r>
            <w:r>
              <w:rPr>
                <w:lang w:val="ru-RU"/>
              </w:rPr>
              <w:t>Печенгского муниципального округа</w:t>
            </w:r>
            <w:r w:rsidRPr="00243F57">
              <w:rPr>
                <w:lang w:val="ru-RU"/>
              </w:rPr>
              <w:t xml:space="preserve"> является одной из важнейших сфер экономики </w:t>
            </w:r>
            <w:r>
              <w:rPr>
                <w:lang w:val="ru-RU"/>
              </w:rPr>
              <w:t>округа</w:t>
            </w:r>
            <w:r w:rsidRPr="00243F57">
              <w:rPr>
                <w:lang w:val="ru-RU"/>
              </w:rPr>
              <w:t>. Он включает в себя производственные и иные имущественные объекты, задействованные в процессе производства тепловой энергии.</w:t>
            </w:r>
          </w:p>
          <w:p w:rsidR="009A74A8" w:rsidRDefault="009A74A8" w:rsidP="00DF1FFB">
            <w:pPr>
              <w:ind w:firstLine="534"/>
              <w:rPr>
                <w:lang w:val="ru-RU"/>
              </w:rPr>
            </w:pPr>
            <w:r>
              <w:rPr>
                <w:lang w:val="ru-RU"/>
              </w:rPr>
              <w:t>На территории Печенгского муниципального округа производство тепловой энергии осуществляют семь организаций, из них четыре организации – частной формы собственности:</w:t>
            </w:r>
          </w:p>
          <w:p w:rsidR="009A74A8" w:rsidRDefault="009A74A8" w:rsidP="00DF1FFB">
            <w:pPr>
              <w:ind w:firstLine="534"/>
              <w:rPr>
                <w:lang w:val="ru-RU"/>
              </w:rPr>
            </w:pPr>
            <w:r>
              <w:rPr>
                <w:lang w:val="ru-RU"/>
              </w:rPr>
              <w:t xml:space="preserve">-  </w:t>
            </w:r>
            <w:r w:rsidRPr="00F25BC7">
              <w:rPr>
                <w:lang w:val="ru-RU"/>
              </w:rPr>
              <w:t xml:space="preserve"> </w:t>
            </w:r>
            <w:r>
              <w:rPr>
                <w:lang w:val="ru-RU"/>
              </w:rPr>
              <w:t>ПАО «ТГК – 1»,</w:t>
            </w:r>
          </w:p>
          <w:p w:rsidR="009A74A8" w:rsidRDefault="009A74A8" w:rsidP="00DF1FFB">
            <w:pPr>
              <w:ind w:firstLine="534"/>
              <w:rPr>
                <w:lang w:val="ru-RU"/>
              </w:rPr>
            </w:pPr>
            <w:r>
              <w:rPr>
                <w:lang w:val="ru-RU"/>
              </w:rPr>
              <w:t>-  ООО «ПромВоенСтрой»,</w:t>
            </w:r>
          </w:p>
          <w:p w:rsidR="009A74A8" w:rsidRDefault="009A74A8" w:rsidP="00DF1FFB">
            <w:pPr>
              <w:ind w:firstLine="534"/>
              <w:rPr>
                <w:lang w:val="ru-RU"/>
              </w:rPr>
            </w:pPr>
            <w:r>
              <w:rPr>
                <w:lang w:val="ru-RU"/>
              </w:rPr>
              <w:t>-  ООО «ТеплостройПлюс»,</w:t>
            </w:r>
          </w:p>
          <w:p w:rsidR="009A74A8" w:rsidRDefault="009A74A8" w:rsidP="00DF1FFB">
            <w:pPr>
              <w:ind w:firstLine="534"/>
              <w:rPr>
                <w:lang w:val="ru-RU"/>
              </w:rPr>
            </w:pPr>
            <w:r>
              <w:rPr>
                <w:lang w:val="ru-RU"/>
              </w:rPr>
              <w:lastRenderedPageBreak/>
              <w:t>-  ООО «ТеплоНорд»,</w:t>
            </w:r>
          </w:p>
          <w:p w:rsidR="009A74A8" w:rsidRDefault="009A74A8" w:rsidP="00DF1FFB">
            <w:pPr>
              <w:ind w:firstLine="534"/>
              <w:rPr>
                <w:lang w:val="ru-RU"/>
              </w:rPr>
            </w:pPr>
            <w:r>
              <w:rPr>
                <w:lang w:val="ru-RU"/>
              </w:rPr>
              <w:t>-  МУП «Тепловые сети»,</w:t>
            </w:r>
          </w:p>
          <w:p w:rsidR="009A74A8" w:rsidRDefault="009A74A8" w:rsidP="00DF1FFB">
            <w:pPr>
              <w:ind w:firstLine="534"/>
              <w:rPr>
                <w:lang w:val="ru-RU"/>
              </w:rPr>
            </w:pPr>
            <w:r>
              <w:rPr>
                <w:lang w:val="ru-RU"/>
              </w:rPr>
              <w:t xml:space="preserve"> -  АО «Мурманэнергосбыт».</w:t>
            </w:r>
          </w:p>
          <w:p w:rsidR="009A74A8" w:rsidRDefault="009A74A8" w:rsidP="00DF1FFB">
            <w:pPr>
              <w:ind w:firstLine="534"/>
              <w:rPr>
                <w:lang w:val="ru-RU"/>
              </w:rPr>
            </w:pPr>
            <w:r w:rsidRPr="00243F57">
              <w:rPr>
                <w:lang w:val="ru-RU"/>
              </w:rPr>
              <w:t xml:space="preserve">Рынок теплоснабжения является стратегической отраслью, которая должна обеспечивать бесперебойное предоставление услуг отопления и горячего водоснабжения населению региона в условиях Крайнего Севера. </w:t>
            </w:r>
            <w:r>
              <w:rPr>
                <w:lang w:val="ru-RU"/>
              </w:rPr>
              <w:t xml:space="preserve">В целях решения вопросов теплоснабжения на территории Печенгского муниципального округа в 2021 </w:t>
            </w:r>
            <w:r w:rsidRPr="00B95D8A">
              <w:rPr>
                <w:lang w:val="ru-RU"/>
              </w:rPr>
              <w:t>году разраб</w:t>
            </w:r>
            <w:r w:rsidR="003F7A60">
              <w:rPr>
                <w:lang w:val="ru-RU"/>
              </w:rPr>
              <w:t>о</w:t>
            </w:r>
            <w:r w:rsidRPr="00B95D8A">
              <w:rPr>
                <w:lang w:val="ru-RU"/>
              </w:rPr>
              <w:t xml:space="preserve">тана </w:t>
            </w:r>
            <w:r>
              <w:rPr>
                <w:lang w:val="ru-RU"/>
              </w:rPr>
              <w:t xml:space="preserve">и утверждена </w:t>
            </w:r>
            <w:r w:rsidRPr="00B95D8A">
              <w:rPr>
                <w:lang w:val="ru-RU"/>
              </w:rPr>
              <w:t xml:space="preserve">схема теплоснабжения Печенгского муниципального </w:t>
            </w:r>
            <w:r w:rsidRPr="005D0F1A">
              <w:rPr>
                <w:lang w:val="ru-RU"/>
              </w:rPr>
              <w:t>округа</w:t>
            </w:r>
            <w:r>
              <w:rPr>
                <w:lang w:val="ru-RU"/>
              </w:rPr>
              <w:t xml:space="preserve"> (постановление администрации Печенгского муниципального округа от 23.12.2021 № 1453)</w:t>
            </w:r>
            <w:r w:rsidRPr="005D0F1A">
              <w:rPr>
                <w:lang w:val="ru-RU"/>
              </w:rPr>
              <w:t>, ее актуализация осуществляется в соответствии с предусмотренными законодательством сроками.</w:t>
            </w:r>
          </w:p>
          <w:p w:rsidR="009A74A8" w:rsidRPr="005D0F1A" w:rsidRDefault="009A74A8" w:rsidP="00DF1FFB">
            <w:pPr>
              <w:ind w:firstLine="534"/>
              <w:jc w:val="both"/>
              <w:rPr>
                <w:lang w:val="ru-RU"/>
              </w:rPr>
            </w:pPr>
            <w:r w:rsidRPr="005D0F1A">
              <w:rPr>
                <w:lang w:val="ru-RU"/>
              </w:rPr>
              <w:t xml:space="preserve">В Печенгском муниципальном округе по состоянию на 01.01.2021 исходное значение ключевого показателя развития рынка теплоснабжения (производства тепловой энергии) на территории округа составляет 12,9%. </w:t>
            </w:r>
          </w:p>
          <w:p w:rsidR="009A74A8" w:rsidRPr="00F25BC7" w:rsidRDefault="009A74A8" w:rsidP="00EE385F">
            <w:pPr>
              <w:ind w:firstLine="534"/>
              <w:jc w:val="both"/>
              <w:rPr>
                <w:lang w:val="ru-RU"/>
              </w:rPr>
            </w:pPr>
            <w:r w:rsidRPr="005D0F1A">
              <w:rPr>
                <w:lang w:val="ru-RU"/>
              </w:rPr>
              <w:t>В целях развития конкуренции на рынке теплоснабжения (производство тепловой энергии), а также решения проблемы высоких тарифов осуществляется работа по реализации инвестиционных проектов в сфере теплоснабжения путем привлечения частных инвестиций и заключения концессионных соглашений, направленных на уход от мазутозависимости</w:t>
            </w:r>
            <w:r w:rsidRPr="001C1E07">
              <w:rPr>
                <w:lang w:val="ru-RU"/>
              </w:rPr>
              <w:t>.</w:t>
            </w:r>
            <w:r w:rsidR="00EE385F" w:rsidRPr="001C1E07">
              <w:rPr>
                <w:lang w:val="ru-RU"/>
              </w:rPr>
              <w:t xml:space="preserve"> Администрацией Печенгского муниципального округа направлено письмо в ПАО «Россети Северо-Запад»  о заинтересованности участия в проекте ПАО «Россети Северо-Запал» в качестве концессионера.</w:t>
            </w:r>
          </w:p>
        </w:tc>
      </w:tr>
      <w:tr w:rsidR="00E43F9D" w:rsidRPr="00A019F7" w:rsidTr="00697594">
        <w:tblPrEx>
          <w:tblCellMar>
            <w:right w:w="5" w:type="dxa"/>
          </w:tblCellMar>
        </w:tblPrEx>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lastRenderedPageBreak/>
              <w:t>3.1</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Модернизация, строительство и реконструкция объектов теплоснабжения путем привлечения частных инвестиций и заключения концессионных соглашений</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Мазутозависимость округа</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Количество реализованных инвестиционных проектов в сфере теплоснабжения, сокращение доли полезного отпуска тепловой энергии унитарными предприятиями</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Обновление и модернизация объектов теплоснабжения, а также увеличение количества организаций частной формы собственности на рынке</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до 2025 года</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строительства и ЖКХ</w:t>
            </w:r>
          </w:p>
          <w:p w:rsidR="009A74A8" w:rsidRDefault="009A74A8" w:rsidP="00DF1FFB">
            <w:pPr>
              <w:tabs>
                <w:tab w:val="center" w:pos="477"/>
                <w:tab w:val="center" w:pos="1401"/>
                <w:tab w:val="center" w:pos="2076"/>
              </w:tabs>
              <w:rPr>
                <w:lang w:val="ru-RU"/>
              </w:rPr>
            </w:pPr>
          </w:p>
        </w:tc>
      </w:tr>
      <w:tr w:rsidR="00E43F9D" w:rsidRPr="00A019F7" w:rsidTr="00697594">
        <w:tblPrEx>
          <w:tblCellMar>
            <w:right w:w="5" w:type="dxa"/>
          </w:tblCellMar>
        </w:tblPrEx>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3.2</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Актуализация схемы теплоснабжения Печенгского муниципального округа в соответствии со сроками, предусмотренными законодательством</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Повышение информированности хозяйствующих объектов</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521EF6" w:rsidRDefault="009A74A8" w:rsidP="003F7A60">
            <w:pPr>
              <w:jc w:val="both"/>
              <w:rPr>
                <w:lang w:val="ru-RU"/>
              </w:rPr>
            </w:pPr>
            <w:r>
              <w:rPr>
                <w:lang w:val="ru-RU"/>
              </w:rPr>
              <w:t>Постановление, информация размещен</w:t>
            </w:r>
            <w:r w:rsidR="003F7A60">
              <w:rPr>
                <w:lang w:val="ru-RU"/>
              </w:rPr>
              <w:t>а</w:t>
            </w:r>
            <w:r>
              <w:rPr>
                <w:lang w:val="ru-RU"/>
              </w:rPr>
              <w:t xml:space="preserve"> на официальном сайте Печенгского муниципального округа</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Открытый доступ для хозяйствующих объектов</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463335" w:rsidRDefault="009A74A8" w:rsidP="003F7A60">
            <w:pPr>
              <w:jc w:val="both"/>
              <w:rPr>
                <w:lang w:val="ru-RU"/>
              </w:rPr>
            </w:pPr>
            <w:r>
              <w:rPr>
                <w:lang w:val="ru-RU"/>
              </w:rPr>
              <w:t>В соответс</w:t>
            </w:r>
            <w:r w:rsidR="003F7A60">
              <w:rPr>
                <w:lang w:val="ru-RU"/>
              </w:rPr>
              <w:t>т</w:t>
            </w:r>
            <w:r>
              <w:rPr>
                <w:lang w:val="ru-RU"/>
              </w:rPr>
              <w:t>вии со сроками, предусмотренными законодательством</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строительства и ЖКХ</w:t>
            </w:r>
          </w:p>
          <w:p w:rsidR="009A74A8" w:rsidRDefault="009A74A8" w:rsidP="00DF1FFB">
            <w:pPr>
              <w:tabs>
                <w:tab w:val="center" w:pos="477"/>
                <w:tab w:val="center" w:pos="1401"/>
                <w:tab w:val="center" w:pos="2076"/>
              </w:tabs>
              <w:rPr>
                <w:lang w:val="ru-RU"/>
              </w:rPr>
            </w:pPr>
          </w:p>
        </w:tc>
      </w:tr>
      <w:tr w:rsidR="00E43F9D" w:rsidRPr="00291466" w:rsidTr="00697594">
        <w:tblPrEx>
          <w:tblCellMar>
            <w:right w:w="5" w:type="dxa"/>
          </w:tblCellMar>
        </w:tblPrEx>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lastRenderedPageBreak/>
              <w:t>3</w:t>
            </w:r>
            <w:r>
              <w:t>.</w:t>
            </w:r>
            <w:r>
              <w:rPr>
                <w:lang w:val="ru-RU"/>
              </w:rPr>
              <w:t>3</w:t>
            </w:r>
            <w:r>
              <w:t xml:space="preserve">. </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1C1E07" w:rsidRDefault="009A74A8" w:rsidP="00B001AA">
            <w:pPr>
              <w:jc w:val="both"/>
              <w:rPr>
                <w:lang w:val="ru-RU"/>
              </w:rPr>
            </w:pPr>
            <w:r w:rsidRPr="001C1E07">
              <w:rPr>
                <w:lang w:val="ru-RU"/>
              </w:rPr>
              <w:t xml:space="preserve">Ежегодно до 1 </w:t>
            </w:r>
            <w:r w:rsidR="00B001AA" w:rsidRPr="001C1E07">
              <w:rPr>
                <w:lang w:val="ru-RU"/>
              </w:rPr>
              <w:t>июня</w:t>
            </w:r>
            <w:r w:rsidRPr="001C1E0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1C1E07" w:rsidRDefault="009A74A8" w:rsidP="00DF1FFB">
            <w:pPr>
              <w:tabs>
                <w:tab w:val="center" w:pos="477"/>
                <w:tab w:val="center" w:pos="1401"/>
                <w:tab w:val="center" w:pos="2076"/>
              </w:tabs>
              <w:rPr>
                <w:lang w:val="ru-RU"/>
              </w:rPr>
            </w:pPr>
            <w:r w:rsidRPr="001C1E07">
              <w:rPr>
                <w:lang w:val="ru-RU"/>
              </w:rPr>
              <w:t>Отдел строительства и ЖКХ,</w:t>
            </w:r>
          </w:p>
          <w:p w:rsidR="009A74A8" w:rsidRPr="001C1E07" w:rsidRDefault="009A74A8" w:rsidP="00DF1FFB">
            <w:pPr>
              <w:tabs>
                <w:tab w:val="center" w:pos="477"/>
                <w:tab w:val="center" w:pos="1401"/>
                <w:tab w:val="center" w:pos="2076"/>
              </w:tabs>
              <w:rPr>
                <w:lang w:val="ru-RU"/>
              </w:rPr>
            </w:pPr>
            <w:r w:rsidRPr="001C1E07">
              <w:rPr>
                <w:lang w:val="ru-RU"/>
              </w:rPr>
              <w:t>ОЭР</w:t>
            </w:r>
          </w:p>
          <w:p w:rsidR="009A74A8" w:rsidRPr="001C1E07" w:rsidRDefault="009A74A8" w:rsidP="00DF1FFB">
            <w:pPr>
              <w:rPr>
                <w:lang w:val="ru-RU"/>
              </w:rPr>
            </w:pPr>
            <w:r w:rsidRPr="001C1E07">
              <w:rPr>
                <w:lang w:val="ru-RU"/>
              </w:rPr>
              <w:t xml:space="preserve"> </w:t>
            </w:r>
          </w:p>
        </w:tc>
      </w:tr>
      <w:tr w:rsidR="00E43F9D" w:rsidRPr="00172E30" w:rsidTr="00697594">
        <w:tblPrEx>
          <w:tblCellMar>
            <w:right w:w="5" w:type="dxa"/>
          </w:tblCellMar>
        </w:tblPrEx>
        <w:trPr>
          <w:trHeight w:val="1388"/>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4</w:t>
            </w:r>
            <w:r>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D6C0C">
              <w:rPr>
                <w:b/>
                <w:lang w:val="ru-RU"/>
              </w:rPr>
              <w:t>Рынок оказания услуг по перевозке пассажиров автомобильным транспортом по муниципальным маршрутам регулярных перевозок</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Pr="00D25901" w:rsidRDefault="009A74A8" w:rsidP="00DF1FFB">
            <w:pPr>
              <w:jc w:val="both"/>
              <w:rPr>
                <w:lang w:val="ru-RU"/>
              </w:rPr>
            </w:pPr>
            <w:r>
              <w:rPr>
                <w:lang w:val="ru-RU"/>
              </w:rPr>
              <w:t xml:space="preserve">         </w:t>
            </w:r>
            <w:r w:rsidRPr="00CC0067">
              <w:rPr>
                <w:lang w:val="ru-RU"/>
              </w:rPr>
              <w:t xml:space="preserve">На территории </w:t>
            </w:r>
            <w:r>
              <w:rPr>
                <w:lang w:val="ru-RU"/>
              </w:rPr>
              <w:t>Печенгского муниципального округа</w:t>
            </w:r>
            <w:r w:rsidRPr="00CC0067">
              <w:rPr>
                <w:lang w:val="ru-RU"/>
              </w:rPr>
              <w:t xml:space="preserve"> деятельность по перевозке пассажиров и багажа автомобильным транспортом по муниципальным маршрутам регулярных пассажирских перевозках между поселениями в границах Печенгского </w:t>
            </w:r>
            <w:r w:rsidRPr="00D25901">
              <w:rPr>
                <w:lang w:val="ru-RU"/>
              </w:rPr>
              <w:t xml:space="preserve">района осуществляют 4 перевозчика частной формы собственности (общества с ограниченной ответственностью): ООО «Заполярное АТП»,   ООО «АТП - Никель», ООО «Печенгатранссервис», ООО «Премиум». Доля негосударственных (немуниципальных) перевозчиков на 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 перевозок пассажиров наземным транспортом составляет 100 %. </w:t>
            </w:r>
          </w:p>
          <w:p w:rsidR="009A74A8" w:rsidRPr="00D25901" w:rsidRDefault="009A74A8" w:rsidP="00DF1FFB">
            <w:pPr>
              <w:ind w:firstLine="534"/>
              <w:rPr>
                <w:lang w:val="ru-RU"/>
              </w:rPr>
            </w:pPr>
            <w:r w:rsidRPr="00D25901">
              <w:rPr>
                <w:lang w:val="ru-RU"/>
              </w:rPr>
              <w:t xml:space="preserve">На территории Печенгского муниципального округа установлено 11 муниципальных маршрутов.  </w:t>
            </w:r>
          </w:p>
          <w:p w:rsidR="009A74A8" w:rsidRPr="00D25901" w:rsidRDefault="009A74A8" w:rsidP="00DF1FFB">
            <w:pPr>
              <w:ind w:firstLine="534"/>
              <w:jc w:val="both"/>
              <w:rPr>
                <w:lang w:val="ru-RU"/>
              </w:rPr>
            </w:pPr>
            <w:r w:rsidRPr="00D25901">
              <w:rPr>
                <w:lang w:val="ru-RU"/>
              </w:rPr>
              <w:t xml:space="preserve">По 6 муниципальным маршрутам осуществляется перевозка пассажиров по регулируемым тарифам с предоставлением льгот, предусмотренных действующим законодательством. </w:t>
            </w:r>
          </w:p>
          <w:p w:rsidR="009A74A8" w:rsidRPr="00D25901" w:rsidRDefault="009A74A8" w:rsidP="00DF1FFB">
            <w:pPr>
              <w:ind w:firstLine="534"/>
              <w:jc w:val="both"/>
              <w:rPr>
                <w:lang w:val="ru-RU"/>
              </w:rPr>
            </w:pPr>
            <w:r w:rsidRPr="00D25901">
              <w:rPr>
                <w:lang w:val="ru-RU"/>
              </w:rPr>
              <w:t xml:space="preserve">Меры развития конкуренции в данной сфере включают мероприятия, направленные на повышение как транспортной доступности населенных пунктов округа, так и качества предоставления услуг по перевозке пассажиров. </w:t>
            </w:r>
          </w:p>
          <w:p w:rsidR="009A74A8" w:rsidRPr="00300F68" w:rsidRDefault="009A74A8" w:rsidP="00DF1FFB">
            <w:pPr>
              <w:ind w:firstLine="534"/>
              <w:jc w:val="both"/>
              <w:rPr>
                <w:lang w:val="ru-RU"/>
              </w:rPr>
            </w:pPr>
            <w:r w:rsidRPr="00D25901">
              <w:rPr>
                <w:lang w:val="ru-RU"/>
              </w:rPr>
              <w:t>Административные и экономические барьеры для входа на рынок в 2020 году не выявлены, обращений хозяйствующих субъектов и потребителей о нарушениях на рынке оказания услуг по перевозке пассажиров автомобильным транспортом по муниципальным маршрутам регулярных перевозок хозяйства не поступали.</w:t>
            </w:r>
            <w:r w:rsidRPr="00F25BC7">
              <w:rPr>
                <w:lang w:val="ru-RU"/>
              </w:rPr>
              <w:t xml:space="preserve"> </w:t>
            </w:r>
          </w:p>
        </w:tc>
      </w:tr>
      <w:tr w:rsidR="00E43F9D" w:rsidTr="00697594">
        <w:tblPrEx>
          <w:tblCellMar>
            <w:right w:w="5" w:type="dxa"/>
          </w:tblCellMar>
        </w:tblPrEx>
        <w:trPr>
          <w:trHeight w:val="1390"/>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4.1</w:t>
            </w:r>
            <w:r>
              <w:t xml:space="preserve">. </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B001AA">
            <w:pPr>
              <w:jc w:val="both"/>
              <w:rPr>
                <w:lang w:val="ru-RU"/>
              </w:rPr>
            </w:pPr>
            <w:r w:rsidRPr="00F25BC7">
              <w:rPr>
                <w:lang w:val="ru-RU"/>
              </w:rPr>
              <w:t xml:space="preserve">Ежегодно до 1 </w:t>
            </w:r>
            <w:r w:rsidR="00B001AA" w:rsidRPr="001C1E07">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A817DF" w:rsidRDefault="009A74A8" w:rsidP="00DF1FFB">
            <w:pPr>
              <w:rPr>
                <w:lang w:val="ru-RU"/>
              </w:rPr>
            </w:pPr>
            <w:r w:rsidRPr="00A817DF">
              <w:rPr>
                <w:lang w:val="ru-RU"/>
              </w:rPr>
              <w:t>КУИ, ОЭР</w:t>
            </w:r>
          </w:p>
        </w:tc>
      </w:tr>
      <w:tr w:rsidR="00E43F9D" w:rsidRPr="00172E30" w:rsidTr="00697594">
        <w:tblPrEx>
          <w:tblCellMar>
            <w:right w:w="8" w:type="dxa"/>
          </w:tblCellMar>
        </w:tblPrEx>
        <w:trPr>
          <w:trHeight w:val="1412"/>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5</w:t>
            </w:r>
            <w:r w:rsidR="009A74A8">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D6C0C">
              <w:rPr>
                <w:b/>
                <w:lang w:val="ru-RU"/>
              </w:rPr>
              <w:t>Рынок оказания услуг по перевозке пассажиров и багажа легковым такси на территории субъекта Российской Федерации</w:t>
            </w:r>
            <w:r w:rsidRPr="00F25BC7">
              <w:rPr>
                <w:b/>
                <w:lang w:val="ru-RU"/>
              </w:rPr>
              <w:t xml:space="preserve"> </w:t>
            </w:r>
          </w:p>
          <w:p w:rsidR="009A74A8" w:rsidRDefault="009A74A8" w:rsidP="000B7D61">
            <w:pPr>
              <w:tabs>
                <w:tab w:val="left" w:pos="12005"/>
              </w:tabs>
              <w:ind w:firstLine="534"/>
              <w:jc w:val="both"/>
              <w:rPr>
                <w:lang w:val="ru-RU"/>
              </w:rPr>
            </w:pPr>
            <w:r>
              <w:rPr>
                <w:lang w:val="ru-RU"/>
              </w:rPr>
              <w:t>По данным Ед</w:t>
            </w:r>
            <w:r w:rsidR="006479DE">
              <w:rPr>
                <w:lang w:val="ru-RU"/>
              </w:rPr>
              <w:t>и</w:t>
            </w:r>
            <w:r>
              <w:rPr>
                <w:lang w:val="ru-RU"/>
              </w:rPr>
              <w:t>ного реестра среднего и малого предпринимательства н</w:t>
            </w:r>
            <w:r w:rsidRPr="00F25BC7">
              <w:rPr>
                <w:lang w:val="ru-RU"/>
              </w:rPr>
              <w:t xml:space="preserve">а территории </w:t>
            </w:r>
            <w:r>
              <w:rPr>
                <w:lang w:val="ru-RU"/>
              </w:rPr>
              <w:t xml:space="preserve">Печенгского муниципального округа </w:t>
            </w:r>
            <w:r w:rsidRPr="00F25BC7">
              <w:rPr>
                <w:lang w:val="ru-RU"/>
              </w:rPr>
              <w:t xml:space="preserve">в настоящее время </w:t>
            </w:r>
            <w:r>
              <w:rPr>
                <w:lang w:val="ru-RU"/>
              </w:rPr>
              <w:t xml:space="preserve">зарегистрировано </w:t>
            </w:r>
            <w:r w:rsidRPr="00F25BC7">
              <w:rPr>
                <w:lang w:val="ru-RU"/>
              </w:rPr>
              <w:t xml:space="preserve"> </w:t>
            </w:r>
            <w:r>
              <w:rPr>
                <w:lang w:val="ru-RU"/>
              </w:rPr>
              <w:t>9</w:t>
            </w:r>
            <w:r w:rsidRPr="00F25BC7">
              <w:rPr>
                <w:lang w:val="ru-RU"/>
              </w:rPr>
              <w:t xml:space="preserve"> индивидуальных предпринимателей</w:t>
            </w:r>
            <w:r>
              <w:rPr>
                <w:lang w:val="ru-RU"/>
              </w:rPr>
              <w:t xml:space="preserve"> и 1 общество с ограниченной ответственностью, основным видом экономической деятельности которых является 49.32 «Деятельность легкового такси».</w:t>
            </w:r>
            <w:r w:rsidRPr="00F25BC7">
              <w:rPr>
                <w:lang w:val="ru-RU"/>
              </w:rPr>
              <w:t xml:space="preserve"> Все они являются хозяйствующими субъектами частной формы собственности на данном рынке. </w:t>
            </w:r>
          </w:p>
          <w:p w:rsidR="009A74A8" w:rsidRPr="00ED47CE" w:rsidRDefault="009A74A8" w:rsidP="00DF1FFB">
            <w:pPr>
              <w:ind w:firstLine="534"/>
              <w:jc w:val="both"/>
              <w:rPr>
                <w:lang w:val="ru-RU"/>
              </w:rPr>
            </w:pPr>
            <w:r w:rsidRPr="00ED47CE">
              <w:rPr>
                <w:lang w:val="ru-RU"/>
              </w:rPr>
              <w:t xml:space="preserve">В настоящее время проблемы, связанные с организации таксомоторных перевозок в округе, такие же, как и во всей Российской Федерации. Прежде всего это связано с качеством федерального законодательства.  </w:t>
            </w:r>
          </w:p>
          <w:p w:rsidR="009A74A8" w:rsidRPr="00F25BC7" w:rsidRDefault="009A74A8" w:rsidP="00DF1FFB">
            <w:pPr>
              <w:ind w:firstLine="534"/>
              <w:jc w:val="both"/>
              <w:rPr>
                <w:lang w:val="ru-RU"/>
              </w:rPr>
            </w:pPr>
            <w:r w:rsidRPr="00ED47CE">
              <w:rPr>
                <w:lang w:val="ru-RU"/>
              </w:rPr>
              <w:lastRenderedPageBreak/>
              <w:t>Данная проблема обусловлена неисполнением контрольно-надзорных функций со стороны уполномоченных федеральных органов исполнительной власти.</w:t>
            </w:r>
          </w:p>
        </w:tc>
      </w:tr>
      <w:tr w:rsidR="00E43F9D" w:rsidTr="00697594">
        <w:tblPrEx>
          <w:tblCellMar>
            <w:right w:w="5" w:type="dxa"/>
          </w:tblCellMar>
        </w:tblPrEx>
        <w:trPr>
          <w:trHeight w:val="230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5</w:t>
            </w:r>
            <w:r w:rsidR="009A74A8">
              <w:t>.</w:t>
            </w:r>
            <w:r w:rsidR="009A74A8">
              <w:rPr>
                <w:lang w:val="ru-RU"/>
              </w:rPr>
              <w:t>1</w:t>
            </w:r>
            <w:r w:rsidR="009A74A8">
              <w:t xml:space="preserve">. </w:t>
            </w:r>
          </w:p>
        </w:tc>
        <w:tc>
          <w:tcPr>
            <w:tcW w:w="3424"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1C1E07" w:rsidRDefault="009A74A8" w:rsidP="0016063E">
            <w:pPr>
              <w:jc w:val="both"/>
              <w:rPr>
                <w:lang w:val="ru-RU"/>
              </w:rPr>
            </w:pPr>
            <w:r w:rsidRPr="001C1E07">
              <w:rPr>
                <w:lang w:val="ru-RU"/>
              </w:rPr>
              <w:t xml:space="preserve">Ежегодно до 1 </w:t>
            </w:r>
            <w:r w:rsidR="0016063E" w:rsidRPr="001C1E07">
              <w:rPr>
                <w:lang w:val="ru-RU"/>
              </w:rPr>
              <w:t>июн</w:t>
            </w:r>
            <w:r w:rsidRPr="001C1E07">
              <w:rPr>
                <w:lang w:val="ru-RU"/>
              </w:rPr>
              <w:t xml:space="preserve">я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1C1E07" w:rsidRDefault="009A74A8" w:rsidP="00DF1FFB">
            <w:pPr>
              <w:rPr>
                <w:lang w:val="ru-RU"/>
              </w:rPr>
            </w:pPr>
            <w:r w:rsidRPr="001C1E07">
              <w:rPr>
                <w:lang w:val="ru-RU"/>
              </w:rPr>
              <w:t>ОЭР</w:t>
            </w:r>
          </w:p>
        </w:tc>
      </w:tr>
      <w:tr w:rsidR="00E43F9D" w:rsidRPr="00172E30" w:rsidTr="00697594">
        <w:tblPrEx>
          <w:tblCellMar>
            <w:right w:w="58" w:type="dxa"/>
          </w:tblCellMar>
        </w:tblPrEx>
        <w:trPr>
          <w:trHeight w:val="1402"/>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6</w:t>
            </w:r>
            <w:r w:rsidR="009A74A8">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rPr>
                <w:b/>
                <w:lang w:val="ru-RU"/>
              </w:rPr>
            </w:pPr>
            <w:r w:rsidRPr="00576CBE">
              <w:rPr>
                <w:b/>
                <w:lang w:val="ru-RU"/>
              </w:rPr>
              <w:t>Рынок услуг дополнительного образования детей</w:t>
            </w:r>
            <w:r w:rsidRPr="00F25BC7">
              <w:rPr>
                <w:b/>
                <w:lang w:val="ru-RU"/>
              </w:rPr>
              <w:t xml:space="preserve"> </w:t>
            </w:r>
          </w:p>
          <w:p w:rsidR="009A74A8" w:rsidRDefault="009A74A8" w:rsidP="00DF1FFB">
            <w:pPr>
              <w:pStyle w:val="6"/>
              <w:shd w:val="clear" w:color="auto" w:fill="auto"/>
              <w:spacing w:line="240" w:lineRule="auto"/>
              <w:ind w:firstLine="547"/>
              <w:rPr>
                <w:rStyle w:val="16"/>
              </w:rPr>
            </w:pPr>
            <w:r>
              <w:rPr>
                <w:rStyle w:val="16"/>
              </w:rPr>
              <w:t>В настоящее время на территории Печенгского муниципального округа функционирует 22 организации, реализующих программы дополнительного образования, в том числе 20 муниципальных учреждений и 2 организации негосуд</w:t>
            </w:r>
            <w:r w:rsidR="006479DE">
              <w:rPr>
                <w:rStyle w:val="16"/>
              </w:rPr>
              <w:t>а</w:t>
            </w:r>
            <w:r w:rsidR="006663FB">
              <w:rPr>
                <w:rStyle w:val="16"/>
              </w:rPr>
              <w:t>р</w:t>
            </w:r>
            <w:r>
              <w:rPr>
                <w:rStyle w:val="16"/>
              </w:rPr>
              <w:t>ственной формы собственности.</w:t>
            </w:r>
            <w:r w:rsidRPr="00576CBE">
              <w:rPr>
                <w:rStyle w:val="16"/>
              </w:rPr>
              <w:t xml:space="preserve"> </w:t>
            </w:r>
          </w:p>
          <w:p w:rsidR="009A74A8" w:rsidRPr="00576CBE" w:rsidRDefault="009A74A8" w:rsidP="00DF1FFB">
            <w:pPr>
              <w:pStyle w:val="6"/>
              <w:shd w:val="clear" w:color="auto" w:fill="auto"/>
              <w:spacing w:line="240" w:lineRule="auto"/>
              <w:ind w:firstLine="547"/>
              <w:rPr>
                <w:rStyle w:val="16"/>
              </w:rPr>
            </w:pPr>
            <w:r>
              <w:rPr>
                <w:rStyle w:val="16"/>
              </w:rPr>
              <w:t>Из них: в</w:t>
            </w:r>
            <w:r w:rsidRPr="00576CBE">
              <w:rPr>
                <w:rStyle w:val="16"/>
              </w:rPr>
              <w:t xml:space="preserve">осемь муниципальных бюджетных учреждений дополнительного образования:     </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«Дом детского творчества № 1",</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«Дом детского творчества № 2»,</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«Детская музыкальная школа № 1 имени А.А. Келаревой»,</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«Детская музыкальная школа № 2»,</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«Детская музыкальная школа № 3»,</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«Детская художественная школа № 1»,</w:t>
            </w:r>
          </w:p>
          <w:p w:rsidR="009A74A8" w:rsidRPr="00576CBE" w:rsidRDefault="009A74A8" w:rsidP="00DF1FFB">
            <w:pPr>
              <w:pStyle w:val="6"/>
              <w:shd w:val="clear" w:color="auto" w:fill="auto"/>
              <w:spacing w:line="240" w:lineRule="auto"/>
              <w:ind w:firstLine="547"/>
              <w:rPr>
                <w:rStyle w:val="16"/>
              </w:rPr>
            </w:pPr>
            <w:r w:rsidRPr="00576CBE">
              <w:rPr>
                <w:rStyle w:val="16"/>
              </w:rPr>
              <w:t>-  МБУ ДО «Детская художественная  школа № 2»,</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 МБУ ДО «Детск</w:t>
            </w:r>
            <w:r w:rsidR="008C0460">
              <w:rPr>
                <w:rStyle w:val="16"/>
              </w:rPr>
              <w:t>о</w:t>
            </w:r>
            <w:r w:rsidRPr="00576CBE">
              <w:rPr>
                <w:rStyle w:val="16"/>
              </w:rPr>
              <w:t>-юношеская спортивная  школа».</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Дополнительное образование </w:t>
            </w:r>
            <w:r>
              <w:rPr>
                <w:rStyle w:val="16"/>
              </w:rPr>
              <w:t xml:space="preserve"> </w:t>
            </w:r>
            <w:r w:rsidRPr="00576CBE">
              <w:rPr>
                <w:rStyle w:val="16"/>
              </w:rPr>
              <w:t>реализуется также в десяти общеобразовательных и двух дошкольных образовательных учреждениях.</w:t>
            </w:r>
          </w:p>
          <w:p w:rsidR="009A74A8" w:rsidRDefault="009A74A8" w:rsidP="00DF1FFB">
            <w:pPr>
              <w:pStyle w:val="6"/>
              <w:shd w:val="clear" w:color="auto" w:fill="auto"/>
              <w:spacing w:line="240" w:lineRule="auto"/>
              <w:ind w:firstLine="547"/>
              <w:rPr>
                <w:rStyle w:val="16"/>
              </w:rPr>
            </w:pPr>
            <w:r w:rsidRPr="00576CBE">
              <w:rPr>
                <w:rStyle w:val="16"/>
              </w:rPr>
              <w:t>На территории Печенгского муниципального округа услуги по дополнительному образованию оказыва</w:t>
            </w:r>
            <w:r>
              <w:rPr>
                <w:rStyle w:val="16"/>
              </w:rPr>
              <w:t>ю</w:t>
            </w:r>
            <w:r w:rsidRPr="00576CBE">
              <w:rPr>
                <w:rStyle w:val="16"/>
              </w:rPr>
              <w:t xml:space="preserve">т </w:t>
            </w:r>
            <w:r>
              <w:rPr>
                <w:rStyle w:val="16"/>
              </w:rPr>
              <w:t>две</w:t>
            </w:r>
            <w:r w:rsidRPr="00576CBE">
              <w:rPr>
                <w:rStyle w:val="16"/>
              </w:rPr>
              <w:t xml:space="preserve"> коммерческ</w:t>
            </w:r>
            <w:r>
              <w:rPr>
                <w:rStyle w:val="16"/>
              </w:rPr>
              <w:t>ие</w:t>
            </w:r>
            <w:r w:rsidRPr="00576CBE">
              <w:rPr>
                <w:rStyle w:val="16"/>
              </w:rPr>
              <w:t xml:space="preserve"> организаци</w:t>
            </w:r>
            <w:r>
              <w:rPr>
                <w:rStyle w:val="16"/>
              </w:rPr>
              <w:t>и</w:t>
            </w:r>
            <w:r w:rsidRPr="00576CBE">
              <w:rPr>
                <w:rStyle w:val="16"/>
              </w:rPr>
              <w:t xml:space="preserve"> – ООО «Развитие»</w:t>
            </w:r>
            <w:r>
              <w:rPr>
                <w:rStyle w:val="16"/>
              </w:rPr>
              <w:t xml:space="preserve"> в пгт. Никель и ООО «Сотрудничество» в г.</w:t>
            </w:r>
            <w:r w:rsidR="006479DE">
              <w:rPr>
                <w:rStyle w:val="16"/>
              </w:rPr>
              <w:t xml:space="preserve"> </w:t>
            </w:r>
            <w:r>
              <w:rPr>
                <w:rStyle w:val="16"/>
              </w:rPr>
              <w:t>Заполярном.</w:t>
            </w:r>
          </w:p>
          <w:p w:rsidR="009A74A8" w:rsidRDefault="009A74A8" w:rsidP="00DF1FFB">
            <w:pPr>
              <w:ind w:firstLine="547"/>
              <w:jc w:val="both"/>
              <w:rPr>
                <w:lang w:val="ru-RU"/>
              </w:rPr>
            </w:pPr>
            <w:r w:rsidRPr="00F25BC7">
              <w:rPr>
                <w:lang w:val="ru-RU"/>
              </w:rPr>
              <w:t>Численность детей</w:t>
            </w:r>
            <w:r>
              <w:rPr>
                <w:lang w:val="ru-RU"/>
              </w:rPr>
              <w:t>,</w:t>
            </w:r>
            <w:r w:rsidRPr="00F25BC7">
              <w:rPr>
                <w:lang w:val="ru-RU"/>
              </w:rPr>
              <w:t xml:space="preserve"> получающих услуги дополнительного образования в организациях всех форм собственности, по оценке составляет </w:t>
            </w:r>
            <w:r w:rsidRPr="00003E42">
              <w:rPr>
                <w:lang w:val="ru-RU"/>
              </w:rPr>
              <w:t>4437</w:t>
            </w:r>
            <w:r w:rsidRPr="00F25BC7">
              <w:rPr>
                <w:lang w:val="ru-RU"/>
              </w:rPr>
              <w:t xml:space="preserve"> человек, в том числе получающих услуги дополнительного образования в организациях частной формы собственности</w:t>
            </w:r>
            <w:r>
              <w:rPr>
                <w:lang w:val="ru-RU"/>
              </w:rPr>
              <w:t>,</w:t>
            </w:r>
            <w:r w:rsidRPr="00F25BC7">
              <w:rPr>
                <w:lang w:val="ru-RU"/>
              </w:rPr>
              <w:t xml:space="preserve"> </w:t>
            </w:r>
            <w:r>
              <w:rPr>
                <w:lang w:val="ru-RU"/>
              </w:rPr>
              <w:t>300</w:t>
            </w:r>
            <w:r w:rsidRPr="00F25BC7">
              <w:rPr>
                <w:lang w:val="ru-RU"/>
              </w:rPr>
              <w:t xml:space="preserve"> </w:t>
            </w:r>
            <w:r w:rsidRPr="004A112A">
              <w:rPr>
                <w:lang w:val="ru-RU"/>
              </w:rPr>
              <w:t>челове</w:t>
            </w:r>
            <w:r w:rsidRPr="00F25BC7">
              <w:rPr>
                <w:lang w:val="ru-RU"/>
              </w:rPr>
              <w:t>к</w:t>
            </w:r>
            <w:r>
              <w:rPr>
                <w:lang w:val="ru-RU"/>
              </w:rPr>
              <w:t xml:space="preserve"> (т.к. количество сертификатов ограничено, не все желающие охвачены обучением).</w:t>
            </w:r>
            <w:r w:rsidRPr="00F25BC7">
              <w:rPr>
                <w:lang w:val="ru-RU"/>
              </w:rPr>
              <w:t xml:space="preserve">  </w:t>
            </w:r>
          </w:p>
          <w:p w:rsidR="009A74A8" w:rsidRPr="00F25BC7" w:rsidRDefault="009A74A8" w:rsidP="00DF1FFB">
            <w:pPr>
              <w:ind w:firstLine="547"/>
              <w:jc w:val="both"/>
              <w:rPr>
                <w:lang w:val="ru-RU"/>
              </w:rPr>
            </w:pPr>
            <w:r w:rsidRPr="00F25BC7">
              <w:rPr>
                <w:lang w:val="ru-RU"/>
              </w:rPr>
              <w:t xml:space="preserve">Цель развития конкуренции на рынке услуг дополнительного образования детей – обеспечение повышения удовлетворенности потребителей качеством и выбором услуг путем создания условий для развития деятельности организаций дополнительного образования негосударственной (немуниципальной) формы собственности. </w:t>
            </w:r>
          </w:p>
          <w:p w:rsidR="009A74A8" w:rsidRDefault="009A74A8" w:rsidP="00DF1FFB">
            <w:pPr>
              <w:ind w:firstLine="547"/>
              <w:jc w:val="both"/>
              <w:rPr>
                <w:lang w:val="ru-RU"/>
              </w:rPr>
            </w:pPr>
            <w:r w:rsidRPr="00F25BC7">
              <w:rPr>
                <w:lang w:val="ru-RU"/>
              </w:rPr>
              <w:t>Перспективы развития рынка: увеличение доли организаций частной формы собственности в сфере услуг дополнительного образования детей.</w:t>
            </w:r>
          </w:p>
          <w:p w:rsidR="009A74A8" w:rsidRPr="0011146C" w:rsidRDefault="009A74A8" w:rsidP="00DF1FFB">
            <w:pPr>
              <w:ind w:firstLine="547"/>
              <w:jc w:val="both"/>
            </w:pPr>
            <w:r w:rsidRPr="0011146C">
              <w:t xml:space="preserve">Проблемы: </w:t>
            </w:r>
          </w:p>
          <w:p w:rsidR="009A74A8" w:rsidRPr="0011146C" w:rsidRDefault="009A74A8" w:rsidP="009A74A8">
            <w:pPr>
              <w:numPr>
                <w:ilvl w:val="0"/>
                <w:numId w:val="34"/>
              </w:numPr>
              <w:ind w:left="0" w:firstLine="547"/>
              <w:jc w:val="both"/>
            </w:pPr>
            <w:r w:rsidRPr="0011146C">
              <w:lastRenderedPageBreak/>
              <w:t xml:space="preserve">недостаточная платежеспособность  населения; </w:t>
            </w:r>
          </w:p>
          <w:p w:rsidR="009A74A8" w:rsidRPr="0011146C" w:rsidRDefault="009A74A8" w:rsidP="009A74A8">
            <w:pPr>
              <w:numPr>
                <w:ilvl w:val="0"/>
                <w:numId w:val="34"/>
              </w:numPr>
              <w:ind w:left="0" w:firstLine="547"/>
              <w:jc w:val="both"/>
              <w:rPr>
                <w:lang w:val="ru-RU"/>
              </w:rPr>
            </w:pPr>
            <w:r w:rsidRPr="0011146C">
              <w:rPr>
                <w:lang w:val="ru-RU"/>
              </w:rPr>
              <w:t xml:space="preserve">недостаточное обеспечение разнообразия направлений деятельности в частных организациях дополнительного образования.  </w:t>
            </w:r>
          </w:p>
          <w:p w:rsidR="009A74A8" w:rsidRPr="00F25BC7" w:rsidRDefault="009A74A8" w:rsidP="00DF1FFB">
            <w:pPr>
              <w:ind w:firstLine="547"/>
              <w:jc w:val="both"/>
              <w:rPr>
                <w:lang w:val="ru-RU"/>
              </w:rPr>
            </w:pPr>
            <w:r w:rsidRPr="0011146C">
              <w:rPr>
                <w:lang w:val="ru-RU"/>
              </w:rPr>
              <w:t>Цель развития конкуренции на рынке услуг дополнительного образования детей – обеспечение повышения удовлетворенности потребителей качеством и выбором услуг</w:t>
            </w:r>
          </w:p>
        </w:tc>
      </w:tr>
      <w:tr w:rsidR="00E43F9D" w:rsidRPr="00172E30" w:rsidTr="00697594">
        <w:tblPrEx>
          <w:tblCellMar>
            <w:right w:w="58" w:type="dxa"/>
          </w:tblCellMar>
        </w:tblPrEx>
        <w:trPr>
          <w:trHeight w:val="271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6</w:t>
            </w:r>
            <w:r w:rsidR="009A74A8">
              <w:t>.</w:t>
            </w:r>
            <w:r w:rsidR="009A74A8">
              <w:rPr>
                <w:lang w:val="ru-RU"/>
              </w:rPr>
              <w:t>1</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9E1AF4" w:rsidRDefault="009A74A8" w:rsidP="00DF1FFB">
            <w:pPr>
              <w:jc w:val="both"/>
              <w:rPr>
                <w:lang w:val="ru-RU"/>
              </w:rPr>
            </w:pPr>
            <w:r w:rsidRPr="009E1AF4">
              <w:rPr>
                <w:rStyle w:val="16"/>
                <w:rFonts w:eastAsia="Calibri"/>
              </w:rPr>
              <w:t>Внедрение и распространение целе</w:t>
            </w:r>
            <w:r w:rsidRPr="009E1AF4">
              <w:rPr>
                <w:rStyle w:val="16"/>
                <w:rFonts w:eastAsia="Calibri"/>
              </w:rPr>
              <w:softHyphen/>
              <w:t>вой модели развития системы обра</w:t>
            </w:r>
            <w:r w:rsidRPr="009E1AF4">
              <w:rPr>
                <w:rStyle w:val="16"/>
                <w:rFonts w:eastAsia="Calibri"/>
              </w:rPr>
              <w:softHyphen/>
              <w:t xml:space="preserve">зования детей в </w:t>
            </w:r>
            <w:r>
              <w:rPr>
                <w:rStyle w:val="16"/>
                <w:rFonts w:eastAsia="Calibri"/>
              </w:rPr>
              <w:t>Печенгском муниципальном округе</w:t>
            </w:r>
            <w:r w:rsidRPr="009E1AF4">
              <w:rPr>
                <w:rStyle w:val="16"/>
                <w:rFonts w:eastAsia="Calibri"/>
              </w:rPr>
              <w:t>, включающей модель персони</w:t>
            </w:r>
            <w:r w:rsidRPr="009E1AF4">
              <w:rPr>
                <w:rStyle w:val="16"/>
                <w:rFonts w:eastAsia="Calibri"/>
              </w:rPr>
              <w:softHyphen/>
              <w:t>фицированного финансирования дополнительного образования</w:t>
            </w:r>
          </w:p>
        </w:tc>
        <w:tc>
          <w:tcPr>
            <w:tcW w:w="1850" w:type="dxa"/>
            <w:gridSpan w:val="5"/>
            <w:tcBorders>
              <w:top w:val="single" w:sz="4" w:space="0" w:color="000000"/>
              <w:left w:val="single" w:sz="4" w:space="0" w:color="000000"/>
              <w:bottom w:val="single" w:sz="4" w:space="0" w:color="000000"/>
              <w:right w:val="single" w:sz="4" w:space="0" w:color="000000"/>
            </w:tcBorders>
          </w:tcPr>
          <w:p w:rsidR="009A74A8" w:rsidRPr="009E1AF4" w:rsidRDefault="009A74A8" w:rsidP="00DF1FFB">
            <w:pPr>
              <w:jc w:val="both"/>
              <w:rPr>
                <w:lang w:val="ru-RU"/>
              </w:rPr>
            </w:pPr>
            <w:r w:rsidRPr="009E1AF4">
              <w:rPr>
                <w:rStyle w:val="16"/>
                <w:rFonts w:eastAsia="Calibri"/>
              </w:rPr>
              <w:t>Ограниченность выбо</w:t>
            </w:r>
            <w:r w:rsidRPr="009E1AF4">
              <w:rPr>
                <w:rStyle w:val="16"/>
                <w:rFonts w:eastAsia="Calibri"/>
              </w:rPr>
              <w:softHyphen/>
              <w:t>ра детьми и родителя</w:t>
            </w:r>
            <w:r w:rsidRPr="009E1AF4">
              <w:rPr>
                <w:rStyle w:val="16"/>
                <w:rFonts w:eastAsia="Calibri"/>
              </w:rPr>
              <w:softHyphen/>
              <w:t>ми доступных допол</w:t>
            </w:r>
            <w:r w:rsidRPr="009E1AF4">
              <w:rPr>
                <w:rStyle w:val="16"/>
                <w:rFonts w:eastAsia="Calibri"/>
              </w:rPr>
              <w:softHyphen/>
              <w:t>нительных общеразви</w:t>
            </w:r>
            <w:r w:rsidRPr="009E1AF4">
              <w:rPr>
                <w:rStyle w:val="16"/>
                <w:rFonts w:eastAsia="Calibri"/>
              </w:rPr>
              <w:softHyphen/>
              <w:t>вающих программ. Отсутствие равных условий для доступа к</w:t>
            </w:r>
            <w:r w:rsidRPr="009E1AF4">
              <w:rPr>
                <w:lang w:val="ru-RU"/>
              </w:rPr>
              <w:t xml:space="preserve"> </w:t>
            </w:r>
            <w:r w:rsidRPr="009E1AF4">
              <w:rPr>
                <w:rStyle w:val="16"/>
                <w:rFonts w:eastAsia="Calibri"/>
              </w:rPr>
              <w:t>бюджетным средствам для муниципальных, част</w:t>
            </w:r>
            <w:r w:rsidRPr="009E1AF4">
              <w:rPr>
                <w:rStyle w:val="16"/>
                <w:rFonts w:eastAsia="Calibri"/>
              </w:rPr>
              <w:softHyphen/>
              <w:t>ных организаций и ин</w:t>
            </w:r>
            <w:r w:rsidRPr="009E1AF4">
              <w:rPr>
                <w:rStyle w:val="16"/>
                <w:rFonts w:eastAsia="Calibri"/>
              </w:rPr>
              <w:softHyphen/>
              <w:t>дивидуальных пред</w:t>
            </w:r>
            <w:r w:rsidRPr="009E1AF4">
              <w:rPr>
                <w:rStyle w:val="16"/>
                <w:rFonts w:eastAsia="Calibri"/>
              </w:rPr>
              <w:softHyphen/>
              <w:t>принимателей</w:t>
            </w:r>
          </w:p>
        </w:tc>
        <w:tc>
          <w:tcPr>
            <w:tcW w:w="2570" w:type="dxa"/>
            <w:gridSpan w:val="4"/>
            <w:tcBorders>
              <w:top w:val="single" w:sz="4" w:space="0" w:color="000000"/>
              <w:left w:val="single" w:sz="4" w:space="0" w:color="000000"/>
              <w:bottom w:val="single" w:sz="4" w:space="0" w:color="000000"/>
              <w:right w:val="single" w:sz="4" w:space="0" w:color="000000"/>
            </w:tcBorders>
          </w:tcPr>
          <w:p w:rsidR="009A74A8" w:rsidRPr="00281793" w:rsidRDefault="009A74A8" w:rsidP="00DF1FFB">
            <w:pPr>
              <w:tabs>
                <w:tab w:val="center" w:pos="1486"/>
                <w:tab w:val="right" w:pos="2527"/>
              </w:tabs>
              <w:rPr>
                <w:lang w:val="ru-RU"/>
              </w:rPr>
            </w:pPr>
            <w:r w:rsidRPr="009E1AF4">
              <w:rPr>
                <w:rStyle w:val="16"/>
                <w:rFonts w:eastAsia="Calibri"/>
              </w:rPr>
              <w:t>Доля детей  5-17 лет включи</w:t>
            </w:r>
            <w:r w:rsidRPr="009E1AF4">
              <w:rPr>
                <w:rStyle w:val="16"/>
                <w:rFonts w:eastAsia="Calibri"/>
              </w:rPr>
              <w:softHyphen/>
              <w:t>тельно, проживающих на территории Печенгского муниципального округа, охваченных систе</w:t>
            </w:r>
            <w:r w:rsidRPr="009E1AF4">
              <w:rPr>
                <w:rStyle w:val="16"/>
                <w:rFonts w:eastAsia="Calibri"/>
              </w:rPr>
              <w:softHyphen/>
              <w:t>мой персонифицированного финансирования дополни-</w:t>
            </w:r>
            <w:r w:rsidRPr="009E1AF4">
              <w:rPr>
                <w:lang w:val="ru-RU"/>
              </w:rPr>
              <w:t xml:space="preserve"> </w:t>
            </w:r>
            <w:r w:rsidRPr="00281793">
              <w:rPr>
                <w:lang w:val="ru-RU"/>
              </w:rPr>
              <w:t xml:space="preserve">тельного </w:t>
            </w:r>
            <w:r w:rsidRPr="00281793">
              <w:rPr>
                <w:lang w:val="ru-RU"/>
              </w:rPr>
              <w:tab/>
              <w:t xml:space="preserve">образования </w:t>
            </w:r>
            <w:r w:rsidRPr="00281793">
              <w:rPr>
                <w:lang w:val="ru-RU"/>
              </w:rPr>
              <w:tab/>
              <w:t>де-</w:t>
            </w:r>
          </w:p>
          <w:p w:rsidR="009A74A8" w:rsidRPr="00281793" w:rsidRDefault="009A74A8" w:rsidP="00DF1FFB">
            <w:pPr>
              <w:jc w:val="both"/>
              <w:rPr>
                <w:lang w:val="ru-RU"/>
              </w:rPr>
            </w:pPr>
            <w:r w:rsidRPr="00281793">
              <w:t>тей</w:t>
            </w:r>
          </w:p>
        </w:tc>
        <w:tc>
          <w:tcPr>
            <w:tcW w:w="2527" w:type="dxa"/>
            <w:gridSpan w:val="4"/>
            <w:tcBorders>
              <w:top w:val="single" w:sz="4" w:space="0" w:color="000000"/>
              <w:left w:val="single" w:sz="4" w:space="0" w:color="000000"/>
              <w:bottom w:val="single" w:sz="4" w:space="0" w:color="000000"/>
              <w:right w:val="single" w:sz="4" w:space="0" w:color="000000"/>
            </w:tcBorders>
          </w:tcPr>
          <w:p w:rsidR="009A74A8" w:rsidRPr="009E1AF4" w:rsidRDefault="009A74A8" w:rsidP="00DF1FFB">
            <w:pPr>
              <w:jc w:val="both"/>
              <w:rPr>
                <w:lang w:val="ru-RU"/>
              </w:rPr>
            </w:pPr>
            <w:r w:rsidRPr="009E1AF4">
              <w:rPr>
                <w:rStyle w:val="16"/>
                <w:rFonts w:eastAsia="Calibri"/>
              </w:rPr>
              <w:t>Обеспечение равных условий деятельности для организаций раз</w:t>
            </w:r>
            <w:r w:rsidRPr="009E1AF4">
              <w:rPr>
                <w:rStyle w:val="16"/>
                <w:rFonts w:eastAsia="Calibri"/>
              </w:rPr>
              <w:softHyphen/>
              <w:t>ных форм собствен</w:t>
            </w:r>
            <w:r w:rsidRPr="009E1AF4">
              <w:rPr>
                <w:rStyle w:val="16"/>
                <w:rFonts w:eastAsia="Calibri"/>
              </w:rPr>
              <w:softHyphen/>
              <w:t>ности</w:t>
            </w:r>
          </w:p>
        </w:tc>
        <w:tc>
          <w:tcPr>
            <w:tcW w:w="1991" w:type="dxa"/>
            <w:gridSpan w:val="4"/>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rPr>
                <w:lang w:val="ru-RU"/>
              </w:rPr>
            </w:pPr>
            <w:r w:rsidRPr="00F6136F">
              <w:t xml:space="preserve">2022-2025 </w:t>
            </w:r>
            <w:r w:rsidRPr="00F6136F">
              <w:rPr>
                <w:lang w:val="ru-RU"/>
              </w:rPr>
              <w:t>годы</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C9314F" w:rsidP="00DF1FFB">
            <w:pPr>
              <w:rPr>
                <w:rStyle w:val="16"/>
                <w:rFonts w:eastAsia="Calibri"/>
              </w:rPr>
            </w:pPr>
            <w:r>
              <w:rPr>
                <w:rStyle w:val="16"/>
                <w:rFonts w:eastAsia="Calibri"/>
              </w:rPr>
              <w:t>О</w:t>
            </w:r>
            <w:r w:rsidR="00896FF7">
              <w:rPr>
                <w:rStyle w:val="16"/>
                <w:rFonts w:eastAsia="Calibri"/>
              </w:rPr>
              <w:t xml:space="preserve">тдел образования </w:t>
            </w:r>
            <w:r w:rsidR="009A74A8" w:rsidRPr="009E1AF4">
              <w:rPr>
                <w:rStyle w:val="16"/>
                <w:rFonts w:eastAsia="Calibri"/>
              </w:rPr>
              <w:t>(Муниципальный опорный центр)</w:t>
            </w:r>
          </w:p>
          <w:p w:rsidR="009A74A8" w:rsidRPr="009E1AF4" w:rsidRDefault="009A74A8" w:rsidP="00DF1FFB">
            <w:pPr>
              <w:rPr>
                <w:lang w:val="ru-RU"/>
              </w:rPr>
            </w:pPr>
          </w:p>
        </w:tc>
      </w:tr>
      <w:tr w:rsidR="00E43F9D" w:rsidRPr="00172E30" w:rsidTr="00697594">
        <w:tblPrEx>
          <w:tblCellMar>
            <w:right w:w="58" w:type="dxa"/>
          </w:tblCellMar>
        </w:tblPrEx>
        <w:trPr>
          <w:trHeight w:val="2540"/>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6</w:t>
            </w:r>
            <w:r w:rsidR="009A74A8">
              <w:t>.</w:t>
            </w:r>
            <w:r w:rsidR="009A74A8">
              <w:rPr>
                <w:lang w:val="ru-RU"/>
              </w:rPr>
              <w:t>2</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Проведение мероприятий информационно-разъяснительной кампании в процессе работы в системе ПФДО </w:t>
            </w:r>
          </w:p>
        </w:tc>
        <w:tc>
          <w:tcPr>
            <w:tcW w:w="1850" w:type="dxa"/>
            <w:gridSpan w:val="5"/>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Низкая информированность населения и специалистов образовательных организаций всех форм собственности о новых организационно-экономических механизмах в системе дополнительного образования детей </w:t>
            </w:r>
            <w:r w:rsidRPr="00CF4B57">
              <w:rPr>
                <w:lang w:val="ru-RU"/>
              </w:rPr>
              <w:lastRenderedPageBreak/>
              <w:t>в Печенгском муниципальном округе</w:t>
            </w:r>
          </w:p>
        </w:tc>
        <w:tc>
          <w:tcPr>
            <w:tcW w:w="2552"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r w:rsidRPr="00CF4B57">
              <w:lastRenderedPageBreak/>
              <w:t xml:space="preserve">- </w:t>
            </w:r>
          </w:p>
        </w:tc>
        <w:tc>
          <w:tcPr>
            <w:tcW w:w="2551" w:type="dxa"/>
            <w:gridSpan w:val="6"/>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Повышение уровня информированности организаций и населения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r w:rsidRPr="00CF4B57">
              <w:t xml:space="preserve">2022 - 2025 годы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92063D">
              <w:rPr>
                <w:lang w:val="ru-RU"/>
              </w:rPr>
              <w:t>Отдел образования</w:t>
            </w:r>
          </w:p>
          <w:p w:rsidR="009A74A8" w:rsidRPr="0092063D" w:rsidRDefault="009A74A8" w:rsidP="00697594">
            <w:pPr>
              <w:rPr>
                <w:lang w:val="ru-RU"/>
              </w:rPr>
            </w:pPr>
            <w:r w:rsidRPr="0092063D">
              <w:rPr>
                <w:lang w:val="ru-RU"/>
              </w:rPr>
              <w:t xml:space="preserve"> </w:t>
            </w:r>
          </w:p>
        </w:tc>
      </w:tr>
      <w:tr w:rsidR="00E43F9D" w:rsidRPr="006667DD" w:rsidTr="00697594">
        <w:tblPrEx>
          <w:tblCellMar>
            <w:right w:w="58" w:type="dxa"/>
          </w:tblCellMar>
        </w:tblPrEx>
        <w:trPr>
          <w:trHeight w:val="207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6</w:t>
            </w:r>
            <w:r w:rsidR="009A74A8">
              <w:t>.</w:t>
            </w:r>
            <w:r w:rsidR="009A74A8">
              <w:rPr>
                <w:lang w:val="ru-RU"/>
              </w:rPr>
              <w:t>3</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Мониторинг состояния и развития конкурентной среды на рынке  </w:t>
            </w:r>
          </w:p>
        </w:tc>
        <w:tc>
          <w:tcPr>
            <w:tcW w:w="1850" w:type="dxa"/>
            <w:gridSpan w:val="5"/>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Риски ухудшения условий ведения деятельности на рынке или снижения качества услуг для потребителей </w:t>
            </w:r>
          </w:p>
        </w:tc>
        <w:tc>
          <w:tcPr>
            <w:tcW w:w="2552"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Аналитический отчет о результатах мониторинга </w:t>
            </w:r>
          </w:p>
        </w:tc>
        <w:tc>
          <w:tcPr>
            <w:tcW w:w="2551" w:type="dxa"/>
            <w:gridSpan w:val="6"/>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16063E">
            <w:pPr>
              <w:jc w:val="both"/>
              <w:rPr>
                <w:lang w:val="ru-RU"/>
              </w:rPr>
            </w:pPr>
            <w:r w:rsidRPr="00CF4B57">
              <w:rPr>
                <w:lang w:val="ru-RU"/>
              </w:rPr>
              <w:t xml:space="preserve">Ежегодно до 1 </w:t>
            </w:r>
            <w:r w:rsidR="0016063E" w:rsidRPr="00A93F5F">
              <w:rPr>
                <w:lang w:val="ru-RU"/>
              </w:rPr>
              <w:t>июня</w:t>
            </w:r>
            <w:r w:rsidRPr="00CF4B57">
              <w:rPr>
                <w:lang w:val="ru-RU"/>
              </w:rPr>
              <w:t xml:space="preserve"> года, следующего за отчетным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образования,</w:t>
            </w:r>
          </w:p>
          <w:p w:rsidR="00C9314F" w:rsidRDefault="00C9314F" w:rsidP="00DF1FFB">
            <w:pPr>
              <w:rPr>
                <w:lang w:val="ru-RU"/>
              </w:rPr>
            </w:pPr>
            <w:r>
              <w:rPr>
                <w:lang w:val="ru-RU"/>
              </w:rPr>
              <w:t>Отдел культуры, спорта и молодежной политики,</w:t>
            </w:r>
          </w:p>
          <w:p w:rsidR="009A74A8" w:rsidRPr="00CF4B57" w:rsidRDefault="009A74A8" w:rsidP="00DF1FFB">
            <w:pPr>
              <w:rPr>
                <w:lang w:val="ru-RU"/>
              </w:rPr>
            </w:pPr>
            <w:r w:rsidRPr="00CF4B57">
              <w:rPr>
                <w:lang w:val="ru-RU"/>
              </w:rPr>
              <w:t xml:space="preserve">ОЭР </w:t>
            </w:r>
          </w:p>
        </w:tc>
      </w:tr>
      <w:tr w:rsidR="00E43F9D" w:rsidRPr="00172E30" w:rsidTr="00697594">
        <w:tblPrEx>
          <w:tblCellMar>
            <w:right w:w="5" w:type="dxa"/>
          </w:tblCellMar>
        </w:tblPrEx>
        <w:trPr>
          <w:trHeight w:val="2248"/>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7</w:t>
            </w:r>
            <w:r w:rsidR="009A74A8">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D6C0C">
              <w:rPr>
                <w:b/>
                <w:lang w:val="ru-RU"/>
              </w:rPr>
              <w:t>Рынок услуг розничной торговли лекарственными препаратами, медицинскими изделиями</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Default="009A74A8" w:rsidP="00DF1FFB">
            <w:pPr>
              <w:ind w:firstLine="535"/>
              <w:jc w:val="both"/>
              <w:rPr>
                <w:lang w:val="ru-RU"/>
              </w:rPr>
            </w:pPr>
            <w:r>
              <w:rPr>
                <w:lang w:val="ru-RU"/>
              </w:rPr>
              <w:t>В Печенгском муниципальном округе розничная торговля лекарственными препаратами, медицинскими изделиями и сопутствующими товарами осуществляется юридическими лицами и индивидуальными предпринимателями.</w:t>
            </w:r>
          </w:p>
          <w:p w:rsidR="009A74A8" w:rsidRDefault="009A74A8" w:rsidP="00DF1FFB">
            <w:pPr>
              <w:ind w:firstLine="535"/>
              <w:jc w:val="both"/>
              <w:rPr>
                <w:lang w:val="ru-RU"/>
              </w:rPr>
            </w:pPr>
            <w:r>
              <w:rPr>
                <w:lang w:val="ru-RU"/>
              </w:rPr>
              <w:t>В настоящее время в Печенгском муниципальном округе рынок розничной торговли лекарственными средствами сформирован в г.</w:t>
            </w:r>
            <w:r w:rsidR="006479DE">
              <w:rPr>
                <w:lang w:val="ru-RU"/>
              </w:rPr>
              <w:t xml:space="preserve"> </w:t>
            </w:r>
            <w:r>
              <w:rPr>
                <w:lang w:val="ru-RU"/>
              </w:rPr>
              <w:t>Заполярный,  пгт. Никель, пгт.</w:t>
            </w:r>
            <w:r w:rsidR="006479DE">
              <w:rPr>
                <w:lang w:val="ru-RU"/>
              </w:rPr>
              <w:t xml:space="preserve"> </w:t>
            </w:r>
            <w:r>
              <w:rPr>
                <w:lang w:val="ru-RU"/>
              </w:rPr>
              <w:t>Печенга.</w:t>
            </w:r>
          </w:p>
          <w:p w:rsidR="009A74A8" w:rsidRDefault="009A74A8" w:rsidP="00DF1FFB">
            <w:pPr>
              <w:ind w:firstLine="535"/>
              <w:jc w:val="both"/>
              <w:rPr>
                <w:lang w:val="ru-RU"/>
              </w:rPr>
            </w:pPr>
            <w:r>
              <w:rPr>
                <w:lang w:val="ru-RU"/>
              </w:rPr>
              <w:t>В г.</w:t>
            </w:r>
            <w:r w:rsidR="006479DE">
              <w:rPr>
                <w:lang w:val="ru-RU"/>
              </w:rPr>
              <w:t xml:space="preserve"> </w:t>
            </w:r>
            <w:r>
              <w:rPr>
                <w:lang w:val="ru-RU"/>
              </w:rPr>
              <w:t>Заполярный осуществляют деятельность 8 негосударственных аптечных пунктов отпуска фармацевтической продукции (аптеки и аптечные пункты), которые имеют лицензию на осуществление розничной торговли фармацевтической продукцией, в пгт. Никель – 4. В мае 2022 года открыт аптечный пункт в пгт. Печенга.</w:t>
            </w:r>
            <w:r w:rsidRPr="00F25BC7">
              <w:rPr>
                <w:lang w:val="ru-RU"/>
              </w:rPr>
              <w:t xml:space="preserve"> </w:t>
            </w:r>
          </w:p>
          <w:p w:rsidR="009C038C" w:rsidRDefault="0033158E" w:rsidP="00DF1FFB">
            <w:pPr>
              <w:ind w:firstLine="535"/>
              <w:jc w:val="both"/>
              <w:rPr>
                <w:lang w:val="ru-RU"/>
              </w:rPr>
            </w:pPr>
            <w:r w:rsidRPr="001C1E07">
              <w:rPr>
                <w:lang w:val="ru-RU"/>
              </w:rPr>
              <w:t>В то же время существует н</w:t>
            </w:r>
            <w:r w:rsidR="009C038C" w:rsidRPr="001C1E07">
              <w:rPr>
                <w:lang w:val="ru-RU"/>
              </w:rPr>
              <w:t>еобходимо</w:t>
            </w:r>
            <w:r w:rsidR="001B63A0" w:rsidRPr="001C1E07">
              <w:rPr>
                <w:lang w:val="ru-RU"/>
              </w:rPr>
              <w:t>сть</w:t>
            </w:r>
            <w:r w:rsidR="009C038C" w:rsidRPr="001C1E07">
              <w:rPr>
                <w:lang w:val="ru-RU"/>
              </w:rPr>
              <w:t xml:space="preserve"> </w:t>
            </w:r>
            <w:r w:rsidRPr="001C1E07">
              <w:rPr>
                <w:lang w:val="ru-RU"/>
              </w:rPr>
              <w:t>обеспечения</w:t>
            </w:r>
            <w:r w:rsidR="009C038C" w:rsidRPr="001C1E07">
              <w:rPr>
                <w:lang w:val="ru-RU"/>
              </w:rPr>
              <w:t xml:space="preserve"> доступност</w:t>
            </w:r>
            <w:r w:rsidRPr="001C1E07">
              <w:rPr>
                <w:lang w:val="ru-RU"/>
              </w:rPr>
              <w:t>и</w:t>
            </w:r>
            <w:r w:rsidR="009C038C" w:rsidRPr="001C1E07">
              <w:rPr>
                <w:lang w:val="ru-RU"/>
              </w:rPr>
              <w:t xml:space="preserve"> фармацевтической продукции в малонаселенных </w:t>
            </w:r>
            <w:r w:rsidRPr="001C1E07">
              <w:rPr>
                <w:lang w:val="ru-RU"/>
              </w:rPr>
              <w:t>и</w:t>
            </w:r>
            <w:r w:rsidR="009C038C" w:rsidRPr="001C1E07">
              <w:rPr>
                <w:lang w:val="ru-RU"/>
              </w:rPr>
              <w:t xml:space="preserve"> отдаленных </w:t>
            </w:r>
            <w:r w:rsidRPr="001C1E07">
              <w:rPr>
                <w:lang w:val="ru-RU"/>
              </w:rPr>
              <w:t>населенных пунктах</w:t>
            </w:r>
            <w:r w:rsidR="009C038C" w:rsidRPr="001C1E07">
              <w:rPr>
                <w:lang w:val="ru-RU"/>
              </w:rPr>
              <w:t xml:space="preserve"> Печенгского муниципального округа.</w:t>
            </w:r>
          </w:p>
          <w:p w:rsidR="009A74A8" w:rsidRPr="00F25BC7" w:rsidRDefault="009A74A8" w:rsidP="009C038C">
            <w:pPr>
              <w:ind w:firstLine="535"/>
              <w:jc w:val="both"/>
              <w:rPr>
                <w:lang w:val="ru-RU"/>
              </w:rPr>
            </w:pPr>
            <w:r w:rsidRPr="00281793">
              <w:rPr>
                <w:lang w:val="ru-RU"/>
              </w:rPr>
              <w:t>В</w:t>
            </w:r>
            <w:r w:rsidR="0033158E">
              <w:rPr>
                <w:lang w:val="ru-RU"/>
              </w:rPr>
              <w:t xml:space="preserve"> целом в</w:t>
            </w:r>
            <w:r w:rsidRPr="00281793">
              <w:rPr>
                <w:lang w:val="ru-RU"/>
              </w:rPr>
              <w:t xml:space="preserve"> Печенгском муниципальном округе созданы благоприятные условия для содействия развитию конкуренции на рынке розничной торговли лекарственными препаратами, медицинскими изделиями и сопутствующими товарами.</w:t>
            </w:r>
            <w:r w:rsidR="009C038C">
              <w:rPr>
                <w:lang w:val="ru-RU"/>
              </w:rPr>
              <w:t xml:space="preserve"> </w:t>
            </w:r>
          </w:p>
        </w:tc>
      </w:tr>
      <w:tr w:rsidR="00E43F9D" w:rsidRPr="00B02B55" w:rsidTr="0033158E">
        <w:tblPrEx>
          <w:tblCellMar>
            <w:right w:w="58" w:type="dxa"/>
          </w:tblCellMar>
        </w:tblPrEx>
        <w:trPr>
          <w:trHeight w:val="2078"/>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7</w:t>
            </w:r>
            <w:r w:rsidR="009A74A8">
              <w:t>.</w:t>
            </w:r>
            <w:r w:rsidR="009A74A8">
              <w:rPr>
                <w:lang w:val="ru-RU"/>
              </w:rPr>
              <w:t>1</w:t>
            </w:r>
            <w:r w:rsidR="009A74A8">
              <w:t xml:space="preserve">. </w:t>
            </w:r>
          </w:p>
        </w:tc>
        <w:tc>
          <w:tcPr>
            <w:tcW w:w="336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843"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94" w:type="dxa"/>
            <w:gridSpan w:val="6"/>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09"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2007" w:type="dxa"/>
            <w:gridSpan w:val="4"/>
            <w:tcBorders>
              <w:top w:val="single" w:sz="4" w:space="0" w:color="000000"/>
              <w:left w:val="single" w:sz="4" w:space="0" w:color="000000"/>
              <w:bottom w:val="single" w:sz="4" w:space="0" w:color="000000"/>
              <w:right w:val="single" w:sz="4" w:space="0" w:color="000000"/>
            </w:tcBorders>
          </w:tcPr>
          <w:p w:rsidR="009A74A8" w:rsidRPr="001C1E07" w:rsidRDefault="009A74A8" w:rsidP="00113315">
            <w:pPr>
              <w:jc w:val="both"/>
              <w:rPr>
                <w:lang w:val="ru-RU"/>
              </w:rPr>
            </w:pPr>
            <w:r w:rsidRPr="001C1E07">
              <w:rPr>
                <w:lang w:val="ru-RU"/>
              </w:rPr>
              <w:t xml:space="preserve">Ежегодно до 1 </w:t>
            </w:r>
            <w:r w:rsidR="00113315" w:rsidRPr="001C1E07">
              <w:rPr>
                <w:lang w:val="ru-RU"/>
              </w:rPr>
              <w:t>июня</w:t>
            </w:r>
            <w:r w:rsidRPr="001C1E07">
              <w:rPr>
                <w:lang w:val="ru-RU"/>
              </w:rPr>
              <w:t xml:space="preserve"> года, следующего за отчетным </w:t>
            </w:r>
          </w:p>
        </w:tc>
        <w:tc>
          <w:tcPr>
            <w:tcW w:w="2529" w:type="dxa"/>
            <w:gridSpan w:val="3"/>
            <w:tcBorders>
              <w:top w:val="single" w:sz="4" w:space="0" w:color="000000"/>
              <w:left w:val="single" w:sz="4" w:space="0" w:color="000000"/>
              <w:bottom w:val="single" w:sz="4" w:space="0" w:color="000000"/>
              <w:right w:val="single" w:sz="4" w:space="0" w:color="000000"/>
            </w:tcBorders>
          </w:tcPr>
          <w:p w:rsidR="009A74A8" w:rsidRPr="001C1E07" w:rsidRDefault="009A74A8" w:rsidP="00DF1FFB">
            <w:pPr>
              <w:rPr>
                <w:lang w:val="ru-RU"/>
              </w:rPr>
            </w:pPr>
            <w:r w:rsidRPr="001C1E07">
              <w:rPr>
                <w:lang w:val="ru-RU"/>
              </w:rPr>
              <w:t>ОЭР</w:t>
            </w:r>
          </w:p>
        </w:tc>
      </w:tr>
      <w:tr w:rsidR="00E43F9D" w:rsidRPr="00172E30" w:rsidTr="00697594">
        <w:tblPrEx>
          <w:tblCellMar>
            <w:right w:w="58" w:type="dxa"/>
          </w:tblCellMar>
        </w:tblPrEx>
        <w:trPr>
          <w:trHeight w:val="1436"/>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8</w:t>
            </w:r>
            <w:r w:rsidR="009A74A8">
              <w:t xml:space="preserve">. </w:t>
            </w:r>
          </w:p>
        </w:tc>
        <w:tc>
          <w:tcPr>
            <w:tcW w:w="14847"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93895">
              <w:rPr>
                <w:b/>
                <w:lang w:val="ru-RU"/>
              </w:rPr>
              <w:t>Рынок строительства</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Pr="00F25BC7" w:rsidRDefault="009A74A8" w:rsidP="00DF1FFB">
            <w:pPr>
              <w:ind w:firstLine="534"/>
              <w:jc w:val="both"/>
              <w:rPr>
                <w:lang w:val="ru-RU"/>
              </w:rPr>
            </w:pPr>
            <w:r w:rsidRPr="00F25BC7">
              <w:rPr>
                <w:lang w:val="ru-RU"/>
              </w:rPr>
              <w:t xml:space="preserve">Важнейшим инструментом создания конкурентной среды в строительной отрасли является конкурсная система размещения заказов на работы, услуги и поставки. В России конкурсный отбор поставщиков товаров и услуг для государственных и муниципальных нужд является обязательным условием размещения заказов и регламентируется федеральным законодательством. </w:t>
            </w:r>
          </w:p>
          <w:p w:rsidR="009A74A8" w:rsidRPr="00293883" w:rsidRDefault="009A74A8" w:rsidP="00DF1FFB">
            <w:pPr>
              <w:ind w:firstLine="534"/>
              <w:rPr>
                <w:lang w:val="ru-RU"/>
              </w:rPr>
            </w:pPr>
            <w:r w:rsidRPr="00D36954">
              <w:rPr>
                <w:lang w:val="ru-RU"/>
              </w:rPr>
              <w:t>Строительные организации в Печенгском муниципальном округе составляют предприятия частной формы собственности.</w:t>
            </w:r>
            <w:r w:rsidRPr="00F25BC7">
              <w:rPr>
                <w:lang w:val="ru-RU"/>
              </w:rPr>
              <w:t xml:space="preserve">  </w:t>
            </w:r>
          </w:p>
        </w:tc>
      </w:tr>
      <w:tr w:rsidR="00C83F1D" w:rsidRPr="00971897" w:rsidTr="00113315">
        <w:trPr>
          <w:trHeight w:val="1621"/>
        </w:trPr>
        <w:tc>
          <w:tcPr>
            <w:tcW w:w="783" w:type="dxa"/>
            <w:tcBorders>
              <w:top w:val="single" w:sz="4" w:space="0" w:color="000000"/>
              <w:left w:val="single" w:sz="4" w:space="0" w:color="000000"/>
              <w:bottom w:val="single" w:sz="4" w:space="0" w:color="000000"/>
              <w:right w:val="single" w:sz="4" w:space="0" w:color="000000"/>
            </w:tcBorders>
          </w:tcPr>
          <w:p w:rsidR="009A74A8" w:rsidRPr="00C93895" w:rsidRDefault="00F31DA9" w:rsidP="00DF1FFB">
            <w:r>
              <w:rPr>
                <w:lang w:val="ru-RU"/>
              </w:rPr>
              <w:t>8</w:t>
            </w:r>
            <w:r w:rsidR="009A74A8" w:rsidRPr="00C93895">
              <w:t xml:space="preserve">.1. </w:t>
            </w:r>
          </w:p>
        </w:tc>
        <w:tc>
          <w:tcPr>
            <w:tcW w:w="3402"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124"/>
              <w:jc w:val="both"/>
              <w:rPr>
                <w:lang w:val="ru-RU"/>
              </w:rPr>
            </w:pPr>
            <w:r w:rsidRPr="00C93895">
              <w:rPr>
                <w:lang w:val="ru-RU"/>
              </w:rPr>
              <w:t>Обеспечение предоставления муниципальн</w:t>
            </w:r>
            <w:r>
              <w:rPr>
                <w:lang w:val="ru-RU"/>
              </w:rPr>
              <w:t>ой</w:t>
            </w:r>
            <w:r w:rsidRPr="00C93895">
              <w:rPr>
                <w:lang w:val="ru-RU"/>
              </w:rPr>
              <w:t xml:space="preserve"> услуг</w:t>
            </w:r>
            <w:r>
              <w:rPr>
                <w:lang w:val="ru-RU"/>
              </w:rPr>
              <w:t>и</w:t>
            </w:r>
            <w:r w:rsidRPr="00C93895">
              <w:rPr>
                <w:lang w:val="ru-RU"/>
              </w:rPr>
              <w:t xml:space="preserve"> по выдаче градостроительного плана земельного участка (ГПЗУ) в электронном виде </w:t>
            </w:r>
          </w:p>
        </w:tc>
        <w:tc>
          <w:tcPr>
            <w:tcW w:w="1843"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132"/>
              <w:jc w:val="both"/>
              <w:rPr>
                <w:lang w:val="ru-RU"/>
              </w:rPr>
            </w:pPr>
            <w:r w:rsidRPr="00C93895">
              <w:rPr>
                <w:lang w:val="ru-RU"/>
              </w:rPr>
              <w:t xml:space="preserve">Снижение административной нагрузки при прохождении процедур в сфере строительства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123"/>
              <w:jc w:val="both"/>
              <w:rPr>
                <w:lang w:val="ru-RU"/>
              </w:rPr>
            </w:pPr>
            <w:r w:rsidRPr="00C93895">
              <w:rPr>
                <w:lang w:val="ru-RU"/>
              </w:rPr>
              <w:t>Увеличение доли предоставленной муниципальной услуги в электронном виде в общем объеме ока</w:t>
            </w:r>
            <w:r>
              <w:rPr>
                <w:lang w:val="ru-RU"/>
              </w:rPr>
              <w:t>занных услуг по выдаче ГПЗУ до 5</w:t>
            </w:r>
            <w:r w:rsidRPr="00C93895">
              <w:rPr>
                <w:lang w:val="ru-RU"/>
              </w:rPr>
              <w:t xml:space="preserve">0% (исходное значение – 1%)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FB1B6E">
            <w:pPr>
              <w:tabs>
                <w:tab w:val="center" w:pos="438"/>
                <w:tab w:val="center" w:pos="1557"/>
              </w:tabs>
              <w:rPr>
                <w:lang w:val="ru-RU"/>
              </w:rPr>
            </w:pPr>
            <w:r w:rsidRPr="00C93895">
              <w:rPr>
                <w:lang w:val="ru-RU"/>
              </w:rPr>
              <w:tab/>
              <w:t xml:space="preserve">Снижение </w:t>
            </w:r>
            <w:r w:rsidRPr="00C93895">
              <w:rPr>
                <w:lang w:val="ru-RU"/>
              </w:rPr>
              <w:tab/>
              <w:t xml:space="preserve">административных барьеров при осуществлении </w:t>
            </w:r>
          </w:p>
          <w:p w:rsidR="009A74A8" w:rsidRPr="00D36954" w:rsidRDefault="009A74A8" w:rsidP="00DF1FFB">
            <w:pPr>
              <w:rPr>
                <w:lang w:val="ru-RU"/>
              </w:rPr>
            </w:pPr>
            <w:r w:rsidRPr="00BD0CFE">
              <w:rPr>
                <w:lang w:val="ru-RU"/>
              </w:rPr>
              <w:t>деятельности на рын</w:t>
            </w:r>
            <w:r>
              <w:rPr>
                <w:lang w:val="ru-RU"/>
              </w:rPr>
              <w:t>ке</w:t>
            </w:r>
          </w:p>
          <w:p w:rsidR="009A74A8" w:rsidRPr="00D36954" w:rsidRDefault="009A74A8" w:rsidP="00DF1FFB">
            <w:pPr>
              <w:rPr>
                <w:lang w:val="ru-RU"/>
              </w:rPr>
            </w:pP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560410" w:rsidRDefault="009A74A8" w:rsidP="00DF1FFB">
            <w:pPr>
              <w:rPr>
                <w:lang w:val="ru-RU"/>
              </w:rPr>
            </w:pPr>
            <w:r w:rsidRPr="00560410">
              <w:rPr>
                <w:lang w:val="ru-RU"/>
              </w:rPr>
              <w:t>До 01 января 2023</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463335" w:rsidRDefault="009A74A8" w:rsidP="00DF1FFB">
            <w:pPr>
              <w:rPr>
                <w:lang w:val="ru-RU"/>
              </w:rPr>
            </w:pPr>
            <w:r w:rsidRPr="00096FAF">
              <w:rPr>
                <w:lang w:val="ru-RU"/>
              </w:rPr>
              <w:t>КУИ</w:t>
            </w:r>
          </w:p>
          <w:p w:rsidR="009A74A8" w:rsidRPr="00637D73" w:rsidRDefault="009A74A8" w:rsidP="00DF1FFB">
            <w:pPr>
              <w:rPr>
                <w:lang w:val="ru-RU"/>
              </w:rPr>
            </w:pPr>
          </w:p>
        </w:tc>
      </w:tr>
      <w:tr w:rsidR="00C83F1D" w:rsidRPr="00971897" w:rsidTr="00113315">
        <w:trPr>
          <w:trHeight w:val="2540"/>
        </w:trPr>
        <w:tc>
          <w:tcPr>
            <w:tcW w:w="783" w:type="dxa"/>
            <w:tcBorders>
              <w:top w:val="single" w:sz="4" w:space="0" w:color="000000"/>
              <w:left w:val="single" w:sz="4" w:space="0" w:color="000000"/>
              <w:bottom w:val="single" w:sz="4" w:space="0" w:color="000000"/>
              <w:right w:val="single" w:sz="4" w:space="0" w:color="000000"/>
            </w:tcBorders>
          </w:tcPr>
          <w:p w:rsidR="009A74A8" w:rsidRPr="00C93895" w:rsidRDefault="00F31DA9" w:rsidP="00DF1FFB">
            <w:pPr>
              <w:rPr>
                <w:lang w:val="ru-RU"/>
              </w:rPr>
            </w:pPr>
            <w:r>
              <w:rPr>
                <w:lang w:val="ru-RU"/>
              </w:rPr>
              <w:t>8</w:t>
            </w:r>
            <w:r w:rsidR="009A74A8">
              <w:rPr>
                <w:lang w:val="ru-RU"/>
              </w:rPr>
              <w:t>.2</w:t>
            </w:r>
          </w:p>
        </w:tc>
        <w:tc>
          <w:tcPr>
            <w:tcW w:w="3402"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124"/>
              <w:jc w:val="both"/>
              <w:rPr>
                <w:lang w:val="ru-RU"/>
              </w:rPr>
            </w:pPr>
            <w:r w:rsidRPr="00F25BC7">
              <w:rPr>
                <w:lang w:val="ru-RU"/>
              </w:rPr>
              <w:t>Обеспечение предоставления муниципальн</w:t>
            </w:r>
            <w:r>
              <w:rPr>
                <w:lang w:val="ru-RU"/>
              </w:rPr>
              <w:t>ой</w:t>
            </w:r>
            <w:r w:rsidRPr="00F25BC7">
              <w:rPr>
                <w:lang w:val="ru-RU"/>
              </w:rPr>
              <w:t xml:space="preserve"> услуг</w:t>
            </w:r>
            <w:r>
              <w:rPr>
                <w:lang w:val="ru-RU"/>
              </w:rPr>
              <w:t>и</w:t>
            </w:r>
            <w:r w:rsidRPr="00F25BC7">
              <w:rPr>
                <w:lang w:val="ru-RU"/>
              </w:rPr>
              <w:t xml:space="preserve"> по выдаче разрешения на строительство, а также разрешения на ввод объекта в эксплуатацию исключительно в электронном виде</w:t>
            </w:r>
          </w:p>
        </w:tc>
        <w:tc>
          <w:tcPr>
            <w:tcW w:w="1843"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113315">
            <w:pPr>
              <w:ind w:right="132"/>
              <w:jc w:val="both"/>
              <w:rPr>
                <w:lang w:val="ru-RU"/>
              </w:rPr>
            </w:pPr>
            <w:r w:rsidRPr="00F25BC7">
              <w:rPr>
                <w:lang w:val="ru-RU"/>
              </w:rPr>
              <w:t xml:space="preserve">Снижение административной нагрузки при прохождении процедур в сфере строительства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113315">
            <w:pPr>
              <w:ind w:right="123"/>
              <w:jc w:val="both"/>
              <w:rPr>
                <w:lang w:val="ru-RU"/>
              </w:rPr>
            </w:pPr>
            <w:r w:rsidRPr="00F25BC7">
              <w:rPr>
                <w:lang w:val="ru-RU"/>
              </w:rPr>
              <w:t>Увеличение доли предоставленных муниципальн</w:t>
            </w:r>
            <w:r>
              <w:rPr>
                <w:lang w:val="ru-RU"/>
              </w:rPr>
              <w:t>ой</w:t>
            </w:r>
            <w:r w:rsidRPr="00F25BC7">
              <w:rPr>
                <w:lang w:val="ru-RU"/>
              </w:rPr>
              <w:t xml:space="preserve"> услуг</w:t>
            </w:r>
            <w:r>
              <w:rPr>
                <w:lang w:val="ru-RU"/>
              </w:rPr>
              <w:t>и</w:t>
            </w:r>
            <w:r w:rsidRPr="00F25BC7">
              <w:rPr>
                <w:lang w:val="ru-RU"/>
              </w:rPr>
              <w:t xml:space="preserve"> в электронном виде в общем объеме оказанных услуг по выдаче разрешения на строительство до </w:t>
            </w:r>
            <w:r>
              <w:rPr>
                <w:lang w:val="ru-RU"/>
              </w:rPr>
              <w:t>5</w:t>
            </w:r>
            <w:r w:rsidRPr="00F25BC7">
              <w:rPr>
                <w:lang w:val="ru-RU"/>
              </w:rPr>
              <w:t xml:space="preserve">0%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FB1B6E">
            <w:pPr>
              <w:tabs>
                <w:tab w:val="center" w:pos="438"/>
                <w:tab w:val="center" w:pos="1557"/>
              </w:tabs>
              <w:rPr>
                <w:lang w:val="ru-RU"/>
              </w:rPr>
            </w:pPr>
            <w:r w:rsidRPr="00F25BC7">
              <w:rPr>
                <w:lang w:val="ru-RU"/>
              </w:rPr>
              <w:tab/>
              <w:t xml:space="preserve">Снижение </w:t>
            </w:r>
            <w:r w:rsidRPr="00F25BC7">
              <w:rPr>
                <w:lang w:val="ru-RU"/>
              </w:rPr>
              <w:tab/>
              <w:t xml:space="preserve">административных барьеров при осуществлении </w:t>
            </w:r>
          </w:p>
          <w:p w:rsidR="009A74A8" w:rsidRPr="001B63A0" w:rsidRDefault="009A74A8" w:rsidP="00113315">
            <w:pPr>
              <w:rPr>
                <w:lang w:val="ru-RU"/>
              </w:rPr>
            </w:pPr>
            <w:r w:rsidRPr="00BD0CFE">
              <w:rPr>
                <w:lang w:val="ru-RU"/>
              </w:rPr>
              <w:t>деятельности</w:t>
            </w:r>
            <w:r w:rsidR="006479DE">
              <w:rPr>
                <w:lang w:val="ru-RU"/>
              </w:rPr>
              <w:t xml:space="preserve"> </w:t>
            </w:r>
            <w:r w:rsidRPr="00BD0CFE">
              <w:rPr>
                <w:lang w:val="ru-RU"/>
              </w:rPr>
              <w:t xml:space="preserve"> на рын</w:t>
            </w:r>
            <w:r w:rsidRPr="001B63A0">
              <w:rPr>
                <w:lang w:val="ru-RU"/>
              </w:rPr>
              <w:t xml:space="preserve">ке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560410" w:rsidRDefault="009A74A8" w:rsidP="00DF1FFB">
            <w:pPr>
              <w:rPr>
                <w:lang w:val="ru-RU"/>
              </w:rPr>
            </w:pPr>
            <w:r w:rsidRPr="00560410">
              <w:rPr>
                <w:lang w:val="ru-RU"/>
              </w:rPr>
              <w:t>До 01 января 2023</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rPr>
                <w:lang w:val="ru-RU"/>
              </w:rPr>
            </w:pPr>
            <w:r>
              <w:rPr>
                <w:lang w:val="ru-RU"/>
              </w:rPr>
              <w:t>Отдел строительства и ЖКХ</w:t>
            </w:r>
          </w:p>
        </w:tc>
      </w:tr>
      <w:tr w:rsidR="00C83F1D" w:rsidRPr="00172E30" w:rsidTr="00113315">
        <w:trPr>
          <w:trHeight w:val="5794"/>
        </w:trPr>
        <w:tc>
          <w:tcPr>
            <w:tcW w:w="783" w:type="dxa"/>
            <w:tcBorders>
              <w:top w:val="single" w:sz="4" w:space="0" w:color="000000"/>
              <w:left w:val="single" w:sz="4" w:space="0" w:color="000000"/>
              <w:bottom w:val="single" w:sz="4" w:space="0" w:color="000000"/>
              <w:right w:val="single" w:sz="4" w:space="0" w:color="000000"/>
            </w:tcBorders>
          </w:tcPr>
          <w:p w:rsidR="009A74A8" w:rsidRPr="00C93895" w:rsidRDefault="00F31DA9" w:rsidP="00DF1FFB">
            <w:r>
              <w:rPr>
                <w:lang w:val="ru-RU"/>
              </w:rPr>
              <w:lastRenderedPageBreak/>
              <w:t>8</w:t>
            </w:r>
            <w:r w:rsidR="009A74A8" w:rsidRPr="00C93895">
              <w:t>.</w:t>
            </w:r>
            <w:r w:rsidR="009A74A8">
              <w:rPr>
                <w:lang w:val="ru-RU"/>
              </w:rPr>
              <w:t>3</w:t>
            </w:r>
            <w:r w:rsidR="009A74A8" w:rsidRPr="00C93895">
              <w:t xml:space="preserve">. </w:t>
            </w:r>
          </w:p>
        </w:tc>
        <w:tc>
          <w:tcPr>
            <w:tcW w:w="3402"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131"/>
              <w:jc w:val="both"/>
              <w:rPr>
                <w:lang w:val="ru-RU"/>
              </w:rPr>
            </w:pPr>
            <w:r w:rsidRPr="00C93895">
              <w:rPr>
                <w:lang w:val="ru-RU"/>
              </w:rPr>
              <w:t>Обеспечение опубликования и актуализации на официальн</w:t>
            </w:r>
            <w:r>
              <w:rPr>
                <w:lang w:val="ru-RU"/>
              </w:rPr>
              <w:t>ом</w:t>
            </w:r>
            <w:r w:rsidRPr="00C93895">
              <w:rPr>
                <w:lang w:val="ru-RU"/>
              </w:rPr>
              <w:t xml:space="preserve"> сайт</w:t>
            </w:r>
            <w:r>
              <w:rPr>
                <w:lang w:val="ru-RU"/>
              </w:rPr>
              <w:t>е Печенгского муниципального округа в ин</w:t>
            </w:r>
            <w:r w:rsidRPr="00C93895">
              <w:rPr>
                <w:lang w:val="ru-RU"/>
              </w:rPr>
              <w:t>формационно-</w:t>
            </w:r>
          </w:p>
          <w:p w:rsidR="009A74A8" w:rsidRPr="00C93895" w:rsidRDefault="009A74A8" w:rsidP="00113315">
            <w:pPr>
              <w:ind w:right="131"/>
              <w:jc w:val="both"/>
              <w:rPr>
                <w:lang w:val="ru-RU"/>
              </w:rPr>
            </w:pPr>
            <w:r w:rsidRPr="00C93895">
              <w:rPr>
                <w:lang w:val="ru-RU"/>
              </w:rPr>
              <w:t xml:space="preserve">телекоммуникационной сети Интернет административных регламентов предоставления муниципальных услуг по выдаче градостроительного плана земельного участка, разрешения на строительство и разрешения на ввод объекта в эксплуатацию </w:t>
            </w:r>
          </w:p>
        </w:tc>
        <w:tc>
          <w:tcPr>
            <w:tcW w:w="1843"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132"/>
              <w:jc w:val="both"/>
              <w:rPr>
                <w:lang w:val="ru-RU"/>
              </w:rPr>
            </w:pPr>
            <w:r w:rsidRPr="00C93895">
              <w:rPr>
                <w:lang w:val="ru-RU"/>
              </w:rPr>
              <w:t xml:space="preserve">Повышение информированности хозяйствующих субъектов, осуществляющих деятельность на данном рынке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113315" w:rsidRDefault="009A74A8" w:rsidP="00113315">
            <w:pPr>
              <w:ind w:right="123"/>
              <w:jc w:val="both"/>
              <w:rPr>
                <w:lang w:val="ru-RU"/>
              </w:rPr>
            </w:pPr>
            <w:r w:rsidRPr="00C93895">
              <w:rPr>
                <w:lang w:val="ru-RU"/>
              </w:rPr>
              <w:t>Информация на официальн</w:t>
            </w:r>
            <w:r>
              <w:rPr>
                <w:lang w:val="ru-RU"/>
              </w:rPr>
              <w:t>ом</w:t>
            </w:r>
            <w:r w:rsidRPr="00C93895">
              <w:rPr>
                <w:lang w:val="ru-RU"/>
              </w:rPr>
              <w:t xml:space="preserve"> сайт</w:t>
            </w:r>
            <w:r>
              <w:rPr>
                <w:lang w:val="ru-RU"/>
              </w:rPr>
              <w:t>е</w:t>
            </w:r>
            <w:r w:rsidRPr="00C93895">
              <w:rPr>
                <w:lang w:val="ru-RU"/>
              </w:rPr>
              <w:t xml:space="preserve"> </w:t>
            </w:r>
            <w:r>
              <w:rPr>
                <w:lang w:val="ru-RU"/>
              </w:rPr>
              <w:t>Пе</w:t>
            </w:r>
            <w:r w:rsidR="00113315">
              <w:rPr>
                <w:lang w:val="ru-RU"/>
              </w:rPr>
              <w:t>ченгского муниципального округа</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113315">
            <w:pPr>
              <w:ind w:right="48"/>
              <w:jc w:val="both"/>
              <w:rPr>
                <w:lang w:val="ru-RU"/>
              </w:rPr>
            </w:pPr>
            <w:r w:rsidRPr="00C93895">
              <w:rPr>
                <w:lang w:val="ru-RU"/>
              </w:rPr>
              <w:t xml:space="preserve">Повышение информированности хозяйствующих субъектов, осуществляющих деятельность на данном рынке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r w:rsidRPr="00C93895">
              <w:t xml:space="preserve">Постоянно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C93895">
              <w:rPr>
                <w:lang w:val="ru-RU"/>
              </w:rPr>
              <w:t xml:space="preserve"> КУИ</w:t>
            </w:r>
            <w:r>
              <w:rPr>
                <w:lang w:val="ru-RU"/>
              </w:rPr>
              <w:t xml:space="preserve">, </w:t>
            </w:r>
          </w:p>
          <w:p w:rsidR="009A74A8" w:rsidRPr="00C93895" w:rsidRDefault="009A74A8" w:rsidP="00DF1FFB">
            <w:pPr>
              <w:rPr>
                <w:lang w:val="ru-RU"/>
              </w:rPr>
            </w:pPr>
            <w:r>
              <w:rPr>
                <w:lang w:val="ru-RU"/>
              </w:rPr>
              <w:t>Отдел строительства и ЖКХ</w:t>
            </w:r>
          </w:p>
        </w:tc>
      </w:tr>
      <w:tr w:rsidR="00C83F1D" w:rsidRPr="00B02B55" w:rsidTr="00113315">
        <w:trPr>
          <w:trHeight w:val="8488"/>
        </w:trPr>
        <w:tc>
          <w:tcPr>
            <w:tcW w:w="783" w:type="dxa"/>
            <w:tcBorders>
              <w:top w:val="single" w:sz="4" w:space="0" w:color="000000"/>
              <w:left w:val="single" w:sz="4" w:space="0" w:color="000000"/>
              <w:right w:val="single" w:sz="4" w:space="0" w:color="000000"/>
            </w:tcBorders>
          </w:tcPr>
          <w:p w:rsidR="009A74A8" w:rsidRDefault="00F31DA9" w:rsidP="00DF1FFB">
            <w:r>
              <w:rPr>
                <w:lang w:val="ru-RU"/>
              </w:rPr>
              <w:lastRenderedPageBreak/>
              <w:t>8</w:t>
            </w:r>
            <w:r w:rsidR="009A74A8">
              <w:t>.</w:t>
            </w:r>
            <w:r w:rsidR="009A74A8">
              <w:rPr>
                <w:lang w:val="ru-RU"/>
              </w:rPr>
              <w:t>4</w:t>
            </w:r>
            <w:r w:rsidR="009A74A8">
              <w:t xml:space="preserve">. </w:t>
            </w:r>
          </w:p>
        </w:tc>
        <w:tc>
          <w:tcPr>
            <w:tcW w:w="3402" w:type="dxa"/>
            <w:gridSpan w:val="5"/>
            <w:tcBorders>
              <w:top w:val="single" w:sz="4" w:space="0" w:color="000000"/>
              <w:left w:val="single" w:sz="4" w:space="0" w:color="000000"/>
              <w:right w:val="single" w:sz="4" w:space="0" w:color="000000"/>
            </w:tcBorders>
          </w:tcPr>
          <w:p w:rsidR="009A74A8" w:rsidRPr="00560410" w:rsidRDefault="009A74A8" w:rsidP="00113315">
            <w:pPr>
              <w:ind w:right="131"/>
              <w:jc w:val="both"/>
              <w:rPr>
                <w:lang w:val="ru-RU"/>
              </w:rPr>
            </w:pPr>
            <w:r w:rsidRPr="00560410">
              <w:rPr>
                <w:lang w:val="ru-RU"/>
              </w:rPr>
              <w:t xml:space="preserve">Предоставление информации для  </w:t>
            </w:r>
            <w:r w:rsidR="004B1330" w:rsidRPr="001C1E07">
              <w:rPr>
                <w:lang w:val="ru-RU"/>
              </w:rPr>
              <w:t>государственной</w:t>
            </w:r>
            <w:r w:rsidR="004B1330">
              <w:rPr>
                <w:lang w:val="ru-RU"/>
              </w:rPr>
              <w:t xml:space="preserve"> </w:t>
            </w:r>
            <w:r w:rsidRPr="00560410">
              <w:rPr>
                <w:lang w:val="ru-RU"/>
              </w:rPr>
              <w:t xml:space="preserve">информационной системы обеспечения градостроительной деятельности (далее – </w:t>
            </w:r>
            <w:r w:rsidR="004B1330" w:rsidRPr="001C1E07">
              <w:rPr>
                <w:lang w:val="ru-RU"/>
              </w:rPr>
              <w:t>Г</w:t>
            </w:r>
            <w:r w:rsidRPr="001C1E07">
              <w:rPr>
                <w:lang w:val="ru-RU"/>
              </w:rPr>
              <w:t>И</w:t>
            </w:r>
            <w:r w:rsidRPr="00560410">
              <w:rPr>
                <w:lang w:val="ru-RU"/>
              </w:rPr>
              <w:t xml:space="preserve">СОГД) регионального уровня в электронном  виде с функциями автоматизированной информационно-аналитической поддержки осуществления полномочий в области градостроительной деятельности, позволяющей в том числе осуществлять подготовку </w:t>
            </w:r>
          </w:p>
          <w:p w:rsidR="009A74A8" w:rsidRPr="00C93895" w:rsidRDefault="009A74A8" w:rsidP="00113315">
            <w:pPr>
              <w:ind w:right="131"/>
              <w:jc w:val="both"/>
              <w:rPr>
                <w:lang w:val="ru-RU"/>
              </w:rPr>
            </w:pPr>
            <w:r w:rsidRPr="00C93895">
              <w:rPr>
                <w:lang w:val="ru-RU"/>
              </w:rPr>
              <w:t>градостроительного плана земельного</w:t>
            </w:r>
          </w:p>
          <w:p w:rsidR="009A74A8" w:rsidRPr="00C93895" w:rsidRDefault="009A74A8" w:rsidP="00113315">
            <w:pPr>
              <w:ind w:right="131"/>
              <w:jc w:val="both"/>
              <w:rPr>
                <w:lang w:val="ru-RU"/>
              </w:rPr>
            </w:pPr>
            <w:r w:rsidRPr="00C93895">
              <w:rPr>
                <w:lang w:val="ru-RU"/>
              </w:rPr>
              <w:t xml:space="preserve">участка, разрешения на отклонение от предельных параметров разрешенного строительства, реконструкции объектов капитального строительства, разрешения на условно разрешенный вид использования земельного участка или объекта капитального строительства, разрешения на строительство, разрешения на ввод объекта в эксплуатацию, уведомления о соответствии планируемых строительстве или реконструкции объектов капитального строительства установленным параметрам, уведомления о соответствии построенных или реконструируемых </w:t>
            </w:r>
          </w:p>
          <w:p w:rsidR="009A74A8" w:rsidRPr="00560410" w:rsidRDefault="009A74A8" w:rsidP="00113315">
            <w:pPr>
              <w:ind w:right="131"/>
              <w:rPr>
                <w:lang w:val="ru-RU"/>
              </w:rPr>
            </w:pPr>
            <w:r w:rsidRPr="00C93895">
              <w:t>объектов капитального строительства</w:t>
            </w:r>
            <w:r>
              <w:t xml:space="preserve">  </w:t>
            </w:r>
            <w:r>
              <w:rPr>
                <w:color w:val="FF0000"/>
              </w:rPr>
              <w:t xml:space="preserve"> </w:t>
            </w:r>
          </w:p>
        </w:tc>
        <w:tc>
          <w:tcPr>
            <w:tcW w:w="1843" w:type="dxa"/>
            <w:gridSpan w:val="4"/>
            <w:tcBorders>
              <w:top w:val="single" w:sz="4" w:space="0" w:color="000000"/>
              <w:left w:val="single" w:sz="4" w:space="0" w:color="000000"/>
              <w:right w:val="single" w:sz="4" w:space="0" w:color="000000"/>
            </w:tcBorders>
          </w:tcPr>
          <w:p w:rsidR="009A74A8" w:rsidRPr="00560410" w:rsidRDefault="009A74A8" w:rsidP="00113315">
            <w:pPr>
              <w:ind w:right="132"/>
              <w:jc w:val="both"/>
              <w:rPr>
                <w:lang w:val="ru-RU"/>
              </w:rPr>
            </w:pPr>
            <w:r w:rsidRPr="00560410">
              <w:rPr>
                <w:lang w:val="ru-RU"/>
              </w:rPr>
              <w:t>Обеспечение</w:t>
            </w:r>
            <w:r w:rsidR="004B1330">
              <w:rPr>
                <w:lang w:val="ru-RU"/>
              </w:rPr>
              <w:t xml:space="preserve"> </w:t>
            </w:r>
            <w:r w:rsidR="004B1330" w:rsidRPr="001C1E07">
              <w:rPr>
                <w:lang w:val="ru-RU"/>
              </w:rPr>
              <w:t>органов государственной</w:t>
            </w:r>
            <w:r w:rsidRPr="00560410">
              <w:rPr>
                <w:lang w:val="ru-RU"/>
              </w:rPr>
              <w:t xml:space="preserve"> власти, органов местного самоуправления, физических и юридических лиц достоверными сведениями, необходимыми для осуществления градостроительной </w:t>
            </w:r>
            <w:r>
              <w:rPr>
                <w:lang w:val="ru-RU"/>
              </w:rPr>
              <w:t>деятельности</w:t>
            </w:r>
          </w:p>
        </w:tc>
        <w:tc>
          <w:tcPr>
            <w:tcW w:w="2685" w:type="dxa"/>
            <w:gridSpan w:val="5"/>
            <w:tcBorders>
              <w:top w:val="single" w:sz="4" w:space="0" w:color="000000"/>
              <w:left w:val="single" w:sz="4" w:space="0" w:color="000000"/>
              <w:right w:val="single" w:sz="4" w:space="0" w:color="000000"/>
            </w:tcBorders>
          </w:tcPr>
          <w:p w:rsidR="009A74A8" w:rsidRPr="00560410" w:rsidRDefault="009A74A8" w:rsidP="00113315">
            <w:pPr>
              <w:ind w:right="123"/>
              <w:jc w:val="both"/>
              <w:rPr>
                <w:lang w:val="ru-RU"/>
              </w:rPr>
            </w:pPr>
            <w:r>
              <w:rPr>
                <w:lang w:val="ru-RU"/>
              </w:rPr>
              <w:t xml:space="preserve">Полнота и своевременность </w:t>
            </w:r>
            <w:r w:rsidRPr="00560410">
              <w:rPr>
                <w:lang w:val="ru-RU"/>
              </w:rPr>
              <w:t>предоставление информации</w:t>
            </w:r>
          </w:p>
          <w:p w:rsidR="009A74A8" w:rsidRPr="00560410" w:rsidRDefault="009A74A8" w:rsidP="00DF1FFB">
            <w:pPr>
              <w:jc w:val="both"/>
              <w:rPr>
                <w:lang w:val="ru-RU"/>
              </w:rPr>
            </w:pPr>
            <w:r w:rsidRPr="00F25BC7">
              <w:rPr>
                <w:lang w:val="ru-RU"/>
              </w:rPr>
              <w:t xml:space="preserve"> </w:t>
            </w:r>
          </w:p>
        </w:tc>
        <w:tc>
          <w:tcPr>
            <w:tcW w:w="2476" w:type="dxa"/>
            <w:gridSpan w:val="5"/>
            <w:tcBorders>
              <w:top w:val="single" w:sz="4" w:space="0" w:color="000000"/>
              <w:left w:val="single" w:sz="4" w:space="0" w:color="000000"/>
              <w:right w:val="single" w:sz="4" w:space="0" w:color="000000"/>
            </w:tcBorders>
          </w:tcPr>
          <w:p w:rsidR="009A74A8" w:rsidRPr="00560410" w:rsidRDefault="009A74A8" w:rsidP="00FB1B6E">
            <w:pPr>
              <w:tabs>
                <w:tab w:val="center" w:pos="438"/>
                <w:tab w:val="center" w:pos="1557"/>
              </w:tabs>
              <w:rPr>
                <w:lang w:val="ru-RU"/>
              </w:rPr>
            </w:pPr>
            <w:r w:rsidRPr="00560410">
              <w:rPr>
                <w:lang w:val="ru-RU"/>
              </w:rPr>
              <w:tab/>
              <w:t xml:space="preserve">Снижение </w:t>
            </w:r>
            <w:r w:rsidRPr="00560410">
              <w:rPr>
                <w:lang w:val="ru-RU"/>
              </w:rPr>
              <w:tab/>
              <w:t xml:space="preserve">административных барьеров ведения деятельности, информационно-аналитическая поддержка осуществления полномочий в области градостроительной деятельности </w:t>
            </w:r>
          </w:p>
          <w:p w:rsidR="009A74A8" w:rsidRPr="00560410" w:rsidRDefault="009A74A8" w:rsidP="00DF1FFB">
            <w:pPr>
              <w:rPr>
                <w:lang w:val="ru-RU"/>
              </w:rPr>
            </w:pPr>
            <w:r w:rsidRPr="00F25BC7">
              <w:rPr>
                <w:lang w:val="ru-RU"/>
              </w:rPr>
              <w:t xml:space="preserve"> </w:t>
            </w:r>
          </w:p>
        </w:tc>
        <w:tc>
          <w:tcPr>
            <w:tcW w:w="1985" w:type="dxa"/>
            <w:gridSpan w:val="4"/>
            <w:tcBorders>
              <w:top w:val="single" w:sz="4" w:space="0" w:color="000000"/>
              <w:left w:val="single" w:sz="4" w:space="0" w:color="000000"/>
              <w:right w:val="single" w:sz="4" w:space="0" w:color="000000"/>
            </w:tcBorders>
          </w:tcPr>
          <w:p w:rsidR="009A74A8" w:rsidRPr="00560410" w:rsidRDefault="009A74A8" w:rsidP="004F73D1">
            <w:pPr>
              <w:jc w:val="center"/>
            </w:pPr>
            <w:r w:rsidRPr="00560410">
              <w:t>до 31 декабря</w:t>
            </w:r>
            <w:r w:rsidR="004F73D1">
              <w:rPr>
                <w:lang w:val="ru-RU"/>
              </w:rPr>
              <w:t xml:space="preserve"> </w:t>
            </w:r>
            <w:r w:rsidR="004F73D1" w:rsidRPr="001C1E07">
              <w:rPr>
                <w:lang w:val="ru-RU"/>
              </w:rPr>
              <w:t xml:space="preserve">2022 </w:t>
            </w:r>
          </w:p>
        </w:tc>
        <w:tc>
          <w:tcPr>
            <w:tcW w:w="2493" w:type="dxa"/>
            <w:gridSpan w:val="2"/>
            <w:tcBorders>
              <w:top w:val="single" w:sz="4" w:space="0" w:color="000000"/>
              <w:left w:val="single" w:sz="4" w:space="0" w:color="000000"/>
              <w:right w:val="single" w:sz="4" w:space="0" w:color="000000"/>
            </w:tcBorders>
          </w:tcPr>
          <w:p w:rsidR="009A74A8" w:rsidRDefault="009A74A8" w:rsidP="00DF1FFB">
            <w:pPr>
              <w:rPr>
                <w:lang w:val="ru-RU"/>
              </w:rPr>
            </w:pPr>
            <w:r w:rsidRPr="00560410">
              <w:rPr>
                <w:lang w:val="ru-RU"/>
              </w:rPr>
              <w:t>КУИ</w:t>
            </w:r>
            <w:r>
              <w:rPr>
                <w:lang w:val="ru-RU"/>
              </w:rPr>
              <w:t xml:space="preserve">, </w:t>
            </w:r>
          </w:p>
          <w:p w:rsidR="009A74A8" w:rsidRPr="00560410" w:rsidRDefault="009A74A8" w:rsidP="00DF1FFB">
            <w:pPr>
              <w:rPr>
                <w:lang w:val="ru-RU"/>
              </w:rPr>
            </w:pPr>
            <w:r>
              <w:rPr>
                <w:lang w:val="ru-RU"/>
              </w:rPr>
              <w:t>Отдел строительства и ЖКХ</w:t>
            </w:r>
          </w:p>
          <w:p w:rsidR="009A74A8" w:rsidRPr="00560410" w:rsidRDefault="009A74A8" w:rsidP="00DF1FFB">
            <w:pPr>
              <w:rPr>
                <w:lang w:val="ru-RU"/>
              </w:rPr>
            </w:pPr>
          </w:p>
          <w:p w:rsidR="009A74A8" w:rsidRPr="00560410" w:rsidRDefault="009A74A8" w:rsidP="00DF1FFB">
            <w:pPr>
              <w:rPr>
                <w:lang w:val="ru-RU"/>
              </w:rPr>
            </w:pPr>
          </w:p>
          <w:p w:rsidR="009A74A8" w:rsidRPr="00560410" w:rsidRDefault="009A74A8" w:rsidP="00DF1FFB">
            <w:pPr>
              <w:rPr>
                <w:lang w:val="ru-RU"/>
              </w:rPr>
            </w:pPr>
          </w:p>
        </w:tc>
      </w:tr>
      <w:tr w:rsidR="00C83F1D" w:rsidRPr="000C5C38" w:rsidTr="00113315">
        <w:tblPrEx>
          <w:tblCellMar>
            <w:right w:w="58" w:type="dxa"/>
          </w:tblCellMar>
        </w:tblPrEx>
        <w:trPr>
          <w:trHeight w:val="2081"/>
        </w:trPr>
        <w:tc>
          <w:tcPr>
            <w:tcW w:w="783" w:type="dxa"/>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8</w:t>
            </w:r>
            <w:r w:rsidR="009A74A8">
              <w:t>.</w:t>
            </w:r>
            <w:r w:rsidR="009A74A8">
              <w:rPr>
                <w:lang w:val="ru-RU"/>
              </w:rPr>
              <w:t>5</w:t>
            </w:r>
            <w:r w:rsidR="009A74A8">
              <w:t xml:space="preserve">. </w:t>
            </w:r>
          </w:p>
        </w:tc>
        <w:tc>
          <w:tcPr>
            <w:tcW w:w="3402"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843"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113315">
            <w:pPr>
              <w:jc w:val="both"/>
              <w:rPr>
                <w:lang w:val="ru-RU"/>
              </w:rPr>
            </w:pPr>
            <w:r w:rsidRPr="00F25BC7">
              <w:rPr>
                <w:lang w:val="ru-RU"/>
              </w:rPr>
              <w:t xml:space="preserve">Ежегодно до </w:t>
            </w:r>
            <w:r w:rsidRPr="001C1E07">
              <w:rPr>
                <w:lang w:val="ru-RU"/>
              </w:rPr>
              <w:t xml:space="preserve">1 </w:t>
            </w:r>
            <w:r w:rsidR="00113315" w:rsidRPr="001C1E07">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FB2300" w:rsidRDefault="009A74A8" w:rsidP="00DF1FFB">
            <w:pPr>
              <w:rPr>
                <w:lang w:val="ru-RU"/>
              </w:rPr>
            </w:pPr>
            <w:r w:rsidRPr="00FB2300">
              <w:rPr>
                <w:lang w:val="ru-RU"/>
              </w:rPr>
              <w:t xml:space="preserve">КУИ, </w:t>
            </w:r>
          </w:p>
          <w:p w:rsidR="009A74A8" w:rsidRPr="00FB2300" w:rsidRDefault="009A74A8" w:rsidP="00DF1FFB">
            <w:pPr>
              <w:rPr>
                <w:lang w:val="ru-RU"/>
              </w:rPr>
            </w:pPr>
            <w:r w:rsidRPr="00FB2300">
              <w:rPr>
                <w:lang w:val="ru-RU"/>
              </w:rPr>
              <w:t>Отдел строительства и ЖКХ,</w:t>
            </w:r>
          </w:p>
          <w:p w:rsidR="009A74A8" w:rsidRPr="00C93895" w:rsidRDefault="009A74A8" w:rsidP="00DF1FFB">
            <w:pPr>
              <w:rPr>
                <w:lang w:val="ru-RU"/>
              </w:rPr>
            </w:pPr>
            <w:r w:rsidRPr="00FB2300">
              <w:rPr>
                <w:lang w:val="ru-RU"/>
              </w:rPr>
              <w:t>ОЭР</w:t>
            </w:r>
          </w:p>
        </w:tc>
      </w:tr>
      <w:tr w:rsidR="00E43F9D" w:rsidRPr="00172E30" w:rsidTr="00113315">
        <w:tblPrEx>
          <w:tblCellMar>
            <w:right w:w="58" w:type="dxa"/>
          </w:tblCellMar>
        </w:tblPrEx>
        <w:trPr>
          <w:trHeight w:val="1955"/>
        </w:trPr>
        <w:tc>
          <w:tcPr>
            <w:tcW w:w="783" w:type="dxa"/>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9</w:t>
            </w:r>
            <w:r w:rsidR="009A74A8">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выполнения работ по благоустройству городской среды </w:t>
            </w:r>
          </w:p>
          <w:p w:rsidR="009A74A8" w:rsidRPr="00F25BC7" w:rsidRDefault="009A74A8" w:rsidP="00DF1FFB">
            <w:pPr>
              <w:jc w:val="center"/>
              <w:rPr>
                <w:lang w:val="ru-RU"/>
              </w:rPr>
            </w:pPr>
            <w:r w:rsidRPr="00F25BC7">
              <w:rPr>
                <w:b/>
                <w:lang w:val="ru-RU"/>
              </w:rPr>
              <w:t xml:space="preserve"> </w:t>
            </w:r>
          </w:p>
          <w:p w:rsidR="009A74A8" w:rsidRPr="00F25BC7" w:rsidRDefault="009A74A8" w:rsidP="00DF1FFB">
            <w:pPr>
              <w:ind w:firstLine="534"/>
              <w:jc w:val="both"/>
              <w:rPr>
                <w:lang w:val="ru-RU"/>
              </w:rPr>
            </w:pPr>
            <w:r w:rsidRPr="00F25BC7">
              <w:rPr>
                <w:lang w:val="ru-RU"/>
              </w:rPr>
              <w:t xml:space="preserve">Рынок выполнения работ по благоустройству городской среды включает в себя уборку муниципальных территорий, ремонт тротуаров, озеленение, создание пешеходной инфраструктуры, благоустройство пустырей и заброшенных зон, за исключением благоустройства автомобильных дорог.  </w:t>
            </w:r>
          </w:p>
          <w:p w:rsidR="009A74A8" w:rsidRPr="00F25BC7" w:rsidRDefault="009A74A8" w:rsidP="00DF1FFB">
            <w:pPr>
              <w:ind w:firstLine="534"/>
              <w:jc w:val="both"/>
              <w:rPr>
                <w:lang w:val="ru-RU"/>
              </w:rPr>
            </w:pPr>
            <w:r w:rsidRPr="00F25BC7">
              <w:rPr>
                <w:lang w:val="ru-RU"/>
              </w:rPr>
              <w:t xml:space="preserve">При осуществлении сбора информации об объеме рынка выполнения работ по благоустройству городской среды в качестве источника получения информации </w:t>
            </w:r>
            <w:r>
              <w:rPr>
                <w:lang w:val="ru-RU"/>
              </w:rPr>
              <w:t>использовались</w:t>
            </w:r>
            <w:r w:rsidRPr="00F25BC7">
              <w:rPr>
                <w:lang w:val="ru-RU"/>
              </w:rPr>
              <w:t xml:space="preserve">: </w:t>
            </w:r>
          </w:p>
          <w:p w:rsidR="009A74A8" w:rsidRPr="00F6745E" w:rsidRDefault="009A74A8" w:rsidP="009A74A8">
            <w:pPr>
              <w:numPr>
                <w:ilvl w:val="0"/>
                <w:numId w:val="38"/>
              </w:numPr>
              <w:ind w:firstLine="534"/>
              <w:rPr>
                <w:lang w:val="ru-RU"/>
              </w:rPr>
            </w:pPr>
            <w:r w:rsidRPr="00F6745E">
              <w:rPr>
                <w:lang w:val="ru-RU"/>
              </w:rPr>
              <w:t>информаци</w:t>
            </w:r>
            <w:r>
              <w:rPr>
                <w:lang w:val="ru-RU"/>
              </w:rPr>
              <w:t>я структурных подразделений, подведомственных муниципальных учреждений администрации Печенгского муниципального округа</w:t>
            </w:r>
            <w:r w:rsidRPr="00F6745E">
              <w:rPr>
                <w:lang w:val="ru-RU"/>
              </w:rPr>
              <w:t xml:space="preserve">;  </w:t>
            </w:r>
          </w:p>
          <w:p w:rsidR="009A74A8" w:rsidRPr="00F25BC7" w:rsidRDefault="009A74A8" w:rsidP="009A74A8">
            <w:pPr>
              <w:numPr>
                <w:ilvl w:val="0"/>
                <w:numId w:val="38"/>
              </w:numPr>
              <w:ind w:firstLine="534"/>
              <w:rPr>
                <w:lang w:val="ru-RU"/>
              </w:rPr>
            </w:pPr>
            <w:r w:rsidRPr="00F25BC7">
              <w:rPr>
                <w:lang w:val="ru-RU"/>
              </w:rPr>
              <w:t xml:space="preserve">план закупок </w:t>
            </w:r>
            <w:r>
              <w:rPr>
                <w:lang w:val="ru-RU"/>
              </w:rPr>
              <w:t>муниципальных учреждений Печенгского муниципального округа</w:t>
            </w:r>
            <w:r w:rsidRPr="00F25BC7">
              <w:rPr>
                <w:lang w:val="ru-RU"/>
              </w:rPr>
              <w:t>, разработанн</w:t>
            </w:r>
            <w:r>
              <w:rPr>
                <w:lang w:val="ru-RU"/>
              </w:rPr>
              <w:t>ый</w:t>
            </w:r>
            <w:r w:rsidRPr="00F25BC7">
              <w:rPr>
                <w:lang w:val="ru-RU"/>
              </w:rPr>
              <w:t xml:space="preserve"> в соответствии со статьей 17 Федерального закона от 05.04.2013 № 44 ФЗ «О контрактной системе в сфере закупок товаров, работ, услуг для обеспечения государственных и муниципальных нужд»; </w:t>
            </w:r>
          </w:p>
          <w:p w:rsidR="009A74A8" w:rsidRPr="00F25BC7" w:rsidRDefault="009A74A8" w:rsidP="009A74A8">
            <w:pPr>
              <w:numPr>
                <w:ilvl w:val="0"/>
                <w:numId w:val="38"/>
              </w:numPr>
              <w:ind w:firstLine="534"/>
              <w:rPr>
                <w:lang w:val="ru-RU"/>
              </w:rPr>
            </w:pPr>
            <w:r w:rsidRPr="00F25BC7">
              <w:rPr>
                <w:lang w:val="ru-RU"/>
              </w:rPr>
              <w:t>информаци</w:t>
            </w:r>
            <w:r>
              <w:rPr>
                <w:lang w:val="ru-RU"/>
              </w:rPr>
              <w:t>я</w:t>
            </w:r>
            <w:r w:rsidRPr="00F25BC7">
              <w:rPr>
                <w:lang w:val="ru-RU"/>
              </w:rPr>
              <w:t xml:space="preserve"> о проведенных закупках муниципальными </w:t>
            </w:r>
            <w:r>
              <w:rPr>
                <w:lang w:val="ru-RU"/>
              </w:rPr>
              <w:t>учреждениями</w:t>
            </w:r>
            <w:r w:rsidRPr="00F25BC7">
              <w:rPr>
                <w:lang w:val="ru-RU"/>
              </w:rPr>
              <w:t xml:space="preserve"> в части заключенных контрактов на выполнение работ. </w:t>
            </w:r>
          </w:p>
          <w:p w:rsidR="009A74A8" w:rsidRDefault="009A74A8" w:rsidP="00DF1FFB">
            <w:pPr>
              <w:ind w:firstLine="534"/>
              <w:jc w:val="both"/>
              <w:rPr>
                <w:lang w:val="ru-RU"/>
              </w:rPr>
            </w:pPr>
            <w:r w:rsidRPr="00F25BC7">
              <w:rPr>
                <w:lang w:val="ru-RU"/>
              </w:rPr>
              <w:t xml:space="preserve">В соответствии с данными Мурманскстата, выделить организации, которые выполняют работы по благоустройству городской среды, не представляется возможным в связи с тем, что данные работы могут выполнять любые организации, осуществляющие строительные работы. Кроме того, на территории </w:t>
            </w:r>
            <w:r>
              <w:rPr>
                <w:lang w:val="ru-RU"/>
              </w:rPr>
              <w:t>Печенгского муниципального округа</w:t>
            </w:r>
            <w:r w:rsidRPr="00F25BC7">
              <w:rPr>
                <w:lang w:val="ru-RU"/>
              </w:rPr>
              <w:t xml:space="preserve"> </w:t>
            </w:r>
            <w:r>
              <w:rPr>
                <w:lang w:val="ru-RU"/>
              </w:rPr>
              <w:t>1</w:t>
            </w:r>
            <w:r w:rsidRPr="00F25BC7">
              <w:rPr>
                <w:lang w:val="ru-RU"/>
              </w:rPr>
              <w:t xml:space="preserve"> </w:t>
            </w:r>
            <w:r>
              <w:rPr>
                <w:lang w:val="ru-RU"/>
              </w:rPr>
              <w:t xml:space="preserve"> индивидуальный предприниматель </w:t>
            </w:r>
            <w:r w:rsidRPr="00F25BC7">
              <w:rPr>
                <w:lang w:val="ru-RU"/>
              </w:rPr>
              <w:t>осуществля</w:t>
            </w:r>
            <w:r>
              <w:rPr>
                <w:lang w:val="ru-RU"/>
              </w:rPr>
              <w:t>е</w:t>
            </w:r>
            <w:r w:rsidRPr="00F25BC7">
              <w:rPr>
                <w:lang w:val="ru-RU"/>
              </w:rPr>
              <w:t xml:space="preserve">т деятельность по благоустройству ландшафта. </w:t>
            </w:r>
          </w:p>
          <w:p w:rsidR="009A74A8" w:rsidRPr="00F25BC7" w:rsidRDefault="009A74A8" w:rsidP="00DF1FFB">
            <w:pPr>
              <w:ind w:firstLine="534"/>
              <w:jc w:val="both"/>
              <w:rPr>
                <w:lang w:val="ru-RU"/>
              </w:rPr>
            </w:pPr>
            <w:r w:rsidRPr="004B576B">
              <w:rPr>
                <w:lang w:val="ru-RU"/>
              </w:rPr>
              <w:t>По состоянию на 01.01.2022 общий объем работ по благоустройству городской территории</w:t>
            </w:r>
            <w:r w:rsidR="00FB1B6E">
              <w:rPr>
                <w:lang w:val="ru-RU"/>
              </w:rPr>
              <w:t xml:space="preserve"> </w:t>
            </w:r>
            <w:r w:rsidRPr="004B576B">
              <w:rPr>
                <w:lang w:val="ru-RU"/>
              </w:rPr>
              <w:t>в</w:t>
            </w:r>
            <w:r w:rsidR="00FB1B6E">
              <w:rPr>
                <w:lang w:val="ru-RU"/>
              </w:rPr>
              <w:t xml:space="preserve"> </w:t>
            </w:r>
            <w:r w:rsidRPr="004B576B">
              <w:rPr>
                <w:lang w:val="ru-RU"/>
              </w:rPr>
              <w:t xml:space="preserve"> Печенгском муниципальном округе составил на сумму 79 450,2 тыс. руб., в т.ч. организациями частной формы собственности – 56 654,4 тыс.</w:t>
            </w:r>
            <w:r w:rsidR="00FB1B6E">
              <w:rPr>
                <w:lang w:val="ru-RU"/>
              </w:rPr>
              <w:t xml:space="preserve"> </w:t>
            </w:r>
            <w:r w:rsidRPr="004B576B">
              <w:rPr>
                <w:lang w:val="ru-RU"/>
              </w:rPr>
              <w:t>руб., что составляет 71,3 % объема (доли) выручки организаций частной формы собственности.</w:t>
            </w:r>
          </w:p>
          <w:p w:rsidR="009A74A8" w:rsidRPr="00F25BC7" w:rsidRDefault="009A74A8" w:rsidP="00DF1FFB">
            <w:pPr>
              <w:rPr>
                <w:lang w:val="ru-RU"/>
              </w:rPr>
            </w:pPr>
          </w:p>
        </w:tc>
      </w:tr>
      <w:tr w:rsidR="00E43F9D" w:rsidRPr="00B02B55" w:rsidTr="00113315">
        <w:tblPrEx>
          <w:tblCellMar>
            <w:right w:w="58" w:type="dxa"/>
          </w:tblCellMar>
        </w:tblPrEx>
        <w:trPr>
          <w:trHeight w:val="2312"/>
        </w:trPr>
        <w:tc>
          <w:tcPr>
            <w:tcW w:w="783" w:type="dxa"/>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9</w:t>
            </w:r>
            <w:r w:rsidR="009A74A8">
              <w:t>.</w:t>
            </w:r>
            <w:r w:rsidR="009A74A8">
              <w:rPr>
                <w:lang w:val="ru-RU"/>
              </w:rPr>
              <w:t>1</w:t>
            </w:r>
            <w:r w:rsidR="009A74A8">
              <w:t xml:space="preserve">. </w:t>
            </w:r>
          </w:p>
        </w:tc>
        <w:tc>
          <w:tcPr>
            <w:tcW w:w="3120"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7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518"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3048" w:type="dxa"/>
            <w:gridSpan w:val="9"/>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48"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113315">
            <w:pPr>
              <w:jc w:val="both"/>
              <w:rPr>
                <w:lang w:val="ru-RU"/>
              </w:rPr>
            </w:pPr>
            <w:r w:rsidRPr="00F25BC7">
              <w:rPr>
                <w:lang w:val="ru-RU"/>
              </w:rPr>
              <w:t xml:space="preserve">Ежегодно до 1 </w:t>
            </w:r>
            <w:r w:rsidR="00113315" w:rsidRPr="001C1E07">
              <w:rPr>
                <w:lang w:val="ru-RU"/>
              </w:rPr>
              <w:t>июня</w:t>
            </w:r>
            <w:r w:rsidRPr="00F25BC7">
              <w:rPr>
                <w:lang w:val="ru-RU"/>
              </w:rPr>
              <w:t xml:space="preserve"> года, следующего за отчетным </w:t>
            </w:r>
          </w:p>
        </w:tc>
        <w:tc>
          <w:tcPr>
            <w:tcW w:w="2475"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E43F9D" w:rsidRPr="00172E30" w:rsidTr="00113315">
        <w:tblPrEx>
          <w:tblCellMar>
            <w:top w:w="0" w:type="dxa"/>
            <w:right w:w="5" w:type="dxa"/>
          </w:tblCellMar>
        </w:tblPrEx>
        <w:trPr>
          <w:trHeight w:val="700"/>
        </w:trPr>
        <w:tc>
          <w:tcPr>
            <w:tcW w:w="783" w:type="dxa"/>
            <w:tcBorders>
              <w:top w:val="single" w:sz="4" w:space="0" w:color="000000"/>
              <w:left w:val="single" w:sz="4" w:space="0" w:color="000000"/>
              <w:bottom w:val="single" w:sz="4" w:space="0" w:color="000000"/>
              <w:right w:val="single" w:sz="4" w:space="0" w:color="000000"/>
            </w:tcBorders>
          </w:tcPr>
          <w:p w:rsidR="009A74A8" w:rsidRDefault="009A74A8" w:rsidP="00F31DA9">
            <w:r>
              <w:t>1</w:t>
            </w:r>
            <w:r w:rsidR="00F31DA9">
              <w:rPr>
                <w:lang w:val="ru-RU"/>
              </w:rPr>
              <w:t>0</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Сфера наружной рекламы </w:t>
            </w:r>
          </w:p>
          <w:p w:rsidR="009A74A8" w:rsidRPr="00F25BC7" w:rsidRDefault="009A74A8" w:rsidP="00DF1FFB">
            <w:pPr>
              <w:jc w:val="center"/>
              <w:rPr>
                <w:lang w:val="ru-RU"/>
              </w:rPr>
            </w:pPr>
            <w:r w:rsidRPr="00F25BC7">
              <w:rPr>
                <w:b/>
                <w:lang w:val="ru-RU"/>
              </w:rPr>
              <w:t xml:space="preserve"> </w:t>
            </w:r>
          </w:p>
          <w:p w:rsidR="009A74A8" w:rsidRDefault="009A74A8" w:rsidP="00DF1FFB">
            <w:pPr>
              <w:ind w:firstLine="534"/>
              <w:rPr>
                <w:lang w:val="ru-RU"/>
              </w:rPr>
            </w:pPr>
            <w:r w:rsidRPr="00F25BC7">
              <w:rPr>
                <w:lang w:val="ru-RU"/>
              </w:rPr>
              <w:t xml:space="preserve">На территории </w:t>
            </w:r>
            <w:r>
              <w:rPr>
                <w:lang w:val="ru-RU"/>
              </w:rPr>
              <w:t>Печенгского муниципального округа по данным, полученным из Единого реестра субъектов малого и среднего предпринимательства, деятельность</w:t>
            </w:r>
            <w:r w:rsidRPr="00F25BC7">
              <w:rPr>
                <w:lang w:val="ru-RU"/>
              </w:rPr>
              <w:t xml:space="preserve"> </w:t>
            </w:r>
            <w:r w:rsidRPr="00F25BC7">
              <w:rPr>
                <w:lang w:val="ru-RU"/>
              </w:rPr>
              <w:lastRenderedPageBreak/>
              <w:t>рекламн</w:t>
            </w:r>
            <w:r>
              <w:rPr>
                <w:lang w:val="ru-RU"/>
              </w:rPr>
              <w:t>ых агенств</w:t>
            </w:r>
            <w:r w:rsidRPr="00F25BC7">
              <w:rPr>
                <w:lang w:val="ru-RU"/>
              </w:rPr>
              <w:t xml:space="preserve"> </w:t>
            </w:r>
            <w:r>
              <w:rPr>
                <w:lang w:val="ru-RU"/>
              </w:rPr>
              <w:t>по основному виду экономической деятельности 73.11 «Деятельность рекламных агенств» о</w:t>
            </w:r>
            <w:r w:rsidRPr="00F25BC7">
              <w:rPr>
                <w:lang w:val="ru-RU"/>
              </w:rPr>
              <w:t xml:space="preserve">существляют </w:t>
            </w:r>
            <w:r>
              <w:rPr>
                <w:lang w:val="ru-RU"/>
              </w:rPr>
              <w:t xml:space="preserve">7 индивидуальных предпринимателей и 1 общество с ограниченной ответственностью. </w:t>
            </w:r>
          </w:p>
          <w:p w:rsidR="009A74A8" w:rsidRPr="00F25BC7" w:rsidRDefault="009A74A8" w:rsidP="00DF1FFB">
            <w:pPr>
              <w:ind w:firstLine="534"/>
              <w:rPr>
                <w:lang w:val="ru-RU"/>
              </w:rPr>
            </w:pPr>
            <w:r>
              <w:rPr>
                <w:lang w:val="ru-RU"/>
              </w:rPr>
              <w:t>П</w:t>
            </w:r>
            <w:r w:rsidRPr="00F25BC7">
              <w:rPr>
                <w:lang w:val="ru-RU"/>
              </w:rPr>
              <w:t>редприяти</w:t>
            </w:r>
            <w:r>
              <w:rPr>
                <w:lang w:val="ru-RU"/>
              </w:rPr>
              <w:t>я</w:t>
            </w:r>
            <w:r w:rsidRPr="00F25BC7">
              <w:rPr>
                <w:lang w:val="ru-RU"/>
              </w:rPr>
              <w:t xml:space="preserve"> с государственным и муниципальным участием, осуществляющи</w:t>
            </w:r>
            <w:r>
              <w:rPr>
                <w:lang w:val="ru-RU"/>
              </w:rPr>
              <w:t>е</w:t>
            </w:r>
            <w:r w:rsidRPr="00F25BC7">
              <w:rPr>
                <w:lang w:val="ru-RU"/>
              </w:rPr>
              <w:t xml:space="preserve"> свою деятельность в сфере наружной рекламы на территории </w:t>
            </w:r>
            <w:r>
              <w:rPr>
                <w:lang w:val="ru-RU"/>
              </w:rPr>
              <w:t xml:space="preserve">Печенгского муниципального округа, </w:t>
            </w:r>
            <w:r w:rsidRPr="00F25BC7">
              <w:rPr>
                <w:lang w:val="ru-RU"/>
              </w:rPr>
              <w:t>отсутствуют.</w:t>
            </w:r>
          </w:p>
          <w:p w:rsidR="00EF26B9" w:rsidRPr="00A93F5F" w:rsidRDefault="00EF26B9" w:rsidP="00EF26B9">
            <w:pPr>
              <w:pStyle w:val="a4"/>
              <w:ind w:left="0" w:right="137" w:firstLine="459"/>
              <w:jc w:val="both"/>
              <w:rPr>
                <w:lang w:val="ru-RU"/>
              </w:rPr>
            </w:pPr>
            <w:r w:rsidRPr="00A93F5F">
              <w:rPr>
                <w:lang w:val="ru-RU"/>
              </w:rPr>
              <w:t xml:space="preserve">Постановлением Правительства Мурманской области от 03.03.2022 № 133-ПП «О мерах по реализации Закона Мурманской области от 10.12.2021 № 2709-01-ЗМО «О перераспределении отдельных полномочий в сфере рекламы между органами местного самоуправления муниципальных образований Мурманской области и органами государственной власти Мурманской области» утверждены типы и виды рекламных конструкций, допустимые и недопустимые к установке на территории муниципальных образований Мурманской области,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муниципальных и городских округов Мурманской области; порядок утверждения схем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Мурманской области или муниципальной собственности муниципальных образований Мурманской области и внесения в них изменений. </w:t>
            </w:r>
          </w:p>
          <w:p w:rsidR="00EF26B9" w:rsidRPr="00A93F5F" w:rsidRDefault="00EF26B9" w:rsidP="00EF26B9">
            <w:pPr>
              <w:pStyle w:val="a4"/>
              <w:ind w:left="0" w:right="137"/>
              <w:jc w:val="both"/>
              <w:rPr>
                <w:lang w:val="ru-RU"/>
              </w:rPr>
            </w:pPr>
            <w:r w:rsidRPr="00A93F5F">
              <w:rPr>
                <w:lang w:val="ru-RU"/>
              </w:rPr>
              <w:t>Установлен предельный срок, на который могут заключаться договоры на установку и эксплуатацию рекламных конструкций для всех типов и видов рекламных конструкций и применяемых технологий демонстрации рекламы – 5 лет.</w:t>
            </w:r>
          </w:p>
          <w:p w:rsidR="008666C2" w:rsidRPr="00A93F5F" w:rsidRDefault="008666C2" w:rsidP="008666C2">
            <w:pPr>
              <w:ind w:firstLine="534"/>
              <w:rPr>
                <w:lang w:val="ru-RU"/>
              </w:rPr>
            </w:pPr>
            <w:r w:rsidRPr="00A93F5F">
              <w:rPr>
                <w:lang w:val="ru-RU"/>
              </w:rPr>
              <w:t xml:space="preserve">Полномочия в  сфере наружной рекламы в части утверждения схемы размещения рекламных конструкций и внесения в нее изменений относятся к полномочиям Министерства градостроительства </w:t>
            </w:r>
            <w:r w:rsidR="005323F4" w:rsidRPr="00A93F5F">
              <w:rPr>
                <w:lang w:val="ru-RU"/>
              </w:rPr>
              <w:t xml:space="preserve">и благоустройства </w:t>
            </w:r>
            <w:r w:rsidRPr="00A93F5F">
              <w:rPr>
                <w:lang w:val="ru-RU"/>
              </w:rPr>
              <w:t>Мурманской области.</w:t>
            </w:r>
          </w:p>
          <w:p w:rsidR="00EF26B9" w:rsidRPr="00EF26B9" w:rsidRDefault="00EF26B9" w:rsidP="00EF26B9">
            <w:pPr>
              <w:pStyle w:val="a4"/>
              <w:ind w:left="0" w:right="137" w:firstLine="459"/>
              <w:jc w:val="both"/>
              <w:rPr>
                <w:lang w:val="ru-RU"/>
              </w:rPr>
            </w:pPr>
            <w:r w:rsidRPr="00A93F5F">
              <w:rPr>
                <w:lang w:val="ru-RU"/>
              </w:rPr>
              <w:t xml:space="preserve"> Все основные мероприятия по содействию размещения рекламных конструкций, поддержки конкурентной среды, мониторингу установки и эксплуатации рекламных конструкций, а также другие мероприятия осуществляются в рамках полномочий органов местного самоуправления муниципальных образований Мурманской области.</w:t>
            </w:r>
          </w:p>
          <w:p w:rsidR="00EF26B9" w:rsidRDefault="00EF26B9" w:rsidP="00DF1FFB">
            <w:pPr>
              <w:ind w:firstLine="534"/>
              <w:rPr>
                <w:lang w:val="ru-RU"/>
              </w:rPr>
            </w:pPr>
          </w:p>
          <w:p w:rsidR="009A74A8" w:rsidRPr="00F25BC7" w:rsidRDefault="009A74A8" w:rsidP="00DF1FFB">
            <w:pPr>
              <w:rPr>
                <w:lang w:val="ru-RU"/>
              </w:rPr>
            </w:pPr>
          </w:p>
        </w:tc>
      </w:tr>
      <w:tr w:rsidR="00D272F6" w:rsidTr="00113315">
        <w:tblPrEx>
          <w:tblCellMar>
            <w:top w:w="0" w:type="dxa"/>
            <w:right w:w="5" w:type="dxa"/>
          </w:tblCellMar>
        </w:tblPrEx>
        <w:trPr>
          <w:trHeight w:val="2079"/>
        </w:trPr>
        <w:tc>
          <w:tcPr>
            <w:tcW w:w="783" w:type="dxa"/>
            <w:tcBorders>
              <w:top w:val="single" w:sz="4" w:space="0" w:color="000000"/>
              <w:left w:val="single" w:sz="4" w:space="0" w:color="000000"/>
              <w:bottom w:val="single" w:sz="4" w:space="0" w:color="000000"/>
              <w:right w:val="single" w:sz="4" w:space="0" w:color="000000"/>
            </w:tcBorders>
          </w:tcPr>
          <w:p w:rsidR="00D272F6" w:rsidRPr="00A93F5F" w:rsidRDefault="00D272F6" w:rsidP="00CD10A1">
            <w:pPr>
              <w:pStyle w:val="a4"/>
              <w:ind w:left="0"/>
              <w:jc w:val="both"/>
              <w:rPr>
                <w:spacing w:val="-5"/>
              </w:rPr>
            </w:pPr>
            <w:r w:rsidRPr="00A93F5F">
              <w:rPr>
                <w:spacing w:val="-5"/>
              </w:rPr>
              <w:lastRenderedPageBreak/>
              <w:t>1</w:t>
            </w:r>
            <w:r w:rsidRPr="00A93F5F">
              <w:rPr>
                <w:spacing w:val="-5"/>
                <w:lang w:val="ru-RU"/>
              </w:rPr>
              <w:t>0</w:t>
            </w:r>
            <w:r w:rsidRPr="00A93F5F">
              <w:rPr>
                <w:spacing w:val="-5"/>
              </w:rPr>
              <w:t>.</w:t>
            </w:r>
            <w:r w:rsidR="00CD10A1" w:rsidRPr="00A93F5F">
              <w:rPr>
                <w:spacing w:val="-5"/>
              </w:rPr>
              <w:t>1</w:t>
            </w:r>
            <w:r w:rsidRPr="00A93F5F">
              <w:rPr>
                <w:spacing w:val="-5"/>
              </w:rPr>
              <w:t>.</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A93F5F" w:rsidRDefault="00D272F6" w:rsidP="00D272F6">
            <w:pPr>
              <w:pStyle w:val="Default"/>
              <w:ind w:right="54"/>
              <w:jc w:val="both"/>
              <w:rPr>
                <w:rFonts w:eastAsia="Times New Roman"/>
                <w:spacing w:val="-5"/>
                <w:sz w:val="20"/>
                <w:szCs w:val="20"/>
                <w:lang w:val="ru-RU" w:eastAsia="ru-RU"/>
              </w:rPr>
            </w:pPr>
            <w:r w:rsidRPr="00A93F5F">
              <w:rPr>
                <w:rFonts w:eastAsia="Times New Roman"/>
                <w:spacing w:val="-5"/>
                <w:sz w:val="20"/>
                <w:szCs w:val="20"/>
                <w:lang w:val="ru-RU" w:eastAsia="ru-RU"/>
              </w:rPr>
              <w:t xml:space="preserve">Мониторинг установки и эксплуатации рекламных конструкций на основании утвержденных схем размещения рекламных конструкций Мурманской области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A93F5F" w:rsidRDefault="00D272F6" w:rsidP="00D272F6">
            <w:pPr>
              <w:pStyle w:val="Default"/>
              <w:ind w:right="137"/>
              <w:jc w:val="both"/>
              <w:rPr>
                <w:rFonts w:eastAsia="Times New Roman"/>
                <w:spacing w:val="-5"/>
                <w:sz w:val="20"/>
                <w:szCs w:val="20"/>
                <w:lang w:val="ru-RU" w:eastAsia="ru-RU"/>
              </w:rPr>
            </w:pPr>
            <w:r w:rsidRPr="00A93F5F">
              <w:rPr>
                <w:rFonts w:eastAsia="Times New Roman"/>
                <w:spacing w:val="-5"/>
                <w:sz w:val="20"/>
                <w:szCs w:val="20"/>
                <w:lang w:val="ru-RU" w:eastAsia="ru-RU"/>
              </w:rPr>
              <w:t xml:space="preserve">Содействие развитию конкуренции путем недопущения установки и эксплуатации незаконных рекламных конструкций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A93F5F" w:rsidRDefault="00D272F6" w:rsidP="00D272F6">
            <w:pPr>
              <w:pStyle w:val="ConsPlusNormal"/>
              <w:ind w:right="128"/>
              <w:jc w:val="both"/>
              <w:rPr>
                <w:rFonts w:ascii="Times New Roman" w:hAnsi="Times New Roman" w:cs="Times New Roman"/>
                <w:color w:val="000000"/>
                <w:spacing w:val="-5"/>
                <w:sz w:val="20"/>
                <w:szCs w:val="20"/>
              </w:rPr>
            </w:pPr>
            <w:r w:rsidRPr="00A93F5F">
              <w:rPr>
                <w:rFonts w:ascii="Times New Roman" w:hAnsi="Times New Roman" w:cs="Times New Roman"/>
                <w:color w:val="000000"/>
                <w:spacing w:val="-5"/>
                <w:sz w:val="20"/>
                <w:szCs w:val="20"/>
              </w:rPr>
              <w:t>Проведение контрольных мероприятий</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A93F5F" w:rsidRDefault="00D272F6" w:rsidP="00D272F6">
            <w:pPr>
              <w:pStyle w:val="Default"/>
              <w:ind w:right="53"/>
              <w:jc w:val="both"/>
              <w:rPr>
                <w:rFonts w:eastAsia="Times New Roman"/>
                <w:spacing w:val="-5"/>
                <w:sz w:val="20"/>
                <w:szCs w:val="20"/>
                <w:lang w:val="ru-RU" w:eastAsia="ru-RU"/>
              </w:rPr>
            </w:pPr>
            <w:r w:rsidRPr="00A93F5F">
              <w:rPr>
                <w:rFonts w:eastAsia="Times New Roman"/>
                <w:spacing w:val="-5"/>
                <w:sz w:val="20"/>
                <w:szCs w:val="20"/>
                <w:lang w:val="ru-RU" w:eastAsia="ru-RU"/>
              </w:rPr>
              <w:t xml:space="preserve">Ликвидация и профилактика недопущения установки и эксплуатации незаконных рекламных конструкций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A93F5F" w:rsidRDefault="00D272F6" w:rsidP="00CF018E">
            <w:pPr>
              <w:jc w:val="both"/>
              <w:rPr>
                <w:spacing w:val="-5"/>
              </w:rPr>
            </w:pPr>
            <w:r w:rsidRPr="00A93F5F">
              <w:rPr>
                <w:spacing w:val="-5"/>
              </w:rPr>
              <w:t>2022-2025 годы</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A93F5F" w:rsidRDefault="00D272F6" w:rsidP="00CF018E">
            <w:pPr>
              <w:pStyle w:val="a4"/>
              <w:ind w:left="0"/>
              <w:jc w:val="both"/>
              <w:rPr>
                <w:spacing w:val="-5"/>
                <w:lang w:val="ru-RU"/>
              </w:rPr>
            </w:pPr>
            <w:r w:rsidRPr="00A93F5F">
              <w:rPr>
                <w:spacing w:val="-5"/>
                <w:lang w:val="ru-RU"/>
              </w:rPr>
              <w:t>КУИ</w:t>
            </w:r>
          </w:p>
        </w:tc>
      </w:tr>
      <w:tr w:rsidR="00D272F6" w:rsidTr="00113315">
        <w:tblPrEx>
          <w:tblCellMar>
            <w:top w:w="0" w:type="dxa"/>
            <w:right w:w="5" w:type="dxa"/>
          </w:tblCellMar>
        </w:tblPrEx>
        <w:trPr>
          <w:trHeight w:val="2079"/>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D272F6">
            <w:r>
              <w:t>1</w:t>
            </w:r>
            <w:r>
              <w:rPr>
                <w:lang w:val="ru-RU"/>
              </w:rPr>
              <w:t>0</w:t>
            </w:r>
            <w:r>
              <w:t>.</w:t>
            </w:r>
            <w:r>
              <w:rPr>
                <w:lang w:val="ru-RU"/>
              </w:rPr>
              <w:t>2</w:t>
            </w:r>
            <w:r>
              <w:t xml:space="preserve">.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F25BC7" w:rsidRDefault="00D272F6" w:rsidP="009D523D">
            <w:pPr>
              <w:ind w:right="54"/>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F25BC7" w:rsidRDefault="00D272F6" w:rsidP="009D523D">
            <w:pPr>
              <w:ind w:right="137"/>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9D523D">
            <w:pPr>
              <w:ind w:right="128"/>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9D523D">
            <w:pPr>
              <w:ind w:right="53"/>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F25BC7" w:rsidRDefault="00D272F6" w:rsidP="009D523D">
            <w:pPr>
              <w:ind w:right="53"/>
              <w:jc w:val="both"/>
              <w:rPr>
                <w:lang w:val="ru-RU"/>
              </w:rPr>
            </w:pPr>
            <w:r w:rsidRPr="00F25BC7">
              <w:rPr>
                <w:lang w:val="ru-RU"/>
              </w:rPr>
              <w:t xml:space="preserve">Ежегодно до 1 </w:t>
            </w:r>
            <w:r w:rsidRPr="00A93F5F">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r>
              <w:rPr>
                <w:lang w:val="ru-RU"/>
              </w:rPr>
              <w:t>ОЭР</w:t>
            </w:r>
            <w:r>
              <w:t xml:space="preserve"> </w:t>
            </w:r>
          </w:p>
        </w:tc>
      </w:tr>
      <w:tr w:rsidR="00D272F6" w:rsidRPr="00172E30" w:rsidTr="00113315">
        <w:tblPrEx>
          <w:tblCellMar>
            <w:top w:w="0" w:type="dxa"/>
            <w:right w:w="5" w:type="dxa"/>
          </w:tblCellMar>
        </w:tblPrEx>
        <w:trPr>
          <w:trHeight w:val="699"/>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lastRenderedPageBreak/>
              <w:t>1</w:t>
            </w:r>
            <w:r>
              <w:rPr>
                <w:lang w:val="ru-RU"/>
              </w:rPr>
              <w:t>1</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center"/>
              <w:rPr>
                <w:lang w:val="ru-RU"/>
              </w:rPr>
            </w:pPr>
            <w:r w:rsidRPr="001D2C0D">
              <w:rPr>
                <w:b/>
                <w:lang w:val="ru-RU"/>
              </w:rPr>
              <w:t>Рынок ритуальных услуг</w:t>
            </w:r>
            <w:r w:rsidRPr="00F25BC7">
              <w:rPr>
                <w:b/>
                <w:lang w:val="ru-RU"/>
              </w:rPr>
              <w:t xml:space="preserve"> </w:t>
            </w:r>
          </w:p>
          <w:p w:rsidR="00D272F6" w:rsidRDefault="00D272F6" w:rsidP="00DF1FFB">
            <w:pPr>
              <w:rPr>
                <w:lang w:val="ru-RU"/>
              </w:rPr>
            </w:pPr>
            <w:r w:rsidRPr="008B549C">
              <w:rPr>
                <w:sz w:val="25"/>
                <w:szCs w:val="25"/>
                <w:lang w:val="ru-RU"/>
              </w:rPr>
              <w:t xml:space="preserve"> </w:t>
            </w:r>
          </w:p>
          <w:p w:rsidR="00D272F6" w:rsidRPr="0014300E" w:rsidRDefault="00D272F6" w:rsidP="00D272F6">
            <w:pPr>
              <w:ind w:right="137" w:firstLine="534"/>
              <w:jc w:val="both"/>
              <w:rPr>
                <w:lang w:val="ru-RU"/>
              </w:rPr>
            </w:pPr>
            <w:r w:rsidRPr="0014300E">
              <w:rPr>
                <w:lang w:val="ru-RU"/>
              </w:rPr>
              <w:t xml:space="preserve">Министерством строительства и жилищно-коммунального хозяйства Российской Федерации совместно с ФАС России разработан проект федерального закона «О похоронном деле в Российской Федерации и о внесении изменений в отдельные законодательные акты Российской Федерации», который в том числе регулирует правоотношения негосударственного сектора в указанной сфере деятельности. Законопроектом предусмотрено наличие уполномоченного органа исполнительной власти субъекта  Российской Федерации в сфере похоронного дела, а также наличие уполномоченных органов на муниципальном уровне. После принятия соответствующего Закона и определения органа власти как на федеральном, так и на региональном уровнях будет определен ИОГВ, ответственный за развитие рынка ритуальных услуг и осуществление  соответствующих мероприятий. </w:t>
            </w:r>
          </w:p>
          <w:p w:rsidR="00D272F6" w:rsidRPr="0014300E" w:rsidRDefault="00D272F6" w:rsidP="00D272F6">
            <w:pPr>
              <w:ind w:right="137" w:firstLine="534"/>
              <w:rPr>
                <w:lang w:val="ru-RU"/>
              </w:rPr>
            </w:pPr>
            <w:r w:rsidRPr="0014300E">
              <w:rPr>
                <w:lang w:val="ru-RU"/>
              </w:rPr>
              <w:t>Рынок ритуальных услуг является одной из наиболее социально значимых отраслей и затрагивает интересы населения Печенгского муниципального округа. Согласно информации, размещенной на сайте Федеральной налоговой службы, в Печенгском муниципальном округе зарегистрировано 5 хозяйствующих субъектов, оказывающих услуги похорон и предоставления связанных с ними услуг (96.03): 2 индивидуальных предпринимателя, МУП «Жилищный сервис», МКУ «Управление благоустройства и развития», МБУ «Никельская дорожная служба».</w:t>
            </w:r>
          </w:p>
          <w:p w:rsidR="00D272F6" w:rsidRPr="0014300E" w:rsidRDefault="00D272F6" w:rsidP="00D272F6">
            <w:pPr>
              <w:ind w:right="137" w:firstLine="534"/>
              <w:jc w:val="both"/>
              <w:rPr>
                <w:lang w:val="ru-RU"/>
              </w:rPr>
            </w:pPr>
            <w:r w:rsidRPr="0014300E">
              <w:rPr>
                <w:lang w:val="ru-RU"/>
              </w:rPr>
              <w:t>Основные барьеры выхода на рынок: сложность получения доступа к земельным участкам, высокие налоги.</w:t>
            </w:r>
          </w:p>
          <w:p w:rsidR="00D272F6" w:rsidRPr="0014300E" w:rsidRDefault="00D272F6" w:rsidP="00D272F6">
            <w:pPr>
              <w:ind w:right="137" w:firstLine="534"/>
              <w:jc w:val="both"/>
              <w:rPr>
                <w:lang w:val="ru-RU"/>
              </w:rPr>
            </w:pPr>
            <w:r w:rsidRPr="0014300E">
              <w:rPr>
                <w:lang w:val="ru-RU"/>
              </w:rPr>
              <w:t xml:space="preserve">Ритуальные услуги, в том числе услуги по погребению, предоставляются хозяйствующими субъектами, как правило, частной формы собственности. Работы по содержанию кладбищ осуществляются преимущественно частными коммерческими организациями, заключившими договоры на выполнение данных работ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Основными перспективами развития рынка являются: </w:t>
            </w:r>
          </w:p>
          <w:p w:rsidR="00D272F6" w:rsidRPr="0014300E" w:rsidRDefault="00D272F6" w:rsidP="00D272F6">
            <w:pPr>
              <w:ind w:right="137" w:firstLine="534"/>
              <w:rPr>
                <w:lang w:val="ru-RU"/>
              </w:rPr>
            </w:pPr>
            <w:r w:rsidRPr="0014300E">
              <w:rPr>
                <w:lang w:val="ru-RU"/>
              </w:rPr>
              <w:t xml:space="preserve">- снижение административных барьеров и коррупционных факторов; </w:t>
            </w:r>
          </w:p>
          <w:p w:rsidR="00D272F6" w:rsidRPr="0014300E" w:rsidRDefault="00D272F6" w:rsidP="00D272F6">
            <w:pPr>
              <w:ind w:right="137" w:firstLine="534"/>
              <w:rPr>
                <w:lang w:val="ru-RU"/>
              </w:rPr>
            </w:pPr>
            <w:r w:rsidRPr="0014300E">
              <w:rPr>
                <w:lang w:val="ru-RU"/>
              </w:rPr>
              <w:t xml:space="preserve">- обеспечение качества и доступности ритуальных услуг для всех категорий населения; </w:t>
            </w:r>
          </w:p>
          <w:p w:rsidR="00D272F6" w:rsidRPr="0014300E" w:rsidRDefault="00D272F6" w:rsidP="00D272F6">
            <w:pPr>
              <w:ind w:right="137" w:firstLine="534"/>
              <w:rPr>
                <w:lang w:val="ru-RU"/>
              </w:rPr>
            </w:pPr>
            <w:r w:rsidRPr="0014300E">
              <w:rPr>
                <w:lang w:val="ru-RU"/>
              </w:rPr>
              <w:t xml:space="preserve">- обеспечение прозрачности информации о стоимости ритуальных услуг; </w:t>
            </w:r>
          </w:p>
          <w:p w:rsidR="00D272F6" w:rsidRPr="0014300E" w:rsidRDefault="00D272F6" w:rsidP="00D272F6">
            <w:pPr>
              <w:ind w:right="137" w:firstLine="534"/>
              <w:rPr>
                <w:highlight w:val="yellow"/>
                <w:lang w:val="ru-RU"/>
              </w:rPr>
            </w:pPr>
            <w:r w:rsidRPr="0014300E">
              <w:rPr>
                <w:lang w:val="ru-RU"/>
              </w:rPr>
              <w:t>- обеспечение открытости и прозрачности процедур предоставления мест захоронения.</w:t>
            </w:r>
          </w:p>
        </w:tc>
      </w:tr>
      <w:tr w:rsidR="00D272F6" w:rsidRPr="00291466" w:rsidTr="00113315">
        <w:tblPrEx>
          <w:tblCellMar>
            <w:top w:w="0" w:type="dxa"/>
            <w:right w:w="58" w:type="dxa"/>
          </w:tblCellMar>
        </w:tblPrEx>
        <w:trPr>
          <w:trHeight w:val="1973"/>
        </w:trPr>
        <w:tc>
          <w:tcPr>
            <w:tcW w:w="783" w:type="dxa"/>
            <w:tcBorders>
              <w:top w:val="single" w:sz="4" w:space="0" w:color="000000"/>
              <w:left w:val="single" w:sz="4" w:space="0" w:color="000000"/>
              <w:bottom w:val="single" w:sz="4" w:space="0" w:color="000000"/>
              <w:right w:val="single" w:sz="4" w:space="0" w:color="000000"/>
            </w:tcBorders>
          </w:tcPr>
          <w:p w:rsidR="00D272F6" w:rsidRPr="00200FE2" w:rsidRDefault="00D272F6" w:rsidP="00F31DA9">
            <w:r w:rsidRPr="00200FE2">
              <w:t>1</w:t>
            </w:r>
            <w:r>
              <w:rPr>
                <w:lang w:val="ru-RU"/>
              </w:rPr>
              <w:t>1</w:t>
            </w:r>
            <w:r w:rsidRPr="00200FE2">
              <w:t xml:space="preserve">.1.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Организация инвентаризаций кладбищ и мест захоронения на них, создание и ведение реестра кладбищ  Печенгского муниципального округа и мест захоронений на них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Закрытость и непрозрачность процедур предоставления мест захоронения, отсутствие реестра и мест захоронений на них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Проведение инвентаризации кладбищ и мест захоронения на них, создание реестра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Инвентаризация кладбищ и мест захоронения на них завершена, создан единый реестр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После определения уполномоченного органа власти, ответственного за развитие указанного рынка</w:t>
            </w:r>
            <w:r w:rsidRPr="00016002">
              <w:rPr>
                <w:vertAlign w:val="superscript"/>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14300E" w:rsidRDefault="00D272F6" w:rsidP="00DF1FFB">
            <w:pPr>
              <w:rPr>
                <w:vertAlign w:val="superscript"/>
                <w:lang w:val="ru-RU"/>
              </w:rPr>
            </w:pPr>
            <w:r>
              <w:rPr>
                <w:lang w:val="ru-RU"/>
              </w:rPr>
              <w:t>-</w:t>
            </w:r>
            <w:r>
              <w:rPr>
                <w:vertAlign w:val="superscript"/>
                <w:lang w:val="ru-RU"/>
              </w:rPr>
              <w:t>2</w:t>
            </w:r>
          </w:p>
        </w:tc>
      </w:tr>
      <w:tr w:rsidR="00D272F6" w:rsidRPr="002C1702" w:rsidTr="00113315">
        <w:tblPrEx>
          <w:tblCellMar>
            <w:top w:w="0" w:type="dxa"/>
            <w:right w:w="58" w:type="dxa"/>
          </w:tblCellMar>
        </w:tblPrEx>
        <w:trPr>
          <w:trHeight w:val="1621"/>
        </w:trPr>
        <w:tc>
          <w:tcPr>
            <w:tcW w:w="783" w:type="dxa"/>
            <w:tcBorders>
              <w:top w:val="single" w:sz="4" w:space="0" w:color="000000"/>
              <w:left w:val="single" w:sz="4" w:space="0" w:color="000000"/>
              <w:bottom w:val="single" w:sz="4" w:space="0" w:color="000000"/>
              <w:right w:val="single" w:sz="4" w:space="0" w:color="000000"/>
            </w:tcBorders>
          </w:tcPr>
          <w:p w:rsidR="00D272F6" w:rsidRPr="00200FE2" w:rsidRDefault="00D272F6" w:rsidP="00F31DA9">
            <w:r w:rsidRPr="00200FE2">
              <w:t>1</w:t>
            </w:r>
            <w:r>
              <w:rPr>
                <w:lang w:val="ru-RU"/>
              </w:rPr>
              <w:t>1</w:t>
            </w:r>
            <w:r w:rsidRPr="00200FE2">
              <w:t xml:space="preserve">.2.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Размещение на региональном портале электронных услуг Мурманской области (РПЭУ) ссылки на реестр кладбищ Печенгского муниципального округа и мест захоронений на них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Административные барьеры и коррупционные факторы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016002" w:rsidRDefault="00D272F6" w:rsidP="00DF1FFB">
            <w:r w:rsidRPr="00016002">
              <w:t xml:space="preserve">Размещение </w:t>
            </w:r>
            <w:r w:rsidRPr="00016002">
              <w:tab/>
              <w:t xml:space="preserve">ссылки </w:t>
            </w:r>
            <w:r w:rsidRPr="00016002">
              <w:tab/>
              <w:t xml:space="preserve">на РПЭУ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016002" w:rsidRDefault="00D272F6" w:rsidP="00DF1FFB">
            <w:r w:rsidRPr="00016002">
              <w:t xml:space="preserve">Ссылка на РПЭУ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После определения уполномоченного органа власти, ответственного за развитие указанного рынка и </w:t>
            </w:r>
          </w:p>
          <w:p w:rsidR="00D272F6" w:rsidRPr="00016002" w:rsidRDefault="00D272F6" w:rsidP="00DF1FFB">
            <w:pPr>
              <w:tabs>
                <w:tab w:val="center" w:pos="625"/>
                <w:tab w:val="center" w:pos="1781"/>
              </w:tabs>
            </w:pPr>
            <w:r w:rsidRPr="00016002">
              <w:rPr>
                <w:lang w:val="ru-RU"/>
              </w:rPr>
              <w:tab/>
            </w:r>
            <w:r w:rsidRPr="00016002">
              <w:t>формировани</w:t>
            </w:r>
            <w:r>
              <w:rPr>
                <w:lang w:val="ru-RU"/>
              </w:rPr>
              <w:t>е</w:t>
            </w:r>
            <w:r w:rsidRPr="00016002">
              <w:t xml:space="preserve"> </w:t>
            </w:r>
            <w:r w:rsidRPr="00016002">
              <w:tab/>
              <w:t>ре-</w:t>
            </w:r>
          </w:p>
          <w:p w:rsidR="00D272F6" w:rsidRPr="00016002" w:rsidRDefault="00D272F6" w:rsidP="00DF1FFB">
            <w:r w:rsidRPr="00016002">
              <w:t xml:space="preserve">естра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r w:rsidRPr="00B54724">
              <w:rPr>
                <w:lang w:val="ru-RU"/>
              </w:rPr>
              <w:t>-</w:t>
            </w:r>
            <w:r w:rsidRPr="00B54724">
              <w:rPr>
                <w:vertAlign w:val="superscript"/>
                <w:lang w:val="ru-RU"/>
              </w:rPr>
              <w:t>2</w:t>
            </w:r>
          </w:p>
        </w:tc>
      </w:tr>
      <w:tr w:rsidR="00D272F6" w:rsidRPr="00291466" w:rsidTr="00113315">
        <w:tblPrEx>
          <w:tblCellMar>
            <w:top w:w="0" w:type="dxa"/>
            <w:right w:w="58" w:type="dxa"/>
          </w:tblCellMar>
        </w:tblPrEx>
        <w:trPr>
          <w:trHeight w:val="1850"/>
        </w:trPr>
        <w:tc>
          <w:tcPr>
            <w:tcW w:w="783" w:type="dxa"/>
            <w:tcBorders>
              <w:top w:val="single" w:sz="4" w:space="0" w:color="000000"/>
              <w:left w:val="single" w:sz="4" w:space="0" w:color="000000"/>
              <w:bottom w:val="single" w:sz="4" w:space="0" w:color="000000"/>
              <w:right w:val="single" w:sz="4" w:space="0" w:color="000000"/>
            </w:tcBorders>
          </w:tcPr>
          <w:p w:rsidR="00D272F6" w:rsidRPr="00200FE2" w:rsidRDefault="00D272F6" w:rsidP="00F31DA9">
            <w:r w:rsidRPr="00200FE2">
              <w:lastRenderedPageBreak/>
              <w:t>1</w:t>
            </w:r>
            <w:r>
              <w:rPr>
                <w:lang w:val="ru-RU"/>
              </w:rPr>
              <w:t>1</w:t>
            </w:r>
            <w:r w:rsidRPr="00200FE2">
              <w:t xml:space="preserve">.3.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Принятие нормативного правового акта, предусматривающего создание и размещение на  порталах муниципальных услуг реестров хозяйствующих субъектов, имеющих право на оказание услуг по организации похорон, включая стои</w:t>
            </w:r>
            <w:r w:rsidRPr="00F25BC7">
              <w:rPr>
                <w:lang w:val="ru-RU"/>
              </w:rPr>
              <w:t xml:space="preserve">мость оказываемых ими ритуальных услуг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Непрозрачность информации о стоимости ритуальных услуг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016002" w:rsidRDefault="00D272F6" w:rsidP="00DF1FFB">
            <w:r w:rsidRPr="00016002">
              <w:t xml:space="preserve">Нормативный правовой акт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Созданы и размещены на региональных порталах и муниципальных услуг реестры хозяйствующих субъектов, имеющих право на оказание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016002" w:rsidRDefault="00D272F6" w:rsidP="00DF1FFB">
            <w:pPr>
              <w:jc w:val="both"/>
              <w:rPr>
                <w:lang w:val="ru-RU"/>
              </w:rPr>
            </w:pPr>
            <w:r w:rsidRPr="00016002">
              <w:rPr>
                <w:lang w:val="ru-RU"/>
              </w:rPr>
              <w:t xml:space="preserve">После определения уполномоченного органа власти, ответственного за развитие указанного рынка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r w:rsidRPr="00B54724">
              <w:rPr>
                <w:lang w:val="ru-RU"/>
              </w:rPr>
              <w:t>-</w:t>
            </w:r>
            <w:r w:rsidRPr="00B54724">
              <w:rPr>
                <w:vertAlign w:val="superscript"/>
                <w:lang w:val="ru-RU"/>
              </w:rPr>
              <w:t>2</w:t>
            </w:r>
          </w:p>
        </w:tc>
      </w:tr>
      <w:tr w:rsidR="00D272F6" w:rsidRPr="00291466" w:rsidTr="00113315">
        <w:tblPrEx>
          <w:tblCellMar>
            <w:top w:w="0" w:type="dxa"/>
            <w:right w:w="5" w:type="dxa"/>
          </w:tblCellMar>
        </w:tblPrEx>
        <w:trPr>
          <w:trHeight w:val="4611"/>
        </w:trPr>
        <w:tc>
          <w:tcPr>
            <w:tcW w:w="783" w:type="dxa"/>
            <w:tcBorders>
              <w:top w:val="single" w:sz="4" w:space="0" w:color="000000"/>
              <w:left w:val="single" w:sz="4" w:space="0" w:color="000000"/>
              <w:bottom w:val="single" w:sz="4" w:space="0" w:color="000000"/>
              <w:right w:val="single" w:sz="4" w:space="0" w:color="000000"/>
            </w:tcBorders>
          </w:tcPr>
          <w:p w:rsidR="00D272F6" w:rsidRPr="00E91D5C" w:rsidRDefault="00D272F6" w:rsidP="00F31DA9">
            <w:r w:rsidRPr="00E91D5C">
              <w:t>1</w:t>
            </w:r>
            <w:r>
              <w:rPr>
                <w:lang w:val="ru-RU"/>
              </w:rPr>
              <w:t>1</w:t>
            </w:r>
            <w:r w:rsidRPr="00E91D5C">
              <w:t xml:space="preserve">.4.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E91D5C" w:rsidRDefault="00D272F6" w:rsidP="00D272F6">
            <w:pPr>
              <w:ind w:right="54"/>
              <w:jc w:val="both"/>
              <w:rPr>
                <w:lang w:val="ru-RU"/>
              </w:rPr>
            </w:pPr>
            <w:r w:rsidRPr="00E91D5C">
              <w:rPr>
                <w:lang w:val="ru-RU"/>
              </w:rPr>
              <w:t xml:space="preserve">Организация оказания услуг по принципу «одного окна» на основе конкуренции с предоставлением лицам, ответственным за захоронения, полной информации об указанных хозяйствующих субъектах, содержащейся в таких реестрах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E91D5C" w:rsidRDefault="00D272F6" w:rsidP="00D272F6">
            <w:pPr>
              <w:ind w:right="137"/>
              <w:jc w:val="both"/>
              <w:rPr>
                <w:lang w:val="ru-RU"/>
              </w:rPr>
            </w:pPr>
            <w:r w:rsidRPr="00E91D5C">
              <w:rPr>
                <w:lang w:val="ru-RU"/>
              </w:rPr>
              <w:t xml:space="preserve">Непрозрачность информации о стоимости ритуальных услуг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E91D5C" w:rsidRDefault="00D272F6" w:rsidP="00DF1FFB">
            <w:r w:rsidRPr="00E91D5C">
              <w:t xml:space="preserve">Нормативный правовой акт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E91D5C" w:rsidRDefault="00D272F6" w:rsidP="00D272F6">
            <w:pPr>
              <w:ind w:right="53"/>
              <w:jc w:val="both"/>
              <w:rPr>
                <w:lang w:val="ru-RU"/>
              </w:rPr>
            </w:pPr>
            <w:r w:rsidRPr="00E91D5C">
              <w:rPr>
                <w:lang w:val="ru-RU"/>
              </w:rPr>
              <w:t xml:space="preserve">Оказание услуг по организации похорон организовано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в реестрах хозяйствующих субъектов, имеющих право на оказание услуг по организации похорон, включая стоимость оказываемых ими ритуальных услуг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E91D5C" w:rsidRDefault="00D272F6" w:rsidP="00DF1FFB">
            <w:pPr>
              <w:rPr>
                <w:lang w:val="ru-RU"/>
              </w:rPr>
            </w:pPr>
            <w:r w:rsidRPr="00E91D5C">
              <w:rPr>
                <w:lang w:val="ru-RU"/>
              </w:rPr>
              <w:t xml:space="preserve">После определения уполномоченного органа власти, ответственного за развитие указанного рынка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6F7CF8" w:rsidRDefault="00D272F6" w:rsidP="00DF1FFB">
            <w:pPr>
              <w:rPr>
                <w:lang w:val="ru-RU"/>
              </w:rPr>
            </w:pPr>
            <w:r w:rsidRPr="00B54724">
              <w:rPr>
                <w:lang w:val="ru-RU"/>
              </w:rPr>
              <w:t>-</w:t>
            </w:r>
            <w:r w:rsidRPr="00B54724">
              <w:rPr>
                <w:vertAlign w:val="superscript"/>
                <w:lang w:val="ru-RU"/>
              </w:rPr>
              <w:t>2</w:t>
            </w:r>
          </w:p>
        </w:tc>
      </w:tr>
      <w:tr w:rsidR="00D272F6" w:rsidRPr="00291466" w:rsidTr="005B2E83">
        <w:tblPrEx>
          <w:tblCellMar>
            <w:top w:w="0" w:type="dxa"/>
            <w:right w:w="5" w:type="dxa"/>
          </w:tblCellMar>
        </w:tblPrEx>
        <w:trPr>
          <w:trHeight w:val="2081"/>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t>1</w:t>
            </w:r>
            <w:r>
              <w:rPr>
                <w:lang w:val="ru-RU"/>
              </w:rPr>
              <w:t>1.5</w:t>
            </w:r>
            <w:r>
              <w:t xml:space="preserve">. </w:t>
            </w:r>
          </w:p>
        </w:tc>
        <w:tc>
          <w:tcPr>
            <w:tcW w:w="3461" w:type="dxa"/>
            <w:gridSpan w:val="6"/>
            <w:tcBorders>
              <w:top w:val="single" w:sz="4" w:space="0" w:color="000000"/>
              <w:left w:val="single" w:sz="4" w:space="0" w:color="000000"/>
              <w:bottom w:val="single" w:sz="4" w:space="0" w:color="auto"/>
              <w:right w:val="single" w:sz="4" w:space="0" w:color="000000"/>
            </w:tcBorders>
          </w:tcPr>
          <w:p w:rsidR="00D272F6" w:rsidRPr="00F25BC7" w:rsidRDefault="00D272F6"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auto"/>
              <w:right w:val="single" w:sz="4" w:space="0" w:color="000000"/>
            </w:tcBorders>
          </w:tcPr>
          <w:p w:rsidR="00D272F6" w:rsidRPr="00F25BC7" w:rsidRDefault="00D272F6" w:rsidP="00D272F6">
            <w:pPr>
              <w:ind w:right="137"/>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auto"/>
              <w:right w:val="single" w:sz="4" w:space="0" w:color="000000"/>
            </w:tcBorders>
          </w:tcPr>
          <w:p w:rsidR="00D272F6" w:rsidRPr="00F25BC7" w:rsidRDefault="00D272F6" w:rsidP="00D272F6">
            <w:pPr>
              <w:ind w:right="128"/>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auto"/>
              <w:right w:val="single" w:sz="4" w:space="0" w:color="000000"/>
            </w:tcBorders>
          </w:tcPr>
          <w:p w:rsidR="00D272F6" w:rsidRPr="00F25BC7" w:rsidRDefault="00D272F6" w:rsidP="00D272F6">
            <w:pPr>
              <w:ind w:right="53"/>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auto"/>
              <w:right w:val="single" w:sz="4" w:space="0" w:color="000000"/>
            </w:tcBorders>
          </w:tcPr>
          <w:p w:rsidR="00D272F6" w:rsidRPr="00F25BC7" w:rsidRDefault="00D272F6" w:rsidP="00D272F6">
            <w:pPr>
              <w:ind w:right="53"/>
              <w:jc w:val="both"/>
              <w:rPr>
                <w:lang w:val="ru-RU"/>
              </w:rPr>
            </w:pPr>
            <w:r w:rsidRPr="00F25BC7">
              <w:rPr>
                <w:lang w:val="ru-RU"/>
              </w:rPr>
              <w:t xml:space="preserve">Ежегодно до 1 </w:t>
            </w:r>
            <w:r w:rsidRPr="00A93F5F">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auto"/>
              <w:right w:val="single" w:sz="4" w:space="0" w:color="000000"/>
            </w:tcBorders>
          </w:tcPr>
          <w:p w:rsidR="00D272F6" w:rsidRDefault="00D272F6" w:rsidP="00D272F6">
            <w:pPr>
              <w:ind w:right="137"/>
              <w:jc w:val="both"/>
              <w:rPr>
                <w:lang w:val="ru-RU"/>
              </w:rPr>
            </w:pPr>
            <w:r w:rsidRPr="00F25BC7">
              <w:rPr>
                <w:lang w:val="ru-RU"/>
              </w:rPr>
              <w:t xml:space="preserve">(Уполномоченный </w:t>
            </w:r>
            <w:r>
              <w:rPr>
                <w:lang w:val="ru-RU"/>
              </w:rPr>
              <w:t>орган в сфере похоронного дела),</w:t>
            </w:r>
          </w:p>
          <w:p w:rsidR="00D272F6" w:rsidRPr="002C1702" w:rsidRDefault="00D272F6" w:rsidP="00D272F6">
            <w:pPr>
              <w:ind w:right="137"/>
              <w:jc w:val="both"/>
              <w:rPr>
                <w:lang w:val="ru-RU"/>
              </w:rPr>
            </w:pPr>
            <w:r>
              <w:rPr>
                <w:lang w:val="ru-RU"/>
              </w:rPr>
              <w:t>ОЭР</w:t>
            </w:r>
          </w:p>
          <w:p w:rsidR="00D272F6" w:rsidRPr="002C1702" w:rsidRDefault="00D272F6" w:rsidP="00DF1FFB">
            <w:pPr>
              <w:rPr>
                <w:lang w:val="ru-RU"/>
              </w:rPr>
            </w:pPr>
          </w:p>
        </w:tc>
      </w:tr>
      <w:tr w:rsidR="005B2E83" w:rsidRPr="00291466" w:rsidTr="005B2E83">
        <w:tblPrEx>
          <w:tblCellMar>
            <w:top w:w="0" w:type="dxa"/>
            <w:right w:w="5" w:type="dxa"/>
          </w:tblCellMar>
        </w:tblPrEx>
        <w:trPr>
          <w:trHeight w:val="1620"/>
        </w:trPr>
        <w:tc>
          <w:tcPr>
            <w:tcW w:w="783" w:type="dxa"/>
            <w:vMerge w:val="restart"/>
            <w:tcBorders>
              <w:top w:val="single" w:sz="4" w:space="0" w:color="000000"/>
              <w:left w:val="single" w:sz="4" w:space="0" w:color="000000"/>
              <w:right w:val="single" w:sz="4" w:space="0" w:color="auto"/>
            </w:tcBorders>
          </w:tcPr>
          <w:p w:rsidR="005B2E83" w:rsidRPr="00E97248" w:rsidRDefault="005B2E83" w:rsidP="00F31DA9">
            <w:r w:rsidRPr="00E97248">
              <w:rPr>
                <w:lang w:val="ru-RU"/>
              </w:rPr>
              <w:lastRenderedPageBreak/>
              <w:t>1</w:t>
            </w:r>
            <w:r>
              <w:rPr>
                <w:lang w:val="ru-RU"/>
              </w:rPr>
              <w:t>2</w:t>
            </w:r>
            <w:r w:rsidRPr="00E97248">
              <w:t xml:space="preserve">. </w:t>
            </w:r>
          </w:p>
        </w:tc>
        <w:tc>
          <w:tcPr>
            <w:tcW w:w="14884" w:type="dxa"/>
            <w:gridSpan w:val="25"/>
            <w:tcBorders>
              <w:top w:val="single" w:sz="4" w:space="0" w:color="auto"/>
              <w:left w:val="single" w:sz="4" w:space="0" w:color="auto"/>
              <w:right w:val="single" w:sz="4" w:space="0" w:color="auto"/>
            </w:tcBorders>
          </w:tcPr>
          <w:p w:rsidR="005B2E83" w:rsidRDefault="005B2E83" w:rsidP="00DF1FFB">
            <w:pPr>
              <w:jc w:val="center"/>
              <w:rPr>
                <w:b/>
                <w:lang w:val="ru-RU"/>
              </w:rPr>
            </w:pPr>
            <w:r w:rsidRPr="00E97248">
              <w:rPr>
                <w:b/>
                <w:lang w:val="ru-RU"/>
              </w:rPr>
              <w:t xml:space="preserve">Рынок торговли </w:t>
            </w:r>
          </w:p>
          <w:p w:rsidR="005B2E83" w:rsidRDefault="005B2E83" w:rsidP="00DF1FFB">
            <w:pPr>
              <w:ind w:firstLine="534"/>
              <w:jc w:val="both"/>
              <w:rPr>
                <w:highlight w:val="green"/>
                <w:lang w:val="ru-RU"/>
              </w:rPr>
            </w:pPr>
          </w:p>
          <w:p w:rsidR="005B2E83" w:rsidRPr="00E91D5C" w:rsidRDefault="005B2E83" w:rsidP="0063248B">
            <w:pPr>
              <w:ind w:right="137" w:firstLine="534"/>
              <w:jc w:val="both"/>
              <w:rPr>
                <w:lang w:val="ru-RU"/>
              </w:rPr>
            </w:pPr>
            <w:r w:rsidRPr="00E91D5C">
              <w:rPr>
                <w:lang w:val="ru-RU"/>
              </w:rPr>
              <w:t xml:space="preserve">Тяжелые природно-климатические условия, сезонный отток населения, переориентирование потребителей в сетевые магазины в формате «магазин у дома», расположенные в шаговой доступности в связи с особенностями планировочной структуры застройки населенных пунктов Печенгского муниципального округа, отличающейся плотностью и  компактностью, не способствуют развитию торговли в нестационарных торговых объектах. </w:t>
            </w:r>
          </w:p>
          <w:p w:rsidR="005B2E83" w:rsidRDefault="005B2E83" w:rsidP="0063248B">
            <w:pPr>
              <w:ind w:right="137"/>
              <w:jc w:val="both"/>
              <w:rPr>
                <w:lang w:val="ru-RU"/>
              </w:rPr>
            </w:pPr>
            <w:r w:rsidRPr="00E91D5C">
              <w:rPr>
                <w:lang w:val="ru-RU"/>
              </w:rPr>
              <w:t>Условия Крайнего Севера оказывают влияние на формирование и развитие сельского хозяйства в Заполярье, жестко ограничивая потенциальные возможности его развития.</w:t>
            </w:r>
          </w:p>
          <w:p w:rsidR="005B2E83" w:rsidRPr="009A74A8" w:rsidRDefault="005B2E83" w:rsidP="0063248B">
            <w:pPr>
              <w:pStyle w:val="ConsPlusNormal"/>
              <w:ind w:right="137"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В настоящее время в субъектах Российской Федерации установлены нормативы минимальной обеспеченности населения площадью нестационарных торговых объектов, рассчитанные в соответствии с постановлением Правительства РФ от 09.04.2016 № 291. Тем же постановлением закреплено, что регионы, относящиеся к районам Крайнего Севера, самостоятельно принимают решение об установлении нормативов минимальной обеспеченности населения нестационарными торговыми объектами. Нормативы минимальной обеспеченности населения нестационарными торговыми объектами на территории Мурманской области не установлены.</w:t>
            </w:r>
          </w:p>
          <w:p w:rsidR="005B2E83" w:rsidRPr="00E91D5C" w:rsidRDefault="005B2E83" w:rsidP="0063248B">
            <w:pPr>
              <w:ind w:right="137" w:firstLine="534"/>
              <w:jc w:val="both"/>
              <w:rPr>
                <w:lang w:val="ru-RU"/>
              </w:rPr>
            </w:pPr>
            <w:r w:rsidRPr="00E91D5C">
              <w:rPr>
                <w:lang w:val="ru-RU"/>
              </w:rPr>
              <w:t>Создание благоприятных условий для развития малого и среднего предпринимательства является одной из важных задач органов местного самоуправления Печенгского муниципального округа.</w:t>
            </w:r>
          </w:p>
          <w:p w:rsidR="005B2E83" w:rsidRPr="00E91D5C" w:rsidRDefault="005B2E83" w:rsidP="0063248B">
            <w:pPr>
              <w:ind w:right="137" w:firstLine="534"/>
              <w:jc w:val="both"/>
              <w:rPr>
                <w:lang w:val="ru-RU"/>
              </w:rPr>
            </w:pPr>
            <w:r w:rsidRPr="00E91D5C">
              <w:rPr>
                <w:lang w:val="ru-RU"/>
              </w:rPr>
              <w:t xml:space="preserve">В Печенгском муниципальном округе нестационарные торговые объекты осуществляют свою деятельность в соответствии со схемой размещения нестационарных торговых объектов </w:t>
            </w:r>
            <w:r>
              <w:rPr>
                <w:lang w:val="ru-RU"/>
              </w:rPr>
              <w:t xml:space="preserve">(далее – НТО) </w:t>
            </w:r>
            <w:r w:rsidRPr="00E91D5C">
              <w:rPr>
                <w:lang w:val="ru-RU"/>
              </w:rPr>
              <w:t>на территории округа.</w:t>
            </w:r>
          </w:p>
          <w:p w:rsidR="005B2E83" w:rsidRDefault="005B2E83" w:rsidP="0063248B">
            <w:pPr>
              <w:ind w:right="137" w:firstLine="534"/>
              <w:jc w:val="both"/>
              <w:rPr>
                <w:lang w:val="ru-RU"/>
              </w:rPr>
            </w:pPr>
            <w:r w:rsidRPr="00E91D5C">
              <w:rPr>
                <w:lang w:val="ru-RU"/>
              </w:rPr>
              <w:t xml:space="preserve">По состоянию на 01.01.2021 года на территории округа на круглогодичный период размещено 6  </w:t>
            </w:r>
            <w:r>
              <w:rPr>
                <w:lang w:val="ru-RU"/>
              </w:rPr>
              <w:t>НТО</w:t>
            </w:r>
            <w:r w:rsidRPr="00E91D5C">
              <w:rPr>
                <w:lang w:val="ru-RU"/>
              </w:rPr>
              <w:t>, имеется 3 свободных места под расположение НТО</w:t>
            </w:r>
            <w:r>
              <w:rPr>
                <w:lang w:val="ru-RU"/>
              </w:rPr>
              <w:t xml:space="preserve"> на круглогодичный период</w:t>
            </w:r>
            <w:r w:rsidRPr="00E91D5C">
              <w:rPr>
                <w:lang w:val="ru-RU"/>
              </w:rPr>
              <w:t>.</w:t>
            </w:r>
          </w:p>
          <w:p w:rsidR="005B2E83" w:rsidRPr="00E97248" w:rsidRDefault="005B2E83" w:rsidP="0063248B">
            <w:pPr>
              <w:ind w:right="137" w:firstLine="534"/>
              <w:jc w:val="both"/>
              <w:rPr>
                <w:lang w:val="ru-RU"/>
              </w:rPr>
            </w:pPr>
            <w:r w:rsidRPr="00E91D5C">
              <w:rPr>
                <w:lang w:val="ru-RU"/>
              </w:rPr>
              <w:t xml:space="preserve">В Печенгском муниципальном округе наблюдается рост числа НТО, размещенных на круглогодичный период. По состоянию на 01.06.2022 их </w:t>
            </w:r>
            <w:r w:rsidRPr="004B576B">
              <w:rPr>
                <w:lang w:val="ru-RU"/>
              </w:rPr>
              <w:t>количество составило 9 единиц.</w:t>
            </w:r>
          </w:p>
        </w:tc>
      </w:tr>
      <w:tr w:rsidR="005B2E83" w:rsidRPr="00172E30" w:rsidTr="005B2E83">
        <w:trPr>
          <w:trHeight w:val="1544"/>
        </w:trPr>
        <w:tc>
          <w:tcPr>
            <w:tcW w:w="783" w:type="dxa"/>
            <w:vMerge/>
            <w:tcBorders>
              <w:left w:val="single" w:sz="4" w:space="0" w:color="000000"/>
              <w:bottom w:val="single" w:sz="4" w:space="0" w:color="000000"/>
              <w:right w:val="single" w:sz="4" w:space="0" w:color="auto"/>
            </w:tcBorders>
          </w:tcPr>
          <w:p w:rsidR="005B2E83" w:rsidRPr="00E97248" w:rsidRDefault="005B2E83" w:rsidP="00DF1FFB"/>
        </w:tc>
        <w:tc>
          <w:tcPr>
            <w:tcW w:w="14884" w:type="dxa"/>
            <w:gridSpan w:val="25"/>
            <w:tcBorders>
              <w:left w:val="single" w:sz="4" w:space="0" w:color="auto"/>
              <w:bottom w:val="single" w:sz="4" w:space="0" w:color="auto"/>
              <w:right w:val="single" w:sz="4" w:space="0" w:color="auto"/>
            </w:tcBorders>
          </w:tcPr>
          <w:p w:rsidR="005B2E83" w:rsidRPr="009A74A8" w:rsidRDefault="005B2E83" w:rsidP="005B2E83">
            <w:pPr>
              <w:pStyle w:val="ConsPlusNormal"/>
              <w:ind w:right="132" w:firstLine="578"/>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xml:space="preserve">Размещение НТО на территории Печенгского муниципального округа осуществляется на основании Порядка организации размещения НТО на территории Печенгского муниципального округа, утвержденного постановлением администрации Печенгского муниципального округа от 09.04.2021 № 284 (в редакции постановления от 17.06.2022 № 826), и в соответствии со Схемой размещения НТО, утвержденной постановлением администрации Печенгского муниципального округа от 31.03.2021 № 251 (в редакции постановления от </w:t>
            </w:r>
            <w:r w:rsidR="00F31E47" w:rsidRPr="00A93F5F">
              <w:rPr>
                <w:rFonts w:ascii="Times New Roman" w:hAnsi="Times New Roman" w:cs="Times New Roman"/>
                <w:sz w:val="20"/>
                <w:szCs w:val="20"/>
                <w:lang w:val="ru-RU"/>
              </w:rPr>
              <w:t>11.10</w:t>
            </w:r>
            <w:r w:rsidRPr="00A93F5F">
              <w:rPr>
                <w:rFonts w:ascii="Times New Roman" w:hAnsi="Times New Roman" w:cs="Times New Roman"/>
                <w:sz w:val="20"/>
                <w:szCs w:val="20"/>
                <w:lang w:val="ru-RU"/>
              </w:rPr>
              <w:t xml:space="preserve">.2022 № </w:t>
            </w:r>
            <w:r w:rsidR="0042198A" w:rsidRPr="00A93F5F">
              <w:rPr>
                <w:rFonts w:ascii="Times New Roman" w:hAnsi="Times New Roman" w:cs="Times New Roman"/>
                <w:sz w:val="20"/>
                <w:szCs w:val="20"/>
                <w:lang w:val="ru-RU"/>
              </w:rPr>
              <w:t>1344</w:t>
            </w:r>
            <w:r w:rsidRPr="009A74A8">
              <w:rPr>
                <w:rFonts w:ascii="Times New Roman" w:hAnsi="Times New Roman" w:cs="Times New Roman"/>
                <w:sz w:val="20"/>
                <w:szCs w:val="20"/>
                <w:lang w:val="ru-RU"/>
              </w:rPr>
              <w:t xml:space="preserve">). Действие порядка организации размещения НТО на территории Печенгского муниципального округа распространяется на следующие типы объектов: автолавка, автоприцеп, автокафе, автофургон, автоцистерна, фудтрак, торговый павильон, киоск, торговая палатка, сезонное кафе, бахчевой развал, елочный базар. </w:t>
            </w:r>
          </w:p>
          <w:p w:rsidR="005B2E83" w:rsidRPr="009A74A8" w:rsidRDefault="005B2E83" w:rsidP="005B2E83">
            <w:pPr>
              <w:pStyle w:val="ConsPlusNormal"/>
              <w:ind w:right="132" w:firstLine="578"/>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xml:space="preserve">Размещение НТО способствует повышению доступности товаров и услуг для населения Печенгского муниципального округа. </w:t>
            </w:r>
          </w:p>
          <w:p w:rsidR="005B2E83" w:rsidRPr="009A74A8" w:rsidRDefault="005B2E83" w:rsidP="005B2E83">
            <w:pPr>
              <w:pStyle w:val="ConsPlusNormal"/>
              <w:ind w:right="132" w:firstLine="578"/>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xml:space="preserve"> Места для размещения НТО на территории Печенгского муниципального округа предоставляются предпринимателям на бесплатной основе в соответствии с требованиями Порядка организации размещения НТО на территории Печенгского муниципального округа, утвержденного постановлением администрации Печенгского муниципального округа от 09.04.2021 № </w:t>
            </w:r>
            <w:r w:rsidRPr="00A93F5F">
              <w:rPr>
                <w:rFonts w:ascii="Times New Roman" w:hAnsi="Times New Roman" w:cs="Times New Roman"/>
                <w:sz w:val="20"/>
                <w:szCs w:val="20"/>
                <w:lang w:val="ru-RU"/>
              </w:rPr>
              <w:t>284</w:t>
            </w:r>
            <w:r w:rsidR="0042198A" w:rsidRPr="00A93F5F">
              <w:rPr>
                <w:rFonts w:ascii="Times New Roman" w:hAnsi="Times New Roman" w:cs="Times New Roman"/>
                <w:sz w:val="20"/>
                <w:szCs w:val="20"/>
                <w:lang w:val="ru-RU"/>
              </w:rPr>
              <w:t xml:space="preserve"> (в редакции постановления от 17.06.2022 № 826)</w:t>
            </w:r>
            <w:r w:rsidRPr="00A93F5F">
              <w:rPr>
                <w:rFonts w:ascii="Times New Roman" w:hAnsi="Times New Roman" w:cs="Times New Roman"/>
                <w:sz w:val="20"/>
                <w:szCs w:val="20"/>
                <w:lang w:val="ru-RU"/>
              </w:rPr>
              <w:t>.</w:t>
            </w:r>
            <w:r w:rsidRPr="009A74A8">
              <w:rPr>
                <w:rFonts w:ascii="Times New Roman" w:hAnsi="Times New Roman" w:cs="Times New Roman"/>
                <w:sz w:val="20"/>
                <w:szCs w:val="20"/>
                <w:lang w:val="ru-RU"/>
              </w:rPr>
              <w:t xml:space="preserve"> </w:t>
            </w:r>
          </w:p>
          <w:p w:rsidR="005B2E83" w:rsidRPr="009A74A8" w:rsidRDefault="005B2E83" w:rsidP="005B2E83">
            <w:pPr>
              <w:pStyle w:val="ConsPlusNormal"/>
              <w:ind w:right="132" w:firstLine="578"/>
              <w:jc w:val="both"/>
              <w:rPr>
                <w:lang w:val="ru-RU"/>
              </w:rPr>
            </w:pPr>
            <w:r w:rsidRPr="009A74A8">
              <w:rPr>
                <w:rFonts w:ascii="Times New Roman" w:hAnsi="Times New Roman" w:cs="Times New Roman"/>
                <w:sz w:val="20"/>
                <w:szCs w:val="20"/>
                <w:lang w:val="ru-RU"/>
              </w:rPr>
              <w:t>Организация ярмарок на территории Печенгского муниципального округа осуществляется в соответствии с Порядком организации ярмарок и продажи товаров (выполнения работ, оказания услуг) на них на территории Мурманской области, утвержденным постановлением Правительства Мурманской области от 18.07.2016 № 349-ПП. Перечень мест для организации ярмарок и продажи товаров (выполнения работ, оказания услуг) на них на территории Печенгского муниципального округа находится на рассмотрении. На основании постановления Правительства Мурманской области от 18.07.2016 № 349-ПП получение разрешения на проведение ярмарки не требуется, ярмарка носит уведомительный характер.</w:t>
            </w:r>
          </w:p>
        </w:tc>
      </w:tr>
      <w:tr w:rsidR="00D272F6" w:rsidTr="000E4BC2">
        <w:trPr>
          <w:trHeight w:val="1108"/>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t>1</w:t>
            </w:r>
            <w:r>
              <w:rPr>
                <w:lang w:val="ru-RU"/>
              </w:rPr>
              <w:t>2</w:t>
            </w:r>
            <w:r>
              <w:t xml:space="preserve">.1. </w:t>
            </w:r>
          </w:p>
        </w:tc>
        <w:tc>
          <w:tcPr>
            <w:tcW w:w="3461" w:type="dxa"/>
            <w:gridSpan w:val="6"/>
            <w:tcBorders>
              <w:top w:val="single" w:sz="4" w:space="0" w:color="auto"/>
              <w:left w:val="single" w:sz="4" w:space="0" w:color="000000"/>
              <w:bottom w:val="single" w:sz="4" w:space="0" w:color="000000"/>
              <w:right w:val="single" w:sz="4" w:space="0" w:color="000000"/>
            </w:tcBorders>
          </w:tcPr>
          <w:p w:rsidR="00D272F6" w:rsidRPr="00F25BC7" w:rsidRDefault="00D272F6" w:rsidP="00A12B17">
            <w:pPr>
              <w:ind w:right="49"/>
              <w:jc w:val="both"/>
              <w:rPr>
                <w:lang w:val="ru-RU"/>
              </w:rPr>
            </w:pPr>
            <w:r w:rsidRPr="00F25BC7">
              <w:rPr>
                <w:lang w:val="ru-RU"/>
              </w:rPr>
              <w:t>Актуализация схем</w:t>
            </w:r>
            <w:r>
              <w:rPr>
                <w:lang w:val="ru-RU"/>
              </w:rPr>
              <w:t>ы</w:t>
            </w:r>
            <w:r w:rsidRPr="00F25BC7">
              <w:rPr>
                <w:lang w:val="ru-RU"/>
              </w:rPr>
              <w:t xml:space="preserve"> размещения нестационарных торговых объектов на официальн</w:t>
            </w:r>
            <w:r>
              <w:rPr>
                <w:lang w:val="ru-RU"/>
              </w:rPr>
              <w:t>ом</w:t>
            </w:r>
            <w:r w:rsidRPr="00F25BC7">
              <w:rPr>
                <w:lang w:val="ru-RU"/>
              </w:rPr>
              <w:t xml:space="preserve"> сай</w:t>
            </w:r>
            <w:r>
              <w:rPr>
                <w:lang w:val="ru-RU"/>
              </w:rPr>
              <w:t>те</w:t>
            </w:r>
            <w:r w:rsidRPr="00F25BC7">
              <w:rPr>
                <w:lang w:val="ru-RU"/>
              </w:rPr>
              <w:t xml:space="preserve"> </w:t>
            </w:r>
            <w:r>
              <w:rPr>
                <w:lang w:val="ru-RU"/>
              </w:rPr>
              <w:t>Печенгского муниципального округа</w:t>
            </w:r>
          </w:p>
        </w:tc>
        <w:tc>
          <w:tcPr>
            <w:tcW w:w="1784" w:type="dxa"/>
            <w:gridSpan w:val="3"/>
            <w:vMerge w:val="restart"/>
            <w:tcBorders>
              <w:top w:val="single" w:sz="4" w:space="0" w:color="auto"/>
              <w:left w:val="single" w:sz="4" w:space="0" w:color="000000"/>
              <w:bottom w:val="single" w:sz="4" w:space="0" w:color="000000"/>
              <w:right w:val="single" w:sz="4" w:space="0" w:color="000000"/>
            </w:tcBorders>
          </w:tcPr>
          <w:p w:rsidR="00D272F6" w:rsidRPr="00F25BC7" w:rsidRDefault="00D272F6" w:rsidP="00A12B17">
            <w:pPr>
              <w:ind w:right="132"/>
              <w:rPr>
                <w:lang w:val="ru-RU"/>
              </w:rPr>
            </w:pPr>
            <w:r w:rsidRPr="00F25BC7">
              <w:rPr>
                <w:lang w:val="ru-RU"/>
              </w:rPr>
              <w:t xml:space="preserve">Недостаток информации у предпринимателей о свободных </w:t>
            </w:r>
            <w:r>
              <w:rPr>
                <w:lang w:val="ru-RU"/>
              </w:rPr>
              <w:lastRenderedPageBreak/>
              <w:t xml:space="preserve">имеющихся местах </w:t>
            </w:r>
            <w:r w:rsidRPr="00F25BC7">
              <w:rPr>
                <w:lang w:val="ru-RU"/>
              </w:rPr>
              <w:t xml:space="preserve">для размещения НТО </w:t>
            </w:r>
          </w:p>
        </w:tc>
        <w:tc>
          <w:tcPr>
            <w:tcW w:w="2685" w:type="dxa"/>
            <w:gridSpan w:val="5"/>
            <w:vMerge w:val="restart"/>
            <w:tcBorders>
              <w:top w:val="single" w:sz="4" w:space="0" w:color="auto"/>
              <w:left w:val="single" w:sz="4" w:space="0" w:color="000000"/>
              <w:bottom w:val="single" w:sz="4" w:space="0" w:color="000000"/>
              <w:right w:val="single" w:sz="4" w:space="0" w:color="000000"/>
            </w:tcBorders>
            <w:vAlign w:val="center"/>
          </w:tcPr>
          <w:p w:rsidR="00D272F6" w:rsidRPr="00A12B17" w:rsidRDefault="00D272F6" w:rsidP="000E4BC2">
            <w:pPr>
              <w:ind w:right="123"/>
              <w:rPr>
                <w:lang w:val="ru-RU"/>
              </w:rPr>
            </w:pPr>
            <w:r w:rsidRPr="00F25BC7">
              <w:rPr>
                <w:lang w:val="ru-RU"/>
              </w:rPr>
              <w:lastRenderedPageBreak/>
              <w:t>Наличие на официальн</w:t>
            </w:r>
            <w:r>
              <w:rPr>
                <w:lang w:val="ru-RU"/>
              </w:rPr>
              <w:t>ом</w:t>
            </w:r>
            <w:r w:rsidRPr="00F25BC7">
              <w:rPr>
                <w:lang w:val="ru-RU"/>
              </w:rPr>
              <w:t xml:space="preserve"> сайт</w:t>
            </w:r>
            <w:r>
              <w:rPr>
                <w:lang w:val="ru-RU"/>
              </w:rPr>
              <w:t>е</w:t>
            </w:r>
            <w:r w:rsidRPr="00F25BC7">
              <w:rPr>
                <w:lang w:val="ru-RU"/>
              </w:rPr>
              <w:t xml:space="preserve"> актуальных схем размещения нестационарных торговых </w:t>
            </w:r>
            <w:r w:rsidRPr="00A12B17">
              <w:rPr>
                <w:lang w:val="ru-RU"/>
              </w:rPr>
              <w:lastRenderedPageBreak/>
              <w:t xml:space="preserve">объектов   </w:t>
            </w:r>
          </w:p>
        </w:tc>
        <w:tc>
          <w:tcPr>
            <w:tcW w:w="2476" w:type="dxa"/>
            <w:gridSpan w:val="5"/>
            <w:vMerge w:val="restart"/>
            <w:tcBorders>
              <w:top w:val="single" w:sz="4" w:space="0" w:color="auto"/>
              <w:left w:val="single" w:sz="4" w:space="0" w:color="000000"/>
              <w:right w:val="single" w:sz="4" w:space="0" w:color="000000"/>
            </w:tcBorders>
          </w:tcPr>
          <w:p w:rsidR="000E4BC2" w:rsidRDefault="000E4BC2" w:rsidP="00DF1FFB">
            <w:pPr>
              <w:rPr>
                <w:lang w:val="ru-RU"/>
              </w:rPr>
            </w:pPr>
          </w:p>
          <w:p w:rsidR="000E4BC2" w:rsidRDefault="000E4BC2" w:rsidP="00DF1FFB">
            <w:pPr>
              <w:rPr>
                <w:lang w:val="ru-RU"/>
              </w:rPr>
            </w:pPr>
          </w:p>
          <w:p w:rsidR="000E4BC2" w:rsidRDefault="000E4BC2" w:rsidP="00DF1FFB">
            <w:pPr>
              <w:rPr>
                <w:lang w:val="ru-RU"/>
              </w:rPr>
            </w:pPr>
          </w:p>
          <w:p w:rsidR="000E4BC2" w:rsidRDefault="000E4BC2" w:rsidP="00DF1FFB">
            <w:pPr>
              <w:rPr>
                <w:lang w:val="ru-RU"/>
              </w:rPr>
            </w:pPr>
          </w:p>
          <w:p w:rsidR="00D272F6" w:rsidRDefault="00D272F6" w:rsidP="00DF1FFB">
            <w:r>
              <w:lastRenderedPageBreak/>
              <w:t xml:space="preserve">Повышение уровня информированности предпринимателей </w:t>
            </w:r>
          </w:p>
        </w:tc>
        <w:tc>
          <w:tcPr>
            <w:tcW w:w="1985" w:type="dxa"/>
            <w:gridSpan w:val="4"/>
            <w:tcBorders>
              <w:top w:val="single" w:sz="4" w:space="0" w:color="auto"/>
              <w:left w:val="single" w:sz="4" w:space="0" w:color="000000"/>
              <w:bottom w:val="single" w:sz="4" w:space="0" w:color="000000"/>
              <w:right w:val="single" w:sz="4" w:space="0" w:color="000000"/>
            </w:tcBorders>
          </w:tcPr>
          <w:p w:rsidR="00D272F6" w:rsidRDefault="00D272F6" w:rsidP="00DF1FFB">
            <w:r>
              <w:lastRenderedPageBreak/>
              <w:t xml:space="preserve">на постоянной основе </w:t>
            </w:r>
          </w:p>
        </w:tc>
        <w:tc>
          <w:tcPr>
            <w:tcW w:w="2493" w:type="dxa"/>
            <w:gridSpan w:val="2"/>
            <w:tcBorders>
              <w:top w:val="single" w:sz="4" w:space="0" w:color="auto"/>
              <w:left w:val="single" w:sz="4" w:space="0" w:color="000000"/>
              <w:bottom w:val="single" w:sz="4" w:space="0" w:color="000000"/>
              <w:right w:val="single" w:sz="4" w:space="0" w:color="000000"/>
            </w:tcBorders>
          </w:tcPr>
          <w:p w:rsidR="00D272F6" w:rsidRPr="00DC4052" w:rsidRDefault="00D272F6" w:rsidP="00DF1FFB">
            <w:pPr>
              <w:rPr>
                <w:lang w:val="ru-RU"/>
              </w:rPr>
            </w:pPr>
            <w:r w:rsidRPr="00DC4052">
              <w:rPr>
                <w:lang w:val="ru-RU"/>
              </w:rPr>
              <w:t>ОЭР</w:t>
            </w:r>
          </w:p>
        </w:tc>
      </w:tr>
      <w:tr w:rsidR="00D272F6" w:rsidTr="000E4BC2">
        <w:trPr>
          <w:trHeight w:val="1398"/>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lastRenderedPageBreak/>
              <w:t>1</w:t>
            </w:r>
            <w:r>
              <w:rPr>
                <w:lang w:val="ru-RU"/>
              </w:rPr>
              <w:t>2</w:t>
            </w:r>
            <w:r>
              <w:t xml:space="preserve">.2.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F25BC7" w:rsidRDefault="00D272F6" w:rsidP="00A12B17">
            <w:pPr>
              <w:ind w:right="49"/>
              <w:jc w:val="both"/>
              <w:rPr>
                <w:lang w:val="ru-RU"/>
              </w:rPr>
            </w:pPr>
            <w:r w:rsidRPr="00F25BC7">
              <w:rPr>
                <w:lang w:val="ru-RU"/>
              </w:rPr>
              <w:t xml:space="preserve">Размещение сообщений в новостной ленте </w:t>
            </w:r>
            <w:r>
              <w:rPr>
                <w:lang w:val="ru-RU"/>
              </w:rPr>
              <w:t>Печенгского муниципального округа</w:t>
            </w:r>
            <w:r w:rsidRPr="00F25BC7">
              <w:rPr>
                <w:lang w:val="ru-RU"/>
              </w:rPr>
              <w:t xml:space="preserve"> актуализации </w:t>
            </w:r>
            <w:r w:rsidRPr="00F25BC7">
              <w:rPr>
                <w:color w:val="FF0000"/>
                <w:lang w:val="ru-RU"/>
              </w:rPr>
              <w:t xml:space="preserve"> </w:t>
            </w:r>
            <w:r w:rsidRPr="00F25BC7">
              <w:rPr>
                <w:lang w:val="ru-RU"/>
              </w:rPr>
              <w:t>схем</w:t>
            </w:r>
            <w:r>
              <w:rPr>
                <w:lang w:val="ru-RU"/>
              </w:rPr>
              <w:t>ы</w:t>
            </w:r>
            <w:r w:rsidRPr="00F25BC7">
              <w:rPr>
                <w:lang w:val="ru-RU"/>
              </w:rPr>
              <w:t xml:space="preserve"> размещения нестационарных торговых объектов</w:t>
            </w:r>
            <w:r w:rsidRPr="00F25BC7">
              <w:rPr>
                <w:color w:val="FF0000"/>
                <w:lang w:val="ru-RU"/>
              </w:rPr>
              <w:t xml:space="preserve"> </w:t>
            </w:r>
          </w:p>
        </w:tc>
        <w:tc>
          <w:tcPr>
            <w:tcW w:w="1784" w:type="dxa"/>
            <w:gridSpan w:val="3"/>
            <w:vMerge/>
            <w:tcBorders>
              <w:top w:val="nil"/>
              <w:left w:val="single" w:sz="4" w:space="0" w:color="000000"/>
              <w:bottom w:val="single" w:sz="4" w:space="0" w:color="000000"/>
              <w:right w:val="single" w:sz="4" w:space="0" w:color="000000"/>
            </w:tcBorders>
          </w:tcPr>
          <w:p w:rsidR="00D272F6" w:rsidRPr="00F25BC7" w:rsidRDefault="00D272F6" w:rsidP="00DF1FFB">
            <w:pPr>
              <w:rPr>
                <w:lang w:val="ru-RU"/>
              </w:rPr>
            </w:pPr>
          </w:p>
        </w:tc>
        <w:tc>
          <w:tcPr>
            <w:tcW w:w="2685" w:type="dxa"/>
            <w:gridSpan w:val="5"/>
            <w:vMerge/>
            <w:tcBorders>
              <w:top w:val="nil"/>
              <w:left w:val="single" w:sz="4" w:space="0" w:color="000000"/>
              <w:bottom w:val="single" w:sz="4" w:space="0" w:color="000000"/>
              <w:right w:val="single" w:sz="4" w:space="0" w:color="000000"/>
            </w:tcBorders>
          </w:tcPr>
          <w:p w:rsidR="00D272F6" w:rsidRPr="00F25BC7" w:rsidRDefault="00D272F6" w:rsidP="00DF1FFB">
            <w:pPr>
              <w:rPr>
                <w:lang w:val="ru-RU"/>
              </w:rPr>
            </w:pPr>
          </w:p>
        </w:tc>
        <w:tc>
          <w:tcPr>
            <w:tcW w:w="2476" w:type="dxa"/>
            <w:gridSpan w:val="5"/>
            <w:vMerge/>
            <w:tcBorders>
              <w:left w:val="single" w:sz="4" w:space="0" w:color="000000"/>
              <w:bottom w:val="single" w:sz="4" w:space="0" w:color="000000"/>
              <w:right w:val="single" w:sz="4" w:space="0" w:color="000000"/>
            </w:tcBorders>
          </w:tcPr>
          <w:p w:rsidR="00D272F6" w:rsidRPr="00971897" w:rsidRDefault="00D272F6" w:rsidP="00DF1FFB">
            <w:pPr>
              <w:rPr>
                <w:lang w:val="ru-RU"/>
              </w:rPr>
            </w:pP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0E4BC2" w:rsidRDefault="00D272F6" w:rsidP="000E4BC2">
            <w:pPr>
              <w:ind w:right="48"/>
              <w:jc w:val="both"/>
              <w:rPr>
                <w:lang w:val="ru-RU"/>
              </w:rPr>
            </w:pPr>
            <w:r w:rsidRPr="00F25BC7">
              <w:rPr>
                <w:lang w:val="ru-RU"/>
              </w:rPr>
              <w:t>в течение 5 рабочих дней с</w:t>
            </w:r>
            <w:r w:rsidR="000E4BC2">
              <w:rPr>
                <w:lang w:val="ru-RU"/>
              </w:rPr>
              <w:t xml:space="preserve"> </w:t>
            </w:r>
            <w:r w:rsidRPr="00F25BC7">
              <w:rPr>
                <w:lang w:val="ru-RU"/>
              </w:rPr>
              <w:t xml:space="preserve">даты утверждения схемы размещения нестационарных торговых </w:t>
            </w:r>
            <w:r w:rsidRPr="000E4BC2">
              <w:rPr>
                <w:lang w:val="ru-RU"/>
              </w:rPr>
              <w:t xml:space="preserve">объектов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DC4052" w:rsidRDefault="00D272F6" w:rsidP="00DF1FFB">
            <w:pPr>
              <w:rPr>
                <w:lang w:val="ru-RU"/>
              </w:rPr>
            </w:pPr>
            <w:r w:rsidRPr="00DC4052">
              <w:rPr>
                <w:lang w:val="ru-RU"/>
              </w:rPr>
              <w:t>ОЭР</w:t>
            </w:r>
          </w:p>
        </w:tc>
      </w:tr>
      <w:tr w:rsidR="00D272F6" w:rsidTr="00113315">
        <w:trPr>
          <w:trHeight w:val="2079"/>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lastRenderedPageBreak/>
              <w:t>1</w:t>
            </w:r>
            <w:r>
              <w:rPr>
                <w:lang w:val="ru-RU"/>
              </w:rPr>
              <w:t>2</w:t>
            </w:r>
            <w:r>
              <w:t xml:space="preserve">.3.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F25BC7" w:rsidRDefault="00D272F6" w:rsidP="000E4BC2">
            <w:pPr>
              <w:ind w:right="132"/>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0E4BC2">
            <w:pPr>
              <w:ind w:right="123"/>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0E4BC2">
            <w:pPr>
              <w:ind w:right="48"/>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F25BC7" w:rsidRDefault="00D272F6" w:rsidP="000E4BC2">
            <w:pPr>
              <w:ind w:right="48"/>
              <w:jc w:val="both"/>
              <w:rPr>
                <w:lang w:val="ru-RU"/>
              </w:rPr>
            </w:pPr>
            <w:r w:rsidRPr="00F25BC7">
              <w:rPr>
                <w:lang w:val="ru-RU"/>
              </w:rPr>
              <w:t xml:space="preserve">Ежегодно до 1 </w:t>
            </w:r>
            <w:r w:rsidR="000E4BC2" w:rsidRPr="00A93F5F">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r>
              <w:rPr>
                <w:lang w:val="ru-RU"/>
              </w:rPr>
              <w:t>ОЭР</w:t>
            </w:r>
            <w:r>
              <w:t xml:space="preserve"> </w:t>
            </w:r>
          </w:p>
        </w:tc>
      </w:tr>
      <w:tr w:rsidR="00D272F6" w:rsidRPr="00172E30" w:rsidTr="00113315">
        <w:trPr>
          <w:trHeight w:val="931"/>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13</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Default="00D272F6" w:rsidP="00DF1FFB">
            <w:pPr>
              <w:jc w:val="center"/>
              <w:rPr>
                <w:b/>
                <w:lang w:val="ru-RU"/>
              </w:rPr>
            </w:pPr>
            <w:r w:rsidRPr="00F25BC7">
              <w:rPr>
                <w:b/>
                <w:lang w:val="ru-RU"/>
              </w:rPr>
              <w:t xml:space="preserve">Рынок нефтепродуктов </w:t>
            </w:r>
          </w:p>
          <w:p w:rsidR="00D272F6" w:rsidRPr="00F25BC7" w:rsidRDefault="00D272F6" w:rsidP="00DF1FFB">
            <w:pPr>
              <w:jc w:val="center"/>
              <w:rPr>
                <w:lang w:val="ru-RU"/>
              </w:rPr>
            </w:pPr>
          </w:p>
          <w:p w:rsidR="00D272F6" w:rsidRPr="00EB2CA8" w:rsidRDefault="00D272F6" w:rsidP="000E4BC2">
            <w:pPr>
              <w:ind w:right="132" w:firstLine="534"/>
              <w:jc w:val="both"/>
              <w:rPr>
                <w:lang w:val="ru-RU"/>
              </w:rPr>
            </w:pPr>
            <w:r w:rsidRPr="00EB2CA8">
              <w:rPr>
                <w:lang w:val="ru-RU"/>
              </w:rPr>
              <w:t>Деятельность на товарном рынке розничной реализации нефт</w:t>
            </w:r>
            <w:r>
              <w:rPr>
                <w:lang w:val="ru-RU"/>
              </w:rPr>
              <w:t>е</w:t>
            </w:r>
            <w:r w:rsidRPr="00EB2CA8">
              <w:rPr>
                <w:lang w:val="ru-RU"/>
              </w:rPr>
              <w:t xml:space="preserve">продуктов в Печенгском муниципальном округе осуществляют 2 хозяйствующих субъекта, являющиеся организациями частной формы собственности. На территории округа расположены </w:t>
            </w:r>
            <w:r>
              <w:rPr>
                <w:lang w:val="ru-RU"/>
              </w:rPr>
              <w:t>4</w:t>
            </w:r>
            <w:r w:rsidRPr="00EB2CA8">
              <w:rPr>
                <w:lang w:val="ru-RU"/>
              </w:rPr>
              <w:t xml:space="preserve"> автозаправочных станции – 2 в г.Заполярном, 1- в пгт.Никель</w:t>
            </w:r>
            <w:r>
              <w:rPr>
                <w:lang w:val="ru-RU"/>
              </w:rPr>
              <w:t>, 1- на 17 км автодороги «Кола».</w:t>
            </w:r>
          </w:p>
          <w:p w:rsidR="00D272F6" w:rsidRPr="00EB2CA8" w:rsidRDefault="00D272F6" w:rsidP="000E4BC2">
            <w:pPr>
              <w:ind w:right="132" w:firstLine="534"/>
              <w:jc w:val="both"/>
              <w:rPr>
                <w:lang w:val="ru-RU"/>
              </w:rPr>
            </w:pPr>
            <w:r>
              <w:rPr>
                <w:lang w:val="ru-RU"/>
              </w:rPr>
              <w:t xml:space="preserve"> </w:t>
            </w:r>
            <w:r w:rsidRPr="00EB2CA8">
              <w:rPr>
                <w:lang w:val="ru-RU"/>
              </w:rPr>
              <w:t xml:space="preserve"> </w:t>
            </w:r>
            <w:r w:rsidRPr="00A93F5F">
              <w:rPr>
                <w:lang w:val="ru-RU"/>
              </w:rPr>
              <w:t>В ноябре 2022 года состоялось открытие придорожного сервисного комплекса «</w:t>
            </w:r>
            <w:r w:rsidRPr="00A93F5F">
              <w:t>ATLAS</w:t>
            </w:r>
            <w:r w:rsidRPr="00A93F5F">
              <w:rPr>
                <w:lang w:val="ru-RU"/>
              </w:rPr>
              <w:t xml:space="preserve">» на федеральной автодороги Р-21 «Кола» - бизнес-проекта, ставшего победителем конкурса беспроцентных займов </w:t>
            </w:r>
            <w:r w:rsidR="00A4568A" w:rsidRPr="00A93F5F">
              <w:rPr>
                <w:lang w:val="ru-RU"/>
              </w:rPr>
              <w:t>ПАО</w:t>
            </w:r>
            <w:r w:rsidRPr="00A93F5F">
              <w:rPr>
                <w:lang w:val="ru-RU"/>
              </w:rPr>
              <w:t xml:space="preserve"> «Нор</w:t>
            </w:r>
            <w:r w:rsidR="00A4568A" w:rsidRPr="00A93F5F">
              <w:rPr>
                <w:lang w:val="ru-RU"/>
              </w:rPr>
              <w:t xml:space="preserve">ильский </w:t>
            </w:r>
            <w:r w:rsidRPr="00A93F5F">
              <w:rPr>
                <w:lang w:val="ru-RU"/>
              </w:rPr>
              <w:t>никель» в 2020 году. Это первое на севере России кафе быстрого приготовления с автозаправочной станцией, магазином и скоростной зарядной станцией для электромобилей. В перспективе многофункционального центра – открытие автомойки, бесплатной подкачки колес, полноценного шиномонтажа и большой стоянки, в т.ч. и для караванеров.</w:t>
            </w:r>
          </w:p>
          <w:p w:rsidR="00D272F6" w:rsidRPr="00374632" w:rsidRDefault="00D272F6" w:rsidP="000E4BC2">
            <w:pPr>
              <w:ind w:right="132" w:firstLine="534"/>
              <w:rPr>
                <w:lang w:val="ru-RU"/>
              </w:rPr>
            </w:pPr>
            <w:r w:rsidRPr="00EB2CA8">
              <w:rPr>
                <w:rFonts w:eastAsiaTheme="minorEastAsia"/>
                <w:color w:val="auto"/>
                <w:lang w:val="ru-RU"/>
              </w:rPr>
              <w:t>Исходя из вышеизложенного, рынок нефтепродуктов можно считать развитым.</w:t>
            </w:r>
            <w:r w:rsidRPr="00F25BC7">
              <w:rPr>
                <w:lang w:val="ru-RU"/>
              </w:rPr>
              <w:t xml:space="preserve"> </w:t>
            </w:r>
          </w:p>
        </w:tc>
      </w:tr>
      <w:tr w:rsidR="00D272F6" w:rsidTr="00113315">
        <w:tblPrEx>
          <w:tblCellMar>
            <w:right w:w="58" w:type="dxa"/>
          </w:tblCellMar>
        </w:tblPrEx>
        <w:trPr>
          <w:trHeight w:val="1238"/>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13</w:t>
            </w:r>
            <w:r>
              <w:t xml:space="preserve">.1.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002A51">
            <w:pPr>
              <w:jc w:val="both"/>
              <w:rPr>
                <w:lang w:val="ru-RU"/>
              </w:rPr>
            </w:pPr>
            <w:r w:rsidRPr="00F25BC7">
              <w:rPr>
                <w:lang w:val="ru-RU"/>
              </w:rPr>
              <w:t>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F25BC7" w:rsidRDefault="00D272F6" w:rsidP="000E4BC2">
            <w:pPr>
              <w:jc w:val="both"/>
              <w:rPr>
                <w:lang w:val="ru-RU"/>
              </w:rPr>
            </w:pPr>
            <w:r w:rsidRPr="00F25BC7">
              <w:rPr>
                <w:lang w:val="ru-RU"/>
              </w:rPr>
              <w:t xml:space="preserve">Ежегодно до 1 </w:t>
            </w:r>
            <w:r w:rsidR="000E4BC2" w:rsidRPr="00A93F5F">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r>
              <w:rPr>
                <w:lang w:val="ru-RU"/>
              </w:rPr>
              <w:t>ОЭР</w:t>
            </w:r>
            <w:r>
              <w:t xml:space="preserve"> </w:t>
            </w:r>
          </w:p>
        </w:tc>
      </w:tr>
      <w:tr w:rsidR="00D272F6" w:rsidRPr="00172E30" w:rsidTr="00113315">
        <w:tblPrEx>
          <w:tblCellMar>
            <w:right w:w="49" w:type="dxa"/>
          </w:tblCellMar>
        </w:tblPrEx>
        <w:trPr>
          <w:trHeight w:val="2079"/>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lastRenderedPageBreak/>
              <w:t>14</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center"/>
              <w:rPr>
                <w:lang w:val="ru-RU"/>
              </w:rPr>
            </w:pPr>
            <w:r w:rsidRPr="00172E30">
              <w:rPr>
                <w:b/>
                <w:lang w:val="ru-RU"/>
              </w:rPr>
              <w:t>Рынок оказания услуг по ремонту автотранспортных средств</w:t>
            </w:r>
            <w:r w:rsidRPr="00F25BC7">
              <w:rPr>
                <w:b/>
                <w:lang w:val="ru-RU"/>
              </w:rPr>
              <w:t xml:space="preserve"> </w:t>
            </w:r>
          </w:p>
          <w:p w:rsidR="00D272F6" w:rsidRPr="00F25BC7" w:rsidRDefault="00D272F6" w:rsidP="00DF1FFB">
            <w:pPr>
              <w:jc w:val="center"/>
              <w:rPr>
                <w:lang w:val="ru-RU"/>
              </w:rPr>
            </w:pPr>
            <w:r w:rsidRPr="00F25BC7">
              <w:rPr>
                <w:b/>
                <w:lang w:val="ru-RU"/>
              </w:rPr>
              <w:t xml:space="preserve"> </w:t>
            </w:r>
          </w:p>
          <w:p w:rsidR="00D272F6" w:rsidRPr="00F25BC7" w:rsidRDefault="00D272F6" w:rsidP="00DF1FFB">
            <w:pPr>
              <w:ind w:firstLine="534"/>
              <w:jc w:val="both"/>
              <w:rPr>
                <w:lang w:val="ru-RU"/>
              </w:rPr>
            </w:pPr>
            <w:r w:rsidRPr="00F25BC7">
              <w:rPr>
                <w:lang w:val="ru-RU"/>
              </w:rPr>
              <w:t>По данным реестра субъектов малого и среднего предпринимательства Федеральной налоговой службы (по состоянию на 31.12.2020 с основным видом деятельности «Техническое обслуживание и ремонт автотранспортных средств» (код ОКВЭД 45.2)),</w:t>
            </w:r>
            <w:r>
              <w:rPr>
                <w:lang w:val="ru-RU"/>
              </w:rPr>
              <w:t xml:space="preserve"> на территории Печенгского муниципального округа</w:t>
            </w:r>
            <w:r w:rsidRPr="00F25BC7">
              <w:rPr>
                <w:lang w:val="ru-RU"/>
              </w:rPr>
              <w:t xml:space="preserve"> зарегистрировано </w:t>
            </w:r>
            <w:r>
              <w:rPr>
                <w:lang w:val="ru-RU"/>
              </w:rPr>
              <w:t>22</w:t>
            </w:r>
            <w:r w:rsidRPr="00F25BC7">
              <w:rPr>
                <w:lang w:val="ru-RU"/>
              </w:rPr>
              <w:t xml:space="preserve"> </w:t>
            </w:r>
            <w:r>
              <w:rPr>
                <w:lang w:val="ru-RU"/>
              </w:rPr>
              <w:t>индивидуальных предпринимателя.</w:t>
            </w:r>
            <w:r w:rsidRPr="00F25BC7">
              <w:rPr>
                <w:lang w:val="ru-RU"/>
              </w:rPr>
              <w:t xml:space="preserve"> </w:t>
            </w:r>
          </w:p>
          <w:p w:rsidR="00D272F6" w:rsidRPr="006667DD" w:rsidRDefault="00D272F6" w:rsidP="00DF1FFB">
            <w:pPr>
              <w:ind w:firstLine="534"/>
              <w:jc w:val="both"/>
              <w:rPr>
                <w:lang w:val="ru-RU"/>
              </w:rPr>
            </w:pPr>
            <w:r w:rsidRPr="00F25BC7">
              <w:rPr>
                <w:lang w:val="ru-RU"/>
              </w:rPr>
              <w:t xml:space="preserve">Таким образом, доля хозяйствующих субъектов частной (негосударственной) формы собственности на рынке ремонта автотранспортных средств составляет 100 %. </w:t>
            </w:r>
            <w:r w:rsidRPr="006667DD">
              <w:rPr>
                <w:lang w:val="ru-RU"/>
              </w:rPr>
              <w:t xml:space="preserve">Учитывая ситуацию на данном рынке предыдущего периода, предполагаемое значение ключевого показателя на 2021 – 2025 годы составит 100%. </w:t>
            </w:r>
          </w:p>
          <w:p w:rsidR="00D272F6" w:rsidRPr="00F25BC7" w:rsidRDefault="00D272F6" w:rsidP="00DF1FFB">
            <w:pPr>
              <w:ind w:firstLine="534"/>
              <w:jc w:val="both"/>
              <w:rPr>
                <w:lang w:val="ru-RU"/>
              </w:rPr>
            </w:pPr>
            <w:r w:rsidRPr="00F25BC7">
              <w:rPr>
                <w:lang w:val="ru-RU"/>
              </w:rPr>
              <w:t xml:space="preserve">Учитывая вышеизложенное, а также пункт </w:t>
            </w:r>
            <w:r>
              <w:rPr>
                <w:lang w:val="ru-RU"/>
              </w:rPr>
              <w:t xml:space="preserve">2.4 </w:t>
            </w:r>
            <w:r w:rsidRPr="00F25BC7">
              <w:rPr>
                <w:lang w:val="ru-RU"/>
              </w:rPr>
              <w:t xml:space="preserve">методики по расчету ключевого показателя развития конкуренции на рынке ремонта автотранспортных средств ФАС России, рынок «Ремонт автотранспортных средств» можно считать развитым. </w:t>
            </w:r>
          </w:p>
        </w:tc>
      </w:tr>
      <w:tr w:rsidR="00D272F6" w:rsidRPr="00B02B55" w:rsidTr="00113315">
        <w:tblPrEx>
          <w:tblCellMar>
            <w:right w:w="49" w:type="dxa"/>
          </w:tblCellMar>
        </w:tblPrEx>
        <w:trPr>
          <w:trHeight w:val="2770"/>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14</w:t>
            </w:r>
            <w:r>
              <w:t xml:space="preserve">.1.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F25BC7" w:rsidRDefault="00D272F6" w:rsidP="008B5777">
            <w:pPr>
              <w:jc w:val="both"/>
              <w:rPr>
                <w:lang w:val="ru-RU"/>
              </w:rPr>
            </w:pPr>
            <w:r w:rsidRPr="00F25BC7">
              <w:rPr>
                <w:lang w:val="ru-RU"/>
              </w:rPr>
              <w:t xml:space="preserve">Ежегодно до 1 </w:t>
            </w:r>
            <w:r w:rsidR="008B5777" w:rsidRPr="00A93F5F">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DC4052" w:rsidRDefault="00D272F6" w:rsidP="00DF1FFB">
            <w:pPr>
              <w:tabs>
                <w:tab w:val="center" w:pos="616"/>
                <w:tab w:val="center" w:pos="1927"/>
              </w:tabs>
              <w:rPr>
                <w:lang w:val="ru-RU"/>
              </w:rPr>
            </w:pPr>
            <w:r w:rsidRPr="00F25BC7">
              <w:rPr>
                <w:lang w:val="ru-RU"/>
              </w:rPr>
              <w:tab/>
            </w:r>
            <w:r w:rsidRPr="00DC4052">
              <w:rPr>
                <w:lang w:val="ru-RU"/>
              </w:rPr>
              <w:t>ОЭР</w:t>
            </w:r>
          </w:p>
          <w:p w:rsidR="00D272F6" w:rsidRPr="00F25BC7" w:rsidRDefault="00D272F6" w:rsidP="00DF1FFB">
            <w:pPr>
              <w:rPr>
                <w:lang w:val="ru-RU"/>
              </w:rPr>
            </w:pPr>
            <w:r w:rsidRPr="00F25BC7">
              <w:rPr>
                <w:lang w:val="ru-RU"/>
              </w:rPr>
              <w:t xml:space="preserve"> </w:t>
            </w:r>
          </w:p>
        </w:tc>
      </w:tr>
      <w:tr w:rsidR="00D272F6" w:rsidRPr="00172E30" w:rsidTr="00113315">
        <w:tblPrEx>
          <w:tblCellMar>
            <w:right w:w="8" w:type="dxa"/>
          </w:tblCellMar>
        </w:tblPrEx>
        <w:trPr>
          <w:trHeight w:val="295"/>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15</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center"/>
              <w:rPr>
                <w:lang w:val="ru-RU"/>
              </w:rPr>
            </w:pPr>
            <w:r w:rsidRPr="00F25BC7">
              <w:rPr>
                <w:b/>
                <w:lang w:val="ru-RU"/>
              </w:rPr>
              <w:t xml:space="preserve">Рынок социальных услуг </w:t>
            </w:r>
          </w:p>
          <w:p w:rsidR="00D272F6" w:rsidRPr="00F25BC7" w:rsidRDefault="00D272F6" w:rsidP="00DF1FFB">
            <w:pPr>
              <w:jc w:val="center"/>
              <w:rPr>
                <w:lang w:val="ru-RU"/>
              </w:rPr>
            </w:pPr>
            <w:r w:rsidRPr="00F25BC7">
              <w:rPr>
                <w:b/>
                <w:lang w:val="ru-RU"/>
              </w:rPr>
              <w:t xml:space="preserve"> </w:t>
            </w:r>
          </w:p>
          <w:p w:rsidR="00D272F6" w:rsidRDefault="00D272F6" w:rsidP="0069399F">
            <w:pPr>
              <w:ind w:right="134" w:firstLine="534"/>
              <w:jc w:val="both"/>
              <w:rPr>
                <w:lang w:val="ru-RU"/>
              </w:rPr>
            </w:pPr>
            <w:r>
              <w:rPr>
                <w:lang w:val="ru-RU"/>
              </w:rPr>
              <w:t>В Печенгском муниципальном округе</w:t>
            </w:r>
            <w:r w:rsidRPr="00F25BC7">
              <w:rPr>
                <w:lang w:val="ru-RU"/>
              </w:rPr>
              <w:t xml:space="preserve"> </w:t>
            </w:r>
            <w:r w:rsidRPr="005B7CDB">
              <w:rPr>
                <w:lang w:val="ru-RU"/>
              </w:rPr>
              <w:t xml:space="preserve"> </w:t>
            </w:r>
            <w:r>
              <w:rPr>
                <w:lang w:val="ru-RU"/>
              </w:rPr>
              <w:t xml:space="preserve">социальные услуги  без обеспечения проживания престарелым и инвалидам предоставляют Государственное областное казенное учреждение «Центр социальной поддержки населения по Печенгскому району» и Государственное областное автономное учреждение социального обслуживания населения «Печенгский комплексный центр социального обслуживания населения». Также с  2022 года социальные услуги  оказывает ООО «Заботливые сердца». </w:t>
            </w:r>
          </w:p>
          <w:p w:rsidR="00D272F6" w:rsidRDefault="00D272F6" w:rsidP="0069399F">
            <w:pPr>
              <w:autoSpaceDE w:val="0"/>
              <w:autoSpaceDN w:val="0"/>
              <w:adjustRightInd w:val="0"/>
              <w:ind w:right="134" w:firstLine="534"/>
              <w:jc w:val="both"/>
              <w:rPr>
                <w:rFonts w:eastAsiaTheme="minorEastAsia"/>
                <w:color w:val="auto"/>
                <w:lang w:val="ru-RU"/>
              </w:rPr>
            </w:pPr>
            <w:r>
              <w:rPr>
                <w:rFonts w:eastAsiaTheme="minorEastAsia"/>
                <w:color w:val="auto"/>
                <w:lang w:val="ru-RU"/>
              </w:rPr>
              <w:t>Для дальнейшего развития рынка социального обслуживания необходимы как рост числа негосударственных поставщиков в реестре, так и увеличение объемов</w:t>
            </w:r>
          </w:p>
          <w:p w:rsidR="00D272F6" w:rsidRDefault="00D272F6" w:rsidP="0069399F">
            <w:pPr>
              <w:autoSpaceDE w:val="0"/>
              <w:autoSpaceDN w:val="0"/>
              <w:adjustRightInd w:val="0"/>
              <w:ind w:right="134" w:firstLine="534"/>
              <w:jc w:val="both"/>
              <w:rPr>
                <w:rFonts w:eastAsiaTheme="minorEastAsia"/>
                <w:color w:val="auto"/>
                <w:lang w:val="ru-RU"/>
              </w:rPr>
            </w:pPr>
            <w:r>
              <w:rPr>
                <w:rFonts w:eastAsiaTheme="minorEastAsia"/>
                <w:color w:val="auto"/>
                <w:lang w:val="ru-RU"/>
              </w:rPr>
              <w:t>оказываемых ими социальных услуг, обеспечиваемые путем:</w:t>
            </w:r>
          </w:p>
          <w:p w:rsidR="00D272F6" w:rsidRDefault="00D272F6" w:rsidP="0069399F">
            <w:pPr>
              <w:autoSpaceDE w:val="0"/>
              <w:autoSpaceDN w:val="0"/>
              <w:adjustRightInd w:val="0"/>
              <w:ind w:right="134" w:firstLine="534"/>
              <w:jc w:val="both"/>
              <w:rPr>
                <w:rFonts w:eastAsiaTheme="minorEastAsia"/>
                <w:color w:val="auto"/>
                <w:lang w:val="ru-RU"/>
              </w:rPr>
            </w:pPr>
            <w:r>
              <w:rPr>
                <w:rFonts w:eastAsiaTheme="minorEastAsia"/>
                <w:color w:val="auto"/>
                <w:lang w:val="ru-RU"/>
              </w:rPr>
              <w:t>- частичного перераспределения численности обслуживаемых в сторону негосударственного сектора;</w:t>
            </w:r>
          </w:p>
          <w:p w:rsidR="00D272F6" w:rsidRDefault="00D272F6" w:rsidP="0069399F">
            <w:pPr>
              <w:autoSpaceDE w:val="0"/>
              <w:autoSpaceDN w:val="0"/>
              <w:adjustRightInd w:val="0"/>
              <w:ind w:right="134" w:firstLine="534"/>
              <w:jc w:val="both"/>
              <w:rPr>
                <w:rFonts w:eastAsiaTheme="minorEastAsia"/>
                <w:color w:val="auto"/>
                <w:lang w:val="ru-RU"/>
              </w:rPr>
            </w:pPr>
            <w:r>
              <w:rPr>
                <w:rFonts w:eastAsiaTheme="minorEastAsia"/>
                <w:color w:val="auto"/>
                <w:lang w:val="ru-RU"/>
              </w:rPr>
              <w:t>- повышения уровня информированности негосударственных организаций, индивидуальных предпринимателей, являющихся потенциальными поставщиками</w:t>
            </w:r>
          </w:p>
          <w:p w:rsidR="00D272F6" w:rsidRDefault="00D272F6" w:rsidP="0069399F">
            <w:pPr>
              <w:autoSpaceDE w:val="0"/>
              <w:autoSpaceDN w:val="0"/>
              <w:adjustRightInd w:val="0"/>
              <w:ind w:right="134" w:firstLine="534"/>
              <w:jc w:val="both"/>
              <w:rPr>
                <w:rFonts w:eastAsiaTheme="minorEastAsia"/>
                <w:color w:val="auto"/>
                <w:lang w:val="ru-RU"/>
              </w:rPr>
            </w:pPr>
            <w:r>
              <w:rPr>
                <w:rFonts w:eastAsiaTheme="minorEastAsia"/>
                <w:color w:val="auto"/>
                <w:lang w:val="ru-RU"/>
              </w:rPr>
              <w:t>социальных услуг, о возможности возмещения затрат, связанных с предоставлением социальных услуг за счет средств областного бюджета;</w:t>
            </w:r>
          </w:p>
          <w:p w:rsidR="00D272F6" w:rsidRPr="005B7CDB" w:rsidRDefault="00D272F6" w:rsidP="0069399F">
            <w:pPr>
              <w:autoSpaceDE w:val="0"/>
              <w:autoSpaceDN w:val="0"/>
              <w:adjustRightInd w:val="0"/>
              <w:ind w:right="134" w:firstLine="534"/>
              <w:jc w:val="both"/>
              <w:rPr>
                <w:lang w:val="ru-RU"/>
              </w:rPr>
            </w:pPr>
            <w:r>
              <w:rPr>
                <w:rFonts w:eastAsiaTheme="minorEastAsia"/>
                <w:color w:val="auto"/>
                <w:lang w:val="ru-RU"/>
              </w:rPr>
              <w:t>- повышения уровня информированности населения о возможности получения услуг в негосударственном секторе.</w:t>
            </w:r>
            <w:r>
              <w:rPr>
                <w:lang w:val="ru-RU"/>
              </w:rPr>
              <w:t xml:space="preserve"> </w:t>
            </w:r>
          </w:p>
        </w:tc>
      </w:tr>
      <w:tr w:rsidR="00D272F6" w:rsidTr="00113315">
        <w:tblPrEx>
          <w:tblCellMar>
            <w:right w:w="5" w:type="dxa"/>
          </w:tblCellMar>
        </w:tblPrEx>
        <w:trPr>
          <w:trHeight w:val="2081"/>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lastRenderedPageBreak/>
              <w:t>15</w:t>
            </w:r>
            <w:r>
              <w:t>.</w:t>
            </w:r>
            <w:r>
              <w:rPr>
                <w:lang w:val="ru-RU"/>
              </w:rPr>
              <w:t>1</w:t>
            </w:r>
            <w:r>
              <w:t xml:space="preserve">.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F25BC7" w:rsidRDefault="00D272F6" w:rsidP="0044083E">
            <w:pPr>
              <w:ind w:right="54"/>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F25BC7" w:rsidRDefault="00D272F6" w:rsidP="0044083E">
            <w:pPr>
              <w:ind w:right="137"/>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44083E">
            <w:pPr>
              <w:ind w:right="128"/>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F25BC7" w:rsidRDefault="00D272F6" w:rsidP="0044083E">
            <w:pPr>
              <w:ind w:right="53"/>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F25BC7" w:rsidRDefault="00D272F6" w:rsidP="0044083E">
            <w:pPr>
              <w:ind w:right="53"/>
              <w:jc w:val="both"/>
              <w:rPr>
                <w:lang w:val="ru-RU"/>
              </w:rPr>
            </w:pPr>
            <w:r w:rsidRPr="00F25BC7">
              <w:rPr>
                <w:lang w:val="ru-RU"/>
              </w:rPr>
              <w:t xml:space="preserve">Ежегодно до 1 </w:t>
            </w:r>
            <w:r w:rsidR="0044083E" w:rsidRPr="00A93F5F">
              <w:rPr>
                <w:lang w:val="ru-RU"/>
              </w:rPr>
              <w:t>июня</w:t>
            </w:r>
            <w:r w:rsidRPr="00F25BC7">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r>
              <w:rPr>
                <w:lang w:val="ru-RU"/>
              </w:rPr>
              <w:t>ОЭР</w:t>
            </w:r>
            <w:r>
              <w:t xml:space="preserve"> </w:t>
            </w:r>
          </w:p>
        </w:tc>
      </w:tr>
      <w:tr w:rsidR="00D272F6" w:rsidRPr="00172E30" w:rsidTr="00113315">
        <w:tblPrEx>
          <w:tblCellMar>
            <w:right w:w="5" w:type="dxa"/>
          </w:tblCellMar>
        </w:tblPrEx>
        <w:trPr>
          <w:trHeight w:val="1260"/>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16</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F25BC7" w:rsidRDefault="00D272F6" w:rsidP="00DF1FFB">
            <w:pPr>
              <w:jc w:val="center"/>
              <w:rPr>
                <w:lang w:val="ru-RU"/>
              </w:rPr>
            </w:pPr>
            <w:r w:rsidRPr="001E53C6">
              <w:rPr>
                <w:b/>
                <w:lang w:val="ru-RU"/>
              </w:rPr>
              <w:t>Рынок кадастровых и землеустроительных работ</w:t>
            </w:r>
            <w:r w:rsidRPr="00F25BC7">
              <w:rPr>
                <w:b/>
                <w:lang w:val="ru-RU"/>
              </w:rPr>
              <w:t xml:space="preserve"> </w:t>
            </w:r>
          </w:p>
          <w:p w:rsidR="00D272F6" w:rsidRPr="00F25BC7" w:rsidRDefault="00D272F6" w:rsidP="00DF1FFB">
            <w:pPr>
              <w:jc w:val="center"/>
              <w:rPr>
                <w:lang w:val="ru-RU"/>
              </w:rPr>
            </w:pPr>
            <w:r w:rsidRPr="00F25BC7">
              <w:rPr>
                <w:b/>
                <w:lang w:val="ru-RU"/>
              </w:rPr>
              <w:t xml:space="preserve"> </w:t>
            </w:r>
          </w:p>
          <w:p w:rsidR="00D272F6" w:rsidRPr="008608AA" w:rsidRDefault="00D272F6" w:rsidP="00DF1FFB">
            <w:pPr>
              <w:suppressAutoHyphens/>
              <w:autoSpaceDE w:val="0"/>
              <w:autoSpaceDN w:val="0"/>
              <w:adjustRightInd w:val="0"/>
              <w:ind w:firstLine="578"/>
              <w:jc w:val="both"/>
              <w:rPr>
                <w:lang w:val="ru-RU"/>
              </w:rPr>
            </w:pPr>
            <w:r w:rsidRPr="006667DD">
              <w:rPr>
                <w:lang w:val="ru-RU"/>
              </w:rPr>
              <w:t xml:space="preserve"> </w:t>
            </w:r>
            <w:r w:rsidRPr="008608AA">
              <w:rPr>
                <w:lang w:val="ru-RU"/>
              </w:rPr>
              <w:t xml:space="preserve">Федеральным законом от 24.07.2007 № 221-ФЗ «О кадастровой деятельности» определено, что специальным правом на осуществление кадастровой деятельности обладает кадастровый инженер, являющийся членом саморегулируемой организации кадастровых инженеров (далее – СРО). При этом кадастровый инженер осуществляет кадастровую деятельность по одной из выбранных им форм: в качестве индивидуального предпринимателя либо в качестве работника юридического лица на основании трудового договора. </w:t>
            </w:r>
          </w:p>
          <w:p w:rsidR="00D272F6" w:rsidRPr="008608AA" w:rsidRDefault="00D272F6" w:rsidP="00DF1FFB">
            <w:pPr>
              <w:suppressAutoHyphens/>
              <w:autoSpaceDE w:val="0"/>
              <w:autoSpaceDN w:val="0"/>
              <w:adjustRightInd w:val="0"/>
              <w:ind w:firstLine="578"/>
              <w:jc w:val="both"/>
              <w:rPr>
                <w:lang w:val="ru-RU"/>
              </w:rPr>
            </w:pPr>
            <w:r w:rsidRPr="008608AA">
              <w:rPr>
                <w:lang w:val="ru-RU"/>
              </w:rPr>
              <w:t xml:space="preserve">Землеустроительные работы являются отдельными видами работ, формирующими свой сегмент рынка, и регулируются Федеральным законом от 18.06.2001 № 78-ФЗ «О землеустройстве». </w:t>
            </w:r>
          </w:p>
          <w:p w:rsidR="00D272F6" w:rsidRPr="008608AA" w:rsidRDefault="00D272F6" w:rsidP="00DF1FFB">
            <w:pPr>
              <w:suppressAutoHyphens/>
              <w:autoSpaceDE w:val="0"/>
              <w:autoSpaceDN w:val="0"/>
              <w:adjustRightInd w:val="0"/>
              <w:ind w:firstLine="578"/>
              <w:jc w:val="both"/>
              <w:rPr>
                <w:lang w:val="ru-RU"/>
              </w:rPr>
            </w:pPr>
            <w:r w:rsidRPr="008608AA">
              <w:rPr>
                <w:lang w:val="ru-RU"/>
              </w:rPr>
              <w:t xml:space="preserve">По данным Единого реестра субъектов малого и среднего предпринимательства в Печенгском муниципальном округе зарегистрирован </w:t>
            </w:r>
            <w:r>
              <w:rPr>
                <w:lang w:val="ru-RU"/>
              </w:rPr>
              <w:t xml:space="preserve">1 </w:t>
            </w:r>
            <w:r w:rsidRPr="008608AA">
              <w:rPr>
                <w:lang w:val="ru-RU"/>
              </w:rPr>
              <w:t>индивидуальный предприниматель по ОКВЭД</w:t>
            </w:r>
            <w:r>
              <w:rPr>
                <w:lang w:val="ru-RU"/>
              </w:rPr>
              <w:t xml:space="preserve"> «К</w:t>
            </w:r>
            <w:r w:rsidRPr="008608AA">
              <w:rPr>
                <w:lang w:val="ru-RU"/>
              </w:rPr>
              <w:t>адастровая деятельность</w:t>
            </w:r>
            <w:r>
              <w:rPr>
                <w:lang w:val="ru-RU"/>
              </w:rPr>
              <w:t>»</w:t>
            </w:r>
            <w:r w:rsidRPr="008608AA">
              <w:rPr>
                <w:lang w:val="ru-RU"/>
              </w:rPr>
              <w:t xml:space="preserve"> (71.12.7). </w:t>
            </w:r>
          </w:p>
          <w:p w:rsidR="00D272F6" w:rsidRPr="008608AA" w:rsidRDefault="00D272F6" w:rsidP="00DF1FFB">
            <w:pPr>
              <w:suppressAutoHyphens/>
              <w:autoSpaceDE w:val="0"/>
              <w:autoSpaceDN w:val="0"/>
              <w:adjustRightInd w:val="0"/>
              <w:ind w:firstLine="578"/>
              <w:jc w:val="both"/>
              <w:rPr>
                <w:lang w:val="ru-RU"/>
              </w:rPr>
            </w:pPr>
            <w:r w:rsidRPr="008608AA">
              <w:rPr>
                <w:lang w:val="ru-RU"/>
              </w:rPr>
              <w:t>На территории Печенгского муниципального округа кадастровые и землеустроительные работы осуществляют индивидуальные предприниматели на основании трудового договора. Покупателями на рынке являются физические и юридические лица, которым требуется выполнение кадастровых и землеустроительных работ.</w:t>
            </w:r>
          </w:p>
          <w:p w:rsidR="00D272F6" w:rsidRPr="00EB2CA8" w:rsidRDefault="00D272F6" w:rsidP="00DF1FFB">
            <w:pPr>
              <w:ind w:firstLine="578"/>
              <w:jc w:val="both"/>
              <w:rPr>
                <w:lang w:val="ru-RU"/>
              </w:rPr>
            </w:pPr>
            <w:r w:rsidRPr="00EB2CA8">
              <w:rPr>
                <w:lang w:val="ru-RU"/>
              </w:rPr>
              <w:t xml:space="preserve">При мониторинге рынка необходимо учитывать, что долю указанного товарного рынка занимают организации, оказывающие услуги на территории нескольких </w:t>
            </w:r>
          </w:p>
          <w:p w:rsidR="00D272F6" w:rsidRPr="006667DD" w:rsidRDefault="00D272F6" w:rsidP="00DF1FFB">
            <w:pPr>
              <w:ind w:firstLine="578"/>
              <w:jc w:val="both"/>
              <w:rPr>
                <w:lang w:val="ru-RU"/>
              </w:rPr>
            </w:pPr>
            <w:r>
              <w:rPr>
                <w:lang w:val="ru-RU"/>
              </w:rPr>
              <w:t>муниципальных образований Мурманской области</w:t>
            </w:r>
            <w:r w:rsidRPr="00EB2CA8">
              <w:rPr>
                <w:lang w:val="ru-RU"/>
              </w:rPr>
              <w:t xml:space="preserve">. В свободном доступе информация об объемах услуг, оказанных организациями в конкретном </w:t>
            </w:r>
            <w:r>
              <w:rPr>
                <w:lang w:val="ru-RU"/>
              </w:rPr>
              <w:t>муниципальном образовании</w:t>
            </w:r>
            <w:r w:rsidRPr="00EB2CA8">
              <w:rPr>
                <w:lang w:val="ru-RU"/>
              </w:rPr>
              <w:t>, отсутствует.</w:t>
            </w:r>
            <w:r w:rsidRPr="006667DD">
              <w:rPr>
                <w:lang w:val="ru-RU"/>
              </w:rPr>
              <w:t xml:space="preserve"> </w:t>
            </w:r>
          </w:p>
          <w:p w:rsidR="00D272F6" w:rsidRPr="00EB2CA8" w:rsidRDefault="00D272F6" w:rsidP="00DF1FFB">
            <w:pPr>
              <w:ind w:firstLine="578"/>
              <w:jc w:val="both"/>
              <w:rPr>
                <w:lang w:val="ru-RU"/>
              </w:rPr>
            </w:pPr>
            <w:r w:rsidRPr="00EB2CA8">
              <w:rPr>
                <w:lang w:val="ru-RU"/>
              </w:rPr>
              <w:t xml:space="preserve">Отсутствие полномочий на получение информации от хозяйствующих субъектов частной формы собственности в отношении объемов выручки организации, а также отсутствие официальных/открытых источников такой информации не позволяют органам местного самоуправления проводить детальный анализ рынка, что может негативно сказаться на реализации мероприятий по развитию конкуренции в рассматриваемой сфере экономики.  </w:t>
            </w:r>
          </w:p>
          <w:p w:rsidR="00D272F6" w:rsidRPr="006667DD" w:rsidRDefault="00D272F6" w:rsidP="00DF1FFB">
            <w:pPr>
              <w:ind w:firstLine="578"/>
              <w:jc w:val="both"/>
              <w:rPr>
                <w:lang w:val="ru-RU"/>
              </w:rPr>
            </w:pPr>
            <w:r w:rsidRPr="00EB2CA8">
              <w:rPr>
                <w:lang w:val="ru-RU"/>
              </w:rPr>
              <w:t>Для проведения объективного сравнительного анализа ситуации в рассматриваемых сферах в разрезе муниципальных образований целесообразно предусмотреть единые общедоступные источники информации или источники информации, предусмотренные законодательством (обязательная к раскрытию информации).</w:t>
            </w:r>
          </w:p>
        </w:tc>
      </w:tr>
      <w:tr w:rsidR="00D272F6" w:rsidTr="00113315">
        <w:tblPrEx>
          <w:tblCellMar>
            <w:right w:w="59" w:type="dxa"/>
          </w:tblCellMar>
        </w:tblPrEx>
        <w:trPr>
          <w:trHeight w:val="3200"/>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lastRenderedPageBreak/>
              <w:t>16</w:t>
            </w:r>
            <w:r>
              <w:t xml:space="preserve">.1.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jc w:val="both"/>
              <w:rPr>
                <w:lang w:val="ru-RU"/>
              </w:rPr>
            </w:pPr>
            <w:r w:rsidRPr="008608AA">
              <w:rPr>
                <w:lang w:val="ru-RU"/>
              </w:rPr>
              <w:t xml:space="preserve">Создание открытого реестра хозяйствующих субъектов на рынке кадастровых и землеустроительных работ. </w:t>
            </w:r>
          </w:p>
          <w:p w:rsidR="00D272F6" w:rsidRPr="008608AA" w:rsidRDefault="00D272F6" w:rsidP="00DF1FFB">
            <w:pPr>
              <w:jc w:val="both"/>
              <w:rPr>
                <w:lang w:val="ru-RU"/>
              </w:rPr>
            </w:pPr>
            <w:r w:rsidRPr="008608AA">
              <w:rPr>
                <w:lang w:val="ru-RU"/>
              </w:rPr>
              <w:t xml:space="preserve">Обеспечение опубликования и актуализации на официальных сайтах Печенгского муниципального округа в информационно-телекоммуникационной сети Интернет открытого реестра хозяйствующих субъектов на рынке кадастровых и землеустроительных работ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jc w:val="both"/>
              <w:rPr>
                <w:lang w:val="ru-RU"/>
              </w:rPr>
            </w:pPr>
            <w:r w:rsidRPr="008608AA">
              <w:rPr>
                <w:lang w:val="ru-RU"/>
              </w:rPr>
              <w:t xml:space="preserve">Низкая информированность заинтересованных лиц об имеющихся на территории Печенгского муниципального округа организациях, осуществляющих услуги в сфере землеустроительных и кадастровых работ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jc w:val="both"/>
              <w:rPr>
                <w:lang w:val="ru-RU"/>
              </w:rPr>
            </w:pPr>
            <w:r w:rsidRPr="008608AA">
              <w:rPr>
                <w:lang w:val="ru-RU"/>
              </w:rPr>
              <w:t xml:space="preserve">Реестр хозяйствующих субъектов, размещенный на сайте  Печенгского муниципального округа и иных </w:t>
            </w:r>
          </w:p>
          <w:p w:rsidR="00D272F6" w:rsidRPr="008608AA" w:rsidRDefault="00D272F6" w:rsidP="00DF1FFB">
            <w:r w:rsidRPr="008608AA">
              <w:t xml:space="preserve">информационных ресурсах </w:t>
            </w:r>
          </w:p>
          <w:p w:rsidR="00D272F6" w:rsidRPr="008608AA" w:rsidRDefault="00D272F6" w:rsidP="00DF1FFB">
            <w:r w:rsidRPr="008608AA">
              <w:t xml:space="preserve"> </w:t>
            </w:r>
          </w:p>
          <w:p w:rsidR="00D272F6" w:rsidRPr="008608AA" w:rsidRDefault="00D272F6" w:rsidP="00DF1FFB">
            <w:r w:rsidRPr="008608AA">
              <w:t xml:space="preserve">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jc w:val="both"/>
            </w:pPr>
            <w:r w:rsidRPr="008608AA">
              <w:t xml:space="preserve">Повышение информированности заинтересованных лиц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8608AA" w:rsidRDefault="00D272F6" w:rsidP="00DF1FFB">
            <w:r w:rsidRPr="008608AA">
              <w:t>Ежегодно</w:t>
            </w:r>
            <w:r w:rsidRPr="008608AA">
              <w:rPr>
                <w:sz w:val="24"/>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rPr>
                <w:lang w:val="ru-RU"/>
              </w:rPr>
            </w:pPr>
            <w:r w:rsidRPr="008608AA">
              <w:t xml:space="preserve"> </w:t>
            </w:r>
            <w:r w:rsidRPr="008608AA">
              <w:rPr>
                <w:lang w:val="ru-RU"/>
              </w:rPr>
              <w:t>КУИ</w:t>
            </w:r>
          </w:p>
        </w:tc>
      </w:tr>
      <w:tr w:rsidR="00D272F6" w:rsidRPr="006667DD" w:rsidTr="00113315">
        <w:tblPrEx>
          <w:tblCellMar>
            <w:right w:w="59" w:type="dxa"/>
          </w:tblCellMar>
        </w:tblPrEx>
        <w:trPr>
          <w:trHeight w:val="1237"/>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16</w:t>
            </w:r>
            <w:r>
              <w:t xml:space="preserve">.2.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jc w:val="both"/>
              <w:rPr>
                <w:lang w:val="ru-RU"/>
              </w:rPr>
            </w:pPr>
            <w:r w:rsidRPr="008608AA">
              <w:rPr>
                <w:lang w:val="ru-RU"/>
              </w:rPr>
              <w:t xml:space="preserve">Оказание информационной поддержки хозяйствующим субъектам в целях их привлечения к выполнению кадастровых и землеустроительных работ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8608AA" w:rsidRDefault="00D272F6" w:rsidP="00397C6E">
            <w:r w:rsidRPr="008608AA">
              <w:t xml:space="preserve">Недостаточная информированность заинтересованных лиц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8608AA" w:rsidRDefault="00D272F6" w:rsidP="00DF1FFB">
            <w:r w:rsidRPr="008608AA">
              <w:t xml:space="preserve">Отчет по итогам года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Pr="008608AA" w:rsidRDefault="00D272F6" w:rsidP="00DF1FFB">
            <w:pPr>
              <w:jc w:val="both"/>
            </w:pPr>
            <w:r w:rsidRPr="008608AA">
              <w:t xml:space="preserve">Повышение информированности заинтересованных лиц </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8608AA" w:rsidRDefault="00D272F6" w:rsidP="00DF1FFB">
            <w:r w:rsidRPr="008608AA">
              <w:t>По мере необходимо-</w:t>
            </w:r>
          </w:p>
          <w:p w:rsidR="00D272F6" w:rsidRPr="008608AA" w:rsidRDefault="00D272F6" w:rsidP="00DF1FFB">
            <w:r w:rsidRPr="008608AA">
              <w:t xml:space="preserve">сти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Pr="00DC4052" w:rsidRDefault="00D272F6" w:rsidP="00DF1FFB">
            <w:pPr>
              <w:rPr>
                <w:lang w:val="ru-RU"/>
              </w:rPr>
            </w:pPr>
            <w:r w:rsidRPr="00DC4052">
              <w:rPr>
                <w:lang w:val="ru-RU"/>
              </w:rPr>
              <w:t>КУИ</w:t>
            </w:r>
          </w:p>
        </w:tc>
      </w:tr>
      <w:tr w:rsidR="00D272F6" w:rsidRPr="00B02B55" w:rsidTr="00113315">
        <w:tblPrEx>
          <w:tblCellMar>
            <w:right w:w="59" w:type="dxa"/>
          </w:tblCellMar>
        </w:tblPrEx>
        <w:trPr>
          <w:trHeight w:val="1238"/>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16</w:t>
            </w:r>
            <w:r>
              <w:t xml:space="preserve">.3. </w:t>
            </w:r>
          </w:p>
        </w:tc>
        <w:tc>
          <w:tcPr>
            <w:tcW w:w="3461"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D272F6" w:rsidRDefault="00D272F6" w:rsidP="00DF1FFB">
            <w:pPr>
              <w:jc w:val="both"/>
              <w:rPr>
                <w:lang w:val="ru-RU"/>
              </w:rPr>
            </w:pPr>
            <w:r w:rsidRPr="006667DD">
              <w:rPr>
                <w:lang w:val="ru-RU"/>
              </w:rPr>
              <w:t>Корректировка мероприятий «дорожной карты» при выявлении неблагоприятных условий ведения дея-</w:t>
            </w:r>
          </w:p>
          <w:p w:rsidR="00D272F6" w:rsidRPr="006667DD" w:rsidRDefault="00D272F6" w:rsidP="00DF1FFB">
            <w:pPr>
              <w:jc w:val="both"/>
              <w:rPr>
                <w:lang w:val="ru-RU"/>
              </w:rPr>
            </w:pPr>
            <w:r w:rsidRPr="006667DD">
              <w:rPr>
                <w:lang w:val="ru-RU"/>
              </w:rPr>
              <w:t>тельности на рынке, неудовлетворенности качеством услуг для потребителей</w:t>
            </w:r>
          </w:p>
        </w:tc>
        <w:tc>
          <w:tcPr>
            <w:tcW w:w="1985"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397C6E">
            <w:pPr>
              <w:jc w:val="both"/>
              <w:rPr>
                <w:lang w:val="ru-RU"/>
              </w:rPr>
            </w:pPr>
            <w:r w:rsidRPr="006667DD">
              <w:rPr>
                <w:lang w:val="ru-RU"/>
              </w:rPr>
              <w:t xml:space="preserve">Ежегодно до 1 </w:t>
            </w:r>
            <w:r w:rsidR="00397C6E" w:rsidRPr="00A93F5F">
              <w:rPr>
                <w:lang w:val="ru-RU"/>
              </w:rPr>
              <w:t>июня</w:t>
            </w:r>
            <w:r w:rsidRPr="006667DD">
              <w:rPr>
                <w:lang w:val="ru-RU"/>
              </w:rPr>
              <w:t xml:space="preserve"> года, следующего за отчетным </w:t>
            </w:r>
          </w:p>
        </w:tc>
        <w:tc>
          <w:tcPr>
            <w:tcW w:w="2493" w:type="dxa"/>
            <w:gridSpan w:val="2"/>
            <w:tcBorders>
              <w:top w:val="single" w:sz="4" w:space="0" w:color="000000"/>
              <w:left w:val="single" w:sz="4" w:space="0" w:color="000000"/>
              <w:bottom w:val="single" w:sz="4" w:space="0" w:color="000000"/>
              <w:right w:val="single" w:sz="4" w:space="0" w:color="000000"/>
            </w:tcBorders>
          </w:tcPr>
          <w:p w:rsidR="00D272F6" w:rsidRDefault="00D272F6" w:rsidP="00DF1FFB">
            <w:pPr>
              <w:jc w:val="both"/>
              <w:rPr>
                <w:lang w:val="ru-RU"/>
              </w:rPr>
            </w:pPr>
            <w:r w:rsidRPr="00DC4052">
              <w:rPr>
                <w:lang w:val="ru-RU"/>
              </w:rPr>
              <w:t xml:space="preserve">КУИ, </w:t>
            </w:r>
          </w:p>
          <w:p w:rsidR="00D272F6" w:rsidRPr="00DC4052" w:rsidRDefault="00D272F6" w:rsidP="00DF1FFB">
            <w:pPr>
              <w:jc w:val="both"/>
              <w:rPr>
                <w:lang w:val="ru-RU"/>
              </w:rPr>
            </w:pPr>
            <w:r w:rsidRPr="00DC4052">
              <w:rPr>
                <w:lang w:val="ru-RU"/>
              </w:rPr>
              <w:t>ОЭР</w:t>
            </w:r>
          </w:p>
        </w:tc>
      </w:tr>
      <w:tr w:rsidR="00D272F6" w:rsidRPr="00172E30" w:rsidTr="00113315">
        <w:tblPrEx>
          <w:tblCellMar>
            <w:right w:w="58" w:type="dxa"/>
          </w:tblCellMar>
        </w:tblPrEx>
        <w:trPr>
          <w:trHeight w:val="1955"/>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17</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center"/>
              <w:rPr>
                <w:lang w:val="ru-RU"/>
              </w:rPr>
            </w:pPr>
            <w:r w:rsidRPr="006667DD">
              <w:rPr>
                <w:b/>
                <w:lang w:val="ru-RU"/>
              </w:rPr>
              <w:t xml:space="preserve">Рынок выполнения работ по содержанию и текущему ремонту общего имущества собственников помещений в многоквартирном доме </w:t>
            </w:r>
          </w:p>
          <w:p w:rsidR="00D272F6" w:rsidRPr="006667DD" w:rsidRDefault="00D272F6" w:rsidP="00DF1FFB">
            <w:pPr>
              <w:jc w:val="center"/>
              <w:rPr>
                <w:lang w:val="ru-RU"/>
              </w:rPr>
            </w:pPr>
            <w:r w:rsidRPr="006667DD">
              <w:rPr>
                <w:b/>
                <w:lang w:val="ru-RU"/>
              </w:rPr>
              <w:t xml:space="preserve"> </w:t>
            </w:r>
          </w:p>
          <w:p w:rsidR="00D272F6" w:rsidRPr="009A74A8" w:rsidRDefault="00D272F6" w:rsidP="00DF1FFB">
            <w:pPr>
              <w:pStyle w:val="a4"/>
              <w:suppressAutoHyphens/>
              <w:ind w:left="0" w:firstLine="533"/>
              <w:jc w:val="both"/>
              <w:rPr>
                <w:lang w:val="ru-RU"/>
              </w:rPr>
            </w:pPr>
            <w:r w:rsidRPr="009A74A8">
              <w:rPr>
                <w:lang w:val="ru-RU"/>
              </w:rPr>
              <w:t>Рынок выполнения работ по содержанию и текущему ремонту общего имущества собственников помещений в многоквартирном доме в Печенгском муниципальном округе представлен обществами с ограниченной ответственностью с частной формой собственности, муниципальными унитарными предприятиями, товариществами собственников жилья. На территори</w:t>
            </w:r>
            <w:r>
              <w:rPr>
                <w:lang w:val="ru-RU"/>
              </w:rPr>
              <w:t>и</w:t>
            </w:r>
            <w:r w:rsidRPr="009A74A8">
              <w:rPr>
                <w:lang w:val="ru-RU"/>
              </w:rPr>
              <w:t xml:space="preserve"> округа осуществляют деятельность по содержанию и текущему ремонту общего имущества собственников помещений в многоквартирном доме 7 организаций:</w:t>
            </w:r>
          </w:p>
          <w:p w:rsidR="00D272F6" w:rsidRPr="009A74A8" w:rsidRDefault="00D272F6" w:rsidP="00DF1FFB">
            <w:pPr>
              <w:pStyle w:val="a4"/>
              <w:suppressAutoHyphens/>
              <w:ind w:left="0" w:firstLine="533"/>
              <w:jc w:val="both"/>
              <w:rPr>
                <w:lang w:val="ru-RU"/>
              </w:rPr>
            </w:pPr>
            <w:r w:rsidRPr="009A74A8">
              <w:rPr>
                <w:lang w:val="ru-RU"/>
              </w:rPr>
              <w:t>- МУП «Жилищный сервис»,</w:t>
            </w:r>
          </w:p>
          <w:p w:rsidR="00D272F6" w:rsidRPr="009A74A8" w:rsidRDefault="00D272F6" w:rsidP="00DF1FFB">
            <w:pPr>
              <w:pStyle w:val="a4"/>
              <w:suppressAutoHyphens/>
              <w:ind w:left="0" w:firstLine="533"/>
              <w:jc w:val="both"/>
              <w:rPr>
                <w:lang w:val="ru-RU"/>
              </w:rPr>
            </w:pPr>
            <w:r w:rsidRPr="009A74A8">
              <w:rPr>
                <w:lang w:val="ru-RU"/>
              </w:rPr>
              <w:t>- ООО «Никельская УК»,</w:t>
            </w:r>
          </w:p>
          <w:p w:rsidR="00D272F6" w:rsidRPr="009A74A8" w:rsidRDefault="00D272F6" w:rsidP="00DF1FFB">
            <w:pPr>
              <w:pStyle w:val="a4"/>
              <w:suppressAutoHyphens/>
              <w:ind w:left="0" w:firstLine="533"/>
              <w:jc w:val="both"/>
              <w:rPr>
                <w:lang w:val="ru-RU"/>
              </w:rPr>
            </w:pPr>
            <w:r w:rsidRPr="009A74A8">
              <w:rPr>
                <w:lang w:val="ru-RU"/>
              </w:rPr>
              <w:lastRenderedPageBreak/>
              <w:t>- ООО «Благополучие»,</w:t>
            </w:r>
          </w:p>
          <w:p w:rsidR="00D272F6" w:rsidRPr="009A74A8" w:rsidRDefault="00D272F6" w:rsidP="00DF1FFB">
            <w:pPr>
              <w:pStyle w:val="a4"/>
              <w:suppressAutoHyphens/>
              <w:ind w:left="0" w:firstLine="533"/>
              <w:jc w:val="both"/>
              <w:rPr>
                <w:lang w:val="ru-RU"/>
              </w:rPr>
            </w:pPr>
            <w:r w:rsidRPr="009A74A8">
              <w:rPr>
                <w:lang w:val="ru-RU"/>
              </w:rPr>
              <w:t>- ООО «Краски»,</w:t>
            </w:r>
          </w:p>
          <w:p w:rsidR="00D272F6" w:rsidRPr="009A74A8" w:rsidRDefault="00D272F6" w:rsidP="00DF1FFB">
            <w:pPr>
              <w:pStyle w:val="a4"/>
              <w:suppressAutoHyphens/>
              <w:ind w:left="0" w:firstLine="533"/>
              <w:jc w:val="both"/>
              <w:rPr>
                <w:lang w:val="ru-RU"/>
              </w:rPr>
            </w:pPr>
            <w:r w:rsidRPr="009A74A8">
              <w:rPr>
                <w:lang w:val="ru-RU"/>
              </w:rPr>
              <w:t>- ООО «СитиСтрой»,</w:t>
            </w:r>
          </w:p>
          <w:p w:rsidR="00D272F6" w:rsidRPr="009A74A8" w:rsidRDefault="00D272F6" w:rsidP="00DF1FFB">
            <w:pPr>
              <w:pStyle w:val="a4"/>
              <w:suppressAutoHyphens/>
              <w:ind w:left="0" w:firstLine="533"/>
              <w:jc w:val="both"/>
              <w:rPr>
                <w:lang w:val="ru-RU"/>
              </w:rPr>
            </w:pPr>
            <w:r w:rsidRPr="009A74A8">
              <w:rPr>
                <w:lang w:val="ru-RU"/>
              </w:rPr>
              <w:t>- ООО «СпецНордПром»,</w:t>
            </w:r>
          </w:p>
          <w:p w:rsidR="00D272F6" w:rsidRPr="009A74A8" w:rsidRDefault="00D272F6" w:rsidP="00DF1FFB">
            <w:pPr>
              <w:pStyle w:val="a4"/>
              <w:suppressAutoHyphens/>
              <w:ind w:left="0" w:firstLine="533"/>
              <w:jc w:val="both"/>
              <w:rPr>
                <w:lang w:val="ru-RU"/>
              </w:rPr>
            </w:pPr>
            <w:r w:rsidRPr="009A74A8">
              <w:rPr>
                <w:lang w:val="ru-RU"/>
              </w:rPr>
              <w:t>- ТСЖ «Раякоски».</w:t>
            </w:r>
          </w:p>
          <w:p w:rsidR="00D272F6" w:rsidRDefault="00D272F6" w:rsidP="00DF1FFB">
            <w:pPr>
              <w:ind w:firstLine="533"/>
              <w:jc w:val="both"/>
              <w:rPr>
                <w:rStyle w:val="FontStyle61"/>
                <w:rFonts w:eastAsiaTheme="majorEastAsia"/>
                <w:b w:val="0"/>
                <w:sz w:val="20"/>
                <w:szCs w:val="20"/>
                <w:lang w:val="ru-RU"/>
              </w:rPr>
            </w:pPr>
            <w:r w:rsidRPr="002F4989">
              <w:rPr>
                <w:rStyle w:val="FontStyle61"/>
                <w:rFonts w:eastAsiaTheme="majorEastAsia"/>
                <w:b w:val="0"/>
                <w:sz w:val="20"/>
                <w:szCs w:val="20"/>
                <w:lang w:val="ru-RU"/>
              </w:rPr>
              <w:t xml:space="preserve">Многоквартирные дома, находящиеся в стадии завершения строительства, на территории Печенгского муниципального округа отсутствуют. </w:t>
            </w:r>
          </w:p>
          <w:p w:rsidR="00D272F6" w:rsidRDefault="00D272F6" w:rsidP="00DF1FFB">
            <w:pPr>
              <w:ind w:firstLine="533"/>
              <w:jc w:val="both"/>
              <w:rPr>
                <w:lang w:val="ru-RU"/>
              </w:rPr>
            </w:pPr>
            <w:r>
              <w:rPr>
                <w:lang w:val="ru-RU"/>
              </w:rPr>
              <w:t xml:space="preserve"> </w:t>
            </w:r>
            <w:r w:rsidRPr="006667DD">
              <w:rPr>
                <w:lang w:val="ru-RU"/>
              </w:rPr>
              <w:t xml:space="preserve">В настоящее время раскрытие информации в установленной сфере осуществляется в системе ГИС ЖКХ. </w:t>
            </w:r>
            <w:r>
              <w:rPr>
                <w:lang w:val="ru-RU"/>
              </w:rPr>
              <w:t xml:space="preserve">В данной системе внесена информация </w:t>
            </w:r>
            <w:r w:rsidRPr="006667DD">
              <w:rPr>
                <w:lang w:val="ru-RU"/>
              </w:rPr>
              <w:t>обо всех управляющих организациях</w:t>
            </w:r>
            <w:r>
              <w:rPr>
                <w:lang w:val="ru-RU"/>
              </w:rPr>
              <w:t xml:space="preserve"> Печенгского муниципального округа</w:t>
            </w:r>
            <w:r w:rsidRPr="006667DD">
              <w:rPr>
                <w:lang w:val="ru-RU"/>
              </w:rPr>
              <w:t xml:space="preserve">. </w:t>
            </w:r>
          </w:p>
          <w:p w:rsidR="00D272F6" w:rsidRPr="006667DD" w:rsidRDefault="00D272F6" w:rsidP="00CD10A1">
            <w:pPr>
              <w:ind w:firstLine="533"/>
              <w:jc w:val="both"/>
              <w:rPr>
                <w:lang w:val="ru-RU"/>
              </w:rPr>
            </w:pPr>
            <w:r>
              <w:rPr>
                <w:lang w:val="ru-RU"/>
              </w:rPr>
              <w:t xml:space="preserve">В соответствии с постановлениями администрации Печенгского муниципального округа от 04.04.2022 № 439, 440, 441 ,442, 443, 444 администрацией Печенгского округа (организатор конкурса) проведены открытые конкурсы по отбору управляющей организации для управления многоквартирными домами, расположенными на территории Печенгского округа в нп. Корзуново,  Луостари,  Лиинахамари, Спутник, пгт. Печенга, ж/д ст. Печенга. В вышеперечисленных населенных пунктах управление многоквартирными домами осуществлялось ООО «СитиСтрой» и ООО «Благополучие». По результатам проведенных конкурсов с 01.07.2022 года управление многоквартирными домами  </w:t>
            </w:r>
            <w:r w:rsidR="0069303F">
              <w:rPr>
                <w:lang w:val="ru-RU"/>
              </w:rPr>
              <w:t xml:space="preserve"> </w:t>
            </w:r>
            <w:r>
              <w:rPr>
                <w:lang w:val="ru-RU"/>
              </w:rPr>
              <w:t>возложено на МУП «Жилищный сервис».</w:t>
            </w:r>
          </w:p>
        </w:tc>
      </w:tr>
      <w:tr w:rsidR="00D272F6" w:rsidTr="00113315">
        <w:tblPrEx>
          <w:tblCellMar>
            <w:right w:w="58" w:type="dxa"/>
          </w:tblCellMar>
        </w:tblPrEx>
        <w:trPr>
          <w:trHeight w:val="3003"/>
        </w:trPr>
        <w:tc>
          <w:tcPr>
            <w:tcW w:w="783" w:type="dxa"/>
            <w:tcBorders>
              <w:top w:val="single" w:sz="4" w:space="0" w:color="000000"/>
              <w:left w:val="single" w:sz="4" w:space="0" w:color="000000"/>
              <w:bottom w:val="single" w:sz="4" w:space="0" w:color="000000"/>
              <w:right w:val="single" w:sz="4" w:space="0" w:color="000000"/>
            </w:tcBorders>
          </w:tcPr>
          <w:p w:rsidR="00D272F6" w:rsidRPr="0069303F" w:rsidRDefault="00D272F6" w:rsidP="00F31DA9">
            <w:pPr>
              <w:rPr>
                <w:highlight w:val="yellow"/>
              </w:rPr>
            </w:pPr>
            <w:r w:rsidRPr="00BC5224">
              <w:rPr>
                <w:lang w:val="ru-RU"/>
              </w:rPr>
              <w:lastRenderedPageBreak/>
              <w:t>17</w:t>
            </w:r>
            <w:r w:rsidRPr="00BC5224">
              <w:t xml:space="preserve">.1. </w:t>
            </w:r>
          </w:p>
        </w:tc>
        <w:tc>
          <w:tcPr>
            <w:tcW w:w="3395" w:type="dxa"/>
            <w:gridSpan w:val="4"/>
            <w:tcBorders>
              <w:top w:val="single" w:sz="4" w:space="0" w:color="000000"/>
              <w:left w:val="single" w:sz="4" w:space="0" w:color="000000"/>
              <w:bottom w:val="single" w:sz="4" w:space="0" w:color="000000"/>
              <w:right w:val="single" w:sz="4" w:space="0" w:color="000000"/>
            </w:tcBorders>
          </w:tcPr>
          <w:p w:rsidR="00D272F6" w:rsidRPr="000941AC" w:rsidRDefault="00BC5224" w:rsidP="003044F5">
            <w:pPr>
              <w:jc w:val="both"/>
              <w:rPr>
                <w:lang w:val="ru-RU"/>
              </w:rPr>
            </w:pPr>
            <w:r w:rsidRPr="000941AC">
              <w:rPr>
                <w:lang w:val="ru-RU"/>
              </w:rPr>
              <w:t>Привлечение организаций частных форм собственности</w:t>
            </w:r>
            <w:r w:rsidR="003044F5" w:rsidRPr="000941AC">
              <w:rPr>
                <w:lang w:val="ru-RU"/>
              </w:rPr>
              <w:t xml:space="preserve"> к участию в конкурсных процедурах по содержанию и текущему ремонту общего имущества собственников помещений в многоквартирных домах</w:t>
            </w:r>
          </w:p>
        </w:tc>
        <w:tc>
          <w:tcPr>
            <w:tcW w:w="1850" w:type="dxa"/>
            <w:gridSpan w:val="5"/>
            <w:tcBorders>
              <w:top w:val="single" w:sz="4" w:space="0" w:color="000000"/>
              <w:left w:val="single" w:sz="4" w:space="0" w:color="000000"/>
              <w:bottom w:val="single" w:sz="4" w:space="0" w:color="000000"/>
              <w:right w:val="single" w:sz="4" w:space="0" w:color="000000"/>
            </w:tcBorders>
          </w:tcPr>
          <w:p w:rsidR="00D272F6" w:rsidRPr="000941AC" w:rsidRDefault="003044F5" w:rsidP="003044F5">
            <w:pPr>
              <w:jc w:val="both"/>
              <w:rPr>
                <w:lang w:val="ru-RU"/>
              </w:rPr>
            </w:pPr>
            <w:r w:rsidRPr="000941AC">
              <w:rPr>
                <w:lang w:val="ru-RU"/>
              </w:rPr>
              <w:t>Увеличение количества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многоквартирных домах</w:t>
            </w:r>
          </w:p>
        </w:tc>
        <w:tc>
          <w:tcPr>
            <w:tcW w:w="2694" w:type="dxa"/>
            <w:gridSpan w:val="6"/>
            <w:tcBorders>
              <w:top w:val="single" w:sz="4" w:space="0" w:color="000000"/>
              <w:left w:val="single" w:sz="4" w:space="0" w:color="000000"/>
              <w:bottom w:val="single" w:sz="4" w:space="0" w:color="000000"/>
              <w:right w:val="single" w:sz="4" w:space="0" w:color="000000"/>
            </w:tcBorders>
          </w:tcPr>
          <w:p w:rsidR="00D272F6" w:rsidRPr="000941AC" w:rsidRDefault="002462A4" w:rsidP="002462A4">
            <w:pPr>
              <w:jc w:val="both"/>
              <w:rPr>
                <w:lang w:val="ru-RU"/>
              </w:rPr>
            </w:pPr>
            <w:r w:rsidRPr="000941AC">
              <w:rPr>
                <w:lang w:val="ru-RU"/>
              </w:rPr>
              <w:t>Рассмотрение обращений</w:t>
            </w:r>
          </w:p>
        </w:tc>
        <w:tc>
          <w:tcPr>
            <w:tcW w:w="2409" w:type="dxa"/>
            <w:gridSpan w:val="3"/>
            <w:tcBorders>
              <w:top w:val="single" w:sz="4" w:space="0" w:color="000000"/>
              <w:left w:val="single" w:sz="4" w:space="0" w:color="000000"/>
              <w:bottom w:val="single" w:sz="4" w:space="0" w:color="000000"/>
              <w:right w:val="single" w:sz="4" w:space="0" w:color="000000"/>
            </w:tcBorders>
          </w:tcPr>
          <w:p w:rsidR="00D272F6" w:rsidRPr="000941AC" w:rsidRDefault="003044F5" w:rsidP="003044F5">
            <w:pPr>
              <w:jc w:val="both"/>
              <w:rPr>
                <w:lang w:val="ru-RU"/>
              </w:rPr>
            </w:pPr>
            <w:r w:rsidRPr="000941AC">
              <w:rPr>
                <w:lang w:val="ru-RU"/>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многоквартирных домах</w:t>
            </w:r>
          </w:p>
        </w:tc>
        <w:tc>
          <w:tcPr>
            <w:tcW w:w="1985" w:type="dxa"/>
            <w:gridSpan w:val="3"/>
            <w:tcBorders>
              <w:top w:val="single" w:sz="4" w:space="0" w:color="000000"/>
              <w:left w:val="single" w:sz="4" w:space="0" w:color="000000"/>
              <w:bottom w:val="single" w:sz="4" w:space="0" w:color="000000"/>
              <w:right w:val="single" w:sz="4" w:space="0" w:color="000000"/>
            </w:tcBorders>
          </w:tcPr>
          <w:p w:rsidR="00D272F6" w:rsidRPr="000941AC" w:rsidRDefault="003044F5" w:rsidP="00DF1FFB">
            <w:pPr>
              <w:rPr>
                <w:lang w:val="ru-RU"/>
              </w:rPr>
            </w:pPr>
            <w:r w:rsidRPr="000941AC">
              <w:rPr>
                <w:lang w:val="ru-RU"/>
              </w:rPr>
              <w:t>2022-2025</w:t>
            </w:r>
            <w:r w:rsidR="002462A4" w:rsidRPr="000941AC">
              <w:rPr>
                <w:lang w:val="ru-RU"/>
              </w:rPr>
              <w:t xml:space="preserve"> годы</w:t>
            </w:r>
          </w:p>
        </w:tc>
        <w:tc>
          <w:tcPr>
            <w:tcW w:w="2551" w:type="dxa"/>
            <w:gridSpan w:val="4"/>
            <w:tcBorders>
              <w:top w:val="single" w:sz="4" w:space="0" w:color="000000"/>
              <w:left w:val="single" w:sz="4" w:space="0" w:color="000000"/>
              <w:bottom w:val="single" w:sz="4" w:space="0" w:color="000000"/>
              <w:right w:val="single" w:sz="4" w:space="0" w:color="000000"/>
            </w:tcBorders>
          </w:tcPr>
          <w:p w:rsidR="00D272F6" w:rsidRPr="000941AC" w:rsidRDefault="003044F5" w:rsidP="00DF1FFB">
            <w:pPr>
              <w:rPr>
                <w:lang w:val="ru-RU"/>
              </w:rPr>
            </w:pPr>
            <w:r w:rsidRPr="000941AC">
              <w:rPr>
                <w:lang w:val="ru-RU"/>
              </w:rPr>
              <w:t>Отдел строительства и ЖКХ</w:t>
            </w:r>
          </w:p>
        </w:tc>
      </w:tr>
      <w:tr w:rsidR="002462A4" w:rsidRPr="00B02B55" w:rsidTr="00113315">
        <w:tblPrEx>
          <w:tblCellMar>
            <w:right w:w="59" w:type="dxa"/>
          </w:tblCellMar>
        </w:tblPrEx>
        <w:trPr>
          <w:trHeight w:val="2137"/>
        </w:trPr>
        <w:tc>
          <w:tcPr>
            <w:tcW w:w="783" w:type="dxa"/>
            <w:tcBorders>
              <w:top w:val="single" w:sz="4" w:space="0" w:color="000000"/>
              <w:left w:val="single" w:sz="4" w:space="0" w:color="000000"/>
              <w:bottom w:val="single" w:sz="4" w:space="0" w:color="000000"/>
              <w:right w:val="single" w:sz="4" w:space="0" w:color="000000"/>
            </w:tcBorders>
          </w:tcPr>
          <w:p w:rsidR="002462A4" w:rsidRPr="002462A4" w:rsidRDefault="002462A4" w:rsidP="00F31DA9">
            <w:pPr>
              <w:rPr>
                <w:lang w:val="ru-RU"/>
              </w:rPr>
            </w:pPr>
            <w:r>
              <w:rPr>
                <w:lang w:val="ru-RU"/>
              </w:rPr>
              <w:t>17.2.</w:t>
            </w:r>
          </w:p>
        </w:tc>
        <w:tc>
          <w:tcPr>
            <w:tcW w:w="3395" w:type="dxa"/>
            <w:gridSpan w:val="4"/>
            <w:tcBorders>
              <w:top w:val="single" w:sz="4" w:space="0" w:color="000000"/>
              <w:left w:val="single" w:sz="4" w:space="0" w:color="000000"/>
              <w:bottom w:val="single" w:sz="4" w:space="0" w:color="000000"/>
              <w:right w:val="single" w:sz="4" w:space="0" w:color="000000"/>
            </w:tcBorders>
          </w:tcPr>
          <w:p w:rsidR="002462A4" w:rsidRPr="000941AC" w:rsidRDefault="002462A4" w:rsidP="00DF1FFB">
            <w:pPr>
              <w:jc w:val="both"/>
              <w:rPr>
                <w:lang w:val="ru-RU"/>
              </w:rPr>
            </w:pPr>
            <w:r w:rsidRPr="000941AC">
              <w:rPr>
                <w:lang w:val="ru-RU"/>
              </w:rPr>
              <w:t>Участие жителей в оценке деятельности организаций, оказывающих услуги по управлению многоквартирными домами</w:t>
            </w:r>
          </w:p>
        </w:tc>
        <w:tc>
          <w:tcPr>
            <w:tcW w:w="1850" w:type="dxa"/>
            <w:gridSpan w:val="5"/>
            <w:tcBorders>
              <w:top w:val="single" w:sz="4" w:space="0" w:color="000000"/>
              <w:left w:val="single" w:sz="4" w:space="0" w:color="000000"/>
              <w:bottom w:val="single" w:sz="4" w:space="0" w:color="000000"/>
              <w:right w:val="single" w:sz="4" w:space="0" w:color="000000"/>
            </w:tcBorders>
          </w:tcPr>
          <w:p w:rsidR="002462A4" w:rsidRPr="000941AC" w:rsidRDefault="002462A4" w:rsidP="002462A4">
            <w:pPr>
              <w:jc w:val="both"/>
              <w:rPr>
                <w:lang w:val="ru-RU"/>
              </w:rPr>
            </w:pPr>
            <w:r w:rsidRPr="000941AC">
              <w:rPr>
                <w:lang w:val="ru-RU"/>
              </w:rPr>
              <w:t>Обязательное реагирование на поступающие обращения граждан в части работы управляющих компаний</w:t>
            </w:r>
          </w:p>
        </w:tc>
        <w:tc>
          <w:tcPr>
            <w:tcW w:w="2694" w:type="dxa"/>
            <w:gridSpan w:val="6"/>
            <w:tcBorders>
              <w:top w:val="single" w:sz="4" w:space="0" w:color="000000"/>
              <w:left w:val="single" w:sz="4" w:space="0" w:color="000000"/>
              <w:bottom w:val="single" w:sz="4" w:space="0" w:color="000000"/>
              <w:right w:val="single" w:sz="4" w:space="0" w:color="000000"/>
            </w:tcBorders>
          </w:tcPr>
          <w:p w:rsidR="002462A4" w:rsidRPr="000941AC" w:rsidRDefault="002462A4" w:rsidP="00DF1FFB">
            <w:pPr>
              <w:jc w:val="both"/>
              <w:rPr>
                <w:lang w:val="ru-RU"/>
              </w:rPr>
            </w:pPr>
            <w:r w:rsidRPr="000941AC">
              <w:rPr>
                <w:lang w:val="ru-RU"/>
              </w:rPr>
              <w:t>Рассмотрение обращений</w:t>
            </w:r>
          </w:p>
        </w:tc>
        <w:tc>
          <w:tcPr>
            <w:tcW w:w="2409" w:type="dxa"/>
            <w:gridSpan w:val="3"/>
            <w:tcBorders>
              <w:top w:val="single" w:sz="4" w:space="0" w:color="000000"/>
              <w:left w:val="single" w:sz="4" w:space="0" w:color="000000"/>
              <w:bottom w:val="single" w:sz="4" w:space="0" w:color="000000"/>
              <w:right w:val="single" w:sz="4" w:space="0" w:color="000000"/>
            </w:tcBorders>
          </w:tcPr>
          <w:p w:rsidR="002462A4" w:rsidRPr="000941AC" w:rsidRDefault="00CF34A0" w:rsidP="00DF1FFB">
            <w:pPr>
              <w:jc w:val="both"/>
              <w:rPr>
                <w:lang w:val="ru-RU"/>
              </w:rPr>
            </w:pPr>
            <w:r w:rsidRPr="000941AC">
              <w:rPr>
                <w:lang w:val="ru-RU"/>
              </w:rPr>
              <w:t>Доля обработанных обращений среди поступающих обращений граждан в части работы управляющих компаний</w:t>
            </w:r>
          </w:p>
        </w:tc>
        <w:tc>
          <w:tcPr>
            <w:tcW w:w="1985" w:type="dxa"/>
            <w:gridSpan w:val="3"/>
            <w:tcBorders>
              <w:top w:val="single" w:sz="4" w:space="0" w:color="000000"/>
              <w:left w:val="single" w:sz="4" w:space="0" w:color="000000"/>
              <w:bottom w:val="single" w:sz="4" w:space="0" w:color="000000"/>
              <w:right w:val="single" w:sz="4" w:space="0" w:color="000000"/>
            </w:tcBorders>
          </w:tcPr>
          <w:p w:rsidR="002462A4" w:rsidRPr="000941AC" w:rsidRDefault="00CF34A0" w:rsidP="0069303F">
            <w:pPr>
              <w:jc w:val="both"/>
              <w:rPr>
                <w:lang w:val="ru-RU"/>
              </w:rPr>
            </w:pPr>
            <w:r w:rsidRPr="000941AC">
              <w:rPr>
                <w:lang w:val="ru-RU"/>
              </w:rPr>
              <w:t>2022-2025 годы</w:t>
            </w:r>
          </w:p>
        </w:tc>
        <w:tc>
          <w:tcPr>
            <w:tcW w:w="2551" w:type="dxa"/>
            <w:gridSpan w:val="4"/>
            <w:tcBorders>
              <w:top w:val="single" w:sz="4" w:space="0" w:color="000000"/>
              <w:left w:val="single" w:sz="4" w:space="0" w:color="000000"/>
              <w:bottom w:val="single" w:sz="4" w:space="0" w:color="000000"/>
              <w:right w:val="single" w:sz="4" w:space="0" w:color="000000"/>
            </w:tcBorders>
          </w:tcPr>
          <w:p w:rsidR="002462A4" w:rsidRPr="000941AC" w:rsidRDefault="00CF34A0" w:rsidP="00DF1FFB">
            <w:pPr>
              <w:rPr>
                <w:lang w:val="ru-RU"/>
              </w:rPr>
            </w:pPr>
            <w:r w:rsidRPr="000941AC">
              <w:rPr>
                <w:lang w:val="ru-RU"/>
              </w:rPr>
              <w:t>Отдел строительства и ЖКХ</w:t>
            </w:r>
          </w:p>
        </w:tc>
      </w:tr>
      <w:tr w:rsidR="00D272F6" w:rsidRPr="00B02B55" w:rsidTr="00113315">
        <w:tblPrEx>
          <w:tblCellMar>
            <w:right w:w="59" w:type="dxa"/>
          </w:tblCellMar>
        </w:tblPrEx>
        <w:trPr>
          <w:trHeight w:val="2137"/>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2462A4">
            <w:r>
              <w:rPr>
                <w:lang w:val="ru-RU"/>
              </w:rPr>
              <w:lastRenderedPageBreak/>
              <w:t>17</w:t>
            </w:r>
            <w:r>
              <w:t>.</w:t>
            </w:r>
            <w:r w:rsidR="002462A4">
              <w:rPr>
                <w:lang w:val="ru-RU"/>
              </w:rPr>
              <w:t>3</w:t>
            </w:r>
            <w:r>
              <w:t xml:space="preserve">. </w:t>
            </w:r>
          </w:p>
        </w:tc>
        <w:tc>
          <w:tcPr>
            <w:tcW w:w="3395"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Мониторинг состояния и развития конкурентной среды на рынке  </w:t>
            </w:r>
          </w:p>
        </w:tc>
        <w:tc>
          <w:tcPr>
            <w:tcW w:w="1850" w:type="dxa"/>
            <w:gridSpan w:val="5"/>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94"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Аналитический отчет о результатах мониторинга </w:t>
            </w:r>
          </w:p>
        </w:tc>
        <w:tc>
          <w:tcPr>
            <w:tcW w:w="2409" w:type="dxa"/>
            <w:gridSpan w:val="3"/>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3"/>
            <w:tcBorders>
              <w:top w:val="single" w:sz="4" w:space="0" w:color="000000"/>
              <w:left w:val="single" w:sz="4" w:space="0" w:color="000000"/>
              <w:bottom w:val="single" w:sz="4" w:space="0" w:color="000000"/>
              <w:right w:val="single" w:sz="4" w:space="0" w:color="000000"/>
            </w:tcBorders>
          </w:tcPr>
          <w:p w:rsidR="00D272F6" w:rsidRPr="006667DD" w:rsidRDefault="00D272F6" w:rsidP="0069303F">
            <w:pPr>
              <w:jc w:val="both"/>
              <w:rPr>
                <w:lang w:val="ru-RU"/>
              </w:rPr>
            </w:pPr>
            <w:r w:rsidRPr="006667DD">
              <w:rPr>
                <w:lang w:val="ru-RU"/>
              </w:rPr>
              <w:t xml:space="preserve">Ежегодно до 1 </w:t>
            </w:r>
            <w:r w:rsidR="0069303F" w:rsidRPr="00A93F5F">
              <w:rPr>
                <w:lang w:val="ru-RU"/>
              </w:rPr>
              <w:t>июня</w:t>
            </w:r>
            <w:r w:rsidRPr="006667DD">
              <w:rPr>
                <w:lang w:val="ru-RU"/>
              </w:rPr>
              <w:t xml:space="preserve"> года, следующего за отчетным </w:t>
            </w:r>
          </w:p>
        </w:tc>
        <w:tc>
          <w:tcPr>
            <w:tcW w:w="2551"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rPr>
                <w:lang w:val="ru-RU"/>
              </w:rPr>
            </w:pPr>
            <w:r>
              <w:rPr>
                <w:lang w:val="ru-RU"/>
              </w:rPr>
              <w:t>ОЭР</w:t>
            </w:r>
            <w:r w:rsidRPr="006667DD">
              <w:rPr>
                <w:lang w:val="ru-RU"/>
              </w:rPr>
              <w:t xml:space="preserve"> </w:t>
            </w:r>
          </w:p>
        </w:tc>
      </w:tr>
      <w:tr w:rsidR="00D272F6" w:rsidRPr="00172E30" w:rsidTr="00113315">
        <w:tblPrEx>
          <w:tblCellMar>
            <w:right w:w="5" w:type="dxa"/>
          </w:tblCellMar>
        </w:tblPrEx>
        <w:trPr>
          <w:trHeight w:val="1097"/>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18</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center"/>
              <w:rPr>
                <w:lang w:val="ru-RU"/>
              </w:rPr>
            </w:pPr>
            <w:r w:rsidRPr="006667DD">
              <w:rPr>
                <w:b/>
                <w:lang w:val="ru-RU"/>
              </w:rPr>
              <w:t xml:space="preserve">Рынок вылова водных биоресурсов </w:t>
            </w:r>
          </w:p>
          <w:p w:rsidR="00D272F6" w:rsidRPr="006667DD" w:rsidRDefault="00D272F6" w:rsidP="00DF1FFB">
            <w:pPr>
              <w:jc w:val="center"/>
              <w:rPr>
                <w:lang w:val="ru-RU"/>
              </w:rPr>
            </w:pPr>
            <w:r w:rsidRPr="006667DD">
              <w:rPr>
                <w:b/>
                <w:lang w:val="ru-RU"/>
              </w:rPr>
              <w:t xml:space="preserve"> </w:t>
            </w:r>
          </w:p>
          <w:p w:rsidR="00D272F6" w:rsidRDefault="00D272F6" w:rsidP="00DF1FFB">
            <w:pPr>
              <w:ind w:firstLine="533"/>
              <w:jc w:val="both"/>
              <w:rPr>
                <w:bCs/>
                <w:lang w:val="ru-RU"/>
              </w:rPr>
            </w:pPr>
            <w:r w:rsidRPr="006667DD">
              <w:rPr>
                <w:lang w:val="ru-RU"/>
              </w:rPr>
              <w:t xml:space="preserve"> </w:t>
            </w:r>
            <w:r w:rsidRPr="00D24D15">
              <w:rPr>
                <w:bCs/>
                <w:lang w:val="ru-RU"/>
              </w:rPr>
              <w:t xml:space="preserve">На территории Печенгского муниципального округа действует общество с ограниченной </w:t>
            </w:r>
            <w:r w:rsidRPr="00FB4BB5">
              <w:rPr>
                <w:bCs/>
                <w:lang w:val="ru-RU"/>
              </w:rPr>
              <w:t>ответственность «Баренц ПРО</w:t>
            </w:r>
            <w:r w:rsidRPr="00D24D15">
              <w:rPr>
                <w:bCs/>
                <w:lang w:val="ru-RU"/>
              </w:rPr>
              <w:t>», осуществляющее морское прибрежное рыболовство</w:t>
            </w:r>
            <w:r>
              <w:rPr>
                <w:bCs/>
                <w:lang w:val="ru-RU"/>
              </w:rPr>
              <w:t>,</w:t>
            </w:r>
            <w:r w:rsidRPr="006667DD">
              <w:rPr>
                <w:lang w:val="ru-RU"/>
              </w:rPr>
              <w:t xml:space="preserve"> он</w:t>
            </w:r>
            <w:r>
              <w:rPr>
                <w:lang w:val="ru-RU"/>
              </w:rPr>
              <w:t>о</w:t>
            </w:r>
            <w:r w:rsidRPr="006667DD">
              <w:rPr>
                <w:lang w:val="ru-RU"/>
              </w:rPr>
              <w:t xml:space="preserve"> относ</w:t>
            </w:r>
            <w:r>
              <w:rPr>
                <w:lang w:val="ru-RU"/>
              </w:rPr>
              <w:t>и</w:t>
            </w:r>
            <w:r w:rsidRPr="006667DD">
              <w:rPr>
                <w:lang w:val="ru-RU"/>
              </w:rPr>
              <w:t>тся к частной форме собственности</w:t>
            </w:r>
            <w:r>
              <w:rPr>
                <w:lang w:val="ru-RU"/>
              </w:rPr>
              <w:t>.</w:t>
            </w:r>
          </w:p>
          <w:p w:rsidR="00D272F6" w:rsidRPr="00F06765" w:rsidRDefault="00D272F6" w:rsidP="00DF1FFB">
            <w:pPr>
              <w:ind w:firstLine="533"/>
              <w:rPr>
                <w:lang w:val="ru-RU"/>
              </w:rPr>
            </w:pPr>
            <w:r w:rsidRPr="00F06765">
              <w:rPr>
                <w:lang w:val="ru-RU"/>
              </w:rPr>
              <w:t xml:space="preserve">Согласно статье 42 Федерального закона от 24.04.1995 № 52-ФЗ «О животном мире» отношения в области рыболовства и сохранения водных биоресурсов регулируются Федеральным </w:t>
            </w:r>
            <w:hyperlink r:id="rId9">
              <w:r w:rsidRPr="00F06765">
                <w:rPr>
                  <w:lang w:val="ru-RU"/>
                </w:rPr>
                <w:t>законом</w:t>
              </w:r>
            </w:hyperlink>
            <w:hyperlink r:id="rId10">
              <w:r w:rsidRPr="00F06765">
                <w:rPr>
                  <w:lang w:val="ru-RU"/>
                </w:rPr>
                <w:t xml:space="preserve"> </w:t>
              </w:r>
            </w:hyperlink>
            <w:r w:rsidRPr="00F06765">
              <w:rPr>
                <w:lang w:val="ru-RU"/>
              </w:rPr>
              <w:t xml:space="preserve">от 20.12.2004 № 166-ФЗ «О рыболовстве и сохранении водных биологических ресурсов» (далее – Закон о рыболовстве). В </w:t>
            </w:r>
            <w:r w:rsidR="0069303F">
              <w:rPr>
                <w:lang w:val="ru-RU"/>
              </w:rPr>
              <w:t>с</w:t>
            </w:r>
            <w:r w:rsidRPr="00F06765">
              <w:rPr>
                <w:lang w:val="ru-RU"/>
              </w:rPr>
              <w:t xml:space="preserve">оответствии со статьей 10 Закона о рыболовстве водные биоресурсы находятся в федеральной собственности, в связи с чем, право на добычу (вылов) водных биоресурсов возникает по  основаниям, предусмотренным Законом о рыболовстве. Статьями 32, 38 и 38.1 Закона о рыболовстве предусмотрены процедуры получения права на добычу (вылов) квотируемых водных биоресурсов: </w:t>
            </w:r>
          </w:p>
          <w:p w:rsidR="00D272F6" w:rsidRPr="00F06765" w:rsidRDefault="00D272F6" w:rsidP="009A74A8">
            <w:pPr>
              <w:numPr>
                <w:ilvl w:val="0"/>
                <w:numId w:val="43"/>
              </w:numPr>
              <w:ind w:firstLine="533"/>
              <w:rPr>
                <w:lang w:val="ru-RU"/>
              </w:rPr>
            </w:pPr>
            <w:r w:rsidRPr="00F06765">
              <w:rPr>
                <w:lang w:val="ru-RU"/>
              </w:rPr>
              <w:t xml:space="preserve">при переходе права на добычу (вылов) водных биоресурсов от одного лица к другому лицу осуществляется в порядке универсального правопреемства в соответствии с гражданским законодательством; </w:t>
            </w:r>
          </w:p>
          <w:p w:rsidR="00D272F6" w:rsidRPr="00F06765" w:rsidRDefault="00D272F6" w:rsidP="009A74A8">
            <w:pPr>
              <w:numPr>
                <w:ilvl w:val="0"/>
                <w:numId w:val="43"/>
              </w:numPr>
              <w:ind w:firstLine="533"/>
              <w:rPr>
                <w:lang w:val="ru-RU"/>
              </w:rPr>
            </w:pPr>
            <w:r w:rsidRPr="00F06765">
              <w:rPr>
                <w:lang w:val="ru-RU"/>
              </w:rPr>
              <w:t xml:space="preserve">на основании аукционов по продаже права на заключение договора о закреплении долей квот добычи (вылова) водных биоресурсов в соответствии с постановлением Правительства Российской Федерации от 12.08.2008 № 602 «Об утверждении правил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w:t>
            </w:r>
          </w:p>
          <w:p w:rsidR="00D272F6" w:rsidRPr="00F06765" w:rsidRDefault="00D272F6" w:rsidP="009A74A8">
            <w:pPr>
              <w:numPr>
                <w:ilvl w:val="0"/>
                <w:numId w:val="43"/>
              </w:numPr>
              <w:ind w:firstLine="533"/>
              <w:rPr>
                <w:lang w:val="ru-RU"/>
              </w:rPr>
            </w:pPr>
            <w:r w:rsidRPr="00F06765">
              <w:rPr>
                <w:lang w:val="ru-RU"/>
              </w:rPr>
              <w:t xml:space="preserve">при закреплении и предоставлении доли квоты добычи (вылова) водных биоресурсов на инвестиционные цели в порядке, установленном постановлением Правительства Российской Федерации от 29.05.2017 № 648; </w:t>
            </w:r>
          </w:p>
          <w:p w:rsidR="00D272F6" w:rsidRPr="00D24D15" w:rsidRDefault="00D272F6" w:rsidP="00DF1FFB">
            <w:pPr>
              <w:ind w:firstLine="533"/>
              <w:jc w:val="both"/>
              <w:rPr>
                <w:lang w:val="ru-RU"/>
              </w:rPr>
            </w:pPr>
            <w:r w:rsidRPr="00F06765">
              <w:rPr>
                <w:lang w:val="ru-RU"/>
              </w:rPr>
              <w:t>- на основании аукционов по продаже права на заключение договора о закреплении и предоставлении доли квоты добычи (вылова) крабов в инвестиционных целях. Для осуществления промышленного и прибрежного рыболовства объемы добычи (вылова) неквотируемых водных биоресурсов предоставляются в пользование  в упрощенном порядке - по заявительному принципу, что дает возможность всем желающим заниматься прибрежным или промышленным рыболовством, осуществлять промысел таких водных биоресурсов.</w:t>
            </w:r>
          </w:p>
        </w:tc>
      </w:tr>
      <w:tr w:rsidR="00D272F6" w:rsidTr="00113315">
        <w:tblPrEx>
          <w:tblCellMar>
            <w:right w:w="58" w:type="dxa"/>
          </w:tblCellMar>
        </w:tblPrEx>
        <w:trPr>
          <w:trHeight w:val="1392"/>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18</w:t>
            </w:r>
            <w:r>
              <w:t>.</w:t>
            </w:r>
            <w:r>
              <w:rPr>
                <w:lang w:val="ru-RU"/>
              </w:rPr>
              <w:t>1</w:t>
            </w:r>
            <w:r>
              <w:t xml:space="preserve">. </w:t>
            </w:r>
          </w:p>
        </w:tc>
        <w:tc>
          <w:tcPr>
            <w:tcW w:w="3395"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Мониторинг состояния и развития конкурентной среды на рынке  </w:t>
            </w:r>
          </w:p>
        </w:tc>
        <w:tc>
          <w:tcPr>
            <w:tcW w:w="1993"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Аналитический отчет о результатах мониторинга </w:t>
            </w:r>
          </w:p>
        </w:tc>
        <w:tc>
          <w:tcPr>
            <w:tcW w:w="2269" w:type="dxa"/>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w:t>
            </w:r>
            <w:r w:rsidRPr="006667DD">
              <w:rPr>
                <w:lang w:val="ru-RU"/>
              </w:rPr>
              <w:lastRenderedPageBreak/>
              <w:t>потребителей</w:t>
            </w:r>
          </w:p>
        </w:tc>
        <w:tc>
          <w:tcPr>
            <w:tcW w:w="1991"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69303F">
            <w:pPr>
              <w:jc w:val="both"/>
              <w:rPr>
                <w:lang w:val="ru-RU"/>
              </w:rPr>
            </w:pPr>
            <w:r w:rsidRPr="006667DD">
              <w:rPr>
                <w:lang w:val="ru-RU"/>
              </w:rPr>
              <w:lastRenderedPageBreak/>
              <w:t xml:space="preserve">Ежегодно до 1 </w:t>
            </w:r>
            <w:r w:rsidR="0069303F" w:rsidRPr="00A93F5F">
              <w:rPr>
                <w:lang w:val="ru-RU"/>
              </w:rPr>
              <w:t>июня</w:t>
            </w:r>
            <w:r w:rsidRPr="006667DD">
              <w:rPr>
                <w:lang w:val="ru-RU"/>
              </w:rPr>
              <w:t xml:space="preserve"> года, следующего за отчетным </w:t>
            </w:r>
          </w:p>
        </w:tc>
        <w:tc>
          <w:tcPr>
            <w:tcW w:w="2551" w:type="dxa"/>
            <w:gridSpan w:val="4"/>
            <w:tcBorders>
              <w:top w:val="single" w:sz="4" w:space="0" w:color="000000"/>
              <w:left w:val="single" w:sz="4" w:space="0" w:color="000000"/>
              <w:bottom w:val="single" w:sz="4" w:space="0" w:color="000000"/>
              <w:right w:val="single" w:sz="4" w:space="0" w:color="000000"/>
            </w:tcBorders>
          </w:tcPr>
          <w:p w:rsidR="00D272F6" w:rsidRDefault="00D272F6" w:rsidP="00DF1FFB">
            <w:pPr>
              <w:jc w:val="both"/>
            </w:pPr>
            <w:r>
              <w:rPr>
                <w:lang w:val="ru-RU"/>
              </w:rPr>
              <w:t>ОЭР</w:t>
            </w:r>
            <w:r>
              <w:t xml:space="preserve"> </w:t>
            </w:r>
          </w:p>
        </w:tc>
      </w:tr>
      <w:tr w:rsidR="00D272F6" w:rsidRPr="006B1549" w:rsidTr="00113315">
        <w:tblPrEx>
          <w:tblCellMar>
            <w:right w:w="59" w:type="dxa"/>
          </w:tblCellMar>
        </w:tblPrEx>
        <w:trPr>
          <w:trHeight w:val="437"/>
        </w:trPr>
        <w:tc>
          <w:tcPr>
            <w:tcW w:w="783" w:type="dxa"/>
            <w:tcBorders>
              <w:top w:val="single" w:sz="4" w:space="0" w:color="000000"/>
              <w:left w:val="single" w:sz="4" w:space="0" w:color="000000"/>
              <w:bottom w:val="single" w:sz="4" w:space="0" w:color="000000"/>
              <w:right w:val="single" w:sz="4" w:space="0" w:color="000000"/>
            </w:tcBorders>
          </w:tcPr>
          <w:p w:rsidR="00D272F6" w:rsidRDefault="00D272F6" w:rsidP="00D27FFC">
            <w:r>
              <w:rPr>
                <w:lang w:val="ru-RU"/>
              </w:rPr>
              <w:lastRenderedPageBreak/>
              <w:t>19</w:t>
            </w:r>
            <w:r>
              <w:t xml:space="preserve">. </w:t>
            </w:r>
          </w:p>
        </w:tc>
        <w:tc>
          <w:tcPr>
            <w:tcW w:w="14884" w:type="dxa"/>
            <w:gridSpan w:val="25"/>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center"/>
              <w:rPr>
                <w:lang w:val="ru-RU"/>
              </w:rPr>
            </w:pPr>
            <w:r w:rsidRPr="006667DD">
              <w:rPr>
                <w:b/>
                <w:lang w:val="ru-RU"/>
              </w:rPr>
              <w:t xml:space="preserve">Рынок товарной аквакультуры </w:t>
            </w:r>
          </w:p>
          <w:p w:rsidR="00D272F6" w:rsidRPr="006667DD" w:rsidRDefault="00D272F6" w:rsidP="00DF1FFB">
            <w:pPr>
              <w:jc w:val="center"/>
              <w:rPr>
                <w:lang w:val="ru-RU"/>
              </w:rPr>
            </w:pPr>
            <w:r w:rsidRPr="006667DD">
              <w:rPr>
                <w:b/>
                <w:lang w:val="ru-RU"/>
              </w:rPr>
              <w:t xml:space="preserve"> </w:t>
            </w:r>
          </w:p>
          <w:p w:rsidR="00D272F6" w:rsidRPr="009A74A8" w:rsidRDefault="00D272F6" w:rsidP="00DF1FFB">
            <w:pPr>
              <w:pStyle w:val="a4"/>
              <w:ind w:left="0" w:firstLine="709"/>
              <w:jc w:val="both"/>
              <w:rPr>
                <w:lang w:val="ru-RU"/>
              </w:rPr>
            </w:pPr>
            <w:r w:rsidRPr="009A74A8">
              <w:rPr>
                <w:lang w:val="ru-RU"/>
              </w:rPr>
              <w:t>Печенгский муниципальный округ обладает значительным потенциалом для развития аквакультуры благодаря наличию большого количества водных объектов.</w:t>
            </w:r>
          </w:p>
          <w:p w:rsidR="00D272F6" w:rsidRDefault="00D272F6" w:rsidP="00DF1FFB">
            <w:pPr>
              <w:jc w:val="both"/>
              <w:rPr>
                <w:lang w:val="ru-RU"/>
              </w:rPr>
            </w:pPr>
            <w:r w:rsidRPr="00F542D5">
              <w:rPr>
                <w:lang w:val="ru-RU"/>
              </w:rPr>
              <w:t xml:space="preserve">Деятельность в области аквакультуры в настоящее время осуществляют </w:t>
            </w:r>
            <w:r>
              <w:rPr>
                <w:lang w:val="ru-RU"/>
              </w:rPr>
              <w:t>2</w:t>
            </w:r>
            <w:r w:rsidRPr="00F542D5">
              <w:rPr>
                <w:lang w:val="ru-RU"/>
              </w:rPr>
              <w:t xml:space="preserve"> организации, относящиеся к частной форме собственности. ООО «Добрыня»</w:t>
            </w:r>
            <w:r>
              <w:rPr>
                <w:lang w:val="ru-RU"/>
              </w:rPr>
              <w:t xml:space="preserve">  и  ООО «Русский лосось» </w:t>
            </w:r>
            <w:r w:rsidRPr="00F542D5">
              <w:rPr>
                <w:lang w:val="ru-RU"/>
              </w:rPr>
              <w:t>занима</w:t>
            </w:r>
            <w:r>
              <w:rPr>
                <w:lang w:val="ru-RU"/>
              </w:rPr>
              <w:t>ю</w:t>
            </w:r>
            <w:r w:rsidRPr="00F542D5">
              <w:rPr>
                <w:lang w:val="ru-RU"/>
              </w:rPr>
              <w:t>тся морским рыбоводством</w:t>
            </w:r>
            <w:r>
              <w:rPr>
                <w:lang w:val="ru-RU"/>
              </w:rPr>
              <w:t>.</w:t>
            </w:r>
          </w:p>
          <w:p w:rsidR="00D272F6" w:rsidRPr="00582E41" w:rsidRDefault="00D272F6" w:rsidP="00686A14">
            <w:pPr>
              <w:ind w:firstLine="543"/>
              <w:jc w:val="both"/>
            </w:pPr>
            <w:r w:rsidRPr="00F542D5">
              <w:rPr>
                <w:lang w:val="ru-RU"/>
              </w:rPr>
              <w:t xml:space="preserve"> </w:t>
            </w:r>
            <w:r w:rsidRPr="00635C2D">
              <w:rPr>
                <w:lang w:val="ru-RU"/>
              </w:rPr>
              <w:t xml:space="preserve">Также на 01.01.2022 еще одной организацией частной формы собственности </w:t>
            </w:r>
            <w:r w:rsidRPr="00FB4BB5">
              <w:rPr>
                <w:lang w:val="ru-RU"/>
              </w:rPr>
              <w:t>(ООО «ФИШФАРМ</w:t>
            </w:r>
            <w:r w:rsidRPr="00635C2D">
              <w:rPr>
                <w:lang w:val="ru-RU"/>
              </w:rPr>
              <w:t xml:space="preserve">») получена акватория для осуществления деятельности по  пресноводному  рыбоводству. Организация является резидентом Арктической зоны Российской Федерации. </w:t>
            </w:r>
            <w:r w:rsidRPr="00A93F5F">
              <w:rPr>
                <w:lang w:val="ru-RU"/>
              </w:rPr>
              <w:t>Осуществляются мероприятия по формированию и оформлению прав на  земельный участок. Закуплены и установлены садки и оборудование в акватории водного объекта. Проведено зарыбление.</w:t>
            </w:r>
          </w:p>
        </w:tc>
      </w:tr>
      <w:tr w:rsidR="00D272F6" w:rsidRPr="00B02B55" w:rsidTr="00697594">
        <w:tblPrEx>
          <w:tblCellMar>
            <w:right w:w="58" w:type="dxa"/>
          </w:tblCellMar>
        </w:tblPrEx>
        <w:trPr>
          <w:trHeight w:val="2312"/>
        </w:trPr>
        <w:tc>
          <w:tcPr>
            <w:tcW w:w="828" w:type="dxa"/>
            <w:gridSpan w:val="3"/>
            <w:tcBorders>
              <w:top w:val="single" w:sz="4" w:space="0" w:color="000000"/>
              <w:left w:val="single" w:sz="4" w:space="0" w:color="000000"/>
              <w:bottom w:val="single" w:sz="4" w:space="0" w:color="000000"/>
              <w:right w:val="single" w:sz="4" w:space="0" w:color="000000"/>
            </w:tcBorders>
          </w:tcPr>
          <w:p w:rsidR="00D272F6" w:rsidRDefault="00D272F6" w:rsidP="00D27FFC">
            <w:r>
              <w:rPr>
                <w:lang w:val="ru-RU"/>
              </w:rPr>
              <w:t>19.1</w:t>
            </w:r>
            <w:r>
              <w:t xml:space="preserve">. </w:t>
            </w:r>
          </w:p>
        </w:tc>
        <w:tc>
          <w:tcPr>
            <w:tcW w:w="3350" w:type="dxa"/>
            <w:gridSpan w:val="2"/>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Мониторинг состояния и развития конкурентной среды на рынке  </w:t>
            </w:r>
          </w:p>
        </w:tc>
        <w:tc>
          <w:tcPr>
            <w:tcW w:w="1993"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Аналитический отчет о результатах мониторинга </w:t>
            </w:r>
          </w:p>
        </w:tc>
        <w:tc>
          <w:tcPr>
            <w:tcW w:w="2269" w:type="dxa"/>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91"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FD6FF7">
            <w:pPr>
              <w:jc w:val="both"/>
              <w:rPr>
                <w:lang w:val="ru-RU"/>
              </w:rPr>
            </w:pPr>
            <w:r w:rsidRPr="006667DD">
              <w:rPr>
                <w:lang w:val="ru-RU"/>
              </w:rPr>
              <w:t xml:space="preserve">Ежегодно до 1 </w:t>
            </w:r>
            <w:r w:rsidR="00FD6FF7" w:rsidRPr="00A93F5F">
              <w:rPr>
                <w:lang w:val="ru-RU"/>
              </w:rPr>
              <w:t>июня</w:t>
            </w:r>
            <w:r w:rsidRPr="006667DD">
              <w:rPr>
                <w:lang w:val="ru-RU"/>
              </w:rPr>
              <w:t xml:space="preserve"> года, следующего за отчетным </w:t>
            </w:r>
          </w:p>
        </w:tc>
        <w:tc>
          <w:tcPr>
            <w:tcW w:w="2551" w:type="dxa"/>
            <w:gridSpan w:val="4"/>
            <w:tcBorders>
              <w:top w:val="single" w:sz="4" w:space="0" w:color="000000"/>
              <w:left w:val="single" w:sz="4" w:space="0" w:color="000000"/>
              <w:bottom w:val="single" w:sz="4" w:space="0" w:color="000000"/>
              <w:right w:val="single" w:sz="4" w:space="0" w:color="000000"/>
            </w:tcBorders>
          </w:tcPr>
          <w:p w:rsidR="00D272F6" w:rsidRPr="00DC4052" w:rsidRDefault="00D272F6" w:rsidP="00DF1FFB">
            <w:pPr>
              <w:rPr>
                <w:lang w:val="ru-RU"/>
              </w:rPr>
            </w:pPr>
            <w:r w:rsidRPr="00DC4052">
              <w:rPr>
                <w:lang w:val="ru-RU"/>
              </w:rPr>
              <w:t>ОЭР</w:t>
            </w:r>
          </w:p>
        </w:tc>
      </w:tr>
      <w:tr w:rsidR="00D272F6" w:rsidRPr="00172E30" w:rsidTr="00697594">
        <w:tblPrEx>
          <w:tblCellMar>
            <w:right w:w="58" w:type="dxa"/>
          </w:tblCellMar>
        </w:tblPrEx>
        <w:trPr>
          <w:trHeight w:val="551"/>
        </w:trPr>
        <w:tc>
          <w:tcPr>
            <w:tcW w:w="828" w:type="dxa"/>
            <w:gridSpan w:val="3"/>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20</w:t>
            </w:r>
            <w:r>
              <w:t xml:space="preserve">. </w:t>
            </w:r>
          </w:p>
        </w:tc>
        <w:tc>
          <w:tcPr>
            <w:tcW w:w="14839" w:type="dxa"/>
            <w:gridSpan w:val="23"/>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center"/>
              <w:rPr>
                <w:lang w:val="ru-RU"/>
              </w:rPr>
            </w:pPr>
            <w:r w:rsidRPr="006667DD">
              <w:rPr>
                <w:b/>
                <w:lang w:val="ru-RU"/>
              </w:rPr>
              <w:t xml:space="preserve">Рынок внутреннего и въездного туризма </w:t>
            </w:r>
          </w:p>
          <w:p w:rsidR="00D272F6" w:rsidRPr="006667DD" w:rsidRDefault="00D272F6" w:rsidP="00DF1FFB">
            <w:pPr>
              <w:jc w:val="center"/>
              <w:rPr>
                <w:lang w:val="ru-RU"/>
              </w:rPr>
            </w:pPr>
            <w:r w:rsidRPr="006667DD">
              <w:rPr>
                <w:b/>
                <w:lang w:val="ru-RU"/>
              </w:rPr>
              <w:t xml:space="preserve"> </w:t>
            </w:r>
          </w:p>
          <w:p w:rsidR="00D272F6" w:rsidRPr="009A74A8" w:rsidRDefault="00D272F6" w:rsidP="00DF1FFB">
            <w:pPr>
              <w:pStyle w:val="afd"/>
              <w:suppressAutoHyphens/>
              <w:spacing w:before="0" w:beforeAutospacing="0" w:after="0" w:afterAutospacing="0"/>
              <w:ind w:firstLine="534"/>
              <w:jc w:val="both"/>
              <w:rPr>
                <w:rFonts w:eastAsia="Calibri"/>
                <w:sz w:val="20"/>
                <w:szCs w:val="20"/>
                <w:shd w:val="clear" w:color="auto" w:fill="FFFFFF"/>
                <w:lang w:val="ru-RU" w:eastAsia="en-US"/>
              </w:rPr>
            </w:pPr>
            <w:r w:rsidRPr="009A74A8">
              <w:rPr>
                <w:sz w:val="20"/>
                <w:lang w:val="ru-RU"/>
              </w:rPr>
              <w:t xml:space="preserve"> </w:t>
            </w:r>
            <w:r w:rsidRPr="009A74A8">
              <w:rPr>
                <w:rFonts w:eastAsia="Calibri"/>
                <w:sz w:val="20"/>
                <w:szCs w:val="20"/>
                <w:shd w:val="clear" w:color="auto" w:fill="FFFFFF"/>
                <w:lang w:val="ru-RU" w:eastAsia="en-US"/>
              </w:rPr>
              <w:t>По данным Единого реестра субъектов малого и среднего предпринимательства в настоящее время по коду ОКВЭД 79.11, 79.12. 79.9 на территории Печенгского муниципального округа зарегистрированы 7 туристических агентств, осуществляющих деятельность по реализации туристского продукта, 2 - туроператора и 3 – организации по предоставлению экскурсионных услуг.  Кроме того, инфраструктуру туризма представляют 13 гостиниц, мини-отелей, баз отдыха.</w:t>
            </w:r>
          </w:p>
          <w:p w:rsidR="00D272F6" w:rsidRPr="009A74A8" w:rsidRDefault="00D272F6" w:rsidP="00DF1FFB">
            <w:pPr>
              <w:pStyle w:val="afd"/>
              <w:suppressAutoHyphens/>
              <w:spacing w:before="0" w:beforeAutospacing="0" w:after="0" w:afterAutospacing="0"/>
              <w:ind w:firstLine="534"/>
              <w:jc w:val="both"/>
              <w:rPr>
                <w:rFonts w:eastAsia="Calibri"/>
                <w:sz w:val="20"/>
                <w:szCs w:val="20"/>
                <w:shd w:val="clear" w:color="auto" w:fill="FFFFFF"/>
                <w:lang w:val="ru-RU" w:eastAsia="en-US"/>
              </w:rPr>
            </w:pPr>
            <w:r w:rsidRPr="009A74A8">
              <w:rPr>
                <w:rFonts w:eastAsia="Calibri"/>
                <w:sz w:val="20"/>
                <w:szCs w:val="20"/>
                <w:shd w:val="clear" w:color="auto" w:fill="FFFFFF"/>
                <w:lang w:val="ru-RU" w:eastAsia="en-US"/>
              </w:rPr>
              <w:t xml:space="preserve"> Государственные унитарные предприятия, муниципальные унитарные предприятия, хозяйственные общества, в уставном капитале которых более 50 % акций (долей) находится в государственной (муниципальной) собственности, на указанном рынке отсутствуют.</w:t>
            </w:r>
          </w:p>
          <w:p w:rsidR="00D272F6" w:rsidRPr="00521BE1" w:rsidRDefault="00D272F6" w:rsidP="00DF1FFB">
            <w:pPr>
              <w:ind w:firstLine="534"/>
              <w:rPr>
                <w:shd w:val="clear" w:color="auto" w:fill="FFFFFF"/>
                <w:lang w:val="ru-RU"/>
              </w:rPr>
            </w:pPr>
            <w:r w:rsidRPr="00521BE1">
              <w:rPr>
                <w:shd w:val="clear" w:color="auto" w:fill="FFFFFF"/>
                <w:lang w:val="ru-RU"/>
              </w:rPr>
              <w:t>Сегменты рынка, на которых в силу нормативных требований или объективных причин могут осуществлять деятельность только государственные и (или) муниципальные организации, отсутствуют.</w:t>
            </w:r>
          </w:p>
          <w:p w:rsidR="00D272F6" w:rsidRPr="00A93F5F" w:rsidRDefault="00D272F6" w:rsidP="00DF1FFB">
            <w:pPr>
              <w:ind w:firstLine="534"/>
              <w:rPr>
                <w:shd w:val="clear" w:color="auto" w:fill="FFFFFF"/>
                <w:lang w:val="ru-RU"/>
              </w:rPr>
            </w:pPr>
            <w:r w:rsidRPr="00521BE1">
              <w:rPr>
                <w:shd w:val="clear" w:color="auto" w:fill="FFFFFF"/>
                <w:lang w:val="ru-RU"/>
              </w:rPr>
              <w:t>На территории Печенгского муниципального округа построят гостиничный комплекс. Новый турист</w:t>
            </w:r>
            <w:r>
              <w:rPr>
                <w:shd w:val="clear" w:color="auto" w:fill="FFFFFF"/>
                <w:lang w:val="ru-RU"/>
              </w:rPr>
              <w:t>ичес</w:t>
            </w:r>
            <w:r w:rsidRPr="00521BE1">
              <w:rPr>
                <w:shd w:val="clear" w:color="auto" w:fill="FFFFFF"/>
                <w:lang w:val="ru-RU"/>
              </w:rPr>
              <w:t xml:space="preserve">кий объект разместится </w:t>
            </w:r>
            <w:r w:rsidRPr="00CD10A1">
              <w:rPr>
                <w:shd w:val="clear" w:color="auto" w:fill="FFFFFF"/>
                <w:lang w:val="ru-RU"/>
              </w:rPr>
              <w:t xml:space="preserve">в  </w:t>
            </w:r>
            <w:r w:rsidR="00FD6FF7" w:rsidRPr="00CD10A1">
              <w:rPr>
                <w:shd w:val="clear" w:color="auto" w:fill="FFFFFF"/>
                <w:lang w:val="ru-RU"/>
              </w:rPr>
              <w:t>пгт.</w:t>
            </w:r>
            <w:r w:rsidR="00FD6FF7">
              <w:rPr>
                <w:shd w:val="clear" w:color="auto" w:fill="FFFFFF"/>
                <w:lang w:val="ru-RU"/>
              </w:rPr>
              <w:t xml:space="preserve"> </w:t>
            </w:r>
            <w:r w:rsidRPr="00521BE1">
              <w:rPr>
                <w:shd w:val="clear" w:color="auto" w:fill="FFFFFF"/>
                <w:lang w:val="ru-RU"/>
              </w:rPr>
              <w:t>Никель. Помимо номерного фонда, комплекса оздоровительных процедур и развлечений инвестор планирует оказывать транспортные и информационные услуги для трансграничных путешественнико</w:t>
            </w:r>
            <w:r>
              <w:rPr>
                <w:shd w:val="clear" w:color="auto" w:fill="FFFFFF"/>
                <w:lang w:val="ru-RU"/>
              </w:rPr>
              <w:t xml:space="preserve">в. </w:t>
            </w:r>
            <w:r w:rsidRPr="00E323A5">
              <w:rPr>
                <w:shd w:val="clear" w:color="auto" w:fill="FFFFFF"/>
                <w:lang w:val="ru-RU"/>
              </w:rPr>
              <w:t xml:space="preserve">Проект реализует ООО "Золото Арктики", имеющий статус резидента Арктической Зоны Российской Федерации с 04.08.2021г. </w:t>
            </w:r>
            <w:r w:rsidRPr="00A93F5F">
              <w:rPr>
                <w:shd w:val="clear" w:color="auto" w:fill="FFFFFF"/>
                <w:lang w:val="ru-RU"/>
              </w:rPr>
              <w:t xml:space="preserve">В настоящее время ведется работа по восстановлению технических условий для подключения к электрическим сетям с целью рассмотрения возможности технологического присоединения к электрическим сетям энергопринимающих устройств для реализации инвестиционного проекта. Открытие базы отдыха перенесено на декабрь 2022 года.  </w:t>
            </w:r>
          </w:p>
          <w:p w:rsidR="00D272F6" w:rsidRPr="00A93F5F" w:rsidRDefault="00D272F6" w:rsidP="00DF1FFB">
            <w:pPr>
              <w:ind w:firstLine="534"/>
              <w:rPr>
                <w:shd w:val="clear" w:color="auto" w:fill="FFFFFF"/>
                <w:lang w:val="ru-RU"/>
              </w:rPr>
            </w:pPr>
            <w:r w:rsidRPr="00A93F5F">
              <w:rPr>
                <w:shd w:val="clear" w:color="auto" w:fill="FFFFFF"/>
                <w:lang w:val="ru-RU"/>
              </w:rPr>
              <w:lastRenderedPageBreak/>
              <w:t xml:space="preserve">В </w:t>
            </w:r>
            <w:r w:rsidR="00FD6FF7" w:rsidRPr="00A93F5F">
              <w:rPr>
                <w:shd w:val="clear" w:color="auto" w:fill="FFFFFF"/>
                <w:lang w:val="ru-RU"/>
              </w:rPr>
              <w:t xml:space="preserve">г. </w:t>
            </w:r>
            <w:r w:rsidRPr="00A93F5F">
              <w:rPr>
                <w:shd w:val="clear" w:color="auto" w:fill="FFFFFF"/>
                <w:lang w:val="ru-RU"/>
              </w:rPr>
              <w:t xml:space="preserve">Заполярном  ООО «Полярия», являющееся резидентом Арктической Зоны РФ, ведет строительство гостиничного комплекса. </w:t>
            </w:r>
          </w:p>
          <w:p w:rsidR="00D272F6" w:rsidRPr="00A93F5F" w:rsidRDefault="00D272F6" w:rsidP="00DF1FFB">
            <w:pPr>
              <w:ind w:firstLine="534"/>
              <w:rPr>
                <w:shd w:val="clear" w:color="auto" w:fill="FFFFFF"/>
                <w:lang w:val="ru-RU"/>
              </w:rPr>
            </w:pPr>
            <w:r w:rsidRPr="00A93F5F">
              <w:rPr>
                <w:shd w:val="clear" w:color="auto" w:fill="FFFFFF"/>
                <w:lang w:val="ru-RU"/>
              </w:rPr>
              <w:t xml:space="preserve"> В </w:t>
            </w:r>
            <w:r w:rsidR="00FD6FF7" w:rsidRPr="00A93F5F">
              <w:rPr>
                <w:shd w:val="clear" w:color="auto" w:fill="FFFFFF"/>
                <w:lang w:val="ru-RU"/>
              </w:rPr>
              <w:t xml:space="preserve">пгт. </w:t>
            </w:r>
            <w:r w:rsidRPr="00A93F5F">
              <w:rPr>
                <w:shd w:val="clear" w:color="auto" w:fill="FFFFFF"/>
                <w:lang w:val="ru-RU"/>
              </w:rPr>
              <w:t>Никеле</w:t>
            </w:r>
            <w:r w:rsidR="00FD6FF7" w:rsidRPr="00A93F5F">
              <w:rPr>
                <w:shd w:val="clear" w:color="auto" w:fill="FFFFFF"/>
                <w:lang w:val="ru-RU"/>
              </w:rPr>
              <w:t>ь</w:t>
            </w:r>
            <w:r w:rsidR="00A93F5F" w:rsidRPr="00A93F5F">
              <w:rPr>
                <w:shd w:val="clear" w:color="auto" w:fill="FFFFFF"/>
                <w:lang w:val="ru-RU"/>
              </w:rPr>
              <w:t xml:space="preserve"> </w:t>
            </w:r>
            <w:r w:rsidRPr="00A93F5F">
              <w:rPr>
                <w:shd w:val="clear" w:color="auto" w:fill="FFFFFF"/>
                <w:lang w:val="ru-RU"/>
              </w:rPr>
              <w:t xml:space="preserve">планируется открытие фронт-офиса АНО «Туристический центр Мурманской области», ведется закупка оборудования. </w:t>
            </w:r>
          </w:p>
          <w:p w:rsidR="00D272F6" w:rsidRPr="00A93F5F" w:rsidRDefault="00FD6FF7" w:rsidP="00DF1FFB">
            <w:pPr>
              <w:ind w:firstLine="534"/>
              <w:rPr>
                <w:shd w:val="clear" w:color="auto" w:fill="FFFFFF"/>
                <w:lang w:val="ru-RU"/>
              </w:rPr>
            </w:pPr>
            <w:r w:rsidRPr="00A93F5F">
              <w:rPr>
                <w:shd w:val="clear" w:color="auto" w:fill="FFFFFF"/>
                <w:lang w:val="ru-RU"/>
              </w:rPr>
              <w:t>В пригороде пгт.</w:t>
            </w:r>
            <w:r w:rsidR="00D272F6" w:rsidRPr="00A93F5F">
              <w:rPr>
                <w:shd w:val="clear" w:color="auto" w:fill="FFFFFF"/>
                <w:lang w:val="ru-RU"/>
              </w:rPr>
              <w:t xml:space="preserve"> Никель, на берегу озера Куэтсъярви  ведется строительство экотурбазы глэмпингов.</w:t>
            </w:r>
          </w:p>
          <w:p w:rsidR="00D272F6" w:rsidRPr="00A93F5F" w:rsidRDefault="00FD6FF7" w:rsidP="00DF1FFB">
            <w:pPr>
              <w:ind w:firstLine="534"/>
              <w:rPr>
                <w:shd w:val="clear" w:color="auto" w:fill="FFFFFF"/>
                <w:lang w:val="ru-RU"/>
              </w:rPr>
            </w:pPr>
            <w:r w:rsidRPr="00A93F5F">
              <w:rPr>
                <w:shd w:val="clear" w:color="auto" w:fill="FFFFFF"/>
                <w:lang w:val="ru-RU"/>
              </w:rPr>
              <w:t>Также в</w:t>
            </w:r>
            <w:r w:rsidR="00D272F6" w:rsidRPr="00A93F5F">
              <w:rPr>
                <w:shd w:val="clear" w:color="auto" w:fill="FFFFFF"/>
                <w:lang w:val="ru-RU"/>
              </w:rPr>
              <w:t>едется строительство базы отдыха «Студеный берег» на берегу Мотовского залива.</w:t>
            </w:r>
          </w:p>
          <w:p w:rsidR="00D272F6" w:rsidRPr="00165EFF" w:rsidRDefault="00D272F6" w:rsidP="00DF1FFB">
            <w:pPr>
              <w:ind w:firstLine="534"/>
              <w:rPr>
                <w:shd w:val="clear" w:color="auto" w:fill="FFFFFF"/>
                <w:lang w:val="ru-RU"/>
              </w:rPr>
            </w:pPr>
            <w:r w:rsidRPr="00A93F5F">
              <w:rPr>
                <w:shd w:val="clear" w:color="auto" w:fill="FFFFFF"/>
                <w:lang w:val="ru-RU"/>
              </w:rPr>
              <w:t>В октябре 2022 состоялось открытие нового маршрута в северной части заповедника Пасвик «Экотропа «Глухая плотина». Открыт промышленный туристический маршрут «Шпиль 555».</w:t>
            </w:r>
          </w:p>
          <w:p w:rsidR="00D272F6" w:rsidRPr="009A74A8" w:rsidRDefault="00D272F6" w:rsidP="00DF1FFB">
            <w:pPr>
              <w:pStyle w:val="Default"/>
              <w:ind w:firstLine="534"/>
              <w:jc w:val="both"/>
              <w:rPr>
                <w:sz w:val="20"/>
                <w:szCs w:val="20"/>
                <w:lang w:val="ru-RU"/>
              </w:rPr>
            </w:pPr>
            <w:r w:rsidRPr="009A74A8">
              <w:rPr>
                <w:sz w:val="20"/>
                <w:szCs w:val="20"/>
                <w:lang w:val="ru-RU"/>
              </w:rPr>
              <w:t>В последнее время придается большое значение развитию Арктической зоны и в частности - развитию арктического туризма. На фоне пандемии, политических и экономических санкций внутренний туризм получает дополнительный импульс к развитию. При анализе особенностей рынка внутреннего арктического туризма в округе следует особенно отметить следующие факторы:</w:t>
            </w:r>
          </w:p>
          <w:p w:rsidR="00D272F6" w:rsidRPr="009A74A8" w:rsidRDefault="00D272F6" w:rsidP="00DF1FFB">
            <w:pPr>
              <w:pStyle w:val="Default"/>
              <w:ind w:firstLine="534"/>
              <w:jc w:val="both"/>
              <w:rPr>
                <w:sz w:val="20"/>
                <w:szCs w:val="20"/>
                <w:lang w:val="ru-RU"/>
              </w:rPr>
            </w:pPr>
            <w:r w:rsidRPr="009A74A8">
              <w:rPr>
                <w:sz w:val="20"/>
                <w:szCs w:val="20"/>
                <w:lang w:val="ru-RU"/>
              </w:rPr>
              <w:t>- сильная зависимость от климатических факторов и сезонности ряда туристических маршрутов;</w:t>
            </w:r>
          </w:p>
          <w:p w:rsidR="00D272F6" w:rsidRPr="009A74A8" w:rsidRDefault="00D272F6" w:rsidP="00DF1FFB">
            <w:pPr>
              <w:pStyle w:val="Default"/>
              <w:ind w:firstLine="534"/>
              <w:jc w:val="both"/>
              <w:rPr>
                <w:sz w:val="20"/>
                <w:szCs w:val="20"/>
                <w:lang w:val="ru-RU"/>
              </w:rPr>
            </w:pPr>
            <w:r w:rsidRPr="009A74A8">
              <w:rPr>
                <w:sz w:val="20"/>
                <w:szCs w:val="20"/>
                <w:lang w:val="ru-RU"/>
              </w:rPr>
              <w:t>- труднодоступность привлекательных с точки зрения развития туризма мест и объектов показа;</w:t>
            </w:r>
          </w:p>
          <w:p w:rsidR="00D272F6" w:rsidRPr="009A74A8" w:rsidRDefault="00D272F6" w:rsidP="00DF1FFB">
            <w:pPr>
              <w:pStyle w:val="Default"/>
              <w:ind w:firstLine="534"/>
              <w:jc w:val="both"/>
              <w:rPr>
                <w:sz w:val="20"/>
                <w:szCs w:val="20"/>
                <w:lang w:val="ru-RU"/>
              </w:rPr>
            </w:pPr>
            <w:r w:rsidRPr="009A74A8">
              <w:rPr>
                <w:sz w:val="20"/>
                <w:szCs w:val="20"/>
                <w:lang w:val="ru-RU"/>
              </w:rPr>
              <w:t>- слабо развитая туристская инфраструктура;</w:t>
            </w:r>
          </w:p>
          <w:p w:rsidR="00D272F6" w:rsidRPr="009A74A8" w:rsidRDefault="00D272F6" w:rsidP="00DF1FFB">
            <w:pPr>
              <w:pStyle w:val="Default"/>
              <w:ind w:firstLine="534"/>
              <w:jc w:val="both"/>
              <w:rPr>
                <w:sz w:val="20"/>
                <w:szCs w:val="20"/>
                <w:lang w:val="ru-RU"/>
              </w:rPr>
            </w:pPr>
            <w:r w:rsidRPr="009A74A8">
              <w:rPr>
                <w:sz w:val="20"/>
                <w:szCs w:val="20"/>
                <w:lang w:val="ru-RU"/>
              </w:rPr>
              <w:t>- высокая стоимость туристских продуктов.</w:t>
            </w:r>
          </w:p>
          <w:p w:rsidR="00D272F6" w:rsidRPr="00E323A5" w:rsidRDefault="00D272F6" w:rsidP="00DF1FFB">
            <w:pPr>
              <w:ind w:firstLine="534"/>
              <w:rPr>
                <w:lang w:val="ru-RU"/>
              </w:rPr>
            </w:pPr>
            <w:r w:rsidRPr="00E323A5">
              <w:rPr>
                <w:lang w:val="ru-RU"/>
              </w:rPr>
              <w:t>Вместе с тем, основой туристской привлекательности Арктической зоны как раз и являются особенности географического положения, труднодоступность, природно-климатическая специфика, уникальные явления природы (полярный день и полярная ночь, северное сияние) и северная экзотика (низкие температуры, незамерзающий Кольский залив, снег в июле).</w:t>
            </w:r>
          </w:p>
        </w:tc>
      </w:tr>
      <w:tr w:rsidR="00D272F6" w:rsidRPr="00B02B55" w:rsidTr="00697594">
        <w:tblPrEx>
          <w:tblCellMar>
            <w:right w:w="5" w:type="dxa"/>
          </w:tblCellMar>
        </w:tblPrEx>
        <w:trPr>
          <w:trHeight w:val="502"/>
        </w:trPr>
        <w:tc>
          <w:tcPr>
            <w:tcW w:w="828" w:type="dxa"/>
            <w:gridSpan w:val="3"/>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lastRenderedPageBreak/>
              <w:t>20.1</w:t>
            </w:r>
            <w:r>
              <w:t xml:space="preserve">. </w:t>
            </w:r>
          </w:p>
        </w:tc>
        <w:tc>
          <w:tcPr>
            <w:tcW w:w="3350" w:type="dxa"/>
            <w:gridSpan w:val="2"/>
            <w:tcBorders>
              <w:top w:val="single" w:sz="4" w:space="0" w:color="000000"/>
              <w:left w:val="single" w:sz="4" w:space="0" w:color="000000"/>
              <w:bottom w:val="single" w:sz="4" w:space="0" w:color="000000"/>
              <w:right w:val="single" w:sz="4" w:space="0" w:color="000000"/>
            </w:tcBorders>
          </w:tcPr>
          <w:p w:rsidR="00D272F6" w:rsidRPr="006667DD" w:rsidRDefault="00D272F6" w:rsidP="00FD6FF7">
            <w:pPr>
              <w:ind w:right="129"/>
              <w:jc w:val="both"/>
              <w:rPr>
                <w:lang w:val="ru-RU"/>
              </w:rPr>
            </w:pPr>
            <w:r w:rsidRPr="006667DD">
              <w:rPr>
                <w:lang w:val="ru-RU"/>
              </w:rPr>
              <w:t xml:space="preserve">Мониторинг состояния и развития конкурентной среды на рынке  </w:t>
            </w:r>
          </w:p>
        </w:tc>
        <w:tc>
          <w:tcPr>
            <w:tcW w:w="1993"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FD6FF7">
            <w:pPr>
              <w:ind w:right="138"/>
              <w:jc w:val="both"/>
              <w:rPr>
                <w:lang w:val="ru-RU"/>
              </w:rPr>
            </w:pPr>
            <w:r w:rsidRPr="006667DD">
              <w:rPr>
                <w:lang w:val="ru-RU"/>
              </w:rPr>
              <w:t>Риски ухудшения условий ведения деятельно- сти на рынке или снижения качества услуг для потребителей</w:t>
            </w:r>
          </w:p>
        </w:tc>
        <w:tc>
          <w:tcPr>
            <w:tcW w:w="2685"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Аналитический отчет о результатах мониторинга </w:t>
            </w:r>
          </w:p>
        </w:tc>
        <w:tc>
          <w:tcPr>
            <w:tcW w:w="2269" w:type="dxa"/>
            <w:tcBorders>
              <w:top w:val="single" w:sz="4" w:space="0" w:color="000000"/>
              <w:left w:val="single" w:sz="4" w:space="0" w:color="000000"/>
              <w:bottom w:val="single" w:sz="4" w:space="0" w:color="000000"/>
              <w:right w:val="single" w:sz="4" w:space="0" w:color="000000"/>
            </w:tcBorders>
          </w:tcPr>
          <w:p w:rsidR="00D272F6" w:rsidRPr="007356AF" w:rsidRDefault="00D272F6" w:rsidP="00FD6FF7">
            <w:pPr>
              <w:ind w:right="131"/>
              <w:jc w:val="both"/>
              <w:rPr>
                <w:lang w:val="ru-RU"/>
              </w:rPr>
            </w:pPr>
            <w:r w:rsidRPr="007356AF">
              <w:rPr>
                <w:lang w:val="ru-RU"/>
              </w:rPr>
              <w:t xml:space="preserve">Корректировка мероприятий «дорожной </w:t>
            </w:r>
            <w:r w:rsidRPr="006667DD">
              <w:rPr>
                <w:lang w:val="ru-RU"/>
              </w:rPr>
              <w:t>карты» при выявлении неблагоприятных условий ведения деятельности на рынке, неудовлетворенности качеством услуг для потребителей</w:t>
            </w:r>
          </w:p>
        </w:tc>
        <w:tc>
          <w:tcPr>
            <w:tcW w:w="1991" w:type="dxa"/>
            <w:gridSpan w:val="4"/>
            <w:tcBorders>
              <w:top w:val="single" w:sz="4" w:space="0" w:color="000000"/>
              <w:left w:val="single" w:sz="4" w:space="0" w:color="000000"/>
              <w:bottom w:val="single" w:sz="4" w:space="0" w:color="000000"/>
              <w:right w:val="single" w:sz="4" w:space="0" w:color="000000"/>
            </w:tcBorders>
          </w:tcPr>
          <w:p w:rsidR="00D272F6" w:rsidRPr="007356AF" w:rsidRDefault="00D272F6" w:rsidP="00FD6FF7">
            <w:pPr>
              <w:ind w:right="137"/>
              <w:jc w:val="both"/>
              <w:rPr>
                <w:lang w:val="ru-RU"/>
              </w:rPr>
            </w:pPr>
            <w:r w:rsidRPr="006667DD">
              <w:rPr>
                <w:lang w:val="ru-RU"/>
              </w:rPr>
              <w:t xml:space="preserve">Ежегодно до 1 </w:t>
            </w:r>
            <w:r w:rsidR="00FD6FF7" w:rsidRPr="00A93F5F">
              <w:rPr>
                <w:lang w:val="ru-RU"/>
              </w:rPr>
              <w:t>июня</w:t>
            </w:r>
            <w:r w:rsidRPr="00A93F5F">
              <w:rPr>
                <w:lang w:val="ru-RU"/>
              </w:rPr>
              <w:t xml:space="preserve"> года, следующего</w:t>
            </w:r>
            <w:r w:rsidRPr="006667DD">
              <w:rPr>
                <w:lang w:val="ru-RU"/>
              </w:rPr>
              <w:t xml:space="preserve"> за </w:t>
            </w:r>
            <w:r w:rsidRPr="007356AF">
              <w:rPr>
                <w:lang w:val="ru-RU"/>
              </w:rPr>
              <w:t>отчетным</w:t>
            </w:r>
          </w:p>
        </w:tc>
        <w:tc>
          <w:tcPr>
            <w:tcW w:w="2551"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rPr>
                <w:lang w:val="ru-RU"/>
              </w:rPr>
            </w:pPr>
            <w:r w:rsidRPr="006667DD">
              <w:rPr>
                <w:lang w:val="ru-RU"/>
              </w:rPr>
              <w:t xml:space="preserve"> </w:t>
            </w:r>
            <w:r>
              <w:rPr>
                <w:lang w:val="ru-RU"/>
              </w:rPr>
              <w:t>ОЭР</w:t>
            </w:r>
          </w:p>
        </w:tc>
      </w:tr>
      <w:tr w:rsidR="00D272F6" w:rsidRPr="00172E30" w:rsidTr="00697594">
        <w:tblPrEx>
          <w:tblCellMar>
            <w:right w:w="59" w:type="dxa"/>
          </w:tblCellMar>
        </w:tblPrEx>
        <w:trPr>
          <w:trHeight w:val="2585"/>
        </w:trPr>
        <w:tc>
          <w:tcPr>
            <w:tcW w:w="828" w:type="dxa"/>
            <w:gridSpan w:val="3"/>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t>21</w:t>
            </w:r>
            <w:r>
              <w:t xml:space="preserve">. </w:t>
            </w:r>
          </w:p>
        </w:tc>
        <w:tc>
          <w:tcPr>
            <w:tcW w:w="14839" w:type="dxa"/>
            <w:gridSpan w:val="23"/>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center"/>
              <w:rPr>
                <w:lang w:val="ru-RU"/>
              </w:rPr>
            </w:pPr>
            <w:r w:rsidRPr="006667DD">
              <w:rPr>
                <w:b/>
                <w:lang w:val="ru-RU"/>
              </w:rPr>
              <w:t xml:space="preserve">Рынок услуг связи, в том числе широкополосного доступа к информационно-телекоммуникационной сети Интернет </w:t>
            </w:r>
          </w:p>
          <w:p w:rsidR="00D272F6" w:rsidRDefault="00D272F6" w:rsidP="00DF1FFB">
            <w:pPr>
              <w:jc w:val="center"/>
              <w:rPr>
                <w:b/>
                <w:lang w:val="ru-RU"/>
              </w:rPr>
            </w:pPr>
          </w:p>
          <w:p w:rsidR="00D272F6" w:rsidRPr="009A74A8" w:rsidRDefault="00D272F6"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b/>
                <w:sz w:val="20"/>
                <w:lang w:val="ru-RU"/>
              </w:rPr>
              <w:t xml:space="preserve"> </w:t>
            </w:r>
            <w:r w:rsidRPr="009A74A8">
              <w:rPr>
                <w:rFonts w:ascii="Times New Roman" w:hAnsi="Times New Roman" w:cs="Times New Roman"/>
                <w:sz w:val="20"/>
                <w:szCs w:val="20"/>
                <w:lang w:val="ru-RU"/>
              </w:rPr>
              <w:t xml:space="preserve">В Печенгском муниципальном округе в настоящее время рынок является развитым с высоким уровнем конкуренции, на рынке фактически предоставляют услуги все крупнейшие федеральные операторы связи, а также ряд региональных операторов связи. </w:t>
            </w:r>
          </w:p>
          <w:p w:rsidR="00D272F6" w:rsidRPr="009A74A8" w:rsidRDefault="00D272F6"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Основными административными и экономическими барьерами для входа на рынок являются:</w:t>
            </w:r>
          </w:p>
          <w:p w:rsidR="00D272F6" w:rsidRPr="009A74A8" w:rsidRDefault="00D272F6"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деятельность является лицензируемой в соответствии с действующим законодательством;</w:t>
            </w:r>
          </w:p>
          <w:p w:rsidR="00D272F6" w:rsidRPr="009A74A8" w:rsidRDefault="00D272F6"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высокий уровень капитальных затрат для начала предоставления услуг;</w:t>
            </w:r>
          </w:p>
          <w:p w:rsidR="00D272F6" w:rsidRPr="009A74A8" w:rsidRDefault="00D272F6"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высокий уровень насыщенности рынка.</w:t>
            </w:r>
          </w:p>
          <w:p w:rsidR="00D272F6" w:rsidRPr="009A74A8" w:rsidRDefault="00D272F6"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Потребители в целом оценивают конкурентную среду удовлетворительно.</w:t>
            </w:r>
          </w:p>
          <w:p w:rsidR="00D272F6" w:rsidRPr="009A74A8" w:rsidRDefault="00D272F6" w:rsidP="00DF1FFB">
            <w:pPr>
              <w:pStyle w:val="ConsPlusNormal"/>
              <w:ind w:firstLine="534"/>
              <w:jc w:val="both"/>
              <w:rPr>
                <w:lang w:val="ru-RU"/>
              </w:rPr>
            </w:pPr>
            <w:r w:rsidRPr="009A74A8">
              <w:rPr>
                <w:rFonts w:ascii="Times New Roman" w:hAnsi="Times New Roman" w:cs="Times New Roman"/>
                <w:sz w:val="20"/>
                <w:szCs w:val="20"/>
                <w:lang w:val="ru-RU"/>
              </w:rPr>
              <w:t>Предположительно рынок будет развиваться в основном с точки зрения повышения качества предоставляемых услуг, возможно также незначительное расширение территории оказания услуг в отдельных населённых пунктах.</w:t>
            </w:r>
          </w:p>
        </w:tc>
      </w:tr>
      <w:tr w:rsidR="00D272F6" w:rsidRPr="00B02B55" w:rsidTr="00697594">
        <w:tblPrEx>
          <w:tblCellMar>
            <w:right w:w="59" w:type="dxa"/>
          </w:tblCellMar>
        </w:tblPrEx>
        <w:trPr>
          <w:trHeight w:val="2312"/>
        </w:trPr>
        <w:tc>
          <w:tcPr>
            <w:tcW w:w="828" w:type="dxa"/>
            <w:gridSpan w:val="3"/>
            <w:tcBorders>
              <w:top w:val="single" w:sz="4" w:space="0" w:color="000000"/>
              <w:left w:val="single" w:sz="4" w:space="0" w:color="000000"/>
              <w:bottom w:val="single" w:sz="4" w:space="0" w:color="000000"/>
              <w:right w:val="single" w:sz="4" w:space="0" w:color="000000"/>
            </w:tcBorders>
          </w:tcPr>
          <w:p w:rsidR="00D272F6" w:rsidRDefault="00D272F6" w:rsidP="00F31DA9">
            <w:r>
              <w:rPr>
                <w:lang w:val="ru-RU"/>
              </w:rPr>
              <w:lastRenderedPageBreak/>
              <w:t>21</w:t>
            </w:r>
            <w:r>
              <w:t>.</w:t>
            </w:r>
            <w:r>
              <w:rPr>
                <w:lang w:val="ru-RU"/>
              </w:rPr>
              <w:t>1</w:t>
            </w:r>
            <w:r>
              <w:t xml:space="preserve">. </w:t>
            </w:r>
          </w:p>
        </w:tc>
        <w:tc>
          <w:tcPr>
            <w:tcW w:w="3350" w:type="dxa"/>
            <w:gridSpan w:val="2"/>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Мониторинг состояния и развития конкурентной среды на рынке  </w:t>
            </w:r>
          </w:p>
        </w:tc>
        <w:tc>
          <w:tcPr>
            <w:tcW w:w="1843"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92" w:type="dxa"/>
            <w:gridSpan w:val="6"/>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Аналитический отчет о результатах мониторинга </w:t>
            </w:r>
          </w:p>
        </w:tc>
        <w:tc>
          <w:tcPr>
            <w:tcW w:w="2418"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3"/>
            <w:tcBorders>
              <w:top w:val="single" w:sz="4" w:space="0" w:color="000000"/>
              <w:left w:val="single" w:sz="4" w:space="0" w:color="000000"/>
              <w:bottom w:val="single" w:sz="4" w:space="0" w:color="000000"/>
              <w:right w:val="single" w:sz="4" w:space="0" w:color="000000"/>
            </w:tcBorders>
          </w:tcPr>
          <w:p w:rsidR="00D272F6" w:rsidRPr="006667DD" w:rsidRDefault="00D272F6" w:rsidP="00006D21">
            <w:pPr>
              <w:jc w:val="both"/>
              <w:rPr>
                <w:lang w:val="ru-RU"/>
              </w:rPr>
            </w:pPr>
            <w:r w:rsidRPr="006667DD">
              <w:rPr>
                <w:lang w:val="ru-RU"/>
              </w:rPr>
              <w:t xml:space="preserve">Ежегодно до 1 </w:t>
            </w:r>
            <w:r w:rsidR="00006D21" w:rsidRPr="00A93F5F">
              <w:rPr>
                <w:lang w:val="ru-RU"/>
              </w:rPr>
              <w:t>июня</w:t>
            </w:r>
            <w:r w:rsidRPr="006667DD">
              <w:rPr>
                <w:lang w:val="ru-RU"/>
              </w:rPr>
              <w:t xml:space="preserve"> года, следующего за отчетным </w:t>
            </w:r>
          </w:p>
        </w:tc>
        <w:tc>
          <w:tcPr>
            <w:tcW w:w="2551" w:type="dxa"/>
            <w:gridSpan w:val="4"/>
            <w:tcBorders>
              <w:top w:val="single" w:sz="4" w:space="0" w:color="000000"/>
              <w:left w:val="single" w:sz="4" w:space="0" w:color="000000"/>
              <w:bottom w:val="single" w:sz="4" w:space="0" w:color="000000"/>
              <w:right w:val="single" w:sz="4" w:space="0" w:color="000000"/>
            </w:tcBorders>
          </w:tcPr>
          <w:p w:rsidR="00D272F6" w:rsidRPr="006667DD" w:rsidRDefault="00D272F6" w:rsidP="00DF1FFB">
            <w:pPr>
              <w:rPr>
                <w:lang w:val="ru-RU"/>
              </w:rPr>
            </w:pPr>
            <w:r>
              <w:rPr>
                <w:lang w:val="ru-RU"/>
              </w:rPr>
              <w:t>ОЭР</w:t>
            </w:r>
            <w:r w:rsidRPr="006667DD">
              <w:rPr>
                <w:lang w:val="ru-RU"/>
              </w:rPr>
              <w:t xml:space="preserve"> </w:t>
            </w:r>
          </w:p>
        </w:tc>
      </w:tr>
    </w:tbl>
    <w:p w:rsidR="009A74A8" w:rsidRDefault="009A74A8" w:rsidP="009A74A8">
      <w:pPr>
        <w:spacing w:after="269"/>
      </w:pPr>
      <w:r w:rsidRPr="006667DD">
        <w:t xml:space="preserve"> </w:t>
      </w:r>
    </w:p>
    <w:p w:rsidR="00006D21" w:rsidRPr="006667DD" w:rsidRDefault="00006D21" w:rsidP="009A74A8">
      <w:pPr>
        <w:spacing w:after="269"/>
      </w:pPr>
    </w:p>
    <w:p w:rsidR="009A74A8" w:rsidRPr="005455FC" w:rsidRDefault="009A74A8" w:rsidP="009A74A8">
      <w:pPr>
        <w:numPr>
          <w:ilvl w:val="0"/>
          <w:numId w:val="29"/>
        </w:numPr>
        <w:ind w:firstLine="374"/>
        <w:jc w:val="center"/>
        <w:rPr>
          <w:sz w:val="24"/>
          <w:szCs w:val="24"/>
        </w:rPr>
      </w:pPr>
      <w:r w:rsidRPr="005455FC">
        <w:rPr>
          <w:b/>
          <w:sz w:val="24"/>
          <w:szCs w:val="24"/>
        </w:rPr>
        <w:t>Ключевые показатели эффективности реализации системных мероприятий, направленных на развитие  конкуренции  в      Печенгском муниципальном округе</w:t>
      </w:r>
    </w:p>
    <w:p w:rsidR="009A74A8" w:rsidRPr="006667DD" w:rsidRDefault="009A74A8" w:rsidP="009A74A8">
      <w:pPr>
        <w:ind w:right="10"/>
        <w:jc w:val="center"/>
      </w:pPr>
      <w:r w:rsidRPr="006667DD">
        <w:rPr>
          <w:b/>
          <w:sz w:val="24"/>
        </w:rPr>
        <w:t xml:space="preserve"> </w:t>
      </w:r>
    </w:p>
    <w:tbl>
      <w:tblPr>
        <w:tblStyle w:val="TableGrid"/>
        <w:tblW w:w="15849" w:type="dxa"/>
        <w:tblInd w:w="-113" w:type="dxa"/>
        <w:tblCellMar>
          <w:top w:w="7" w:type="dxa"/>
          <w:left w:w="108" w:type="dxa"/>
          <w:right w:w="58" w:type="dxa"/>
        </w:tblCellMar>
        <w:tblLook w:val="04A0" w:firstRow="1" w:lastRow="0" w:firstColumn="1" w:lastColumn="0" w:noHBand="0" w:noVBand="1"/>
      </w:tblPr>
      <w:tblGrid>
        <w:gridCol w:w="1079"/>
        <w:gridCol w:w="3537"/>
        <w:gridCol w:w="3118"/>
        <w:gridCol w:w="1276"/>
        <w:gridCol w:w="1276"/>
        <w:gridCol w:w="1275"/>
        <w:gridCol w:w="1276"/>
        <w:gridCol w:w="3012"/>
      </w:tblGrid>
      <w:tr w:rsidR="009A74A8" w:rsidRPr="00B02B55" w:rsidTr="00DF1FFB">
        <w:trPr>
          <w:trHeight w:val="701"/>
          <w:tblHeader/>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ind w:hanging="2"/>
              <w:jc w:val="center"/>
            </w:pPr>
            <w:r>
              <w:rPr>
                <w:b/>
              </w:rPr>
              <w:t xml:space="preserve">Пункт стандарта </w:t>
            </w:r>
          </w:p>
        </w:tc>
        <w:tc>
          <w:tcPr>
            <w:tcW w:w="353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Сокращенное наименование  системного мероприятия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Ключевые показатели эффективности реализации системного мероприятия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31.12.2022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31.12.2023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31.12.2024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31.12.2025 </w:t>
            </w:r>
          </w:p>
        </w:tc>
        <w:tc>
          <w:tcPr>
            <w:tcW w:w="3012"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ind w:hanging="31"/>
              <w:jc w:val="center"/>
              <w:rPr>
                <w:lang w:val="ru-RU"/>
              </w:rPr>
            </w:pPr>
            <w:r w:rsidRPr="006132AD">
              <w:rPr>
                <w:b/>
                <w:lang w:val="ru-RU"/>
              </w:rPr>
              <w:t>Ответственный исполнитель</w:t>
            </w:r>
          </w:p>
        </w:tc>
      </w:tr>
      <w:tr w:rsidR="009A74A8" w:rsidRPr="006667DD" w:rsidTr="00DF1FFB">
        <w:trPr>
          <w:trHeight w:val="1160"/>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r>
              <w:t xml:space="preserve">пп. «а»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rPr>
                <w:lang w:val="ru-RU"/>
              </w:rPr>
            </w:pPr>
            <w:r w:rsidRPr="00502D21">
              <w:rPr>
                <w:lang w:val="ru-RU"/>
              </w:rPr>
              <w:t xml:space="preserve">Развитие конкурентоспособности товаров, работ, услуг субъектов малого и среднего предпринимательства </w:t>
            </w: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Количество субъектов малого и среднего предпринимательства (включая индивидуальных предпринимателей) в расчете на 1 тыс. человек населения, ед.</w:t>
            </w:r>
            <w:r w:rsidRPr="00502D21">
              <w:rPr>
                <w:b/>
                <w:color w:val="FF0000"/>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20,3</w:t>
            </w:r>
          </w:p>
        </w:tc>
        <w:tc>
          <w:tcPr>
            <w:tcW w:w="127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20,5</w:t>
            </w:r>
          </w:p>
        </w:tc>
        <w:tc>
          <w:tcPr>
            <w:tcW w:w="1275"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20,5</w:t>
            </w:r>
          </w:p>
        </w:tc>
        <w:tc>
          <w:tcPr>
            <w:tcW w:w="127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20,5</w:t>
            </w:r>
          </w:p>
        </w:tc>
        <w:tc>
          <w:tcPr>
            <w:tcW w:w="3012"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highlight w:val="yellow"/>
                <w:lang w:val="ru-RU"/>
              </w:rPr>
            </w:pPr>
            <w:r w:rsidRPr="00DC4052">
              <w:rPr>
                <w:lang w:val="ru-RU"/>
              </w:rPr>
              <w:t>ОЭР</w:t>
            </w:r>
          </w:p>
        </w:tc>
      </w:tr>
      <w:tr w:rsidR="009A74A8" w:rsidRPr="00172E30" w:rsidTr="00DF1FFB">
        <w:trPr>
          <w:trHeight w:val="1668"/>
        </w:trPr>
        <w:tc>
          <w:tcPr>
            <w:tcW w:w="1079"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pPr>
            <w:r w:rsidRPr="00502D21">
              <w:t xml:space="preserve">пп. «б» п. 30 </w:t>
            </w:r>
          </w:p>
        </w:tc>
        <w:tc>
          <w:tcPr>
            <w:tcW w:w="3537"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w:t>
            </w: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Среднее количество участников закупок «малого объема», осуществленных на региональной торговой площадке, ед. </w:t>
            </w:r>
            <w:r w:rsidRPr="00502D21">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не менее 2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не менее 2 </w:t>
            </w:r>
          </w:p>
        </w:tc>
        <w:tc>
          <w:tcPr>
            <w:tcW w:w="1275"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не менее 2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не менее 2 </w:t>
            </w:r>
          </w:p>
        </w:tc>
        <w:tc>
          <w:tcPr>
            <w:tcW w:w="3012" w:type="dxa"/>
            <w:tcBorders>
              <w:top w:val="single" w:sz="4" w:space="0" w:color="000000"/>
              <w:left w:val="single" w:sz="4" w:space="0" w:color="000000"/>
              <w:bottom w:val="single" w:sz="4" w:space="0" w:color="auto"/>
              <w:right w:val="single" w:sz="4" w:space="0" w:color="000000"/>
            </w:tcBorders>
          </w:tcPr>
          <w:p w:rsidR="009A74A8" w:rsidRPr="00502D21" w:rsidRDefault="009A74A8" w:rsidP="00917EF7">
            <w:pPr>
              <w:jc w:val="both"/>
              <w:rPr>
                <w:lang w:val="ru-RU"/>
              </w:rPr>
            </w:pPr>
            <w:r w:rsidRPr="00502D21">
              <w:rPr>
                <w:lang w:val="ru-RU"/>
              </w:rPr>
              <w:t>Отдел по сопровождению деятельности муниципальных заказчиков МКУ «Управление по обеспечению деятельности администрации Печенгского  округа»;</w:t>
            </w:r>
          </w:p>
        </w:tc>
      </w:tr>
      <w:tr w:rsidR="009A74A8" w:rsidRPr="00172E30" w:rsidTr="00DF1FFB">
        <w:trPr>
          <w:trHeight w:val="675"/>
        </w:trPr>
        <w:tc>
          <w:tcPr>
            <w:tcW w:w="0" w:type="auto"/>
            <w:vMerge/>
            <w:tcBorders>
              <w:top w:val="nil"/>
              <w:left w:val="single" w:sz="4" w:space="0" w:color="000000"/>
              <w:bottom w:val="single" w:sz="4" w:space="0" w:color="000000"/>
              <w:right w:val="single" w:sz="4" w:space="0" w:color="000000"/>
            </w:tcBorders>
          </w:tcPr>
          <w:p w:rsidR="009A74A8" w:rsidRPr="00502D21" w:rsidRDefault="009A74A8" w:rsidP="00DF1FFB">
            <w:pPr>
              <w:rPr>
                <w:lang w:val="ru-RU"/>
              </w:rPr>
            </w:pPr>
          </w:p>
        </w:tc>
        <w:tc>
          <w:tcPr>
            <w:tcW w:w="3537" w:type="dxa"/>
            <w:vMerge/>
            <w:tcBorders>
              <w:top w:val="nil"/>
              <w:left w:val="single" w:sz="4" w:space="0" w:color="000000"/>
              <w:bottom w:val="single" w:sz="4" w:space="0" w:color="000000"/>
              <w:right w:val="single" w:sz="4" w:space="0" w:color="000000"/>
            </w:tcBorders>
          </w:tcPr>
          <w:p w:rsidR="009A74A8" w:rsidRPr="00502D21" w:rsidRDefault="009A74A8" w:rsidP="00DF1FFB">
            <w:pPr>
              <w:rPr>
                <w:lang w:val="ru-RU"/>
              </w:rPr>
            </w:pP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Доля закупок, участниками которых являются только субъекты малого предпринимательства и социально ориентированные </w:t>
            </w:r>
            <w:r w:rsidRPr="00502D21">
              <w:rPr>
                <w:lang w:val="ru-RU"/>
              </w:rPr>
              <w:lastRenderedPageBreak/>
              <w:t xml:space="preserve">некоммерческие организации, в </w:t>
            </w:r>
            <w:r w:rsidRPr="006667DD">
              <w:rPr>
                <w:lang w:val="ru-RU"/>
              </w:rPr>
              <w:t>сфере муниципальных закупок,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r w:rsidRPr="00502D21">
              <w:lastRenderedPageBreak/>
              <w:t xml:space="preserve">не менее 30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r w:rsidRPr="00502D21">
              <w:t xml:space="preserve">не менее 30 </w:t>
            </w:r>
          </w:p>
        </w:tc>
        <w:tc>
          <w:tcPr>
            <w:tcW w:w="1275"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r w:rsidRPr="00502D21">
              <w:t xml:space="preserve">не менее 30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r w:rsidRPr="00502D21">
              <w:t xml:space="preserve">не менее 30 </w:t>
            </w:r>
          </w:p>
        </w:tc>
        <w:tc>
          <w:tcPr>
            <w:tcW w:w="3012" w:type="dxa"/>
            <w:tcBorders>
              <w:top w:val="single" w:sz="4" w:space="0" w:color="auto"/>
              <w:left w:val="single" w:sz="4" w:space="0" w:color="000000"/>
              <w:bottom w:val="single" w:sz="4" w:space="0" w:color="auto"/>
              <w:right w:val="single" w:sz="4" w:space="0" w:color="000000"/>
            </w:tcBorders>
          </w:tcPr>
          <w:p w:rsidR="009A74A8" w:rsidRPr="00502D21" w:rsidRDefault="009A74A8" w:rsidP="00DF1FFB">
            <w:pPr>
              <w:rPr>
                <w:lang w:val="ru-RU"/>
              </w:rPr>
            </w:pPr>
            <w:r w:rsidRPr="00502D21">
              <w:rPr>
                <w:lang w:val="ru-RU"/>
              </w:rPr>
              <w:t>Отдел  по размещению муниципальных закупок администрации Печенгского муниципального округа</w:t>
            </w:r>
          </w:p>
        </w:tc>
      </w:tr>
      <w:tr w:rsidR="009A74A8" w:rsidRPr="00172E30" w:rsidTr="00DF1FFB">
        <w:tblPrEx>
          <w:tblCellMar>
            <w:right w:w="59" w:type="dxa"/>
          </w:tblCellMar>
        </w:tblPrEx>
        <w:trPr>
          <w:trHeight w:val="1162"/>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r>
              <w:lastRenderedPageBreak/>
              <w:t xml:space="preserve">пп. «в»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Увеличение объема закупок отдельных видов юридических лиц, участниками которых являются только субъекты малого и среднего предпринимательства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Доля закупок отдельных видов юридических лиц, участниками которых являются только субъекты малого и среднего предпринимательства, %</w:t>
            </w:r>
            <w:r w:rsidRPr="006667DD">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не менее 25%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не менее 25%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не менее 25%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не менее 25% </w:t>
            </w:r>
          </w:p>
        </w:tc>
        <w:tc>
          <w:tcPr>
            <w:tcW w:w="3012"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502D21">
              <w:rPr>
                <w:lang w:val="ru-RU"/>
              </w:rPr>
              <w:t>Отдел  по размещению муниципальных закупок администрации Печенгского муниципального округа</w:t>
            </w:r>
          </w:p>
        </w:tc>
      </w:tr>
      <w:tr w:rsidR="009A74A8" w:rsidRPr="00B02B55" w:rsidTr="00DF1FFB">
        <w:tblPrEx>
          <w:tblCellMar>
            <w:right w:w="59" w:type="dxa"/>
          </w:tblCellMar>
        </w:tblPrEx>
        <w:trPr>
          <w:trHeight w:val="1851"/>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r>
              <w:t xml:space="preserve">пп. «г»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Устранение избыточного государственного и муниципального регулирования, а также снижение административных барьеров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Количество нарушений антимонопольного законодательства со стороны  органов местного самоуправления, 3 – положительная динамика, 2 – динамика отсутствует, 1 – отрицательная динамика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3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502D21">
              <w:rPr>
                <w:lang w:val="ru-RU"/>
              </w:rPr>
              <w:t>Отдел  по размещению муниципальных закупок администрации Печенгского муниципального округа</w:t>
            </w:r>
            <w:r>
              <w:rPr>
                <w:lang w:val="ru-RU"/>
              </w:rPr>
              <w:t>,</w:t>
            </w:r>
          </w:p>
          <w:p w:rsidR="009A74A8" w:rsidRDefault="009A74A8" w:rsidP="00DF1FFB">
            <w:pPr>
              <w:jc w:val="both"/>
              <w:rPr>
                <w:lang w:val="ru-RU"/>
              </w:rPr>
            </w:pPr>
          </w:p>
          <w:p w:rsidR="009A74A8" w:rsidRPr="006667DD" w:rsidRDefault="009A74A8" w:rsidP="00DF1FFB">
            <w:pPr>
              <w:jc w:val="both"/>
              <w:rPr>
                <w:lang w:val="ru-RU"/>
              </w:rPr>
            </w:pPr>
            <w:r>
              <w:rPr>
                <w:lang w:val="ru-RU"/>
              </w:rPr>
              <w:t>юридический отдел</w:t>
            </w:r>
          </w:p>
        </w:tc>
      </w:tr>
      <w:tr w:rsidR="009A74A8" w:rsidRPr="006667DD" w:rsidTr="00DF1FFB">
        <w:tblPrEx>
          <w:tblCellMar>
            <w:right w:w="59" w:type="dxa"/>
          </w:tblCellMar>
        </w:tblPrEx>
        <w:trPr>
          <w:trHeight w:val="1620"/>
        </w:trPr>
        <w:tc>
          <w:tcPr>
            <w:tcW w:w="1079"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pPr>
            <w:r w:rsidRPr="00502D21">
              <w:t xml:space="preserve">пп. «д» п. 30 </w:t>
            </w:r>
          </w:p>
        </w:tc>
        <w:tc>
          <w:tcPr>
            <w:tcW w:w="3537"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муниципальной собственности, а также на ограничение влияния государственных и муниципальных предприятий  и учреждений на конкуренцию </w:t>
            </w: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Доля исполненных прогнозных планов (программ) приватизации муниципального имущества к общему количеству утвержденных прогнозных планов (программ) приватизации муниципального имущества, % </w:t>
            </w:r>
          </w:p>
        </w:tc>
        <w:tc>
          <w:tcPr>
            <w:tcW w:w="1276"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1276"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1275"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1276"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3012" w:type="dxa"/>
            <w:vMerge w:val="restart"/>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both"/>
              <w:rPr>
                <w:lang w:val="ru-RU"/>
              </w:rPr>
            </w:pPr>
            <w:r w:rsidRPr="00DC4052">
              <w:rPr>
                <w:lang w:val="ru-RU"/>
              </w:rPr>
              <w:t>КУИ</w:t>
            </w:r>
          </w:p>
        </w:tc>
      </w:tr>
      <w:tr w:rsidR="009A74A8" w:rsidTr="00DF1FFB">
        <w:tblPrEx>
          <w:tblCellMar>
            <w:right w:w="59" w:type="dxa"/>
          </w:tblCellMar>
        </w:tblPrEx>
        <w:trPr>
          <w:trHeight w:val="1618"/>
        </w:trPr>
        <w:tc>
          <w:tcPr>
            <w:tcW w:w="0" w:type="auto"/>
            <w:vMerge/>
            <w:tcBorders>
              <w:top w:val="nil"/>
              <w:left w:val="single" w:sz="4" w:space="0" w:color="000000"/>
              <w:bottom w:val="single" w:sz="4" w:space="0" w:color="000000"/>
              <w:right w:val="single" w:sz="4" w:space="0" w:color="000000"/>
            </w:tcBorders>
          </w:tcPr>
          <w:p w:rsidR="009A74A8" w:rsidRPr="00AD66BA" w:rsidRDefault="009A74A8" w:rsidP="00DF1FFB">
            <w:pPr>
              <w:rPr>
                <w:highlight w:val="yellow"/>
                <w:lang w:val="ru-RU"/>
              </w:rPr>
            </w:pPr>
          </w:p>
        </w:tc>
        <w:tc>
          <w:tcPr>
            <w:tcW w:w="3537" w:type="dxa"/>
            <w:vMerge/>
            <w:tcBorders>
              <w:top w:val="nil"/>
              <w:left w:val="single" w:sz="4" w:space="0" w:color="000000"/>
              <w:bottom w:val="single" w:sz="4" w:space="0" w:color="000000"/>
              <w:right w:val="single" w:sz="4" w:space="0" w:color="000000"/>
            </w:tcBorders>
          </w:tcPr>
          <w:p w:rsidR="009A74A8" w:rsidRPr="00AD66BA" w:rsidRDefault="009A74A8" w:rsidP="00DF1FFB">
            <w:pPr>
              <w:rPr>
                <w:highlight w:val="yellow"/>
                <w:lang w:val="ru-RU"/>
              </w:rPr>
            </w:pP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Доля объектов недвижимого имущества, закрепленного за муниципальными учреждениями и унитарными предприятиями, реализация которых осуществлена  конкурентными способами, %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1275"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3012" w:type="dxa"/>
            <w:vMerge/>
            <w:tcBorders>
              <w:top w:val="nil"/>
              <w:left w:val="single" w:sz="4" w:space="0" w:color="000000"/>
              <w:bottom w:val="single" w:sz="4" w:space="0" w:color="000000"/>
              <w:right w:val="single" w:sz="4" w:space="0" w:color="000000"/>
            </w:tcBorders>
          </w:tcPr>
          <w:p w:rsidR="009A74A8" w:rsidRDefault="009A74A8" w:rsidP="00DF1FFB"/>
        </w:tc>
      </w:tr>
      <w:tr w:rsidR="009A74A8" w:rsidTr="00DF1FFB">
        <w:tblPrEx>
          <w:tblCellMar>
            <w:right w:w="59" w:type="dxa"/>
          </w:tblCellMar>
        </w:tblPrEx>
        <w:trPr>
          <w:trHeight w:val="1623"/>
        </w:trPr>
        <w:tc>
          <w:tcPr>
            <w:tcW w:w="1079"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both"/>
            </w:pPr>
            <w:r w:rsidRPr="00DF29AB">
              <w:t xml:space="preserve">пп. «е»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rPr>
                <w:lang w:val="ru-RU"/>
              </w:rPr>
            </w:pPr>
            <w:r w:rsidRPr="00DF29AB">
              <w:rPr>
                <w:lang w:val="ru-RU"/>
              </w:rPr>
              <w:t xml:space="preserve">Создание условий для недискриминационного доступа хозяйствующих субъектов на товарные рынки </w:t>
            </w:r>
          </w:p>
        </w:tc>
        <w:tc>
          <w:tcPr>
            <w:tcW w:w="3118"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both"/>
              <w:rPr>
                <w:lang w:val="ru-RU"/>
              </w:rPr>
            </w:pPr>
            <w:r w:rsidRPr="00DF29AB">
              <w:rPr>
                <w:lang w:val="ru-RU"/>
              </w:rPr>
              <w:t>Доля субъектов предпринимательской деятельности, оценивающих равные возможности конкурировать, равный доступ к ресурсам и отсутствие преференции со стороны органов власти, %</w:t>
            </w:r>
            <w:r w:rsidRPr="00DF29AB">
              <w:rPr>
                <w:b/>
                <w:color w:val="FF0000"/>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r w:rsidRPr="00DF29AB">
              <w:t xml:space="preserve">не менее </w:t>
            </w:r>
            <w:r>
              <w:rPr>
                <w:lang w:val="ru-RU"/>
              </w:rPr>
              <w:t>30</w:t>
            </w:r>
            <w:r w:rsidRPr="00DF29AB">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r w:rsidRPr="00DF29AB">
              <w:t xml:space="preserve">не менее </w:t>
            </w:r>
            <w:r>
              <w:rPr>
                <w:lang w:val="ru-RU"/>
              </w:rPr>
              <w:t>3</w:t>
            </w:r>
            <w:r w:rsidRPr="00DF29AB">
              <w:t xml:space="preserve">0 </w:t>
            </w:r>
          </w:p>
        </w:tc>
        <w:tc>
          <w:tcPr>
            <w:tcW w:w="1275"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r w:rsidRPr="00DF29AB">
              <w:t xml:space="preserve">не менее </w:t>
            </w:r>
            <w:r>
              <w:rPr>
                <w:lang w:val="ru-RU"/>
              </w:rPr>
              <w:t>3</w:t>
            </w:r>
            <w:r w:rsidRPr="00DF29AB">
              <w:t xml:space="preserve">5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r w:rsidRPr="00DF29AB">
              <w:t xml:space="preserve">не менее </w:t>
            </w:r>
            <w:r>
              <w:rPr>
                <w:lang w:val="ru-RU"/>
              </w:rPr>
              <w:t>30</w:t>
            </w:r>
            <w:r w:rsidRPr="00DF29AB">
              <w:t xml:space="preserve"> </w:t>
            </w:r>
          </w:p>
        </w:tc>
        <w:tc>
          <w:tcPr>
            <w:tcW w:w="3012"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9A74A8" w:rsidRPr="00B02B55" w:rsidTr="00DF1FFB">
        <w:tblPrEx>
          <w:tblCellMar>
            <w:right w:w="5" w:type="dxa"/>
          </w:tblCellMar>
        </w:tblPrEx>
        <w:trPr>
          <w:trHeight w:val="1242"/>
        </w:trPr>
        <w:tc>
          <w:tcPr>
            <w:tcW w:w="1079" w:type="dxa"/>
            <w:tcBorders>
              <w:top w:val="single" w:sz="4" w:space="0" w:color="000000"/>
              <w:left w:val="single" w:sz="4" w:space="0" w:color="000000"/>
              <w:bottom w:val="single" w:sz="4" w:space="0" w:color="000000"/>
              <w:right w:val="single" w:sz="4" w:space="0" w:color="000000"/>
            </w:tcBorders>
          </w:tcPr>
          <w:p w:rsidR="009A74A8" w:rsidRPr="008C38F8" w:rsidRDefault="009A74A8" w:rsidP="00DF1FFB">
            <w:pPr>
              <w:jc w:val="both"/>
            </w:pPr>
            <w:r w:rsidRPr="008C38F8">
              <w:lastRenderedPageBreak/>
              <w:t xml:space="preserve">пп. «ж»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Обеспечение и сохранение целевого использования муниципальных объектов недвижимого имущества в социальной сфере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7301C3" w:rsidP="00EF4CBE">
            <w:pPr>
              <w:jc w:val="both"/>
              <w:rPr>
                <w:lang w:val="ru-RU"/>
              </w:rPr>
            </w:pPr>
            <w:r>
              <w:rPr>
                <w:lang w:val="ru-RU"/>
              </w:rPr>
              <w:t>Наличие</w:t>
            </w:r>
            <w:r w:rsidR="009A74A8" w:rsidRPr="006667DD">
              <w:rPr>
                <w:lang w:val="ru-RU"/>
              </w:rPr>
              <w:t xml:space="preserve"> объектов недвижимого имущества в социальной сфере, не используемого при уставной деятельности и не вовлеченного в хозяйственный оборот, </w:t>
            </w:r>
            <w:r w:rsidR="00EF4CBE">
              <w:rPr>
                <w:lang w:val="ru-RU"/>
              </w:rPr>
              <w:t>да -1/ нет -0</w:t>
            </w:r>
            <w:r w:rsidR="009A74A8" w:rsidRPr="006667DD">
              <w:rPr>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rPr>
                <w:lang w:val="ru-RU"/>
              </w:rPr>
            </w:pPr>
            <w:r w:rsidRPr="00EF4CBE">
              <w:rPr>
                <w:lang w:val="ru-R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pPr>
            <w:r w:rsidRPr="00EF4CBE">
              <w:rPr>
                <w:lang w:val="ru-R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pPr>
            <w:r w:rsidRPr="00EF4CBE">
              <w:rPr>
                <w:lang w:val="ru-R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pPr>
            <w:r w:rsidRPr="00EF4CBE">
              <w:rPr>
                <w:lang w:val="ru-RU"/>
              </w:rPr>
              <w:t>0</w:t>
            </w: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9A74A8" w:rsidRPr="00236FCA" w:rsidRDefault="009A74A8" w:rsidP="00DF1FFB">
            <w:pPr>
              <w:tabs>
                <w:tab w:val="center" w:pos="616"/>
                <w:tab w:val="center" w:pos="2180"/>
              </w:tabs>
              <w:rPr>
                <w:lang w:val="ru-RU"/>
              </w:rPr>
            </w:pPr>
            <w:r w:rsidRPr="00236FCA">
              <w:rPr>
                <w:lang w:val="ru-RU"/>
              </w:rPr>
              <w:t>КУИ</w:t>
            </w:r>
            <w:r w:rsidRPr="00236FCA">
              <w:rPr>
                <w:b/>
                <w:i/>
                <w:lang w:val="ru-RU"/>
              </w:rPr>
              <w:t xml:space="preserve"> </w:t>
            </w:r>
          </w:p>
        </w:tc>
      </w:tr>
      <w:tr w:rsidR="009A74A8" w:rsidRPr="00B02B55" w:rsidTr="00DF1FFB">
        <w:tblPrEx>
          <w:tblCellMar>
            <w:right w:w="5" w:type="dxa"/>
          </w:tblCellMar>
        </w:tblPrEx>
        <w:trPr>
          <w:trHeight w:val="2998"/>
        </w:trPr>
        <w:tc>
          <w:tcPr>
            <w:tcW w:w="1079"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jc w:val="both"/>
            </w:pPr>
            <w:r w:rsidRPr="006132AD">
              <w:t xml:space="preserve">пп. «з»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rPr>
                <w:lang w:val="ru-RU"/>
              </w:rPr>
            </w:pPr>
            <w:r w:rsidRPr="006132AD">
              <w:rPr>
                <w:lang w:val="ru-RU"/>
              </w:rPr>
              <w:t xml:space="preserve">Содействие развитию практики применения механизмов муниципально-частного партнерства, практики заключения концессионных соглашений, в том числе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 </w:t>
            </w:r>
          </w:p>
        </w:tc>
        <w:tc>
          <w:tcPr>
            <w:tcW w:w="3118" w:type="dxa"/>
            <w:tcBorders>
              <w:top w:val="single" w:sz="4" w:space="0" w:color="000000"/>
              <w:left w:val="single" w:sz="4" w:space="0" w:color="000000"/>
              <w:bottom w:val="single" w:sz="4" w:space="0" w:color="000000"/>
              <w:right w:val="single" w:sz="4" w:space="0" w:color="000000"/>
            </w:tcBorders>
          </w:tcPr>
          <w:p w:rsidR="009A74A8" w:rsidRPr="00C125D6" w:rsidRDefault="009A74A8" w:rsidP="007C6957">
            <w:pPr>
              <w:ind w:right="137"/>
              <w:jc w:val="both"/>
              <w:rPr>
                <w:lang w:val="ru-RU"/>
              </w:rPr>
            </w:pPr>
            <w:r w:rsidRPr="006667DD">
              <w:rPr>
                <w:lang w:val="ru-RU"/>
              </w:rPr>
              <w:t>Количество соглашений о муниципально-частном партнерстве, в том числе концессионных</w:t>
            </w:r>
            <w:r>
              <w:rPr>
                <w:lang w:val="ru-RU"/>
              </w:rPr>
              <w:t xml:space="preserve"> соглашений, в социальной сфере</w:t>
            </w:r>
            <w:r w:rsidRPr="00C125D6">
              <w:rPr>
                <w:lang w:val="ru-RU"/>
              </w:rPr>
              <w:t xml:space="preserve">, ед. </w:t>
            </w:r>
          </w:p>
        </w:tc>
        <w:tc>
          <w:tcPr>
            <w:tcW w:w="1276" w:type="dxa"/>
            <w:tcBorders>
              <w:top w:val="single" w:sz="4" w:space="0" w:color="000000"/>
              <w:left w:val="single" w:sz="4" w:space="0" w:color="000000"/>
              <w:bottom w:val="single" w:sz="4" w:space="0" w:color="000000"/>
              <w:right w:val="single" w:sz="4" w:space="0" w:color="000000"/>
            </w:tcBorders>
          </w:tcPr>
          <w:p w:rsidR="009A74A8" w:rsidRPr="00444EC4" w:rsidRDefault="009A74A8" w:rsidP="00DF1FFB">
            <w:pPr>
              <w:jc w:val="center"/>
            </w:pPr>
            <w:r>
              <w:t>1</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jc w:val="both"/>
              <w:rPr>
                <w:lang w:val="ru-RU"/>
              </w:rPr>
            </w:pPr>
            <w:r w:rsidRPr="006132AD">
              <w:rPr>
                <w:lang w:val="ru-RU"/>
              </w:rPr>
              <w:t xml:space="preserve"> Сектор по инвестиционной деятельности</w:t>
            </w:r>
          </w:p>
        </w:tc>
      </w:tr>
      <w:tr w:rsidR="009A74A8" w:rsidRPr="00C125D6" w:rsidTr="00DF1FFB">
        <w:tblPrEx>
          <w:tblCellMar>
            <w:right w:w="5" w:type="dxa"/>
          </w:tblCellMar>
        </w:tblPrEx>
        <w:trPr>
          <w:trHeight w:val="2773"/>
        </w:trPr>
        <w:tc>
          <w:tcPr>
            <w:tcW w:w="1079"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jc w:val="both"/>
            </w:pPr>
            <w:r w:rsidRPr="006132AD">
              <w:t xml:space="preserve">пп. «и»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Содействие развитию негосударственных (немуниципальных) социально ориентированных некоммерческих организаций и «социального предпринимательства»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Количество СО НКО, за исключением государственных (муниципальных) учреждений, на территории </w:t>
            </w:r>
            <w:r>
              <w:rPr>
                <w:lang w:val="ru-RU"/>
              </w:rPr>
              <w:t xml:space="preserve"> Печенгского муниципального округа </w:t>
            </w:r>
            <w:r w:rsidRPr="006667DD">
              <w:rPr>
                <w:lang w:val="ru-RU"/>
              </w:rPr>
              <w:t>на 1</w:t>
            </w:r>
            <w:r>
              <w:rPr>
                <w:lang w:val="ru-RU"/>
              </w:rPr>
              <w:t xml:space="preserve"> тыс.</w:t>
            </w:r>
            <w:r w:rsidRPr="006667DD">
              <w:rPr>
                <w:lang w:val="ru-RU"/>
              </w:rPr>
              <w:t xml:space="preserve"> населения, ед.</w:t>
            </w:r>
            <w:r w:rsidRPr="006667DD">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1275"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3012" w:type="dxa"/>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 xml:space="preserve">Отдел образования, </w:t>
            </w:r>
          </w:p>
          <w:p w:rsidR="009A74A8" w:rsidRDefault="009A74A8" w:rsidP="00DF1FFB">
            <w:pPr>
              <w:rPr>
                <w:lang w:val="ru-RU"/>
              </w:rPr>
            </w:pPr>
            <w:r>
              <w:rPr>
                <w:lang w:val="ru-RU"/>
              </w:rPr>
              <w:t>Отдел культуры, спорта и молодежной политики,</w:t>
            </w:r>
          </w:p>
          <w:p w:rsidR="009A74A8" w:rsidRDefault="009A74A8" w:rsidP="00DF1FFB">
            <w:pPr>
              <w:rPr>
                <w:lang w:val="ru-RU"/>
              </w:rPr>
            </w:pPr>
            <w:r>
              <w:rPr>
                <w:lang w:val="ru-RU"/>
              </w:rPr>
              <w:t>КУИ</w:t>
            </w:r>
          </w:p>
          <w:p w:rsidR="009A74A8" w:rsidRPr="0081453F" w:rsidRDefault="009A74A8" w:rsidP="00DF1FFB">
            <w:pPr>
              <w:rPr>
                <w:lang w:val="ru-RU"/>
              </w:rPr>
            </w:pPr>
            <w:r>
              <w:rPr>
                <w:lang w:val="ru-RU"/>
              </w:rPr>
              <w:t>ОЭР</w:t>
            </w:r>
            <w:r w:rsidRPr="006132AD">
              <w:rPr>
                <w:lang w:val="ru-RU"/>
              </w:rPr>
              <w:t xml:space="preserve"> </w:t>
            </w:r>
          </w:p>
        </w:tc>
      </w:tr>
      <w:tr w:rsidR="009A74A8" w:rsidRPr="00C125D6" w:rsidTr="00DF1FFB">
        <w:tblPrEx>
          <w:tblCellMar>
            <w:right w:w="5" w:type="dxa"/>
          </w:tblCellMar>
        </w:tblPrEx>
        <w:trPr>
          <w:trHeight w:val="2773"/>
        </w:trPr>
        <w:tc>
          <w:tcPr>
            <w:tcW w:w="1079"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pPr>
            <w:r w:rsidRPr="009527EE">
              <w:lastRenderedPageBreak/>
              <w:t xml:space="preserve">пп. «л»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rPr>
                <w:lang w:val="ru-RU"/>
              </w:rPr>
            </w:pPr>
            <w:r w:rsidRPr="009527EE">
              <w:rPr>
                <w:lang w:val="ru-RU"/>
              </w:rPr>
              <w:t xml:space="preserve">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повышение их информированности о потенциальных возможностях саморазвития, обеспечение поддержки научной, творческой </w:t>
            </w:r>
            <w:r w:rsidRPr="00236FCA">
              <w:rPr>
                <w:lang w:val="ru-RU"/>
              </w:rPr>
              <w:t>и предпринимательской активности</w:t>
            </w:r>
          </w:p>
        </w:tc>
        <w:tc>
          <w:tcPr>
            <w:tcW w:w="3118" w:type="dxa"/>
            <w:tcBorders>
              <w:top w:val="single" w:sz="4" w:space="0" w:color="000000"/>
              <w:left w:val="single" w:sz="4" w:space="0" w:color="000000"/>
              <w:bottom w:val="single" w:sz="4" w:space="0" w:color="000000"/>
              <w:right w:val="single" w:sz="4" w:space="0" w:color="000000"/>
            </w:tcBorders>
          </w:tcPr>
          <w:p w:rsidR="009A74A8" w:rsidRPr="009527EE" w:rsidRDefault="009A74A8" w:rsidP="007C6957">
            <w:pPr>
              <w:ind w:right="137"/>
              <w:jc w:val="both"/>
              <w:rPr>
                <w:lang w:val="ru-RU"/>
              </w:rPr>
            </w:pPr>
            <w:r w:rsidRPr="009527EE">
              <w:rPr>
                <w:lang w:val="ru-RU"/>
              </w:rPr>
              <w:t>Число детей Печенгского муниципального округа в возрасте от 5 до 17 лет, охваченных дополнительными общеобразовательными программами</w:t>
            </w:r>
            <w:r>
              <w:rPr>
                <w:lang w:val="ru-RU"/>
              </w:rPr>
              <w:t xml:space="preserve"> </w:t>
            </w:r>
            <w:r w:rsidRPr="009527EE">
              <w:rPr>
                <w:lang w:val="ru-RU"/>
              </w:rPr>
              <w:t xml:space="preserve">технической и естественнонаучной направленностей, %: </w:t>
            </w:r>
          </w:p>
          <w:p w:rsidR="009A74A8" w:rsidRPr="009527EE" w:rsidRDefault="009A74A8" w:rsidP="00DF1FFB">
            <w:pPr>
              <w:jc w:val="both"/>
              <w:rPr>
                <w:lang w:val="ru-RU"/>
              </w:rPr>
            </w:pPr>
            <w:r w:rsidRPr="009527EE">
              <w:rPr>
                <w:lang w:val="ru-RU"/>
              </w:rPr>
              <w:t xml:space="preserve">- от общего числа детей 5-17 лет, проживающих в </w:t>
            </w:r>
            <w:r>
              <w:rPr>
                <w:lang w:val="ru-RU"/>
              </w:rPr>
              <w:t>Печенгском муниципальном округе</w:t>
            </w:r>
          </w:p>
        </w:tc>
        <w:tc>
          <w:tcPr>
            <w:tcW w:w="1276"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20</w:t>
            </w:r>
          </w:p>
        </w:tc>
        <w:tc>
          <w:tcPr>
            <w:tcW w:w="1276"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20</w:t>
            </w:r>
          </w:p>
        </w:tc>
        <w:tc>
          <w:tcPr>
            <w:tcW w:w="1275"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21</w:t>
            </w:r>
          </w:p>
        </w:tc>
        <w:tc>
          <w:tcPr>
            <w:tcW w:w="1276"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21</w:t>
            </w:r>
          </w:p>
        </w:tc>
        <w:tc>
          <w:tcPr>
            <w:tcW w:w="3012"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 xml:space="preserve">Отдел образования </w:t>
            </w:r>
            <w:r>
              <w:rPr>
                <w:lang w:val="ru-RU"/>
              </w:rPr>
              <w:t>(</w:t>
            </w:r>
            <w:r w:rsidRPr="00236FCA">
              <w:rPr>
                <w:lang w:val="ru-RU"/>
              </w:rPr>
              <w:t>МБУ «ММЦ»)</w:t>
            </w:r>
          </w:p>
        </w:tc>
      </w:tr>
      <w:tr w:rsidR="009A74A8" w:rsidRPr="00C125D6" w:rsidTr="00DF1FFB">
        <w:tblPrEx>
          <w:tblCellMar>
            <w:right w:w="5" w:type="dxa"/>
          </w:tblCellMar>
        </w:tblPrEx>
        <w:trPr>
          <w:trHeight w:val="2773"/>
        </w:trPr>
        <w:tc>
          <w:tcPr>
            <w:tcW w:w="1079"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pPr>
            <w:r w:rsidRPr="009527EE">
              <w:t xml:space="preserve">пп. «н»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 xml:space="preserve">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 </w:t>
            </w:r>
          </w:p>
        </w:tc>
        <w:tc>
          <w:tcPr>
            <w:tcW w:w="3118"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 xml:space="preserve">Доля участников конкурсных мероприятий различных направленностей муниципального уровня (в т.ч. муниципальные этапы мероприятий всероссийского и международного уровней), от </w:t>
            </w:r>
            <w:r w:rsidRPr="000A5042">
              <w:rPr>
                <w:lang w:val="ru-RU"/>
              </w:rPr>
              <w:t>общей численности школьников, %</w:t>
            </w:r>
            <w:r w:rsidRPr="009527EE">
              <w:rPr>
                <w:lang w:val="ru-RU"/>
              </w:rPr>
              <w:t xml:space="preserve"> </w:t>
            </w:r>
            <w:r w:rsidRPr="009527EE">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16.7</w:t>
            </w:r>
            <w:r w:rsidRPr="00236FCA">
              <w:t xml:space="preserve"> %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17,4</w:t>
            </w:r>
            <w:r w:rsidRPr="00236FCA">
              <w:t xml:space="preserve">%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1275"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18,3</w:t>
            </w:r>
            <w:r w:rsidRPr="00236FCA">
              <w:t xml:space="preserve">%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 xml:space="preserve">19.2%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3012"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both"/>
              <w:rPr>
                <w:lang w:val="ru-RU"/>
              </w:rPr>
            </w:pPr>
            <w:r w:rsidRPr="00236FCA">
              <w:rPr>
                <w:lang w:val="ru-RU"/>
              </w:rPr>
              <w:t xml:space="preserve">Отдел образования (МБУ «ММЦ»), </w:t>
            </w:r>
          </w:p>
          <w:p w:rsidR="009A74A8" w:rsidRPr="00236FCA" w:rsidRDefault="009A74A8" w:rsidP="00DF1FFB">
            <w:pPr>
              <w:jc w:val="both"/>
              <w:rPr>
                <w:lang w:val="ru-RU"/>
              </w:rPr>
            </w:pPr>
            <w:r w:rsidRPr="00236FCA">
              <w:rPr>
                <w:lang w:val="ru-RU"/>
              </w:rPr>
              <w:t>Отдел культуры, спорта и молодежной политики</w:t>
            </w:r>
          </w:p>
        </w:tc>
      </w:tr>
      <w:tr w:rsidR="009A74A8" w:rsidRPr="00C125D6" w:rsidTr="00DF1FFB">
        <w:tblPrEx>
          <w:tblCellMar>
            <w:right w:w="5" w:type="dxa"/>
          </w:tblCellMar>
        </w:tblPrEx>
        <w:trPr>
          <w:trHeight w:val="2092"/>
        </w:trPr>
        <w:tc>
          <w:tcPr>
            <w:tcW w:w="1079" w:type="dxa"/>
            <w:tcBorders>
              <w:top w:val="single" w:sz="4" w:space="0" w:color="000000"/>
              <w:left w:val="single" w:sz="4" w:space="0" w:color="000000"/>
              <w:bottom w:val="single" w:sz="4" w:space="0" w:color="000000"/>
              <w:right w:val="single" w:sz="4" w:space="0" w:color="000000"/>
            </w:tcBorders>
          </w:tcPr>
          <w:p w:rsidR="009A74A8" w:rsidRPr="000A5042" w:rsidRDefault="009A74A8" w:rsidP="00DF1FFB">
            <w:pPr>
              <w:jc w:val="both"/>
              <w:rPr>
                <w:lang w:val="ru-RU"/>
              </w:rPr>
            </w:pPr>
            <w:r w:rsidRPr="000A5042">
              <w:rPr>
                <w:lang w:val="ru-RU"/>
              </w:rPr>
              <w:t xml:space="preserve">пп. </w:t>
            </w:r>
            <w:r w:rsidRPr="003A7C09">
              <w:rPr>
                <w:lang w:val="ru-RU"/>
              </w:rPr>
              <w:t>«о»</w:t>
            </w:r>
            <w:r w:rsidRPr="000A5042">
              <w:rPr>
                <w:lang w:val="ru-RU"/>
              </w:rPr>
              <w:t xml:space="preserve">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rPr>
                <w:lang w:val="ru-RU"/>
              </w:rPr>
            </w:pPr>
            <w:r w:rsidRPr="003669B8">
              <w:rPr>
                <w:lang w:val="ru-RU"/>
              </w:rPr>
              <w:t>Обеспечение равных условий доступа к информации о муниципальном имуществе Печенгского муниципального округа,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собственности Пе</w:t>
            </w:r>
            <w:r>
              <w:rPr>
                <w:lang w:val="ru-RU"/>
              </w:rPr>
              <w:t>ченгского муниципального округа</w:t>
            </w:r>
            <w:r w:rsidRPr="003669B8">
              <w:rPr>
                <w:lang w:val="ru-RU"/>
              </w:rPr>
              <w:t xml:space="preserve">, </w:t>
            </w:r>
            <w:r w:rsidRPr="003669B8">
              <w:rPr>
                <w:lang w:val="ru-RU"/>
              </w:rPr>
              <w:lastRenderedPageBreak/>
              <w:t>путем размещения указанной информации на официальном сайте Печенгского муниципального округа в сети Интернет для размещения информации о проведении торгов (</w:t>
            </w:r>
            <w:r w:rsidRPr="003669B8">
              <w:t>www</w:t>
            </w:r>
            <w:r w:rsidRPr="003669B8">
              <w:rPr>
                <w:lang w:val="ru-RU"/>
              </w:rPr>
              <w:t>.</w:t>
            </w:r>
            <w:r w:rsidRPr="003669B8">
              <w:t>torgi</w:t>
            </w:r>
            <w:r w:rsidRPr="003669B8">
              <w:rPr>
                <w:lang w:val="ru-RU"/>
              </w:rPr>
              <w:t>.</w:t>
            </w:r>
            <w:r w:rsidRPr="003669B8">
              <w:t>gov</w:t>
            </w:r>
            <w:r w:rsidRPr="003669B8">
              <w:rPr>
                <w:lang w:val="ru-RU"/>
              </w:rPr>
              <w:t>.</w:t>
            </w:r>
            <w:r w:rsidRPr="003669B8">
              <w:t>ru</w:t>
            </w:r>
            <w:r w:rsidRPr="003669B8">
              <w:rPr>
                <w:lang w:val="ru-RU"/>
              </w:rPr>
              <w:t xml:space="preserve">) и на официальном сайте уполномоченного органа в сети Интернет </w:t>
            </w:r>
          </w:p>
        </w:tc>
        <w:tc>
          <w:tcPr>
            <w:tcW w:w="3118"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both"/>
              <w:rPr>
                <w:lang w:val="ru-RU"/>
              </w:rPr>
            </w:pPr>
            <w:r w:rsidRPr="003669B8">
              <w:rPr>
                <w:lang w:val="ru-RU"/>
              </w:rPr>
              <w:lastRenderedPageBreak/>
              <w:t>Актуальная информация об объектах недвижимого имущества, находящихся в муниципальной собственности размещена, да- 1, нет - 0</w:t>
            </w:r>
          </w:p>
          <w:p w:rsidR="009A74A8" w:rsidRPr="003669B8" w:rsidRDefault="009A74A8" w:rsidP="00DF1FFB">
            <w:pPr>
              <w:jc w:val="both"/>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rPr>
                <w:lang w:val="ru-RU"/>
              </w:rPr>
              <w:t>1</w:t>
            </w:r>
            <w:r w:rsidRPr="003669B8">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rPr>
                <w:lang w:val="ru-RU"/>
              </w:rPr>
              <w:t>1</w:t>
            </w:r>
            <w:r w:rsidRPr="003669B8">
              <w:t xml:space="preserve"> </w:t>
            </w:r>
          </w:p>
        </w:tc>
        <w:tc>
          <w:tcPr>
            <w:tcW w:w="1275"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rPr>
                <w:lang w:val="ru-RU"/>
              </w:rPr>
              <w:t>1</w:t>
            </w:r>
            <w:r w:rsidRPr="003669B8">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 xml:space="preserve">КУИ </w:t>
            </w:r>
          </w:p>
        </w:tc>
      </w:tr>
      <w:tr w:rsidR="009A74A8" w:rsidRPr="006667DD" w:rsidTr="00DF1FFB">
        <w:trPr>
          <w:trHeight w:val="3525"/>
        </w:trPr>
        <w:tc>
          <w:tcPr>
            <w:tcW w:w="1079" w:type="dxa"/>
            <w:tcBorders>
              <w:top w:val="single" w:sz="4" w:space="0" w:color="000000"/>
              <w:left w:val="single" w:sz="4" w:space="0" w:color="000000"/>
              <w:bottom w:val="single" w:sz="4" w:space="0" w:color="000000"/>
              <w:right w:val="single" w:sz="4" w:space="0" w:color="000000"/>
            </w:tcBorders>
          </w:tcPr>
          <w:p w:rsidR="009A74A8" w:rsidRPr="00947B95" w:rsidRDefault="00947B95" w:rsidP="00DF1FFB">
            <w:pPr>
              <w:jc w:val="both"/>
              <w:rPr>
                <w:lang w:val="ru-RU"/>
              </w:rPr>
            </w:pPr>
            <w:r>
              <w:rPr>
                <w:lang w:val="ru-RU"/>
              </w:rPr>
              <w:lastRenderedPageBreak/>
              <w:t>пп.</w:t>
            </w:r>
            <w:r w:rsidR="009A74A8" w:rsidRPr="00947B95">
              <w:rPr>
                <w:lang w:val="ru-RU"/>
              </w:rPr>
              <w:t xml:space="preserve"> «ф»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A765F4" w:rsidRDefault="009A74A8" w:rsidP="00DF1FFB">
            <w:pPr>
              <w:jc w:val="both"/>
              <w:rPr>
                <w:lang w:val="ru-RU"/>
              </w:rPr>
            </w:pPr>
            <w:r w:rsidRPr="00A765F4">
              <w:rPr>
                <w:lang w:val="ru-RU"/>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Печенгского муниципального округа,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 </w:t>
            </w:r>
          </w:p>
        </w:tc>
        <w:tc>
          <w:tcPr>
            <w:tcW w:w="3118" w:type="dxa"/>
            <w:tcBorders>
              <w:top w:val="single" w:sz="4" w:space="0" w:color="000000"/>
              <w:left w:val="single" w:sz="4" w:space="0" w:color="000000"/>
              <w:bottom w:val="single" w:sz="4" w:space="0" w:color="000000"/>
              <w:right w:val="single" w:sz="4" w:space="0" w:color="000000"/>
            </w:tcBorders>
          </w:tcPr>
          <w:p w:rsidR="009A74A8" w:rsidRPr="00A765F4" w:rsidRDefault="009A74A8" w:rsidP="00DF1FFB">
            <w:pPr>
              <w:jc w:val="both"/>
              <w:rPr>
                <w:lang w:val="ru-RU"/>
              </w:rPr>
            </w:pPr>
            <w:r w:rsidRPr="00A765F4">
              <w:rPr>
                <w:lang w:val="ru-RU"/>
              </w:rPr>
              <w:t>Проведение мероприятий, направленных на защиту прав потребителей финансовых услуг и повышение финансовой грамотности населения Печенгского муниципального округа</w:t>
            </w:r>
            <w:r>
              <w:rPr>
                <w:lang w:val="ru-RU"/>
              </w:rPr>
              <w:t>,</w:t>
            </w:r>
            <w:r w:rsidRPr="00A765F4">
              <w:rPr>
                <w:lang w:val="ru-RU"/>
              </w:rPr>
              <w:t xml:space="preserve"> да/нет</w:t>
            </w:r>
          </w:p>
        </w:tc>
        <w:tc>
          <w:tcPr>
            <w:tcW w:w="1276"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1276"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1275"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1276"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3012"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both"/>
              <w:rPr>
                <w:lang w:val="ru-RU"/>
              </w:rPr>
            </w:pPr>
            <w:r w:rsidRPr="0097662B">
              <w:rPr>
                <w:lang w:val="ru-RU"/>
              </w:rPr>
              <w:t xml:space="preserve">Финансовое управление </w:t>
            </w:r>
          </w:p>
        </w:tc>
      </w:tr>
      <w:tr w:rsidR="009A74A8" w:rsidRPr="006667DD" w:rsidTr="00DF1FFB">
        <w:trPr>
          <w:trHeight w:val="2659"/>
        </w:trPr>
        <w:tc>
          <w:tcPr>
            <w:tcW w:w="1079" w:type="dxa"/>
            <w:vMerge w:val="restart"/>
            <w:tcBorders>
              <w:top w:val="single" w:sz="4" w:space="0" w:color="000000"/>
              <w:left w:val="single" w:sz="4" w:space="0" w:color="000000"/>
              <w:right w:val="single" w:sz="4" w:space="0" w:color="000000"/>
            </w:tcBorders>
          </w:tcPr>
          <w:p w:rsidR="009A74A8" w:rsidRDefault="009A74A8" w:rsidP="00DF1FFB">
            <w:pPr>
              <w:jc w:val="both"/>
            </w:pPr>
            <w:r w:rsidRPr="00F44AD3">
              <w:t>пп. «ш» п. 30</w:t>
            </w:r>
            <w:r>
              <w:t xml:space="preserve"> </w:t>
            </w:r>
          </w:p>
        </w:tc>
        <w:tc>
          <w:tcPr>
            <w:tcW w:w="3537" w:type="dxa"/>
            <w:vMerge w:val="restart"/>
            <w:tcBorders>
              <w:top w:val="single" w:sz="4" w:space="0" w:color="000000"/>
              <w:left w:val="single" w:sz="4" w:space="0" w:color="000000"/>
              <w:right w:val="single" w:sz="4" w:space="0" w:color="000000"/>
            </w:tcBorders>
          </w:tcPr>
          <w:p w:rsidR="009A74A8" w:rsidRPr="00A21C74" w:rsidRDefault="009A74A8" w:rsidP="00DF1FFB">
            <w:pPr>
              <w:rPr>
                <w:lang w:val="ru-RU"/>
              </w:rPr>
            </w:pPr>
            <w:r w:rsidRPr="00A21C74">
              <w:rPr>
                <w:lang w:val="ru-RU"/>
              </w:rPr>
              <w:t xml:space="preserve">Обучение муниципальных  служащих основам государственной политики в области развития конкуренции и антимонопольного законодательства </w:t>
            </w:r>
          </w:p>
          <w:p w:rsidR="009A74A8" w:rsidRPr="00A21C74" w:rsidRDefault="009A74A8" w:rsidP="00DF1FFB">
            <w:pPr>
              <w:rPr>
                <w:lang w:val="ru-RU"/>
              </w:rPr>
            </w:pPr>
            <w:r w:rsidRPr="00A21C74">
              <w:rPr>
                <w:lang w:val="ru-RU"/>
              </w:rPr>
              <w:t xml:space="preserve">Российской Федерации </w:t>
            </w:r>
          </w:p>
        </w:tc>
        <w:tc>
          <w:tcPr>
            <w:tcW w:w="3118"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both"/>
              <w:rPr>
                <w:lang w:val="ru-RU"/>
              </w:rPr>
            </w:pPr>
            <w:r w:rsidRPr="00A21C74">
              <w:rPr>
                <w:lang w:val="ru-RU"/>
              </w:rPr>
              <w:t xml:space="preserve">Численность муниципальных служащих Печенгского муниципального округа, прошедших обучение по программе дополнительного профессионального образования «Основы государственной политики по развитию конкуренции и антимонопольного законодательства, чел. в год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0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не менее 1 </w:t>
            </w:r>
          </w:p>
        </w:tc>
        <w:tc>
          <w:tcPr>
            <w:tcW w:w="1275"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не менее 1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не менее 1 </w:t>
            </w:r>
          </w:p>
        </w:tc>
        <w:tc>
          <w:tcPr>
            <w:tcW w:w="3012" w:type="dxa"/>
            <w:tcBorders>
              <w:top w:val="single" w:sz="4" w:space="0" w:color="000000"/>
              <w:left w:val="single" w:sz="4" w:space="0" w:color="000000"/>
              <w:bottom w:val="single" w:sz="4" w:space="0" w:color="000000"/>
              <w:right w:val="single" w:sz="4" w:space="0" w:color="000000"/>
            </w:tcBorders>
          </w:tcPr>
          <w:p w:rsidR="009A74A8" w:rsidRPr="00B9078B" w:rsidRDefault="009A74A8" w:rsidP="00DF1FFB">
            <w:pPr>
              <w:tabs>
                <w:tab w:val="center" w:pos="430"/>
                <w:tab w:val="center" w:pos="2310"/>
              </w:tabs>
              <w:rPr>
                <w:lang w:val="ru-RU"/>
              </w:rPr>
            </w:pPr>
            <w:r w:rsidRPr="00580311">
              <w:rPr>
                <w:lang w:val="ru-RU"/>
              </w:rPr>
              <w:tab/>
            </w:r>
            <w:r w:rsidR="00917EF7">
              <w:rPr>
                <w:lang w:val="ru-RU"/>
              </w:rPr>
              <w:t>Сектор</w:t>
            </w:r>
            <w:r w:rsidRPr="00B9078B">
              <w:rPr>
                <w:lang w:val="ru-RU"/>
              </w:rPr>
              <w:t xml:space="preserve"> муниципальной службы и кадров администрации Печенгского муниципального округа (далее – </w:t>
            </w:r>
            <w:r w:rsidR="00917EF7">
              <w:rPr>
                <w:lang w:val="ru-RU"/>
              </w:rPr>
              <w:t>сектор</w:t>
            </w:r>
            <w:r w:rsidRPr="00B9078B">
              <w:rPr>
                <w:lang w:val="ru-RU"/>
              </w:rPr>
              <w:t xml:space="preserve"> муниципальной службы и кадров)</w:t>
            </w:r>
          </w:p>
          <w:p w:rsidR="009A74A8" w:rsidRPr="00C20BC1" w:rsidRDefault="009A74A8" w:rsidP="00DF1FFB">
            <w:pPr>
              <w:tabs>
                <w:tab w:val="center" w:pos="430"/>
                <w:tab w:val="center" w:pos="2310"/>
              </w:tabs>
              <w:rPr>
                <w:lang w:val="ru-RU"/>
              </w:rPr>
            </w:pPr>
          </w:p>
        </w:tc>
      </w:tr>
      <w:tr w:rsidR="009A74A8" w:rsidRPr="006667DD" w:rsidTr="00DF1FFB">
        <w:trPr>
          <w:trHeight w:val="2801"/>
        </w:trPr>
        <w:tc>
          <w:tcPr>
            <w:tcW w:w="1079" w:type="dxa"/>
            <w:vMerge/>
            <w:tcBorders>
              <w:left w:val="single" w:sz="4" w:space="0" w:color="000000"/>
              <w:bottom w:val="single" w:sz="4" w:space="0" w:color="000000"/>
              <w:right w:val="single" w:sz="4" w:space="0" w:color="000000"/>
            </w:tcBorders>
          </w:tcPr>
          <w:p w:rsidR="009A74A8" w:rsidRPr="009A74A8" w:rsidRDefault="009A74A8" w:rsidP="00DF1FFB">
            <w:pPr>
              <w:jc w:val="both"/>
              <w:rPr>
                <w:lang w:val="ru-RU"/>
              </w:rPr>
            </w:pPr>
          </w:p>
        </w:tc>
        <w:tc>
          <w:tcPr>
            <w:tcW w:w="3537" w:type="dxa"/>
            <w:vMerge/>
            <w:tcBorders>
              <w:left w:val="single" w:sz="4" w:space="0" w:color="000000"/>
              <w:bottom w:val="single" w:sz="4" w:space="0" w:color="000000"/>
              <w:right w:val="single" w:sz="4" w:space="0" w:color="000000"/>
            </w:tcBorders>
          </w:tcPr>
          <w:p w:rsidR="009A74A8" w:rsidRPr="00A21C74" w:rsidRDefault="009A74A8" w:rsidP="00DF1FFB">
            <w:pPr>
              <w:rPr>
                <w:lang w:val="ru-RU"/>
              </w:rPr>
            </w:pPr>
          </w:p>
        </w:tc>
        <w:tc>
          <w:tcPr>
            <w:tcW w:w="3118"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both"/>
              <w:rPr>
                <w:lang w:val="ru-RU"/>
              </w:rPr>
            </w:pPr>
            <w:r w:rsidRPr="00A21C74">
              <w:rPr>
                <w:lang w:val="ru-RU"/>
              </w:rPr>
              <w:t xml:space="preserve">Участие  в мероприятиях, проводимых Комитетом по конкурентной политике Мурманской области, Мурманским УФАС России для государственных и муниципальных служащих региона, а также работников подведомственных предприятий и учреждений по вопросам разъяснения антимонопольного законодательства, ед. в год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Pr>
                <w:lang w:val="ru-RU"/>
              </w:rPr>
              <w:t>0</w:t>
            </w:r>
            <w:r w:rsidRPr="00F44AD3">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1 </w:t>
            </w:r>
          </w:p>
        </w:tc>
        <w:tc>
          <w:tcPr>
            <w:tcW w:w="1275"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Pr>
                <w:lang w:val="ru-RU"/>
              </w:rPr>
              <w:t>1</w:t>
            </w:r>
            <w:r w:rsidRPr="00F44AD3">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Pr>
                <w:lang w:val="ru-RU"/>
              </w:rPr>
              <w:t>1</w:t>
            </w:r>
            <w:r w:rsidRPr="00F44AD3">
              <w:t xml:space="preserve"> </w:t>
            </w:r>
          </w:p>
        </w:tc>
        <w:tc>
          <w:tcPr>
            <w:tcW w:w="3012" w:type="dxa"/>
            <w:tcBorders>
              <w:top w:val="single" w:sz="4" w:space="0" w:color="000000"/>
              <w:left w:val="single" w:sz="4" w:space="0" w:color="000000"/>
              <w:bottom w:val="single" w:sz="4" w:space="0" w:color="000000"/>
              <w:right w:val="single" w:sz="4" w:space="0" w:color="000000"/>
            </w:tcBorders>
          </w:tcPr>
          <w:p w:rsidR="009A74A8" w:rsidRPr="00523AA7" w:rsidRDefault="009A74A8" w:rsidP="00DF1FFB">
            <w:pPr>
              <w:tabs>
                <w:tab w:val="center" w:pos="430"/>
                <w:tab w:val="center" w:pos="2310"/>
              </w:tabs>
              <w:rPr>
                <w:lang w:val="ru-RU"/>
              </w:rPr>
            </w:pPr>
            <w:r w:rsidRPr="00523AA7">
              <w:rPr>
                <w:lang w:val="ru-RU"/>
              </w:rPr>
              <w:t>Администрация Печенгского муниципального округа</w:t>
            </w:r>
          </w:p>
          <w:p w:rsidR="009A74A8" w:rsidRPr="006667DD" w:rsidRDefault="009A74A8" w:rsidP="00DF1FFB">
            <w:pPr>
              <w:jc w:val="both"/>
              <w:rPr>
                <w:lang w:val="ru-RU"/>
              </w:rPr>
            </w:pPr>
          </w:p>
        </w:tc>
      </w:tr>
      <w:tr w:rsidR="009A74A8" w:rsidRPr="006667DD" w:rsidTr="00DF1FFB">
        <w:trPr>
          <w:trHeight w:val="2801"/>
        </w:trPr>
        <w:tc>
          <w:tcPr>
            <w:tcW w:w="1079" w:type="dxa"/>
            <w:tcBorders>
              <w:left w:val="single" w:sz="4" w:space="0" w:color="000000"/>
              <w:bottom w:val="single" w:sz="4" w:space="0" w:color="000000"/>
              <w:right w:val="single" w:sz="4" w:space="0" w:color="000000"/>
            </w:tcBorders>
          </w:tcPr>
          <w:p w:rsidR="009A74A8" w:rsidRDefault="009A74A8" w:rsidP="00DF1FFB">
            <w:pPr>
              <w:jc w:val="both"/>
            </w:pPr>
            <w:r w:rsidRPr="00523AA7">
              <w:t>пп. «э» п. 30</w:t>
            </w:r>
            <w:r>
              <w:t xml:space="preserve"> </w:t>
            </w:r>
          </w:p>
        </w:tc>
        <w:tc>
          <w:tcPr>
            <w:tcW w:w="3537" w:type="dxa"/>
            <w:tcBorders>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внедрение которых целесообразно осуществить на  территории</w:t>
            </w:r>
            <w:r>
              <w:rPr>
                <w:lang w:val="ru-RU"/>
              </w:rPr>
              <w:t xml:space="preserve"> Печенгского муниципального округа</w:t>
            </w:r>
            <w:r w:rsidRPr="006667DD">
              <w:rPr>
                <w:lang w:val="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both"/>
              <w:rPr>
                <w:lang w:val="ru-RU"/>
              </w:rPr>
            </w:pPr>
            <w:r>
              <w:rPr>
                <w:lang w:val="ru-RU"/>
              </w:rPr>
              <w:t>Муниципальные административные регламенты приведены в соответствие с типовыми административными регламентами предоставления муниципальных услуг</w:t>
            </w:r>
            <w:r w:rsidRPr="00A21C74">
              <w:rPr>
                <w:lang w:val="ru-RU"/>
              </w:rPr>
              <w:t>, да – 1, нет</w:t>
            </w:r>
            <w:r>
              <w:rPr>
                <w:lang w:val="ru-RU"/>
              </w:rPr>
              <w:t xml:space="preserve"> </w:t>
            </w:r>
            <w:r w:rsidRPr="00A21C74">
              <w:rPr>
                <w:lang w:val="ru-RU"/>
              </w:rPr>
              <w:t>-</w:t>
            </w:r>
            <w:r>
              <w:rPr>
                <w:lang w:val="ru-RU"/>
              </w:rPr>
              <w:t xml:space="preserve"> </w:t>
            </w:r>
            <w:r w:rsidRPr="00A21C74">
              <w:rPr>
                <w:lang w:val="ru-RU"/>
              </w:rPr>
              <w:t>0</w:t>
            </w:r>
          </w:p>
          <w:p w:rsidR="009A74A8" w:rsidRPr="00A21C74" w:rsidRDefault="009A74A8" w:rsidP="00DF1FFB">
            <w:pPr>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1276"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1275"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1276"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3012" w:type="dxa"/>
            <w:tcBorders>
              <w:top w:val="single" w:sz="4" w:space="0" w:color="000000"/>
              <w:left w:val="single" w:sz="4" w:space="0" w:color="000000"/>
              <w:bottom w:val="single" w:sz="4" w:space="0" w:color="000000"/>
              <w:right w:val="single" w:sz="4" w:space="0" w:color="000000"/>
            </w:tcBorders>
          </w:tcPr>
          <w:p w:rsidR="009A74A8" w:rsidRPr="00523AA7" w:rsidRDefault="009A74A8" w:rsidP="00DF1FFB">
            <w:pPr>
              <w:rPr>
                <w:lang w:val="ru-RU"/>
              </w:rPr>
            </w:pPr>
            <w:r w:rsidRPr="00523AA7">
              <w:rPr>
                <w:lang w:val="ru-RU"/>
              </w:rPr>
              <w:t>Отдел строительства и ЖКХ</w:t>
            </w:r>
          </w:p>
        </w:tc>
      </w:tr>
      <w:tr w:rsidR="009A74A8" w:rsidRPr="006667DD" w:rsidTr="00DF1FFB">
        <w:trPr>
          <w:trHeight w:val="1809"/>
        </w:trPr>
        <w:tc>
          <w:tcPr>
            <w:tcW w:w="1079" w:type="dxa"/>
            <w:tcBorders>
              <w:left w:val="single" w:sz="4" w:space="0" w:color="000000"/>
              <w:bottom w:val="single" w:sz="4" w:space="0" w:color="000000"/>
              <w:right w:val="single" w:sz="4" w:space="0" w:color="000000"/>
            </w:tcBorders>
          </w:tcPr>
          <w:p w:rsidR="009A74A8" w:rsidRDefault="009A74A8" w:rsidP="00DF1FFB">
            <w:r w:rsidRPr="000329BB">
              <w:t>Д1</w:t>
            </w:r>
            <w:r>
              <w:t xml:space="preserve"> </w:t>
            </w:r>
          </w:p>
        </w:tc>
        <w:tc>
          <w:tcPr>
            <w:tcW w:w="3537" w:type="dxa"/>
            <w:tcBorders>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Информационное обеспечение развития конкуренции на территории </w:t>
            </w:r>
            <w:r>
              <w:rPr>
                <w:lang w:val="ru-RU"/>
              </w:rPr>
              <w:t>Печенгского муниципального округа</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A21C74">
              <w:rPr>
                <w:lang w:val="ru-RU"/>
              </w:rPr>
              <w:t>Доклад о состоянии и развитии конкурентной среды на рынках товаров, работ, услуг Печенгского муниципального</w:t>
            </w:r>
            <w:r>
              <w:rPr>
                <w:lang w:val="ru-RU"/>
              </w:rPr>
              <w:t xml:space="preserve"> округа размещен на официальном сайте Печенгского муниципального округа, </w:t>
            </w:r>
            <w:r w:rsidRPr="00A21C74">
              <w:rPr>
                <w:lang w:val="ru-RU"/>
              </w:rPr>
              <w:t>да – 1, нет</w:t>
            </w:r>
            <w:r>
              <w:rPr>
                <w:lang w:val="ru-RU"/>
              </w:rPr>
              <w:t xml:space="preserve"> </w:t>
            </w:r>
            <w:r w:rsidRPr="00A21C74">
              <w:rPr>
                <w:lang w:val="ru-RU"/>
              </w:rPr>
              <w:t>-</w:t>
            </w:r>
            <w:r>
              <w:rPr>
                <w:lang w:val="ru-RU"/>
              </w:rPr>
              <w:t xml:space="preserve"> </w:t>
            </w:r>
            <w:r w:rsidRPr="00A21C74">
              <w:rPr>
                <w:lang w:val="ru-RU"/>
              </w:rPr>
              <w:t>0</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rPr>
                <w:lang w:val="ru-RU"/>
              </w:rPr>
            </w:pPr>
            <w:r w:rsidRPr="003669B8">
              <w:rPr>
                <w:lang w:val="ru-RU"/>
              </w:rPr>
              <w:t>ОЭР</w:t>
            </w:r>
          </w:p>
        </w:tc>
      </w:tr>
    </w:tbl>
    <w:p w:rsidR="009A74A8" w:rsidRPr="006667DD" w:rsidRDefault="009A74A8" w:rsidP="009A74A8">
      <w:pPr>
        <w:jc w:val="both"/>
      </w:pPr>
      <w:r w:rsidRPr="006667DD">
        <w:rPr>
          <w:sz w:val="28"/>
        </w:rPr>
        <w:t xml:space="preserve"> </w:t>
      </w:r>
    </w:p>
    <w:p w:rsidR="009A74A8" w:rsidRPr="0097662B" w:rsidRDefault="009A74A8" w:rsidP="009A74A8">
      <w:pPr>
        <w:numPr>
          <w:ilvl w:val="0"/>
          <w:numId w:val="29"/>
        </w:numPr>
        <w:spacing w:after="13" w:line="270" w:lineRule="auto"/>
        <w:ind w:firstLine="372"/>
        <w:jc w:val="center"/>
        <w:rPr>
          <w:sz w:val="24"/>
          <w:szCs w:val="24"/>
        </w:rPr>
      </w:pPr>
      <w:r w:rsidRPr="0097662B">
        <w:rPr>
          <w:b/>
          <w:sz w:val="24"/>
          <w:szCs w:val="24"/>
        </w:rPr>
        <w:t>План мероприятий («дорожная карта») по реализации системных мероприятий, направленных на развитие конкуренции в Печенгском муниципальном округе</w:t>
      </w:r>
    </w:p>
    <w:p w:rsidR="009A74A8" w:rsidRPr="006667DD" w:rsidRDefault="009A74A8" w:rsidP="009A74A8">
      <w:r w:rsidRPr="006667DD">
        <w:rPr>
          <w:b/>
          <w:sz w:val="28"/>
        </w:rPr>
        <w:t xml:space="preserve"> </w:t>
      </w:r>
    </w:p>
    <w:tbl>
      <w:tblPr>
        <w:tblStyle w:val="TableGrid"/>
        <w:tblW w:w="15583" w:type="dxa"/>
        <w:tblInd w:w="-112" w:type="dxa"/>
        <w:tblLayout w:type="fixed"/>
        <w:tblCellMar>
          <w:top w:w="7" w:type="dxa"/>
          <w:left w:w="104" w:type="dxa"/>
          <w:right w:w="5" w:type="dxa"/>
        </w:tblCellMar>
        <w:tblLook w:val="04A0" w:firstRow="1" w:lastRow="0" w:firstColumn="1" w:lastColumn="0" w:noHBand="0" w:noVBand="1"/>
      </w:tblPr>
      <w:tblGrid>
        <w:gridCol w:w="705"/>
        <w:gridCol w:w="2673"/>
        <w:gridCol w:w="2596"/>
        <w:gridCol w:w="2406"/>
        <w:gridCol w:w="2911"/>
        <w:gridCol w:w="1621"/>
        <w:gridCol w:w="80"/>
        <w:gridCol w:w="2591"/>
      </w:tblGrid>
      <w:tr w:rsidR="009A74A8" w:rsidTr="00DF1FFB">
        <w:trPr>
          <w:trHeight w:val="931"/>
          <w:tblHeader/>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lastRenderedPageBreak/>
              <w:t xml:space="preserve">№ </w:t>
            </w:r>
          </w:p>
          <w:p w:rsidR="009A74A8" w:rsidRDefault="009A74A8" w:rsidP="00DF1FFB">
            <w:pPr>
              <w:jc w:val="center"/>
            </w:pPr>
            <w:r>
              <w:rPr>
                <w:b/>
              </w:rPr>
              <w:t xml:space="preserve">п/п </w:t>
            </w:r>
          </w:p>
        </w:tc>
        <w:tc>
          <w:tcPr>
            <w:tcW w:w="2673"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Наименование мероприятия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Проблема, на решение которой направлено меро-</w:t>
            </w:r>
          </w:p>
          <w:p w:rsidR="009A74A8" w:rsidRDefault="009A74A8" w:rsidP="00DF1FFB">
            <w:pPr>
              <w:jc w:val="center"/>
            </w:pPr>
            <w:r>
              <w:rPr>
                <w:b/>
              </w:rPr>
              <w:t xml:space="preserve">приятие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Вид правового акта или показатель, характери-</w:t>
            </w:r>
          </w:p>
          <w:p w:rsidR="009A74A8" w:rsidRDefault="009A74A8" w:rsidP="00DF1FFB">
            <w:pPr>
              <w:jc w:val="center"/>
            </w:pPr>
            <w:r>
              <w:rPr>
                <w:b/>
              </w:rPr>
              <w:t xml:space="preserve">зующий реализацию мероприятия </w:t>
            </w:r>
          </w:p>
        </w:tc>
        <w:tc>
          <w:tcPr>
            <w:tcW w:w="2911"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Результат реализации мероприятия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Сроки разработки и реализации мероприятия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Ответственные исполнители </w:t>
            </w:r>
          </w:p>
        </w:tc>
      </w:tr>
      <w:tr w:rsidR="009A74A8" w:rsidTr="00DF1FFB">
        <w:trPr>
          <w:trHeight w:val="254"/>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1.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sidRPr="006667DD">
              <w:rPr>
                <w:b/>
                <w:lang w:val="ru-RU"/>
              </w:rPr>
              <w:t xml:space="preserve">Развитие конкурентоспособности товаров, работ, услуг субъектов малого и среднего предпринимательства (пп. </w:t>
            </w:r>
            <w:r>
              <w:rPr>
                <w:b/>
              </w:rPr>
              <w:t xml:space="preserve">«а» п. 30) </w:t>
            </w:r>
          </w:p>
        </w:tc>
      </w:tr>
      <w:tr w:rsidR="009A74A8" w:rsidTr="00DF1FFB">
        <w:trPr>
          <w:trHeight w:val="1160"/>
        </w:trPr>
        <w:tc>
          <w:tcPr>
            <w:tcW w:w="705" w:type="dxa"/>
            <w:tcBorders>
              <w:top w:val="single" w:sz="4" w:space="0" w:color="000000"/>
              <w:left w:val="single" w:sz="4" w:space="0" w:color="000000"/>
              <w:bottom w:val="single" w:sz="4" w:space="0" w:color="000000"/>
              <w:right w:val="single" w:sz="4" w:space="0" w:color="000000"/>
            </w:tcBorders>
          </w:tcPr>
          <w:p w:rsidR="009A74A8" w:rsidRPr="003978BD" w:rsidRDefault="009A74A8" w:rsidP="00DF1FFB">
            <w:pPr>
              <w:rPr>
                <w:highlight w:val="yellow"/>
              </w:rPr>
            </w:pPr>
            <w:r w:rsidRPr="0098032D">
              <w:t xml:space="preserve">1.1. </w:t>
            </w:r>
          </w:p>
        </w:tc>
        <w:tc>
          <w:tcPr>
            <w:tcW w:w="2673" w:type="dxa"/>
            <w:tcBorders>
              <w:top w:val="single" w:sz="4" w:space="0" w:color="000000"/>
              <w:left w:val="single" w:sz="4" w:space="0" w:color="000000"/>
              <w:bottom w:val="single" w:sz="4" w:space="0" w:color="000000"/>
              <w:right w:val="single" w:sz="4" w:space="0" w:color="000000"/>
            </w:tcBorders>
          </w:tcPr>
          <w:p w:rsidR="009A74A8" w:rsidRPr="000B4AEA" w:rsidRDefault="009A74A8" w:rsidP="00DF1FFB">
            <w:pPr>
              <w:rPr>
                <w:lang w:val="ru-RU"/>
              </w:rPr>
            </w:pPr>
            <w:r w:rsidRPr="006667DD">
              <w:rPr>
                <w:lang w:val="ru-RU"/>
              </w:rPr>
              <w:t xml:space="preserve">Предоставление </w:t>
            </w:r>
            <w:r w:rsidRPr="000B4AEA">
              <w:rPr>
                <w:lang w:val="ru-RU"/>
              </w:rPr>
              <w:t xml:space="preserve"> </w:t>
            </w:r>
            <w:r>
              <w:rPr>
                <w:lang w:val="ru-RU"/>
              </w:rPr>
              <w:t>финансовой поддержки субъектам малого и среднего предпринимательства</w:t>
            </w:r>
          </w:p>
        </w:tc>
        <w:tc>
          <w:tcPr>
            <w:tcW w:w="2596" w:type="dxa"/>
            <w:tcBorders>
              <w:top w:val="single" w:sz="4" w:space="0" w:color="000000"/>
              <w:left w:val="single" w:sz="4" w:space="0" w:color="000000"/>
              <w:bottom w:val="single" w:sz="4" w:space="0" w:color="000000"/>
              <w:right w:val="single" w:sz="4" w:space="0" w:color="000000"/>
            </w:tcBorders>
          </w:tcPr>
          <w:p w:rsidR="009A74A8" w:rsidRPr="00790113" w:rsidRDefault="009A74A8" w:rsidP="00DF1FFB">
            <w:pPr>
              <w:jc w:val="both"/>
              <w:rPr>
                <w:lang w:val="ru-RU"/>
              </w:rPr>
            </w:pPr>
            <w:r>
              <w:rPr>
                <w:lang w:val="ru-RU"/>
              </w:rPr>
              <w:t>Недостаток инвестиций для развития бизнеса</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Постановление администрации Печенгского муниципального округа</w:t>
            </w:r>
          </w:p>
        </w:tc>
        <w:tc>
          <w:tcPr>
            <w:tcW w:w="2911" w:type="dxa"/>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6667DD">
              <w:rPr>
                <w:lang w:val="ru-RU"/>
              </w:rPr>
              <w:t>Расширение доступа субъектов МСП к финансовым ресурсам</w:t>
            </w:r>
            <w:r>
              <w:rPr>
                <w:lang w:val="ru-RU"/>
              </w:rPr>
              <w:t>, финансовая поддержка</w:t>
            </w:r>
            <w:r w:rsidRPr="006667DD">
              <w:rPr>
                <w:lang w:val="ru-RU"/>
              </w:rPr>
              <w:t xml:space="preserve"> </w:t>
            </w:r>
          </w:p>
          <w:p w:rsidR="009A74A8" w:rsidRPr="00C44F6A" w:rsidRDefault="009A74A8" w:rsidP="00DF1FFB">
            <w:pPr>
              <w:rPr>
                <w:lang w:val="ru-RU"/>
              </w:rPr>
            </w:pPr>
          </w:p>
        </w:tc>
        <w:tc>
          <w:tcPr>
            <w:tcW w:w="170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Ежегодно до 31 </w:t>
            </w:r>
          </w:p>
          <w:p w:rsidR="009A74A8" w:rsidRDefault="009A74A8" w:rsidP="00DF1FFB">
            <w:r>
              <w:t xml:space="preserve">декабря </w:t>
            </w:r>
          </w:p>
        </w:tc>
        <w:tc>
          <w:tcPr>
            <w:tcW w:w="2591"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r w:rsidRPr="003669B8">
              <w:rPr>
                <w:lang w:val="ru-RU"/>
              </w:rPr>
              <w:t>ОЭР</w:t>
            </w:r>
            <w:r w:rsidRPr="003669B8">
              <w:t xml:space="preserve"> </w:t>
            </w:r>
          </w:p>
        </w:tc>
      </w:tr>
      <w:tr w:rsidR="009A74A8" w:rsidTr="00DF1FFB">
        <w:trPr>
          <w:trHeight w:val="47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2.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sidRPr="0098032D">
              <w:rPr>
                <w:b/>
                <w:lang w:val="ru-RU"/>
              </w:rPr>
              <w:t xml:space="preserve">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(пп. </w:t>
            </w:r>
            <w:r w:rsidRPr="0098032D">
              <w:rPr>
                <w:b/>
              </w:rPr>
              <w:t>«б» п. 30)</w:t>
            </w:r>
            <w:r>
              <w:rPr>
                <w:b/>
              </w:rPr>
              <w:t xml:space="preserve"> </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2.1. </w:t>
            </w:r>
          </w:p>
        </w:tc>
        <w:tc>
          <w:tcPr>
            <w:tcW w:w="2673" w:type="dxa"/>
            <w:tcBorders>
              <w:top w:val="single" w:sz="4" w:space="0" w:color="000000"/>
              <w:left w:val="single" w:sz="4" w:space="0" w:color="000000"/>
              <w:bottom w:val="single" w:sz="4" w:space="0" w:color="000000"/>
              <w:right w:val="single" w:sz="4" w:space="0" w:color="000000"/>
            </w:tcBorders>
          </w:tcPr>
          <w:p w:rsidR="009A74A8" w:rsidRPr="00C44F6A" w:rsidRDefault="009A74A8" w:rsidP="00006D21">
            <w:pPr>
              <w:ind w:right="38"/>
              <w:jc w:val="both"/>
              <w:rPr>
                <w:lang w:val="ru-RU"/>
              </w:rPr>
            </w:pPr>
            <w:r w:rsidRPr="00C44F6A">
              <w:rPr>
                <w:lang w:val="ru-RU"/>
              </w:rPr>
              <w:t>Проведение консультационной работы по реализации Соглашения между муниципальным образованием и Комитетом по конкурентной политике Мурманской области в целях недопущения в дальнейшем случаев закупок, объект которых не соответствует основаниям для заключения договора без публикации извещения на торговой площадке «Закупки Мурманской области» автоматизированной информационной системы управления закупками Мурманской области «</w:t>
            </w:r>
            <w:r w:rsidRPr="00C44F6A">
              <w:t>WEB</w:t>
            </w:r>
            <w:r w:rsidRPr="00C44F6A">
              <w:rPr>
                <w:lang w:val="ru-RU"/>
              </w:rPr>
              <w:t xml:space="preserve"> – Торги КС» (далее – Торговая площадка)</w:t>
            </w:r>
          </w:p>
        </w:tc>
        <w:tc>
          <w:tcPr>
            <w:tcW w:w="2596" w:type="dxa"/>
            <w:tcBorders>
              <w:top w:val="single" w:sz="4" w:space="0" w:color="000000"/>
              <w:left w:val="single" w:sz="4" w:space="0" w:color="000000"/>
              <w:bottom w:val="single" w:sz="4" w:space="0" w:color="000000"/>
              <w:right w:val="single" w:sz="4" w:space="0" w:color="000000"/>
            </w:tcBorders>
          </w:tcPr>
          <w:p w:rsidR="009A74A8" w:rsidRPr="00C44F6A" w:rsidRDefault="009A74A8" w:rsidP="00006D21">
            <w:pPr>
              <w:ind w:right="83"/>
              <w:jc w:val="both"/>
              <w:rPr>
                <w:lang w:val="ru-RU"/>
              </w:rPr>
            </w:pPr>
            <w:r w:rsidRPr="00C44F6A">
              <w:rPr>
                <w:lang w:val="ru-RU"/>
              </w:rPr>
              <w:t>Наличие случаев закупок, объект которых не соответствует основаниям для заключения договора без публикации извещения на Торговой площадке</w:t>
            </w:r>
            <w:r w:rsidRPr="00C44F6A">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C44F6A" w:rsidRDefault="009A74A8" w:rsidP="00006D21">
            <w:pPr>
              <w:ind w:right="79"/>
              <w:jc w:val="both"/>
              <w:rPr>
                <w:lang w:val="ru-RU"/>
              </w:rPr>
            </w:pPr>
            <w:r w:rsidRPr="00C44F6A">
              <w:rPr>
                <w:lang w:val="ru-RU"/>
              </w:rPr>
              <w:t>Устранение случаев (снижение количества)) осуществления закупки у единственного поставщика без учета применения Торговой площадки. Мониторинг заказчиков, находящихся в ведомственной подчиненности  и осуществляющих закупочную деятельность в соответствии с Федеральным законом от 05.04.2013 № 44-ФЗ</w:t>
            </w:r>
          </w:p>
        </w:tc>
        <w:tc>
          <w:tcPr>
            <w:tcW w:w="2911" w:type="dxa"/>
            <w:tcBorders>
              <w:top w:val="single" w:sz="4" w:space="0" w:color="000000"/>
              <w:left w:val="single" w:sz="4" w:space="0" w:color="000000"/>
              <w:bottom w:val="single" w:sz="4" w:space="0" w:color="000000"/>
              <w:right w:val="single" w:sz="4" w:space="0" w:color="000000"/>
            </w:tcBorders>
          </w:tcPr>
          <w:p w:rsidR="009A74A8" w:rsidRPr="00C44F6A" w:rsidRDefault="009A74A8" w:rsidP="00006D21">
            <w:pPr>
              <w:ind w:right="155"/>
              <w:jc w:val="both"/>
              <w:rPr>
                <w:lang w:val="ru-RU"/>
              </w:rPr>
            </w:pPr>
            <w:r w:rsidRPr="00C44F6A">
              <w:rPr>
                <w:lang w:val="ru-RU"/>
              </w:rPr>
              <w:t>Устранение случаев закупок, объект которых не соответствует основаниям для заключения договора без публикации извещения на Торговой площадке.</w:t>
            </w:r>
          </w:p>
          <w:p w:rsidR="009A74A8" w:rsidRPr="00C44F6A" w:rsidRDefault="009A74A8" w:rsidP="00006D21">
            <w:pPr>
              <w:ind w:right="155"/>
              <w:jc w:val="both"/>
              <w:rPr>
                <w:lang w:val="ru-RU"/>
              </w:rPr>
            </w:pPr>
            <w:r w:rsidRPr="00C44F6A">
              <w:rPr>
                <w:lang w:val="ru-RU"/>
              </w:rPr>
              <w:t xml:space="preserve">Увеличение доли закупок «малого объема», размещенных на Торговой площадке по Федеральному закону от 05.04.2013 № 44-ФЗ </w:t>
            </w:r>
          </w:p>
          <w:p w:rsidR="009A74A8" w:rsidRPr="00C44F6A" w:rsidRDefault="009A74A8" w:rsidP="00DF1FFB">
            <w:pPr>
              <w:rPr>
                <w:lang w:val="ru-RU"/>
              </w:rPr>
            </w:pPr>
            <w:r w:rsidRPr="00C44F6A">
              <w:rPr>
                <w:lang w:val="ru-RU"/>
              </w:rPr>
              <w:t xml:space="preserve"> </w:t>
            </w:r>
          </w:p>
          <w:p w:rsidR="009A74A8" w:rsidRPr="00C44F6A" w:rsidRDefault="009A74A8" w:rsidP="00DF1FFB">
            <w:pPr>
              <w:rPr>
                <w:lang w:val="ru-RU"/>
              </w:rPr>
            </w:pPr>
            <w:r w:rsidRPr="00C44F6A">
              <w:rPr>
                <w:lang w:val="ru-RU"/>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Pr>
              <w:tabs>
                <w:tab w:val="right" w:pos="1735"/>
              </w:tabs>
              <w:rPr>
                <w:lang w:val="ru-RU"/>
              </w:rPr>
            </w:pPr>
            <w:r w:rsidRPr="00C44F6A">
              <w:rPr>
                <w:lang w:val="ru-RU"/>
              </w:rPr>
              <w:t xml:space="preserve">Ежегодно </w:t>
            </w:r>
          </w:p>
          <w:p w:rsidR="009A74A8" w:rsidRPr="00C44F6A" w:rsidRDefault="009A74A8" w:rsidP="00DF1FFB">
            <w:pPr>
              <w:tabs>
                <w:tab w:val="right" w:pos="1735"/>
              </w:tabs>
              <w:rPr>
                <w:lang w:val="ru-RU"/>
              </w:rPr>
            </w:pPr>
            <w:r>
              <w:rPr>
                <w:lang w:val="ru-RU"/>
              </w:rPr>
              <w:t xml:space="preserve">с </w:t>
            </w:r>
            <w:r w:rsidRPr="00C44F6A">
              <w:rPr>
                <w:lang w:val="ru-RU"/>
              </w:rPr>
              <w:t>01</w:t>
            </w:r>
            <w:r>
              <w:rPr>
                <w:lang w:val="ru-RU"/>
              </w:rPr>
              <w:t xml:space="preserve"> я</w:t>
            </w:r>
            <w:r w:rsidRPr="00C44F6A">
              <w:rPr>
                <w:lang w:val="ru-RU"/>
              </w:rPr>
              <w:t xml:space="preserve">нваря </w:t>
            </w:r>
            <w:r>
              <w:rPr>
                <w:lang w:val="ru-RU"/>
              </w:rPr>
              <w:t>по</w:t>
            </w:r>
            <w:r w:rsidRPr="00C44F6A">
              <w:rPr>
                <w:lang w:val="ru-RU"/>
              </w:rPr>
              <w:tab/>
              <w:t xml:space="preserve">и </w:t>
            </w:r>
          </w:p>
          <w:p w:rsidR="009A74A8" w:rsidRPr="00C44F6A" w:rsidRDefault="009A74A8" w:rsidP="00DF1FFB">
            <w:pPr>
              <w:rPr>
                <w:lang w:val="ru-RU"/>
              </w:rPr>
            </w:pPr>
            <w:r w:rsidRPr="00C44F6A">
              <w:rPr>
                <w:lang w:val="ru-RU"/>
              </w:rPr>
              <w:t xml:space="preserve">31 декабря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917EF7">
            <w:pPr>
              <w:rPr>
                <w:lang w:val="ru-RU"/>
              </w:rPr>
            </w:pPr>
            <w:r w:rsidRPr="00C44F6A">
              <w:rPr>
                <w:lang w:val="ru-RU"/>
              </w:rPr>
              <w:t>Отдел по сопровождению деятельности муниципальных заказчиков МКУ «Управление по обеспечению деятельности администрации Печенгского  округа»; ГРБС, курирующий заказчика</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lastRenderedPageBreak/>
              <w:t xml:space="preserve">2.2. </w:t>
            </w:r>
          </w:p>
        </w:tc>
        <w:tc>
          <w:tcPr>
            <w:tcW w:w="2673"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180"/>
              <w:jc w:val="both"/>
              <w:rPr>
                <w:lang w:val="ru-RU"/>
              </w:rPr>
            </w:pPr>
            <w:r w:rsidRPr="00D76F22">
              <w:rPr>
                <w:lang w:val="ru-RU"/>
              </w:rPr>
              <w:t xml:space="preserve">Проведение мероприятий и ознакомление с проводимыми обучающими мероприятиями Комитетов и Министерств Мурманской области, ФАС и Казначейства (семинары, вебинары, обучения, рабочие совещания, разработанными методическими рекомендациями) для участников закупочного процесса </w:t>
            </w:r>
          </w:p>
          <w:p w:rsidR="009A74A8" w:rsidRPr="00D76F22" w:rsidRDefault="009A74A8" w:rsidP="00DF1FFB">
            <w:pPr>
              <w:rPr>
                <w:lang w:val="ru-RU"/>
              </w:rPr>
            </w:pPr>
            <w:r w:rsidRPr="00D76F22">
              <w:rPr>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002A51" w:rsidRDefault="009A74A8" w:rsidP="00006D21">
            <w:pPr>
              <w:ind w:right="83"/>
              <w:jc w:val="both"/>
              <w:rPr>
                <w:lang w:val="ru-RU"/>
              </w:rPr>
            </w:pPr>
            <w:r w:rsidRPr="00D76F22">
              <w:rPr>
                <w:lang w:val="ru-RU"/>
              </w:rPr>
              <w:t>Недостаточное информирование участников закупок по применению норм действующего законодатель</w:t>
            </w:r>
            <w:r w:rsidRPr="00002A51">
              <w:rPr>
                <w:lang w:val="ru-RU"/>
              </w:rPr>
              <w:t>ства в сфере закупок</w:t>
            </w:r>
            <w:r w:rsidRPr="00002A51">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Не менее </w:t>
            </w:r>
            <w:r w:rsidRPr="00D76F22">
              <w:rPr>
                <w:lang w:val="ru-RU"/>
              </w:rPr>
              <w:t>6</w:t>
            </w:r>
            <w:r w:rsidRPr="00D76F22">
              <w:t xml:space="preserve"> мероприятий</w:t>
            </w:r>
            <w:r w:rsidRPr="00D76F22">
              <w:rPr>
                <w:i/>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155"/>
              <w:jc w:val="both"/>
              <w:rPr>
                <w:lang w:val="ru-RU"/>
              </w:rPr>
            </w:pPr>
            <w:r w:rsidRPr="00D76F22">
              <w:rPr>
                <w:lang w:val="ru-RU"/>
              </w:rPr>
              <w:t xml:space="preserve">Повышение уровня информированности участников закупочного процесса </w:t>
            </w:r>
          </w:p>
        </w:tc>
        <w:tc>
          <w:tcPr>
            <w:tcW w:w="162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Ежегодно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rPr>
                <w:lang w:val="ru-RU"/>
              </w:rPr>
            </w:pPr>
            <w:r w:rsidRPr="00D76F22">
              <w:rPr>
                <w:lang w:val="ru-RU"/>
              </w:rPr>
              <w:t xml:space="preserve">Отдел по размещению муниципальных закупок администрации Печенгского муниципального округа </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2.3. </w:t>
            </w:r>
          </w:p>
        </w:tc>
        <w:tc>
          <w:tcPr>
            <w:tcW w:w="2673"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38"/>
              <w:jc w:val="both"/>
              <w:rPr>
                <w:lang w:val="ru-RU"/>
              </w:rPr>
            </w:pPr>
            <w:r w:rsidRPr="00D76F22">
              <w:rPr>
                <w:lang w:val="ru-RU"/>
              </w:rPr>
              <w:t xml:space="preserve">Увеличение доли закупок, участниками которых являются только субъекты малого предпринимательства и социально ориентированные некоммерческие организации, включая закупки подведомственных учреждений и организаций  </w:t>
            </w:r>
          </w:p>
        </w:tc>
        <w:tc>
          <w:tcPr>
            <w:tcW w:w="2596"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83"/>
              <w:jc w:val="both"/>
              <w:rPr>
                <w:lang w:val="ru-RU"/>
              </w:rPr>
            </w:pPr>
            <w:r w:rsidRPr="00D76F22">
              <w:rPr>
                <w:lang w:val="ru-RU"/>
              </w:rPr>
              <w:t>Недостаточное количество закупок, участниками которых являются субъекты малого предпринимательства и социально ориентированные некоммерческие организации, в сфере  муниципальных закупок</w:t>
            </w:r>
            <w:r w:rsidRPr="00D76F22">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79"/>
              <w:jc w:val="both"/>
              <w:rPr>
                <w:lang w:val="ru-RU"/>
              </w:rPr>
            </w:pPr>
            <w:r w:rsidRPr="00D76F22">
              <w:rPr>
                <w:lang w:val="ru-RU"/>
              </w:rPr>
              <w:t>Информация отдела по размещению муниципальных закупок Печенгского муниципального округа об объемах закупок, участниками которых являются только субъекты малого предпринимательства и социально ориентированные некоммерческие организации, в сфере  муниципальног</w:t>
            </w:r>
            <w:r w:rsidR="00C83F1D">
              <w:rPr>
                <w:lang w:val="ru-RU"/>
              </w:rPr>
              <w:t>о</w:t>
            </w:r>
            <w:r w:rsidRPr="00D76F22">
              <w:rPr>
                <w:lang w:val="ru-RU"/>
              </w:rPr>
              <w:t xml:space="preserve"> заказа</w:t>
            </w:r>
          </w:p>
        </w:tc>
        <w:tc>
          <w:tcPr>
            <w:tcW w:w="2911"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155"/>
              <w:jc w:val="both"/>
              <w:rPr>
                <w:lang w:val="ru-RU"/>
              </w:rPr>
            </w:pPr>
            <w:r w:rsidRPr="00D76F22">
              <w:rPr>
                <w:lang w:val="ru-RU"/>
              </w:rPr>
              <w:t xml:space="preserve">Обеспечение осуществления закупок у субъектов малого предпринимательства в объеме не менее чем 30% совокупного годового объема </w:t>
            </w:r>
          </w:p>
          <w:p w:rsidR="009A74A8" w:rsidRPr="00D76F22" w:rsidRDefault="009A74A8" w:rsidP="00006D21">
            <w:pPr>
              <w:ind w:right="155"/>
            </w:pPr>
            <w:r w:rsidRPr="00D76F22">
              <w:t xml:space="preserve">закупок  </w:t>
            </w:r>
          </w:p>
        </w:tc>
        <w:tc>
          <w:tcPr>
            <w:tcW w:w="162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Ежегодно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rPr>
                <w:lang w:val="ru-RU"/>
              </w:rPr>
            </w:pPr>
            <w:r w:rsidRPr="00D76F22">
              <w:rPr>
                <w:lang w:val="ru-RU"/>
              </w:rPr>
              <w:t xml:space="preserve">Отдел по размещению муниципальных закупок администрации Печенгского муниципального округа </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 xml:space="preserve">2.4. </w:t>
            </w:r>
          </w:p>
        </w:tc>
        <w:tc>
          <w:tcPr>
            <w:tcW w:w="2673"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38"/>
              <w:jc w:val="both"/>
              <w:rPr>
                <w:lang w:val="ru-RU"/>
              </w:rPr>
            </w:pPr>
            <w:r w:rsidRPr="00D76F22">
              <w:rPr>
                <w:lang w:val="ru-RU"/>
              </w:rPr>
              <w:t xml:space="preserve">Централизация проведения совместных типовых закупок учреждений </w:t>
            </w:r>
          </w:p>
          <w:p w:rsidR="009A74A8" w:rsidRPr="00D76F22" w:rsidRDefault="009A74A8" w:rsidP="00006D21">
            <w:pPr>
              <w:ind w:right="38"/>
              <w:rPr>
                <w:lang w:val="ru-RU"/>
              </w:rPr>
            </w:pPr>
          </w:p>
        </w:tc>
        <w:tc>
          <w:tcPr>
            <w:tcW w:w="2596"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83"/>
              <w:rPr>
                <w:lang w:val="ru-RU"/>
              </w:rPr>
            </w:pPr>
            <w:r w:rsidRPr="00D76F22">
              <w:rPr>
                <w:lang w:val="ru-RU"/>
              </w:rPr>
              <w:t>Наличие процедур,</w:t>
            </w:r>
          </w:p>
          <w:p w:rsidR="009A74A8" w:rsidRPr="00D76F22" w:rsidRDefault="009A74A8" w:rsidP="00006D21">
            <w:pPr>
              <w:ind w:right="83"/>
              <w:rPr>
                <w:lang w:val="ru-RU"/>
              </w:rPr>
            </w:pPr>
            <w:r w:rsidRPr="00D76F22">
              <w:rPr>
                <w:lang w:val="ru-RU"/>
              </w:rPr>
              <w:t>которые не привели к заключению контракта</w:t>
            </w:r>
          </w:p>
          <w:p w:rsidR="009A74A8" w:rsidRPr="00D76F22" w:rsidRDefault="009A74A8" w:rsidP="00006D21">
            <w:pPr>
              <w:ind w:right="83"/>
              <w:jc w:val="both"/>
              <w:rPr>
                <w:lang w:val="ru-RU"/>
              </w:rPr>
            </w:pPr>
            <w:r w:rsidRPr="00D76F22">
              <w:rPr>
                <w:lang w:val="ru-RU"/>
              </w:rPr>
              <w:t xml:space="preserve"> заключению </w:t>
            </w:r>
          </w:p>
        </w:tc>
        <w:tc>
          <w:tcPr>
            <w:tcW w:w="2406"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79"/>
              <w:jc w:val="both"/>
              <w:rPr>
                <w:lang w:val="ru-RU"/>
              </w:rPr>
            </w:pPr>
            <w:r w:rsidRPr="00D76F22">
              <w:rPr>
                <w:lang w:val="ru-RU"/>
              </w:rPr>
              <w:t xml:space="preserve">Разработка и применение единых технических заданий, условий контрактов </w:t>
            </w:r>
          </w:p>
        </w:tc>
        <w:tc>
          <w:tcPr>
            <w:tcW w:w="2911" w:type="dxa"/>
            <w:tcBorders>
              <w:top w:val="single" w:sz="4" w:space="0" w:color="000000"/>
              <w:left w:val="single" w:sz="4" w:space="0" w:color="000000"/>
              <w:bottom w:val="single" w:sz="4" w:space="0" w:color="000000"/>
              <w:right w:val="single" w:sz="4" w:space="0" w:color="000000"/>
            </w:tcBorders>
          </w:tcPr>
          <w:p w:rsidR="009A74A8" w:rsidRPr="00D76F22" w:rsidRDefault="009A74A8" w:rsidP="00006D21">
            <w:pPr>
              <w:ind w:right="155"/>
            </w:pPr>
            <w:r w:rsidRPr="00D76F22">
              <w:t xml:space="preserve">Устранение (снижение количества): </w:t>
            </w:r>
          </w:p>
          <w:p w:rsidR="009A74A8" w:rsidRPr="00D76F22" w:rsidRDefault="009A74A8" w:rsidP="00006D21">
            <w:pPr>
              <w:numPr>
                <w:ilvl w:val="0"/>
                <w:numId w:val="45"/>
              </w:numPr>
              <w:ind w:left="0" w:right="155"/>
              <w:jc w:val="both"/>
              <w:rPr>
                <w:lang w:val="ru-RU"/>
              </w:rPr>
            </w:pPr>
            <w:r w:rsidRPr="00D76F22">
              <w:rPr>
                <w:lang w:val="ru-RU"/>
              </w:rPr>
              <w:t xml:space="preserve">случаев (снижение количества) осуществления закупки у единственного поставщика; </w:t>
            </w:r>
          </w:p>
          <w:p w:rsidR="009A74A8" w:rsidRPr="00C44F6A" w:rsidRDefault="009A74A8" w:rsidP="00006D21">
            <w:pPr>
              <w:numPr>
                <w:ilvl w:val="0"/>
                <w:numId w:val="45"/>
              </w:numPr>
              <w:ind w:left="0" w:right="155"/>
              <w:jc w:val="both"/>
              <w:rPr>
                <w:lang w:val="ru-RU"/>
              </w:rPr>
            </w:pPr>
            <w:r w:rsidRPr="00C44F6A">
              <w:rPr>
                <w:lang w:val="ru-RU"/>
              </w:rPr>
              <w:t xml:space="preserve">процедур, которые не привели к заключению контракта   </w:t>
            </w:r>
          </w:p>
          <w:p w:rsidR="009A74A8" w:rsidRPr="00D76F22" w:rsidRDefault="009A74A8" w:rsidP="00006D21">
            <w:pPr>
              <w:ind w:right="155"/>
              <w:rPr>
                <w:lang w:val="ru-RU"/>
              </w:rPr>
            </w:pPr>
            <w:r w:rsidRPr="00D76F22">
              <w:rPr>
                <w:lang w:val="ru-RU"/>
              </w:rPr>
              <w:t xml:space="preserve"> </w:t>
            </w:r>
          </w:p>
          <w:p w:rsidR="009A74A8" w:rsidRPr="00D76F22" w:rsidRDefault="009A74A8" w:rsidP="00006D21">
            <w:pPr>
              <w:ind w:right="155"/>
              <w:rPr>
                <w:lang w:val="ru-RU"/>
              </w:rPr>
            </w:pPr>
            <w:r w:rsidRPr="00D76F22">
              <w:rPr>
                <w:lang w:val="ru-RU"/>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Ежегодно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D76F22" w:rsidRDefault="009A74A8" w:rsidP="00917EF7">
            <w:pPr>
              <w:ind w:right="53"/>
              <w:jc w:val="both"/>
              <w:rPr>
                <w:lang w:val="ru-RU"/>
              </w:rPr>
            </w:pPr>
            <w:r w:rsidRPr="00D76F22">
              <w:rPr>
                <w:lang w:val="ru-RU"/>
              </w:rPr>
              <w:t xml:space="preserve"> Отдел по размещению муниципальных закупок администрации Печенгского </w:t>
            </w:r>
            <w:r w:rsidRPr="00C44F6A">
              <w:rPr>
                <w:lang w:val="ru-RU"/>
              </w:rPr>
              <w:t>муниципального округа Отдел по сопровождению деятельности муниципальных заказчиков МКУ «Управление по обеспечению деятельности администрации Печенгского  округа»</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2C0AD6" w:rsidRDefault="009A74A8" w:rsidP="00DF1FFB">
            <w:pPr>
              <w:rPr>
                <w:b/>
                <w:lang w:val="ru-RU"/>
              </w:rPr>
            </w:pPr>
            <w:r w:rsidRPr="002C0AD6">
              <w:rPr>
                <w:b/>
                <w:lang w:val="ru-RU"/>
              </w:rPr>
              <w:t>3.</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2C0AD6" w:rsidRDefault="009A74A8" w:rsidP="00DF1FFB">
            <w:pPr>
              <w:jc w:val="right"/>
              <w:rPr>
                <w:lang w:val="ru-RU"/>
              </w:rPr>
            </w:pPr>
            <w:r w:rsidRPr="002C0AD6">
              <w:rPr>
                <w:b/>
                <w:lang w:val="ru-RU"/>
              </w:rPr>
              <w:t>Увеличение объема закупок отдельных</w:t>
            </w:r>
            <w:r w:rsidRPr="006667DD">
              <w:rPr>
                <w:b/>
                <w:lang w:val="ru-RU"/>
              </w:rPr>
              <w:t xml:space="preserve"> видов юридических лиц, участниками которых являются только субъекты малого и среднего предпринимательства  </w:t>
            </w:r>
          </w:p>
          <w:p w:rsidR="009A74A8" w:rsidRPr="00D76F22" w:rsidRDefault="009A74A8" w:rsidP="00DF1FFB">
            <w:pPr>
              <w:jc w:val="center"/>
              <w:rPr>
                <w:lang w:val="ru-RU"/>
              </w:rPr>
            </w:pPr>
            <w:r w:rsidRPr="00D76F22">
              <w:rPr>
                <w:b/>
              </w:rPr>
              <w:t>(пп. «в»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3.</w:t>
            </w:r>
            <w:r>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006D21">
            <w:pPr>
              <w:ind w:right="38"/>
              <w:jc w:val="both"/>
              <w:rPr>
                <w:lang w:val="ru-RU"/>
              </w:rPr>
            </w:pPr>
            <w:r w:rsidRPr="006667DD">
              <w:rPr>
                <w:lang w:val="ru-RU"/>
              </w:rPr>
              <w:t>Проведение мониторинга соблюдения доли закупок, осуществленных отдельными видами юридических лиц у субъектов малого и среднего предпринимательства</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006D21">
            <w:pPr>
              <w:ind w:right="83"/>
              <w:jc w:val="both"/>
              <w:rPr>
                <w:lang w:val="ru-RU"/>
              </w:rPr>
            </w:pPr>
            <w:r w:rsidRPr="006667DD">
              <w:rPr>
                <w:lang w:val="ru-RU"/>
              </w:rPr>
              <w:t>Недостаточное количество закупок, участниками которых являются субъекты ма</w:t>
            </w:r>
            <w:r w:rsidRPr="002C0AD6">
              <w:rPr>
                <w:lang w:val="ru-RU"/>
              </w:rPr>
              <w:t xml:space="preserve">лого и среднего предпринимательства </w:t>
            </w:r>
          </w:p>
        </w:tc>
        <w:tc>
          <w:tcPr>
            <w:tcW w:w="2406"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Отчет по мониторингу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006D21">
            <w:pPr>
              <w:ind w:right="155"/>
              <w:jc w:val="both"/>
              <w:rPr>
                <w:lang w:val="ru-RU"/>
              </w:rPr>
            </w:pPr>
            <w:r w:rsidRPr="006667DD">
              <w:rPr>
                <w:lang w:val="ru-RU"/>
              </w:rPr>
              <w:t>Обеспечение осуществления закупок у субъекто</w:t>
            </w:r>
            <w:r>
              <w:rPr>
                <w:lang w:val="ru-RU"/>
              </w:rPr>
              <w:t>в малого и среднего предпринима</w:t>
            </w:r>
            <w:r w:rsidRPr="006667DD">
              <w:rPr>
                <w:lang w:val="ru-RU"/>
              </w:rPr>
              <w:t>тельства в объеме не менее чем 25 % от годового объема</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Ежегодно до 20 февраля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 </w:t>
            </w:r>
            <w:r w:rsidRPr="00D76F22">
              <w:rPr>
                <w:lang w:val="ru-RU"/>
              </w:rPr>
              <w:t>Отдел по размещению муниципальных закупок администрации Печенгского муниципального округа</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4.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D76F22">
              <w:rPr>
                <w:b/>
                <w:lang w:val="ru-RU"/>
              </w:rPr>
              <w:t xml:space="preserve">Устранение избыточного государственного и муниципального регулирования, а также снижение административных барьеров (пп. </w:t>
            </w:r>
            <w:r w:rsidRPr="00D76F22">
              <w:rPr>
                <w:b/>
              </w:rPr>
              <w:t>«г» п. 30)</w:t>
            </w:r>
            <w:r>
              <w:rPr>
                <w:b/>
              </w:rP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4.1.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006D21">
            <w:pPr>
              <w:ind w:right="38"/>
              <w:jc w:val="both"/>
              <w:rPr>
                <w:lang w:val="ru-RU"/>
              </w:rPr>
            </w:pPr>
            <w:r w:rsidRPr="006667DD">
              <w:rPr>
                <w:lang w:val="ru-RU"/>
              </w:rPr>
              <w:t>Актуализация  органами местного самоуправления карты</w:t>
            </w:r>
            <w:r>
              <w:rPr>
                <w:lang w:val="ru-RU"/>
              </w:rPr>
              <w:t xml:space="preserve"> </w:t>
            </w:r>
            <w:r w:rsidRPr="006667DD">
              <w:rPr>
                <w:lang w:val="ru-RU"/>
              </w:rPr>
              <w:t xml:space="preserve">комплаенс рисков и плана мероприятий по их минимизации и устранению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006D21">
            <w:pPr>
              <w:ind w:right="83"/>
              <w:jc w:val="both"/>
              <w:rPr>
                <w:lang w:val="ru-RU"/>
              </w:rPr>
            </w:pPr>
            <w:r w:rsidRPr="006667DD">
              <w:rPr>
                <w:lang w:val="ru-RU"/>
              </w:rPr>
              <w:t xml:space="preserve">Наличие рисков нарушения антимонопольного законодательства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006D21">
            <w:pPr>
              <w:ind w:right="79"/>
              <w:jc w:val="both"/>
              <w:rPr>
                <w:lang w:val="ru-RU"/>
              </w:rPr>
            </w:pPr>
            <w:r w:rsidRPr="006667DD">
              <w:rPr>
                <w:lang w:val="ru-RU"/>
              </w:rPr>
              <w:t xml:space="preserve">Правовые акты органов местного самоуправления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Снижение рисков нарушения антимонопольного законодательства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Pr>
              <w:tabs>
                <w:tab w:val="center" w:pos="418"/>
                <w:tab w:val="center" w:pos="1180"/>
                <w:tab w:val="center" w:pos="1572"/>
              </w:tabs>
            </w:pPr>
            <w:r w:rsidRPr="006667DD">
              <w:rPr>
                <w:lang w:val="ru-RU"/>
              </w:rPr>
              <w:tab/>
            </w:r>
            <w:r>
              <w:t xml:space="preserve">Ежегодно </w:t>
            </w:r>
            <w:r>
              <w:tab/>
              <w:t xml:space="preserve">до </w:t>
            </w:r>
            <w:r w:rsidR="003A74E7">
              <w:rPr>
                <w:lang w:val="ru-RU"/>
              </w:rPr>
              <w:t>01</w:t>
            </w:r>
            <w:r>
              <w:tab/>
              <w:t xml:space="preserve">1 </w:t>
            </w:r>
          </w:p>
          <w:p w:rsidR="009A74A8" w:rsidRDefault="009A74A8" w:rsidP="00DF1FFB">
            <w:r>
              <w:t xml:space="preserve">апреля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C44F6A">
              <w:rPr>
                <w:lang w:val="ru-RU"/>
              </w:rPr>
              <w:t xml:space="preserve">Юридический отдел, </w:t>
            </w:r>
          </w:p>
          <w:p w:rsidR="009A74A8" w:rsidRPr="00C44F6A" w:rsidRDefault="009A74A8" w:rsidP="00DF1FFB">
            <w:pPr>
              <w:rPr>
                <w:lang w:val="ru-RU"/>
              </w:rPr>
            </w:pPr>
            <w:r w:rsidRPr="00C44F6A">
              <w:rPr>
                <w:lang w:val="ru-RU"/>
              </w:rPr>
              <w:t>ОЭР</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b/>
              </w:rPr>
            </w:pPr>
            <w:r w:rsidRPr="00E405C9">
              <w:rPr>
                <w:b/>
              </w:rPr>
              <w:t xml:space="preserve">5.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center"/>
              <w:rPr>
                <w:lang w:val="ru-RU"/>
              </w:rPr>
            </w:pPr>
            <w:r w:rsidRPr="00BC3456">
              <w:rPr>
                <w:b/>
                <w:lang w:val="ru-RU"/>
              </w:rPr>
              <w:t xml:space="preserve">Совершенствование процессов управления в рамках полномочий органов исполнительной власти субъектов Российской Федерации или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а также на ограничение влияния государственных и муниципальных предприятий  и учреждений на конкуренцию </w:t>
            </w:r>
            <w:r w:rsidRPr="00BC3456">
              <w:rPr>
                <w:b/>
              </w:rPr>
              <w:t>(пп. «д»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5.1.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 xml:space="preserve">Формирование реалистичных прогнозных планов (программ) приватизации </w:t>
            </w:r>
            <w:r w:rsidRPr="00BC3456">
              <w:rPr>
                <w:lang w:val="ru-RU"/>
              </w:rPr>
              <w:lastRenderedPageBreak/>
              <w:t>муниципального имущества и своевременное внесение изменений в прогнозные планы (программы) приватизации муниципального имущества</w:t>
            </w:r>
            <w:r w:rsidRPr="00BC3456">
              <w:rPr>
                <w:color w:val="FF0000"/>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83"/>
              <w:jc w:val="both"/>
              <w:rPr>
                <w:lang w:val="ru-RU"/>
              </w:rPr>
            </w:pPr>
            <w:r w:rsidRPr="00BC3456">
              <w:rPr>
                <w:lang w:val="ru-RU"/>
              </w:rPr>
              <w:lastRenderedPageBreak/>
              <w:t xml:space="preserve">Низкий процент выполнения прогнозных планов (программ) приватизации 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79"/>
              <w:jc w:val="both"/>
              <w:rPr>
                <w:lang w:val="ru-RU"/>
              </w:rPr>
            </w:pPr>
            <w:r w:rsidRPr="00BC3456">
              <w:rPr>
                <w:lang w:val="ru-RU"/>
              </w:rPr>
              <w:t xml:space="preserve">Правовые акты органов местного самоуправления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155"/>
              <w:jc w:val="both"/>
              <w:rPr>
                <w:lang w:val="ru-RU"/>
              </w:rPr>
            </w:pPr>
            <w:r w:rsidRPr="00BC3456">
              <w:rPr>
                <w:lang w:val="ru-RU"/>
              </w:rPr>
              <w:t>Повышение эффективности приватизации имущества Печенгского муниципального округа</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Ежегодно (на период </w:t>
            </w:r>
            <w:r>
              <w:rPr>
                <w:lang w:val="ru-RU"/>
              </w:rPr>
              <w:t>трех лет</w:t>
            </w:r>
            <w:r w:rsidRPr="00BC3456">
              <w:rPr>
                <w:lang w:val="ru-RU"/>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tabs>
                <w:tab w:val="center" w:pos="297"/>
                <w:tab w:val="center" w:pos="1907"/>
              </w:tabs>
            </w:pPr>
            <w:r w:rsidRPr="00C44F6A">
              <w:rPr>
                <w:lang w:val="ru-RU"/>
              </w:rPr>
              <w:tab/>
              <w:t>КУИ</w:t>
            </w:r>
          </w:p>
          <w:p w:rsidR="009A74A8" w:rsidRPr="00C44F6A" w:rsidRDefault="009A74A8" w:rsidP="00DF1FFB">
            <w:r w:rsidRPr="00C44F6A">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 xml:space="preserve">5.2.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Мониторинг и анализ информации о реализации программ (планов) приватизации муниципального имущества</w:t>
            </w:r>
            <w:r w:rsidRPr="00BC3456">
              <w:rPr>
                <w:color w:val="FF0000"/>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83"/>
              <w:rPr>
                <w:lang w:val="ru-RU"/>
              </w:rPr>
            </w:pPr>
            <w:r w:rsidRPr="00BC3456">
              <w:rPr>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79"/>
            </w:pPr>
            <w:r w:rsidRPr="00BC3456">
              <w:t xml:space="preserve">Отчет о результатах мониторинга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155"/>
              <w:jc w:val="both"/>
              <w:rPr>
                <w:lang w:val="ru-RU"/>
              </w:rPr>
            </w:pPr>
            <w:r w:rsidRPr="00BC3456">
              <w:rPr>
                <w:lang w:val="ru-RU"/>
              </w:rPr>
              <w:t xml:space="preserve">Заключение о результатах приватизации имущества Печенгского муниципального округа за прошедший год </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Ежегодно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C44F6A">
              <w:rPr>
                <w:lang w:val="ru-RU"/>
              </w:rPr>
              <w:t xml:space="preserve">КУИ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5.3.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 xml:space="preserve">Промежуточный контроль  выполнения прогнозных планов (программ) приватизации муниципального имущества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83"/>
              <w:jc w:val="both"/>
              <w:rPr>
                <w:lang w:val="ru-RU"/>
              </w:rPr>
            </w:pPr>
            <w:r w:rsidRPr="00BC3456">
              <w:rPr>
                <w:lang w:val="ru-RU"/>
              </w:rPr>
              <w:t xml:space="preserve">Затягивание периода начала проведения процедур приватизации муниципального 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79"/>
              <w:jc w:val="both"/>
              <w:rPr>
                <w:lang w:val="ru-RU"/>
              </w:rPr>
            </w:pPr>
            <w:r w:rsidRPr="00BC3456">
              <w:rPr>
                <w:lang w:val="ru-RU"/>
              </w:rPr>
              <w:t xml:space="preserve">отчеты   о ходе приватизации муниципального имущества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155"/>
              <w:jc w:val="both"/>
              <w:rPr>
                <w:lang w:val="ru-RU"/>
              </w:rPr>
            </w:pPr>
            <w:r w:rsidRPr="00BC3456">
              <w:rPr>
                <w:lang w:val="ru-RU"/>
              </w:rPr>
              <w:t xml:space="preserve">Повышение эффективности процедур приватизации муниципального имущества, формирование реалистичных прогнозных планов (программ) приватизации  </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rPr>
                <w:lang w:val="ru-RU"/>
              </w:rPr>
            </w:pPr>
            <w:r w:rsidRPr="00BC3456">
              <w:rPr>
                <w:lang w:val="ru-RU"/>
              </w:rPr>
              <w:t>Ежегодно до 1 ноября текущего года</w:t>
            </w:r>
            <w:r w:rsidRPr="00BC3456">
              <w:rPr>
                <w:b/>
                <w:lang w:val="ru-RU"/>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tabs>
                <w:tab w:val="center" w:pos="297"/>
                <w:tab w:val="center" w:pos="1906"/>
              </w:tabs>
            </w:pPr>
            <w:r w:rsidRPr="00C44F6A">
              <w:rPr>
                <w:lang w:val="ru-RU"/>
              </w:rPr>
              <w:tab/>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5.4.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 xml:space="preserve">Определение состава имущества, находящегося в собственности Печенгского муниципального округа, не используемого для </w:t>
            </w:r>
            <w:r w:rsidRPr="006667DD">
              <w:rPr>
                <w:lang w:val="ru-RU"/>
              </w:rPr>
              <w:t>реализации функций и полномочий</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83"/>
              <w:jc w:val="both"/>
            </w:pPr>
            <w:r w:rsidRPr="00BC3456">
              <w:t xml:space="preserve">Неэффективность использования </w:t>
            </w:r>
            <w:r w:rsidRPr="00BC3456">
              <w:rPr>
                <w:lang w:val="ru-RU"/>
              </w:rPr>
              <w:t xml:space="preserve">муниципального </w:t>
            </w:r>
            <w:r w:rsidRPr="00BC3456">
              <w:t xml:space="preserve">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79"/>
            </w:pPr>
            <w:r w:rsidRPr="00BC3456">
              <w:t xml:space="preserve">План приватизации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155"/>
              <w:jc w:val="both"/>
              <w:rPr>
                <w:lang w:val="ru-RU"/>
              </w:rPr>
            </w:pPr>
            <w:r w:rsidRPr="00BC3456">
              <w:rPr>
                <w:lang w:val="ru-RU"/>
              </w:rPr>
              <w:t xml:space="preserve">Сформирован перечень имущества, находящегося в собственности Печенгского муниципального округа, не используемого </w:t>
            </w:r>
            <w:r w:rsidRPr="006667DD">
              <w:rPr>
                <w:lang w:val="ru-RU"/>
              </w:rPr>
              <w:t xml:space="preserve">для реализации функций и полномочий органов </w:t>
            </w:r>
            <w:r>
              <w:rPr>
                <w:lang w:val="ru-RU"/>
              </w:rPr>
              <w:t>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1 января 2024 года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C44F6A">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r w:rsidRPr="00F6136F">
              <w:t xml:space="preserve">5.5. </w:t>
            </w:r>
          </w:p>
        </w:tc>
        <w:tc>
          <w:tcPr>
            <w:tcW w:w="2673" w:type="dxa"/>
            <w:tcBorders>
              <w:top w:val="single" w:sz="4" w:space="0" w:color="000000"/>
              <w:left w:val="single" w:sz="4" w:space="0" w:color="000000"/>
              <w:bottom w:val="single" w:sz="4" w:space="0" w:color="000000"/>
              <w:right w:val="single" w:sz="4" w:space="0" w:color="000000"/>
            </w:tcBorders>
          </w:tcPr>
          <w:p w:rsidR="009A74A8" w:rsidRPr="00F6136F" w:rsidRDefault="009A74A8" w:rsidP="00006D21">
            <w:pPr>
              <w:ind w:right="38"/>
              <w:jc w:val="both"/>
              <w:rPr>
                <w:lang w:val="ru-RU"/>
              </w:rPr>
            </w:pPr>
            <w:r w:rsidRPr="00F6136F">
              <w:rPr>
                <w:lang w:val="ru-RU"/>
              </w:rPr>
              <w:t>Проведение инвентаризации муниципального имущества, определение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w:t>
            </w:r>
          </w:p>
        </w:tc>
        <w:tc>
          <w:tcPr>
            <w:tcW w:w="259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both"/>
            </w:pPr>
            <w:r w:rsidRPr="00F6136F">
              <w:t xml:space="preserve">Неэффективность использования </w:t>
            </w:r>
            <w:r w:rsidRPr="00F6136F">
              <w:rPr>
                <w:lang w:val="ru-RU"/>
              </w:rPr>
              <w:t xml:space="preserve">муниципального </w:t>
            </w:r>
            <w:r w:rsidRPr="00F6136F">
              <w:t xml:space="preserve">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F6136F" w:rsidRDefault="009A74A8" w:rsidP="00006D21">
            <w:pPr>
              <w:ind w:right="79"/>
              <w:jc w:val="both"/>
              <w:rPr>
                <w:lang w:val="ru-RU"/>
              </w:rPr>
            </w:pPr>
            <w:r w:rsidRPr="00F6136F">
              <w:rPr>
                <w:lang w:val="ru-RU"/>
              </w:rPr>
              <w:t xml:space="preserve">НПА об утверждении перечней объектов недвижимого имущества муниципального имущества Печенгского муниципального округа, не используемых муниципальными учреждениями при осуществлении уставной деятельности, выявленных в рамках инвентаризации </w:t>
            </w:r>
            <w:r w:rsidRPr="00F6136F">
              <w:rPr>
                <w:lang w:val="ru-RU"/>
              </w:rPr>
              <w:lastRenderedPageBreak/>
              <w:t xml:space="preserve">имущества и мероприятий по их вовлечению в хозяйственный оборот </w:t>
            </w:r>
          </w:p>
        </w:tc>
        <w:tc>
          <w:tcPr>
            <w:tcW w:w="2911" w:type="dxa"/>
            <w:tcBorders>
              <w:top w:val="single" w:sz="4" w:space="0" w:color="000000"/>
              <w:left w:val="single" w:sz="4" w:space="0" w:color="000000"/>
              <w:bottom w:val="single" w:sz="4" w:space="0" w:color="000000"/>
              <w:right w:val="single" w:sz="4" w:space="0" w:color="000000"/>
            </w:tcBorders>
          </w:tcPr>
          <w:p w:rsidR="009A74A8" w:rsidRPr="00F6136F" w:rsidRDefault="009A74A8" w:rsidP="00006D21">
            <w:pPr>
              <w:ind w:right="155"/>
              <w:jc w:val="both"/>
              <w:rPr>
                <w:lang w:val="ru-RU"/>
              </w:rPr>
            </w:pPr>
            <w:r w:rsidRPr="00F6136F">
              <w:rPr>
                <w:lang w:val="ru-RU"/>
              </w:rPr>
              <w:lastRenderedPageBreak/>
              <w:t>Проведение инвентаризации муниципального имущества, определение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r w:rsidRPr="00E405C9">
              <w:t xml:space="preserve">Ежегодно </w:t>
            </w:r>
          </w:p>
          <w:p w:rsidR="009A74A8" w:rsidRPr="00222968" w:rsidRDefault="009A74A8" w:rsidP="00DF1FFB">
            <w:pPr>
              <w:rPr>
                <w:lang w:val="ru-RU"/>
              </w:rPr>
            </w:pPr>
            <w:r w:rsidRPr="00E405C9">
              <w:t xml:space="preserve"> до 1 </w:t>
            </w:r>
            <w:r w:rsidR="00222968">
              <w:rPr>
                <w:lang w:val="ru-RU"/>
              </w:rPr>
              <w:t>декабря</w:t>
            </w:r>
          </w:p>
          <w:p w:rsidR="009A74A8" w:rsidRPr="00E405C9" w:rsidRDefault="009A74A8" w:rsidP="00DF1FFB">
            <w:r w:rsidRPr="00E405C9">
              <w:rPr>
                <w:color w:val="FF0000"/>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lang w:val="ru-RU"/>
              </w:rPr>
            </w:pPr>
            <w:r w:rsidRPr="00E405C9">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 xml:space="preserve">5.6.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 xml:space="preserve">Приватизация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 - организация и проведение публичных торгов по реализации указанного имущества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r w:rsidRPr="00BC3456">
              <w:t xml:space="preserve">Неэффективность использования </w:t>
            </w:r>
            <w:r>
              <w:rPr>
                <w:lang w:val="ru-RU"/>
              </w:rPr>
              <w:t xml:space="preserve">муниципального </w:t>
            </w:r>
            <w:r w:rsidRPr="00BC3456">
              <w:t xml:space="preserve">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79"/>
              <w:jc w:val="both"/>
              <w:rPr>
                <w:lang w:val="ru-RU"/>
              </w:rPr>
            </w:pPr>
            <w:r w:rsidRPr="00BC3456">
              <w:rPr>
                <w:lang w:val="ru-RU"/>
              </w:rPr>
              <w:t>Отчет об итогах исполнения программы приватизации в соответствии с Правилами разработки прогнозных планов (программ) приватизации государственного и муниципального имущества, утвержденными постановлением Прави-</w:t>
            </w:r>
          </w:p>
          <w:p w:rsidR="009A74A8" w:rsidRPr="00BC3456" w:rsidRDefault="009A74A8" w:rsidP="00006D21">
            <w:pPr>
              <w:tabs>
                <w:tab w:val="center" w:pos="362"/>
                <w:tab w:val="center" w:pos="1363"/>
                <w:tab w:val="center" w:pos="2097"/>
              </w:tabs>
              <w:ind w:right="79"/>
              <w:rPr>
                <w:lang w:val="ru-RU"/>
              </w:rPr>
            </w:pPr>
            <w:r w:rsidRPr="00BC3456">
              <w:rPr>
                <w:lang w:val="ru-RU"/>
              </w:rPr>
              <w:tab/>
              <w:t xml:space="preserve">тельства </w:t>
            </w:r>
            <w:r w:rsidRPr="00BC3456">
              <w:rPr>
                <w:lang w:val="ru-RU"/>
              </w:rPr>
              <w:tab/>
              <w:t xml:space="preserve">РФ </w:t>
            </w:r>
            <w:r w:rsidRPr="00BC3456">
              <w:rPr>
                <w:lang w:val="ru-RU"/>
              </w:rPr>
              <w:tab/>
              <w:t xml:space="preserve">от </w:t>
            </w:r>
          </w:p>
          <w:p w:rsidR="009A74A8" w:rsidRPr="00E405C9" w:rsidRDefault="009A74A8" w:rsidP="00006D21">
            <w:pPr>
              <w:ind w:right="79"/>
              <w:jc w:val="both"/>
              <w:rPr>
                <w:lang w:val="ru-RU"/>
              </w:rPr>
            </w:pPr>
            <w:r w:rsidRPr="00BC3456">
              <w:rPr>
                <w:lang w:val="ru-RU"/>
              </w:rPr>
              <w:t>26.12.2005 № 806, постановление</w:t>
            </w:r>
            <w:r>
              <w:rPr>
                <w:lang w:val="ru-RU"/>
              </w:rPr>
              <w:t>м Правительства Мурманской обла</w:t>
            </w:r>
            <w:r w:rsidRPr="00E405C9">
              <w:rPr>
                <w:lang w:val="ru-RU"/>
              </w:rPr>
              <w:t xml:space="preserve">сти от 25.01.2011  </w:t>
            </w:r>
          </w:p>
          <w:p w:rsidR="009A74A8" w:rsidRPr="00E405C9" w:rsidRDefault="009A74A8" w:rsidP="00006D21">
            <w:pPr>
              <w:ind w:right="79"/>
              <w:rPr>
                <w:lang w:val="ru-RU"/>
              </w:rPr>
            </w:pPr>
            <w:r w:rsidRPr="00E405C9">
              <w:rPr>
                <w:lang w:val="ru-RU"/>
              </w:rPr>
              <w:t xml:space="preserve">№ 17-ПП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155"/>
              <w:jc w:val="both"/>
              <w:rPr>
                <w:lang w:val="ru-RU"/>
              </w:rPr>
            </w:pPr>
            <w:r w:rsidRPr="00BC3456">
              <w:rPr>
                <w:lang w:val="ru-RU"/>
              </w:rPr>
              <w:t>Обеспечена приватизация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tabs>
                <w:tab w:val="center" w:pos="100"/>
                <w:tab w:val="center" w:pos="1291"/>
              </w:tabs>
            </w:pPr>
            <w:r w:rsidRPr="00BC3456">
              <w:rPr>
                <w:lang w:val="ru-RU"/>
              </w:rPr>
              <w:tab/>
            </w:r>
            <w:r w:rsidRPr="00BC3456">
              <w:t xml:space="preserve">31 </w:t>
            </w:r>
            <w:r w:rsidRPr="00BC3456">
              <w:tab/>
              <w:t xml:space="preserve">декабря  </w:t>
            </w:r>
          </w:p>
          <w:p w:rsidR="009A74A8" w:rsidRPr="00BC3456" w:rsidRDefault="009A74A8" w:rsidP="00DF1FFB">
            <w:r w:rsidRPr="00BC3456">
              <w:t>2025 года</w:t>
            </w:r>
            <w:r w:rsidRPr="00BC3456">
              <w:rPr>
                <w:color w:val="FF0000"/>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C44F6A">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5.7.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в указанных целях</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r w:rsidRPr="00BC3456">
              <w:t>Неэффективность использования муниципального имущества</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CF018E">
            <w:pPr>
              <w:ind w:right="79"/>
            </w:pPr>
            <w:r w:rsidRPr="00BC3456">
              <w:t xml:space="preserve">План приватизации </w:t>
            </w:r>
          </w:p>
          <w:p w:rsidR="009A74A8" w:rsidRPr="00BC3456" w:rsidRDefault="009A74A8" w:rsidP="00CF018E">
            <w:pPr>
              <w:ind w:right="79"/>
            </w:pPr>
            <w:r w:rsidRPr="00BC3456">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E405C9" w:rsidRDefault="009A74A8" w:rsidP="00CF018E">
            <w:pPr>
              <w:ind w:right="155"/>
              <w:jc w:val="both"/>
              <w:rPr>
                <w:lang w:val="ru-RU"/>
              </w:rPr>
            </w:pPr>
            <w:r w:rsidRPr="00E405C9">
              <w:rPr>
                <w:lang w:val="ru-RU"/>
              </w:rPr>
              <w:t xml:space="preserve">Сформирован перечень муниципального имущества, </w:t>
            </w:r>
            <w:r w:rsidRPr="00BC3456">
              <w:rPr>
                <w:lang w:val="ru-RU"/>
              </w:rPr>
              <w:t>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1 января  </w:t>
            </w:r>
          </w:p>
          <w:p w:rsidR="009A74A8" w:rsidRPr="00BC3456" w:rsidRDefault="009A74A8" w:rsidP="00DF1FFB">
            <w:r w:rsidRPr="00BC3456">
              <w:t xml:space="preserve">2024 года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C44F6A">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5.8.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006D21">
            <w:pPr>
              <w:ind w:right="38"/>
              <w:jc w:val="both"/>
              <w:rPr>
                <w:lang w:val="ru-RU"/>
              </w:rPr>
            </w:pPr>
            <w:r w:rsidRPr="00BC3456">
              <w:rPr>
                <w:lang w:val="ru-RU"/>
              </w:rPr>
              <w:t xml:space="preserve">Приватизация либо перепрофилирование (изменение целевого назначения имущества) муниципального имущества, </w:t>
            </w:r>
            <w:r w:rsidRPr="00BC3456">
              <w:rPr>
                <w:lang w:val="ru-RU"/>
              </w:rPr>
              <w:lastRenderedPageBreak/>
              <w:t xml:space="preserve">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w:t>
            </w:r>
          </w:p>
          <w:p w:rsidR="009A74A8" w:rsidRPr="00BC3456" w:rsidRDefault="009A74A8" w:rsidP="00006D21">
            <w:pPr>
              <w:ind w:right="38"/>
              <w:jc w:val="both"/>
              <w:rPr>
                <w:lang w:val="ru-RU"/>
              </w:rPr>
            </w:pPr>
            <w:r w:rsidRPr="00BC3456">
              <w:rPr>
                <w:lang w:val="ru-RU"/>
              </w:rPr>
              <w:t xml:space="preserve">- организация и проведения публичных торгов по реализации указанного имущества, перепрофилирование (изменение целевого назначения имущества)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r w:rsidRPr="00BC3456">
              <w:lastRenderedPageBreak/>
              <w:t xml:space="preserve">Неэффективность использования муниципального </w:t>
            </w:r>
          </w:p>
          <w:p w:rsidR="009A74A8" w:rsidRPr="00BC3456" w:rsidRDefault="009A74A8" w:rsidP="00DF1FFB">
            <w:r w:rsidRPr="00BC3456">
              <w:t xml:space="preserve">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CF018E">
            <w:pPr>
              <w:ind w:right="79"/>
              <w:jc w:val="both"/>
              <w:rPr>
                <w:lang w:val="ru-RU"/>
              </w:rPr>
            </w:pPr>
            <w:r w:rsidRPr="00BC3456">
              <w:rPr>
                <w:lang w:val="ru-RU"/>
              </w:rPr>
              <w:t xml:space="preserve">Отчет об итогах исполнения программы приватизации в соответствии с Правилами разработки </w:t>
            </w:r>
            <w:r w:rsidRPr="00BC3456">
              <w:rPr>
                <w:lang w:val="ru-RU"/>
              </w:rPr>
              <w:lastRenderedPageBreak/>
              <w:t>прогнозных планов (программ) приватизации муниципального имущества, утвержденными постановлением Прави-</w:t>
            </w:r>
          </w:p>
          <w:p w:rsidR="009A74A8" w:rsidRPr="00BC3456" w:rsidRDefault="009A74A8" w:rsidP="00CF018E">
            <w:pPr>
              <w:tabs>
                <w:tab w:val="center" w:pos="470"/>
                <w:tab w:val="center" w:pos="1471"/>
                <w:tab w:val="center" w:pos="2205"/>
              </w:tabs>
              <w:ind w:right="79"/>
              <w:rPr>
                <w:lang w:val="ru-RU"/>
              </w:rPr>
            </w:pPr>
            <w:r w:rsidRPr="00BC3456">
              <w:rPr>
                <w:lang w:val="ru-RU"/>
              </w:rPr>
              <w:tab/>
              <w:t xml:space="preserve">тельства </w:t>
            </w:r>
            <w:r w:rsidRPr="00BC3456">
              <w:rPr>
                <w:lang w:val="ru-RU"/>
              </w:rPr>
              <w:tab/>
              <w:t xml:space="preserve">РФ </w:t>
            </w:r>
            <w:r w:rsidRPr="00BC3456">
              <w:rPr>
                <w:lang w:val="ru-RU"/>
              </w:rPr>
              <w:tab/>
              <w:t xml:space="preserve">от </w:t>
            </w:r>
          </w:p>
          <w:p w:rsidR="009A74A8" w:rsidRPr="00BC3456" w:rsidRDefault="009A74A8" w:rsidP="00CF018E">
            <w:pPr>
              <w:ind w:right="79"/>
              <w:jc w:val="both"/>
              <w:rPr>
                <w:lang w:val="ru-RU"/>
              </w:rPr>
            </w:pPr>
            <w:r w:rsidRPr="00BC3456">
              <w:rPr>
                <w:lang w:val="ru-RU"/>
              </w:rPr>
              <w:t xml:space="preserve">26.12.2005 № 806, отчет о перепрофилировании (изменении целевого </w:t>
            </w:r>
          </w:p>
          <w:p w:rsidR="009A74A8" w:rsidRPr="00BC3456" w:rsidRDefault="009A74A8" w:rsidP="00CF018E">
            <w:pPr>
              <w:ind w:right="79"/>
            </w:pPr>
            <w:r w:rsidRPr="00BC3456">
              <w:t xml:space="preserve">назначения имущества)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CF018E">
            <w:pPr>
              <w:ind w:right="155"/>
              <w:jc w:val="both"/>
              <w:rPr>
                <w:lang w:val="ru-RU"/>
              </w:rPr>
            </w:pPr>
            <w:r w:rsidRPr="00BC3456">
              <w:rPr>
                <w:lang w:val="ru-RU"/>
              </w:rPr>
              <w:lastRenderedPageBreak/>
              <w:t xml:space="preserve">Обеспечена приватизация либо перепрофилирование (изменение целевого назначения имущества) муниципального имущества, </w:t>
            </w:r>
            <w:r w:rsidRPr="00BC3456">
              <w:rPr>
                <w:lang w:val="ru-RU"/>
              </w:rPr>
              <w:lastRenderedPageBreak/>
              <w:t xml:space="preserve">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lastRenderedPageBreak/>
              <w:t xml:space="preserve">31 декабря 2025 </w:t>
            </w:r>
          </w:p>
          <w:p w:rsidR="009A74A8" w:rsidRPr="00BC3456" w:rsidRDefault="009A74A8" w:rsidP="00DF1FFB">
            <w:r w:rsidRPr="00BC3456">
              <w:t xml:space="preserve">года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rPr>
                <w:lang w:val="ru-RU"/>
              </w:rPr>
            </w:pPr>
            <w:r w:rsidRPr="007A4477">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b/>
              </w:rPr>
            </w:pPr>
            <w:r w:rsidRPr="00E405C9">
              <w:rPr>
                <w:b/>
              </w:rPr>
              <w:lastRenderedPageBreak/>
              <w:t xml:space="preserve">6.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center"/>
              <w:rPr>
                <w:lang w:val="ru-RU"/>
              </w:rPr>
            </w:pPr>
            <w:r w:rsidRPr="00BC3456">
              <w:rPr>
                <w:b/>
                <w:lang w:val="ru-RU"/>
              </w:rPr>
              <w:t>Создание условий для недискриминационного доступа хозяйствующих субъектов на товар</w:t>
            </w:r>
            <w:r w:rsidRPr="00E405C9">
              <w:rPr>
                <w:b/>
                <w:lang w:val="ru-RU"/>
              </w:rPr>
              <w:t xml:space="preserve"> ные рынки (п п. «е»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FA1BB8" w:rsidRDefault="009A74A8" w:rsidP="00DF1FFB">
            <w:pPr>
              <w:rPr>
                <w:highlight w:val="green"/>
                <w:lang w:val="ru-RU"/>
              </w:rPr>
            </w:pPr>
            <w:r w:rsidRPr="005E0721">
              <w:rPr>
                <w:lang w:val="ru-RU"/>
              </w:rPr>
              <w:t>6.1</w:t>
            </w:r>
            <w:r>
              <w:rPr>
                <w:lang w:val="ru-RU"/>
              </w:rPr>
              <w:t>.</w:t>
            </w:r>
          </w:p>
        </w:tc>
        <w:tc>
          <w:tcPr>
            <w:tcW w:w="2673"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lang w:val="ru-RU"/>
              </w:rPr>
              <w:t>Снижение налоговой нагрузки на бизнес путем актуализации муниципальных правовых актов в части местных налогов и сборов</w:t>
            </w:r>
          </w:p>
        </w:tc>
        <w:tc>
          <w:tcPr>
            <w:tcW w:w="2596"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noProof/>
                <w:lang w:val="ru-RU"/>
              </w:rPr>
              <w:t>Высокие налоги</w:t>
            </w:r>
          </w:p>
        </w:tc>
        <w:tc>
          <w:tcPr>
            <w:tcW w:w="2406" w:type="dxa"/>
            <w:tcBorders>
              <w:top w:val="single" w:sz="4" w:space="0" w:color="000000"/>
              <w:left w:val="single" w:sz="4" w:space="0" w:color="000000"/>
              <w:bottom w:val="single" w:sz="4" w:space="0" w:color="000000"/>
              <w:right w:val="single" w:sz="4" w:space="0" w:color="000000"/>
            </w:tcBorders>
          </w:tcPr>
          <w:p w:rsidR="009A74A8" w:rsidRPr="00431348" w:rsidRDefault="009A74A8" w:rsidP="00CF018E">
            <w:pPr>
              <w:ind w:right="79"/>
              <w:rPr>
                <w:noProof/>
                <w:lang w:val="ru-RU"/>
              </w:rPr>
            </w:pPr>
            <w:r w:rsidRPr="00431348">
              <w:rPr>
                <w:noProof/>
                <w:lang w:val="ru-RU"/>
              </w:rPr>
              <w:t>Решение Совета депутатов Печенгского муниципального округа</w:t>
            </w:r>
          </w:p>
        </w:tc>
        <w:tc>
          <w:tcPr>
            <w:tcW w:w="2911"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noProof/>
                <w:lang w:val="ru-RU"/>
              </w:rPr>
              <w:t>Снижение налоговой нагрузки на субъекты МСП Печенгского муниципального округа</w:t>
            </w:r>
          </w:p>
        </w:tc>
        <w:tc>
          <w:tcPr>
            <w:tcW w:w="1621"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jc w:val="both"/>
              <w:rPr>
                <w:noProof/>
                <w:lang w:val="ru-RU"/>
              </w:rPr>
            </w:pPr>
            <w:r w:rsidRPr="00431348">
              <w:rPr>
                <w:noProof/>
                <w:lang w:val="ru-RU"/>
              </w:rPr>
              <w:t>Постоянно</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FA1BB8" w:rsidRDefault="009A74A8" w:rsidP="00DF1FFB">
            <w:pPr>
              <w:jc w:val="both"/>
              <w:rPr>
                <w:highlight w:val="green"/>
                <w:lang w:val="ru-RU"/>
              </w:rPr>
            </w:pPr>
            <w:r w:rsidRPr="005E0721">
              <w:rPr>
                <w:lang w:val="ru-RU"/>
              </w:rPr>
              <w:t>ОЭР</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b/>
              </w:rPr>
            </w:pPr>
            <w:r w:rsidRPr="00E405C9">
              <w:rPr>
                <w:b/>
              </w:rPr>
              <w:t xml:space="preserve">7.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6667DD">
              <w:rPr>
                <w:b/>
                <w:lang w:val="ru-RU"/>
              </w:rPr>
              <w:t xml:space="preserve">Обеспечение и сохранение целевого использования государственных (муниципальных) объектов недвижимого </w:t>
            </w:r>
            <w:r w:rsidRPr="006667DD">
              <w:rPr>
                <w:lang w:val="ru-RU"/>
              </w:rPr>
              <w:t xml:space="preserve"> </w:t>
            </w:r>
            <w:r w:rsidRPr="00E405C9">
              <w:rPr>
                <w:b/>
                <w:lang w:val="ru-RU"/>
              </w:rPr>
              <w:t>имущества в социал</w:t>
            </w:r>
            <w:r w:rsidRPr="006667DD">
              <w:rPr>
                <w:b/>
                <w:lang w:val="ru-RU"/>
              </w:rPr>
              <w:t>ьной сфере (пп. «ж»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51287F">
            <w:r>
              <w:t>7.</w:t>
            </w:r>
            <w:r w:rsidR="0051287F">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FF6EA5" w:rsidRDefault="009A74A8" w:rsidP="00CF018E">
            <w:pPr>
              <w:ind w:right="38"/>
              <w:jc w:val="both"/>
              <w:rPr>
                <w:lang w:val="ru-RU"/>
              </w:rPr>
            </w:pPr>
            <w:r w:rsidRPr="00FF6EA5">
              <w:rPr>
                <w:lang w:val="ru-RU"/>
              </w:rPr>
              <w:t xml:space="preserve">Оптимизация состава </w:t>
            </w:r>
            <w:r>
              <w:rPr>
                <w:lang w:val="ru-RU"/>
              </w:rPr>
              <w:t xml:space="preserve">муниципального </w:t>
            </w:r>
            <w:r w:rsidRPr="00FF6EA5">
              <w:rPr>
                <w:lang w:val="ru-RU"/>
              </w:rPr>
              <w:t xml:space="preserve"> имущества</w:t>
            </w:r>
            <w:r>
              <w:rPr>
                <w:lang w:val="ru-RU"/>
              </w:rPr>
              <w:t xml:space="preserve"> </w:t>
            </w:r>
            <w:r w:rsidRPr="00FF6EA5">
              <w:rPr>
                <w:lang w:val="ru-RU"/>
              </w:rPr>
              <w:t xml:space="preserve">Печенгского муниципального округа, находящегося в оперативном управлении учреждений социальной сферы и обеспечение вовлечения его в хозяйственный оборот  </w:t>
            </w:r>
          </w:p>
        </w:tc>
        <w:tc>
          <w:tcPr>
            <w:tcW w:w="2596" w:type="dxa"/>
            <w:tcBorders>
              <w:top w:val="single" w:sz="4" w:space="0" w:color="000000"/>
              <w:left w:val="single" w:sz="4" w:space="0" w:color="000000"/>
              <w:bottom w:val="single" w:sz="4" w:space="0" w:color="000000"/>
              <w:right w:val="single" w:sz="4" w:space="0" w:color="000000"/>
            </w:tcBorders>
          </w:tcPr>
          <w:p w:rsidR="009A74A8" w:rsidRPr="00FF6EA5" w:rsidRDefault="009A74A8" w:rsidP="00CF018E">
            <w:pPr>
              <w:ind w:right="83"/>
              <w:jc w:val="both"/>
              <w:rPr>
                <w:lang w:val="ru-RU"/>
              </w:rPr>
            </w:pPr>
            <w:r w:rsidRPr="00FF6EA5">
              <w:rPr>
                <w:lang w:val="ru-RU"/>
              </w:rPr>
              <w:t xml:space="preserve">Неэффективное расходование бюджетных средств на содержание имущества, не используемого в уставной деятельности учреждений </w:t>
            </w:r>
          </w:p>
        </w:tc>
        <w:tc>
          <w:tcPr>
            <w:tcW w:w="2406" w:type="dxa"/>
            <w:tcBorders>
              <w:top w:val="single" w:sz="4" w:space="0" w:color="000000"/>
              <w:left w:val="single" w:sz="4" w:space="0" w:color="000000"/>
              <w:bottom w:val="single" w:sz="4" w:space="0" w:color="000000"/>
              <w:right w:val="single" w:sz="4" w:space="0" w:color="000000"/>
            </w:tcBorders>
          </w:tcPr>
          <w:p w:rsidR="009A74A8" w:rsidRPr="00FF6EA5" w:rsidRDefault="009A74A8" w:rsidP="00CF018E">
            <w:pPr>
              <w:ind w:right="79"/>
              <w:jc w:val="both"/>
              <w:rPr>
                <w:lang w:val="ru-RU"/>
              </w:rPr>
            </w:pPr>
            <w:r w:rsidRPr="00FF6EA5">
              <w:rPr>
                <w:lang w:val="ru-RU"/>
              </w:rPr>
              <w:t xml:space="preserve">Сокращение доли объектов недвижимого имущества в социальной сфере, не используемого при осуществлении уставной деятельности и не вовлеченного в хозяйственный оборот (аналитический отчет) </w:t>
            </w:r>
          </w:p>
        </w:tc>
        <w:tc>
          <w:tcPr>
            <w:tcW w:w="2911" w:type="dxa"/>
            <w:tcBorders>
              <w:top w:val="single" w:sz="4" w:space="0" w:color="000000"/>
              <w:left w:val="single" w:sz="4" w:space="0" w:color="000000"/>
              <w:bottom w:val="single" w:sz="4" w:space="0" w:color="000000"/>
              <w:right w:val="single" w:sz="4" w:space="0" w:color="000000"/>
            </w:tcBorders>
          </w:tcPr>
          <w:p w:rsidR="009A74A8" w:rsidRPr="00FF6EA5" w:rsidRDefault="009A74A8" w:rsidP="00CF018E">
            <w:pPr>
              <w:ind w:right="155"/>
              <w:jc w:val="both"/>
              <w:rPr>
                <w:lang w:val="ru-RU"/>
              </w:rPr>
            </w:pPr>
            <w:r w:rsidRPr="00FF6EA5">
              <w:rPr>
                <w:lang w:val="ru-RU"/>
              </w:rPr>
              <w:t xml:space="preserve">Передача неиспользуемого имущества бюджетам других уровней, передача имущества в безвозмездное пользование или аренду, снос зданий, находящихся в аварийном состоянии </w:t>
            </w:r>
          </w:p>
        </w:tc>
        <w:tc>
          <w:tcPr>
            <w:tcW w:w="1621" w:type="dxa"/>
            <w:tcBorders>
              <w:top w:val="single" w:sz="4" w:space="0" w:color="000000"/>
              <w:left w:val="single" w:sz="4" w:space="0" w:color="000000"/>
              <w:bottom w:val="single" w:sz="4" w:space="0" w:color="000000"/>
              <w:right w:val="single" w:sz="4" w:space="0" w:color="000000"/>
            </w:tcBorders>
          </w:tcPr>
          <w:p w:rsidR="009A74A8" w:rsidRPr="00FF6EA5" w:rsidRDefault="009A74A8" w:rsidP="00CF018E">
            <w:pPr>
              <w:tabs>
                <w:tab w:val="center" w:pos="418"/>
                <w:tab w:val="center" w:pos="1180"/>
                <w:tab w:val="center" w:pos="1437"/>
              </w:tabs>
              <w:rPr>
                <w:lang w:val="ru-RU"/>
              </w:rPr>
            </w:pPr>
            <w:r w:rsidRPr="00FF6EA5">
              <w:rPr>
                <w:lang w:val="ru-RU"/>
              </w:rPr>
              <w:tab/>
              <w:t xml:space="preserve">Ежегодно </w:t>
            </w:r>
            <w:r w:rsidRPr="00FF6EA5">
              <w:rPr>
                <w:lang w:val="ru-RU"/>
              </w:rPr>
              <w:tab/>
              <w:t xml:space="preserve">до </w:t>
            </w:r>
            <w:r w:rsidRPr="00FF6EA5">
              <w:rPr>
                <w:lang w:val="ru-RU"/>
              </w:rPr>
              <w:tab/>
              <w:t xml:space="preserve">1 </w:t>
            </w:r>
          </w:p>
          <w:p w:rsidR="009A74A8" w:rsidRPr="00FF6EA5" w:rsidRDefault="009A74A8" w:rsidP="00CF018E">
            <w:pPr>
              <w:tabs>
                <w:tab w:val="center" w:pos="1437"/>
              </w:tabs>
              <w:jc w:val="both"/>
              <w:rPr>
                <w:lang w:val="ru-RU"/>
              </w:rPr>
            </w:pPr>
            <w:r w:rsidRPr="00FF6EA5">
              <w:rPr>
                <w:lang w:val="ru-RU"/>
              </w:rPr>
              <w:t xml:space="preserve">февраля года, следующего за отчетным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both"/>
              <w:rPr>
                <w:lang w:val="ru-RU"/>
              </w:rPr>
            </w:pPr>
            <w:r w:rsidRPr="007A4477">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51287F">
            <w:r>
              <w:rPr>
                <w:lang w:val="ru-RU"/>
              </w:rPr>
              <w:t>7</w:t>
            </w:r>
            <w:r>
              <w:t>.</w:t>
            </w:r>
            <w:r w:rsidR="0051287F">
              <w:rPr>
                <w:lang w:val="ru-RU"/>
              </w:rPr>
              <w:t>2</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38"/>
              <w:jc w:val="both"/>
              <w:rPr>
                <w:lang w:val="ru-RU"/>
              </w:rPr>
            </w:pPr>
            <w:r w:rsidRPr="006667DD">
              <w:rPr>
                <w:lang w:val="ru-RU"/>
              </w:rPr>
              <w:t xml:space="preserve">Повышение степени информированности потенциальных инвесторов о </w:t>
            </w:r>
            <w:r>
              <w:rPr>
                <w:lang w:val="ru-RU"/>
              </w:rPr>
              <w:t>М</w:t>
            </w:r>
            <w:r w:rsidRPr="006667DD">
              <w:rPr>
                <w:lang w:val="ru-RU"/>
              </w:rPr>
              <w:t xml:space="preserve">ЧП-проектах, </w:t>
            </w:r>
            <w:r w:rsidRPr="006667DD">
              <w:rPr>
                <w:lang w:val="ru-RU"/>
              </w:rPr>
              <w:lastRenderedPageBreak/>
              <w:t xml:space="preserve">планируемых к реализации на </w:t>
            </w:r>
          </w:p>
          <w:p w:rsidR="009A74A8" w:rsidRPr="004F2974" w:rsidRDefault="001466F8" w:rsidP="00CF018E">
            <w:pPr>
              <w:ind w:right="38"/>
              <w:rPr>
                <w:lang w:val="ru-RU"/>
              </w:rPr>
            </w:pPr>
            <w:r>
              <w:rPr>
                <w:lang w:val="ru-RU"/>
              </w:rPr>
              <w:t>т</w:t>
            </w:r>
            <w:r w:rsidR="009A74A8">
              <w:t>ерритории</w:t>
            </w:r>
            <w:r>
              <w:rPr>
                <w:lang w:val="ru-RU"/>
              </w:rPr>
              <w:t xml:space="preserve"> </w:t>
            </w:r>
            <w:r w:rsidR="009A74A8">
              <w:t xml:space="preserve"> </w:t>
            </w:r>
            <w:r w:rsidR="009A74A8">
              <w:rPr>
                <w:lang w:val="ru-RU"/>
              </w:rPr>
              <w:t>Печенгского муниципального округа</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83"/>
              <w:jc w:val="both"/>
              <w:rPr>
                <w:lang w:val="ru-RU"/>
              </w:rPr>
            </w:pPr>
            <w:r w:rsidRPr="006667DD">
              <w:rPr>
                <w:lang w:val="ru-RU"/>
              </w:rPr>
              <w:lastRenderedPageBreak/>
              <w:t xml:space="preserve">Незначительное количество инвесторов, реализующих </w:t>
            </w:r>
            <w:r>
              <w:rPr>
                <w:lang w:val="ru-RU"/>
              </w:rPr>
              <w:t>М</w:t>
            </w:r>
            <w:r w:rsidRPr="006667DD">
              <w:rPr>
                <w:lang w:val="ru-RU"/>
              </w:rPr>
              <w:t xml:space="preserve">ЧП-проекты на территории </w:t>
            </w:r>
          </w:p>
          <w:p w:rsidR="009A74A8" w:rsidRPr="007A4477" w:rsidRDefault="009A74A8" w:rsidP="00CF018E">
            <w:pPr>
              <w:ind w:right="83"/>
              <w:rPr>
                <w:lang w:val="ru-RU"/>
              </w:rPr>
            </w:pPr>
            <w:r w:rsidRPr="007A4477">
              <w:rPr>
                <w:lang w:val="ru-RU"/>
              </w:rPr>
              <w:lastRenderedPageBreak/>
              <w:t>Печенгского муниципального округа</w:t>
            </w:r>
          </w:p>
        </w:tc>
        <w:tc>
          <w:tcPr>
            <w:tcW w:w="2406" w:type="dxa"/>
            <w:tcBorders>
              <w:top w:val="single" w:sz="4" w:space="0" w:color="000000"/>
              <w:left w:val="single" w:sz="4" w:space="0" w:color="000000"/>
              <w:bottom w:val="single" w:sz="4" w:space="0" w:color="000000"/>
              <w:right w:val="single" w:sz="4" w:space="0" w:color="000000"/>
            </w:tcBorders>
          </w:tcPr>
          <w:p w:rsidR="009A74A8" w:rsidRDefault="009A74A8" w:rsidP="00CF018E">
            <w:pPr>
              <w:ind w:right="79"/>
              <w:jc w:val="both"/>
            </w:pPr>
            <w:r w:rsidRPr="006667DD">
              <w:rPr>
                <w:lang w:val="ru-RU"/>
              </w:rPr>
              <w:lastRenderedPageBreak/>
              <w:t xml:space="preserve">Количество презентационных мероприятий </w:t>
            </w:r>
          </w:p>
          <w:p w:rsidR="009A74A8" w:rsidRDefault="009A74A8" w:rsidP="00CF018E">
            <w:pPr>
              <w:ind w:right="79"/>
            </w:pP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55"/>
              <w:jc w:val="both"/>
              <w:rPr>
                <w:lang w:val="ru-RU"/>
              </w:rPr>
            </w:pPr>
            <w:r w:rsidRPr="006667DD">
              <w:rPr>
                <w:lang w:val="ru-RU"/>
              </w:rPr>
              <w:t xml:space="preserve">Повышение заинтересованности со стороны инвесторов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CF018E">
            <w:pPr>
              <w:tabs>
                <w:tab w:val="center" w:pos="1437"/>
              </w:tabs>
            </w:pPr>
            <w:r>
              <w:t xml:space="preserve">Ежегодно до 31 </w:t>
            </w:r>
          </w:p>
          <w:p w:rsidR="009A74A8" w:rsidRDefault="009A74A8" w:rsidP="00CF018E">
            <w:pPr>
              <w:tabs>
                <w:tab w:val="center" w:pos="1437"/>
              </w:tabs>
            </w:pPr>
            <w:r>
              <w:t xml:space="preserve">декабря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269DA" w:rsidRDefault="009A74A8" w:rsidP="00DF1FFB">
            <w:pPr>
              <w:rPr>
                <w:lang w:val="ru-RU"/>
              </w:rPr>
            </w:pPr>
            <w:r w:rsidRPr="00E269DA">
              <w:rPr>
                <w:lang w:val="ru-RU"/>
              </w:rPr>
              <w:t>Сектор инвестиционной деятельности</w:t>
            </w:r>
          </w:p>
          <w:p w:rsidR="009A74A8" w:rsidRPr="006667DD" w:rsidRDefault="009A74A8" w:rsidP="00DF1FFB">
            <w:pPr>
              <w:rPr>
                <w:lang w:val="ru-RU"/>
              </w:rPr>
            </w:pP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D2E" w:rsidRDefault="009A74A8" w:rsidP="00DF1FFB">
            <w:pPr>
              <w:rPr>
                <w:b/>
                <w:color w:val="auto"/>
              </w:rPr>
            </w:pPr>
            <w:r w:rsidRPr="00E40D2E">
              <w:rPr>
                <w:b/>
                <w:color w:val="auto"/>
                <w:lang w:val="ru-RU"/>
              </w:rPr>
              <w:lastRenderedPageBreak/>
              <w:t>8</w:t>
            </w:r>
            <w:r w:rsidRPr="00E40D2E">
              <w:rPr>
                <w:b/>
                <w:color w:val="auto"/>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Содействие развитию негосударственных (немуниципальных) социально ориентированных некоммерческих организаций и «социального предпринимательства»</w:t>
            </w:r>
          </w:p>
          <w:p w:rsidR="009A74A8" w:rsidRPr="007A4477" w:rsidRDefault="009A74A8" w:rsidP="00DF1FFB">
            <w:pPr>
              <w:jc w:val="center"/>
              <w:rPr>
                <w:lang w:val="ru-RU"/>
              </w:rPr>
            </w:pPr>
            <w:r>
              <w:rPr>
                <w:b/>
              </w:rPr>
              <w:t>(пп. «и»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8</w:t>
            </w:r>
            <w:r>
              <w:t>.</w:t>
            </w:r>
            <w:r>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C16E17" w:rsidRDefault="009A74A8" w:rsidP="00CF018E">
            <w:pPr>
              <w:tabs>
                <w:tab w:val="center" w:pos="691"/>
                <w:tab w:val="center" w:pos="1789"/>
                <w:tab w:val="center" w:pos="2404"/>
              </w:tabs>
              <w:rPr>
                <w:lang w:val="ru-RU"/>
              </w:rPr>
            </w:pPr>
            <w:r w:rsidRPr="00C16E17">
              <w:rPr>
                <w:lang w:val="ru-RU"/>
              </w:rPr>
              <w:tab/>
              <w:t xml:space="preserve">Предоставление </w:t>
            </w:r>
            <w:r w:rsidRPr="00C16E17">
              <w:rPr>
                <w:lang w:val="ru-RU"/>
              </w:rPr>
              <w:tab/>
              <w:t xml:space="preserve">СО </w:t>
            </w:r>
            <w:r w:rsidRPr="00C16E17">
              <w:rPr>
                <w:lang w:val="ru-RU"/>
              </w:rPr>
              <w:tab/>
              <w:t xml:space="preserve">НКО </w:t>
            </w:r>
          </w:p>
          <w:p w:rsidR="009A74A8" w:rsidRPr="007A4477" w:rsidRDefault="009A74A8" w:rsidP="00CF018E">
            <w:pPr>
              <w:tabs>
                <w:tab w:val="center" w:pos="2404"/>
              </w:tabs>
              <w:ind w:right="38"/>
              <w:jc w:val="both"/>
              <w:rPr>
                <w:lang w:val="ru-RU"/>
              </w:rPr>
            </w:pPr>
            <w:r>
              <w:rPr>
                <w:lang w:val="ru-RU"/>
              </w:rPr>
              <w:t xml:space="preserve">Печенгского муниципального округа </w:t>
            </w:r>
            <w:r w:rsidRPr="007A4477">
              <w:rPr>
                <w:lang w:val="ru-RU"/>
              </w:rPr>
              <w:t>финансовой, консультационной, информационной, имущественной поддержки</w:t>
            </w:r>
          </w:p>
        </w:tc>
        <w:tc>
          <w:tcPr>
            <w:tcW w:w="2596" w:type="dxa"/>
            <w:tcBorders>
              <w:top w:val="single" w:sz="4" w:space="0" w:color="000000"/>
              <w:left w:val="single" w:sz="4" w:space="0" w:color="000000"/>
              <w:bottom w:val="single" w:sz="4" w:space="0" w:color="000000"/>
              <w:right w:val="single" w:sz="4" w:space="0" w:color="000000"/>
            </w:tcBorders>
          </w:tcPr>
          <w:p w:rsidR="009A74A8" w:rsidRPr="00C16E17" w:rsidRDefault="009A74A8" w:rsidP="00CF018E">
            <w:pPr>
              <w:tabs>
                <w:tab w:val="center" w:pos="668"/>
                <w:tab w:val="center" w:pos="2095"/>
              </w:tabs>
              <w:ind w:right="83"/>
              <w:rPr>
                <w:lang w:val="ru-RU"/>
              </w:rPr>
            </w:pPr>
            <w:r w:rsidRPr="007A4477">
              <w:rPr>
                <w:lang w:val="ru-RU"/>
              </w:rPr>
              <w:tab/>
            </w:r>
            <w:r w:rsidRPr="00C16E17">
              <w:rPr>
                <w:lang w:val="ru-RU"/>
              </w:rPr>
              <w:t xml:space="preserve">Необходимость </w:t>
            </w:r>
            <w:r w:rsidRPr="00C16E17">
              <w:rPr>
                <w:lang w:val="ru-RU"/>
              </w:rPr>
              <w:tab/>
              <w:t xml:space="preserve">развития </w:t>
            </w:r>
          </w:p>
          <w:p w:rsidR="009A74A8" w:rsidRPr="00C16E17" w:rsidRDefault="009A74A8" w:rsidP="00CF018E">
            <w:pPr>
              <w:ind w:right="83"/>
              <w:rPr>
                <w:lang w:val="ru-RU"/>
              </w:rPr>
            </w:pPr>
            <w:r w:rsidRPr="00C16E17">
              <w:rPr>
                <w:lang w:val="ru-RU"/>
              </w:rPr>
              <w:t>социально ориентированных НКО</w:t>
            </w:r>
            <w:r w:rsidRPr="00C16E17">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7A4477" w:rsidRDefault="009A74A8" w:rsidP="00CF018E">
            <w:pPr>
              <w:ind w:right="79"/>
              <w:rPr>
                <w:lang w:val="ru-RU"/>
              </w:rPr>
            </w:pPr>
            <w:r w:rsidRPr="007A4477">
              <w:rPr>
                <w:lang w:val="ru-RU"/>
              </w:rPr>
              <w:t xml:space="preserve">Количество СО НКО </w:t>
            </w:r>
          </w:p>
          <w:p w:rsidR="009A74A8" w:rsidRPr="007A4477" w:rsidRDefault="009A74A8" w:rsidP="00CF018E">
            <w:pPr>
              <w:ind w:right="79"/>
              <w:jc w:val="both"/>
              <w:rPr>
                <w:lang w:val="ru-RU"/>
              </w:rPr>
            </w:pPr>
            <w:r w:rsidRPr="007A4477">
              <w:rPr>
                <w:i/>
                <w:lang w:val="ru-RU"/>
              </w:rPr>
              <w:t xml:space="preserve"> </w:t>
            </w:r>
            <w:r w:rsidRPr="007A4477">
              <w:rPr>
                <w:lang w:val="ru-RU"/>
              </w:rPr>
              <w:t>получивших поддержку (финансовую, консультационную, информационную, имущественну</w:t>
            </w:r>
            <w:r w:rsidRPr="0070086B">
              <w:rPr>
                <w:lang w:val="ru-RU"/>
              </w:rPr>
              <w:t>ю)</w:t>
            </w:r>
          </w:p>
        </w:tc>
        <w:tc>
          <w:tcPr>
            <w:tcW w:w="2911" w:type="dxa"/>
            <w:tcBorders>
              <w:top w:val="single" w:sz="4" w:space="0" w:color="000000"/>
              <w:left w:val="single" w:sz="4" w:space="0" w:color="000000"/>
              <w:bottom w:val="single" w:sz="4" w:space="0" w:color="000000"/>
              <w:right w:val="single" w:sz="4" w:space="0" w:color="000000"/>
            </w:tcBorders>
          </w:tcPr>
          <w:p w:rsidR="009A74A8" w:rsidRPr="00C16E17" w:rsidRDefault="009A74A8" w:rsidP="00CF018E">
            <w:pPr>
              <w:ind w:right="155"/>
              <w:rPr>
                <w:lang w:val="ru-RU"/>
              </w:rPr>
            </w:pPr>
            <w:r w:rsidRPr="00C16E17">
              <w:rPr>
                <w:lang w:val="ru-RU"/>
              </w:rPr>
              <w:t>Обеспечение равных усло-</w:t>
            </w:r>
          </w:p>
          <w:p w:rsidR="009A74A8" w:rsidRPr="007A4477" w:rsidRDefault="009A74A8" w:rsidP="00CF018E">
            <w:pPr>
              <w:ind w:right="155"/>
              <w:jc w:val="both"/>
              <w:rPr>
                <w:lang w:val="ru-RU"/>
              </w:rPr>
            </w:pPr>
            <w:r w:rsidRPr="006667DD">
              <w:rPr>
                <w:lang w:val="ru-RU"/>
              </w:rPr>
              <w:t xml:space="preserve">вий деятельности для организаций разных форм собственности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Ежегодно до 31 </w:t>
            </w:r>
          </w:p>
          <w:p w:rsidR="009A74A8" w:rsidRDefault="009A74A8" w:rsidP="00DF1FFB">
            <w:r>
              <w:t xml:space="preserve">декабря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rPr>
                <w:lang w:val="ru-RU"/>
              </w:rPr>
            </w:pPr>
            <w:r w:rsidRPr="007A4477">
              <w:rPr>
                <w:lang w:val="ru-RU"/>
              </w:rPr>
              <w:t xml:space="preserve">ОЭР, </w:t>
            </w:r>
          </w:p>
          <w:p w:rsidR="009A74A8" w:rsidRPr="003864AD" w:rsidRDefault="009A74A8" w:rsidP="00DF1FFB">
            <w:pPr>
              <w:rPr>
                <w:lang w:val="ru-RU"/>
              </w:rPr>
            </w:pPr>
            <w:r w:rsidRPr="007A4477">
              <w:rPr>
                <w:lang w:val="ru-RU"/>
              </w:rPr>
              <w:t>КУИ</w:t>
            </w:r>
            <w:r>
              <w:rPr>
                <w:lang w:val="ru-RU"/>
              </w:rP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D2E" w:rsidRDefault="009A74A8" w:rsidP="00DF1FFB">
            <w:pPr>
              <w:rPr>
                <w:b/>
              </w:rPr>
            </w:pPr>
            <w:r w:rsidRPr="00E40D2E">
              <w:rPr>
                <w:b/>
                <w:lang w:val="ru-RU"/>
              </w:rPr>
              <w:t>9</w:t>
            </w:r>
            <w:r w:rsidRPr="00E40D2E">
              <w:rPr>
                <w:b/>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 xml:space="preserve">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 (пп. </w:t>
            </w:r>
            <w:r>
              <w:rPr>
                <w:b/>
              </w:rPr>
              <w:t>«н»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Pr>
                <w:lang w:val="ru-RU"/>
              </w:rPr>
              <w:t>9</w:t>
            </w:r>
            <w:r w:rsidRPr="006D27CA">
              <w:t>.</w:t>
            </w:r>
            <w:r w:rsidRPr="006D27CA">
              <w:rPr>
                <w:lang w:val="ru-RU"/>
              </w:rPr>
              <w:t>1</w:t>
            </w:r>
            <w:r w:rsidRPr="006D27CA">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38"/>
              <w:jc w:val="both"/>
              <w:rPr>
                <w:lang w:val="ru-RU"/>
              </w:rPr>
            </w:pPr>
            <w:r w:rsidRPr="006D27CA">
              <w:rPr>
                <w:lang w:val="ru-RU"/>
              </w:rPr>
              <w:t xml:space="preserve">Проведение конкурсных мероприятий муниципального уровня (в т.ч. муниципальные этапы мероприятий регионального,  всероссийского и международного уровня) в сфере науки, культуры и спорта с целью выявления одаренных детей </w:t>
            </w:r>
          </w:p>
        </w:tc>
        <w:tc>
          <w:tcPr>
            <w:tcW w:w="2596"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83"/>
              <w:jc w:val="both"/>
              <w:rPr>
                <w:lang w:val="ru-RU"/>
              </w:rPr>
            </w:pPr>
            <w:r w:rsidRPr="006D27CA">
              <w:rPr>
                <w:lang w:val="ru-RU"/>
              </w:rPr>
              <w:t xml:space="preserve">Создание условий для демонстрации достижений обучающихся на </w:t>
            </w:r>
            <w:r>
              <w:rPr>
                <w:lang w:val="ru-RU"/>
              </w:rPr>
              <w:t>муниципальном</w:t>
            </w:r>
            <w:r w:rsidRPr="006D27CA">
              <w:rPr>
                <w:lang w:val="ru-RU"/>
              </w:rPr>
              <w:t xml:space="preserve"> уровне </w:t>
            </w:r>
          </w:p>
        </w:tc>
        <w:tc>
          <w:tcPr>
            <w:tcW w:w="240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sidRPr="006D27CA">
              <w:t>Не менее 100 мероприя-</w:t>
            </w:r>
          </w:p>
          <w:p w:rsidR="009A74A8" w:rsidRPr="006D27CA" w:rsidRDefault="009A74A8" w:rsidP="00DF1FFB">
            <w:r w:rsidRPr="006D27CA">
              <w:t xml:space="preserve">тий  </w:t>
            </w:r>
          </w:p>
        </w:tc>
        <w:tc>
          <w:tcPr>
            <w:tcW w:w="2911"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155"/>
              <w:jc w:val="both"/>
              <w:rPr>
                <w:lang w:val="ru-RU"/>
              </w:rPr>
            </w:pPr>
            <w:r w:rsidRPr="006D27CA">
              <w:rPr>
                <w:lang w:val="ru-RU"/>
              </w:rPr>
              <w:t xml:space="preserve">Выявление наиболее одаренных и перспективных школьников и студентов в </w:t>
            </w:r>
          </w:p>
          <w:p w:rsidR="009A74A8" w:rsidRPr="006D27CA" w:rsidRDefault="009A74A8" w:rsidP="00CF018E">
            <w:pPr>
              <w:ind w:right="155"/>
            </w:pPr>
            <w:r w:rsidRPr="006D27CA">
              <w:t xml:space="preserve">различных сферах </w:t>
            </w:r>
          </w:p>
        </w:tc>
        <w:tc>
          <w:tcPr>
            <w:tcW w:w="162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sidRPr="006D27CA">
              <w:t xml:space="preserve">Ежегодно до 31 </w:t>
            </w:r>
          </w:p>
          <w:p w:rsidR="009A74A8" w:rsidRPr="006D27CA" w:rsidRDefault="009A74A8" w:rsidP="00DF1FFB">
            <w:r w:rsidRPr="006D27CA">
              <w:t xml:space="preserve">декабря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pStyle w:val="6"/>
              <w:shd w:val="clear" w:color="auto" w:fill="auto"/>
              <w:spacing w:line="240" w:lineRule="auto"/>
              <w:rPr>
                <w:lang w:val="ru-RU"/>
              </w:rPr>
            </w:pPr>
            <w:r w:rsidRPr="006D27CA">
              <w:rPr>
                <w:lang w:val="ru-RU"/>
              </w:rPr>
              <w:t>Отдел образования,</w:t>
            </w:r>
          </w:p>
          <w:p w:rsidR="009A74A8" w:rsidRPr="006D27CA" w:rsidRDefault="009A74A8" w:rsidP="001466F8">
            <w:pPr>
              <w:pStyle w:val="6"/>
              <w:shd w:val="clear" w:color="auto" w:fill="auto"/>
              <w:spacing w:line="240" w:lineRule="auto"/>
              <w:rPr>
                <w:lang w:val="ru-RU"/>
              </w:rPr>
            </w:pPr>
            <w:r w:rsidRPr="006D27CA">
              <w:rPr>
                <w:lang w:val="ru-RU"/>
              </w:rPr>
              <w:t xml:space="preserve"> Отдел культуры, спорта и молодежной политики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Pr>
                <w:lang w:val="ru-RU"/>
              </w:rPr>
              <w:t>9</w:t>
            </w:r>
            <w:r w:rsidRPr="006D27CA">
              <w:t>.</w:t>
            </w:r>
            <w:r w:rsidRPr="006D27CA">
              <w:rPr>
                <w:lang w:val="ru-RU"/>
              </w:rPr>
              <w:t>2</w:t>
            </w:r>
            <w:r w:rsidRPr="006D27CA">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38"/>
              <w:jc w:val="both"/>
              <w:rPr>
                <w:lang w:val="ru-RU"/>
              </w:rPr>
            </w:pPr>
            <w:r w:rsidRPr="006D27CA">
              <w:rPr>
                <w:lang w:val="ru-RU"/>
              </w:rPr>
              <w:t xml:space="preserve">Обеспечение участия победителей муниципальных этапов региональных,  федеральных конкурсов, олимпиад, соревнований и иных мероприятий в </w:t>
            </w:r>
            <w:r>
              <w:rPr>
                <w:lang w:val="ru-RU"/>
              </w:rPr>
              <w:t xml:space="preserve">региональных, </w:t>
            </w:r>
            <w:r w:rsidRPr="006D27CA">
              <w:rPr>
                <w:lang w:val="ru-RU"/>
              </w:rPr>
              <w:t xml:space="preserve">зональных, федеральных и международных этапах, а также </w:t>
            </w:r>
            <w:r>
              <w:rPr>
                <w:lang w:val="ru-RU"/>
              </w:rPr>
              <w:t>муниципальных</w:t>
            </w:r>
            <w:r w:rsidRPr="006D27CA">
              <w:rPr>
                <w:lang w:val="ru-RU"/>
              </w:rPr>
              <w:t xml:space="preserve"> делегаций в общественно значимых форумах </w:t>
            </w:r>
            <w:r>
              <w:rPr>
                <w:lang w:val="ru-RU"/>
              </w:rPr>
              <w:lastRenderedPageBreak/>
              <w:t xml:space="preserve">регионального, </w:t>
            </w:r>
            <w:r w:rsidRPr="006D27CA">
              <w:rPr>
                <w:lang w:val="ru-RU"/>
              </w:rPr>
              <w:t xml:space="preserve">зонального, федерального и </w:t>
            </w:r>
            <w:r w:rsidRPr="00E40D2E">
              <w:rPr>
                <w:lang w:val="ru-RU"/>
              </w:rPr>
              <w:t>международного уровня</w:t>
            </w:r>
          </w:p>
        </w:tc>
        <w:tc>
          <w:tcPr>
            <w:tcW w:w="2596"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83"/>
              <w:jc w:val="both"/>
              <w:rPr>
                <w:lang w:val="ru-RU"/>
              </w:rPr>
            </w:pPr>
            <w:r w:rsidRPr="006D27CA">
              <w:rPr>
                <w:lang w:val="ru-RU"/>
              </w:rPr>
              <w:lastRenderedPageBreak/>
              <w:t>Поддержка наиболее одаренных обучающихся  детей Печенгского муниципального округа</w:t>
            </w:r>
          </w:p>
        </w:tc>
        <w:tc>
          <w:tcPr>
            <w:tcW w:w="240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sidRPr="006D27CA">
              <w:t>Не менее 30 мероприя-</w:t>
            </w:r>
          </w:p>
          <w:p w:rsidR="009A74A8" w:rsidRPr="006D27CA" w:rsidRDefault="009A74A8" w:rsidP="00DF1FFB">
            <w:r w:rsidRPr="006D27CA">
              <w:t xml:space="preserve">тий  </w:t>
            </w:r>
          </w:p>
        </w:tc>
        <w:tc>
          <w:tcPr>
            <w:tcW w:w="2911"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155"/>
              <w:jc w:val="both"/>
              <w:rPr>
                <w:lang w:val="ru-RU"/>
              </w:rPr>
            </w:pPr>
            <w:r w:rsidRPr="006D27CA">
              <w:rPr>
                <w:lang w:val="ru-RU"/>
              </w:rPr>
              <w:t xml:space="preserve">Создание условий для демонстрации достижений обучающихся Печенгского муниципального округа на  региональном, межрегиональном, всероссийском и международном уровне </w:t>
            </w:r>
          </w:p>
        </w:tc>
        <w:tc>
          <w:tcPr>
            <w:tcW w:w="162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sidRPr="006D27CA">
              <w:t xml:space="preserve">Ежегодно до 31 </w:t>
            </w:r>
          </w:p>
          <w:p w:rsidR="009A74A8" w:rsidRPr="006D27CA" w:rsidRDefault="009A74A8" w:rsidP="00DF1FFB">
            <w:r w:rsidRPr="006D27CA">
              <w:t xml:space="preserve">декабря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pStyle w:val="6"/>
              <w:shd w:val="clear" w:color="auto" w:fill="auto"/>
              <w:spacing w:line="240" w:lineRule="auto"/>
              <w:rPr>
                <w:lang w:val="ru-RU"/>
              </w:rPr>
            </w:pPr>
            <w:r w:rsidRPr="006D27CA">
              <w:rPr>
                <w:lang w:val="ru-RU"/>
              </w:rPr>
              <w:t xml:space="preserve"> Отдел образования,</w:t>
            </w:r>
          </w:p>
          <w:p w:rsidR="009A74A8" w:rsidRPr="00EB0A49" w:rsidRDefault="009A74A8" w:rsidP="001466F8">
            <w:pPr>
              <w:rPr>
                <w:lang w:val="ru-RU"/>
              </w:rPr>
            </w:pPr>
            <w:r w:rsidRPr="006D27CA">
              <w:rPr>
                <w:lang w:val="ru-RU"/>
              </w:rPr>
              <w:t xml:space="preserve"> </w:t>
            </w:r>
            <w:r w:rsidRPr="00EB0A49">
              <w:rPr>
                <w:lang w:val="ru-RU"/>
              </w:rPr>
              <w:t>Отдел культуры, спорта и молодежной политики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lastRenderedPageBreak/>
              <w:t>10</w:t>
            </w:r>
            <w: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Обеспечение равных условий доступа к информации о государственном имуществе субъекта Российской Федерации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w:t>
            </w:r>
            <w:r>
              <w:rPr>
                <w:b/>
                <w:lang w:val="ru-RU"/>
              </w:rPr>
              <w:t>ех видов, находящихся в государ</w:t>
            </w:r>
            <w:r w:rsidRPr="006667DD">
              <w:rPr>
                <w:b/>
                <w:lang w:val="ru-RU"/>
              </w:rPr>
              <w:t>ственной собственности субъекта Российской Федерации и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t>
            </w:r>
            <w:r>
              <w:rPr>
                <w:b/>
              </w:rPr>
              <w:t>www</w:t>
            </w:r>
            <w:r w:rsidRPr="006667DD">
              <w:rPr>
                <w:b/>
                <w:lang w:val="ru-RU"/>
              </w:rPr>
              <w:t>.</w:t>
            </w:r>
            <w:r>
              <w:rPr>
                <w:b/>
              </w:rPr>
              <w:t>torgi</w:t>
            </w:r>
            <w:r w:rsidRPr="006667DD">
              <w:rPr>
                <w:b/>
                <w:lang w:val="ru-RU"/>
              </w:rPr>
              <w:t>.</w:t>
            </w:r>
            <w:r>
              <w:rPr>
                <w:b/>
              </w:rPr>
              <w:t>gov</w:t>
            </w:r>
            <w:r w:rsidRPr="006667DD">
              <w:rPr>
                <w:b/>
                <w:lang w:val="ru-RU"/>
              </w:rPr>
              <w:t>.</w:t>
            </w:r>
            <w:r>
              <w:rPr>
                <w:b/>
              </w:rPr>
              <w:t>ru</w:t>
            </w:r>
            <w:r w:rsidRPr="006667DD">
              <w:rPr>
                <w:b/>
                <w:lang w:val="ru-RU"/>
              </w:rPr>
              <w:t xml:space="preserve">) и на официальном сайте уполномоченного органа в сети Интернет (пп. </w:t>
            </w:r>
            <w:r w:rsidRPr="00E40D2E">
              <w:rPr>
                <w:b/>
                <w:lang w:val="ru-RU"/>
              </w:rPr>
              <w:t>«о»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10</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38"/>
              <w:jc w:val="both"/>
              <w:rPr>
                <w:lang w:val="ru-RU"/>
              </w:rPr>
            </w:pPr>
            <w:r w:rsidRPr="006D27CA">
              <w:rPr>
                <w:lang w:val="ru-RU"/>
              </w:rPr>
              <w:t>Размещение информации об объектах недвижимого муниципального имущества</w:t>
            </w:r>
            <w:r>
              <w:rPr>
                <w:lang w:val="ru-RU"/>
              </w:rPr>
              <w:t xml:space="preserve"> Печенгского муниципального округа</w:t>
            </w:r>
            <w:r w:rsidRPr="006D27CA">
              <w:rPr>
                <w:lang w:val="ru-RU"/>
              </w:rPr>
              <w:t xml:space="preserve"> в сети Интернет в срок, установленный НПА </w:t>
            </w:r>
          </w:p>
        </w:tc>
        <w:tc>
          <w:tcPr>
            <w:tcW w:w="2596"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83"/>
              <w:jc w:val="both"/>
              <w:rPr>
                <w:lang w:val="ru-RU"/>
              </w:rPr>
            </w:pPr>
            <w:r w:rsidRPr="006D27CA">
              <w:rPr>
                <w:lang w:val="ru-RU"/>
              </w:rPr>
              <w:t>Не соблюдаются сроки размещения сведений об объектах недвижимого муниципального имущества в сети Интернет</w:t>
            </w:r>
            <w:r w:rsidRPr="006D27CA">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79"/>
              <w:jc w:val="both"/>
              <w:rPr>
                <w:lang w:val="ru-RU"/>
              </w:rPr>
            </w:pPr>
            <w:r w:rsidRPr="006D27CA">
              <w:rPr>
                <w:lang w:val="ru-RU"/>
              </w:rPr>
              <w:t>Нормативные правовые акты органов местного самоуправления</w:t>
            </w:r>
            <w:r w:rsidRPr="006D27CA">
              <w:rPr>
                <w:i/>
                <w:lang w:val="ru-RU"/>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D27CA" w:rsidRDefault="009A74A8" w:rsidP="00CF018E">
            <w:pPr>
              <w:ind w:right="155"/>
              <w:jc w:val="both"/>
              <w:rPr>
                <w:lang w:val="ru-RU"/>
              </w:rPr>
            </w:pPr>
            <w:r>
              <w:rPr>
                <w:lang w:val="ru-RU"/>
              </w:rPr>
              <w:t>С</w:t>
            </w:r>
            <w:r w:rsidRPr="006D27CA">
              <w:rPr>
                <w:lang w:val="ru-RU"/>
              </w:rPr>
              <w:t>ведения об объектах недвижимого муниципального имущества</w:t>
            </w:r>
            <w:r>
              <w:rPr>
                <w:lang w:val="ru-RU"/>
              </w:rPr>
              <w:t xml:space="preserve"> размещены</w:t>
            </w:r>
            <w:r w:rsidRPr="006D27CA">
              <w:rPr>
                <w:lang w:val="ru-RU"/>
              </w:rPr>
              <w:t xml:space="preserve"> в сети Интернет в установленный НПА срок </w:t>
            </w:r>
          </w:p>
        </w:tc>
        <w:tc>
          <w:tcPr>
            <w:tcW w:w="162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center"/>
            </w:pPr>
            <w:r w:rsidRPr="006D27CA">
              <w:t xml:space="preserve">постоянно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sidRPr="006D27CA">
              <w:rPr>
                <w:lang w:val="ru-RU"/>
              </w:rPr>
              <w:t>КУИ</w:t>
            </w:r>
            <w:r w:rsidRPr="006D27CA">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1</w:t>
            </w:r>
            <w:r>
              <w:rPr>
                <w:lang w:val="ru-RU"/>
              </w:rPr>
              <w:t>1</w:t>
            </w:r>
            <w: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4F79C9">
              <w:rPr>
                <w:b/>
                <w:lang w:val="ru-RU"/>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субъекта Российской Федерации, прошедшего обучение по повышению финансовой грамотности в рамках </w:t>
            </w:r>
            <w:hyperlink r:id="rId11">
              <w:r w:rsidRPr="004F79C9">
                <w:rPr>
                  <w:b/>
                  <w:lang w:val="ru-RU"/>
                </w:rPr>
                <w:t>Стратегии</w:t>
              </w:r>
            </w:hyperlink>
            <w:hyperlink r:id="rId12">
              <w:r w:rsidRPr="004F79C9">
                <w:rPr>
                  <w:lang w:val="ru-RU"/>
                </w:rPr>
                <w:t xml:space="preserve"> </w:t>
              </w:r>
            </w:hyperlink>
            <w:r w:rsidRPr="004F79C9">
              <w:rPr>
                <w:b/>
                <w:lang w:val="ru-RU"/>
              </w:rPr>
              <w:t xml:space="preserve">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w:t>
            </w:r>
            <w:r w:rsidRPr="004F79C9">
              <w:rPr>
                <w:b/>
              </w:rPr>
              <w:t>№ 2039-р (пп. «ф»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1</w:t>
            </w:r>
            <w:r>
              <w:rPr>
                <w:lang w:val="ru-RU"/>
              </w:rPr>
              <w:t>1</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4F79C9" w:rsidRDefault="009A74A8" w:rsidP="00CF018E">
            <w:pPr>
              <w:ind w:right="38"/>
              <w:jc w:val="both"/>
              <w:rPr>
                <w:lang w:val="ru-RU"/>
              </w:rPr>
            </w:pPr>
            <w:r>
              <w:rPr>
                <w:lang w:val="ru-RU"/>
              </w:rPr>
              <w:t>Проведение мероприятий, направленных на защиту прав</w:t>
            </w:r>
            <w:r w:rsidR="00002A51">
              <w:rPr>
                <w:lang w:val="ru-RU"/>
              </w:rPr>
              <w:t xml:space="preserve"> </w:t>
            </w:r>
            <w:r>
              <w:rPr>
                <w:lang w:val="ru-RU"/>
              </w:rPr>
              <w:t>потребителей финансовых услуг и повышение финансовой грамотности населения Печенгского муниципального округа</w:t>
            </w:r>
            <w:r w:rsidRPr="004F79C9">
              <w:rPr>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83"/>
              <w:jc w:val="both"/>
              <w:rPr>
                <w:lang w:val="ru-RU"/>
              </w:rPr>
            </w:pPr>
            <w:r w:rsidRPr="006667DD">
              <w:rPr>
                <w:lang w:val="ru-RU"/>
              </w:rPr>
              <w:t xml:space="preserve">Недостаточно высокий уровень финансовой грамотности (отсутствие у большинства населения навыков личного финансового планирования и формирования финансовых накоплений и резервов на случай непредвиденных обстоятельств, умений рационального выбора финансовых продуктов и услуг), негативно влияющий на личное благосостояние и финансовый потенциал граждан, препятствующий </w:t>
            </w:r>
            <w:r w:rsidRPr="006667DD">
              <w:rPr>
                <w:lang w:val="ru-RU"/>
              </w:rPr>
              <w:lastRenderedPageBreak/>
              <w:t xml:space="preserve">развитию финансового рынка, затормаживающий инвестиционные процессы в экономике </w:t>
            </w:r>
          </w:p>
        </w:tc>
        <w:tc>
          <w:tcPr>
            <w:tcW w:w="2406" w:type="dxa"/>
            <w:tcBorders>
              <w:top w:val="single" w:sz="4" w:space="0" w:color="000000"/>
              <w:left w:val="single" w:sz="4" w:space="0" w:color="000000"/>
              <w:bottom w:val="single" w:sz="4" w:space="0" w:color="000000"/>
              <w:right w:val="single" w:sz="4" w:space="0" w:color="000000"/>
            </w:tcBorders>
          </w:tcPr>
          <w:p w:rsidR="009A74A8" w:rsidRPr="00F6314E" w:rsidRDefault="009A74A8" w:rsidP="00CF018E">
            <w:pPr>
              <w:ind w:right="79"/>
              <w:jc w:val="both"/>
              <w:rPr>
                <w:strike/>
                <w:lang w:val="ru-RU"/>
              </w:rPr>
            </w:pPr>
            <w:r w:rsidRPr="00FA1BB8">
              <w:rPr>
                <w:lang w:val="ru-RU"/>
              </w:rPr>
              <w:lastRenderedPageBreak/>
              <w:t>Проведение мероприятий, направленных на повышение уровня грамотности населения путем размещения проектов решения о бюджете, исполнение бюджета, опросов на бюджетную тематику, размещения в открытом доступе «Бюджета для граждан», проведение общественных советов, Общественных обсуждений.</w:t>
            </w:r>
          </w:p>
        </w:tc>
        <w:tc>
          <w:tcPr>
            <w:tcW w:w="2911" w:type="dxa"/>
            <w:tcBorders>
              <w:top w:val="single" w:sz="4" w:space="0" w:color="000000"/>
              <w:left w:val="single" w:sz="4" w:space="0" w:color="000000"/>
              <w:bottom w:val="single" w:sz="4" w:space="0" w:color="000000"/>
              <w:right w:val="single" w:sz="4" w:space="0" w:color="000000"/>
            </w:tcBorders>
          </w:tcPr>
          <w:p w:rsidR="009A74A8" w:rsidRPr="004F79C9" w:rsidRDefault="009A74A8" w:rsidP="00DF1FFB">
            <w:pPr>
              <w:rPr>
                <w:lang w:val="ru-RU"/>
              </w:rPr>
            </w:pPr>
            <w:r>
              <w:rPr>
                <w:lang w:val="ru-RU"/>
              </w:rPr>
              <w:t>Повышение уровня финансовой грамотности населения Печенгского округа</w:t>
            </w:r>
            <w:r w:rsidRPr="004F79C9">
              <w:rPr>
                <w:lang w:val="ru-RU"/>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По мере необходимости</w:t>
            </w:r>
            <w: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Финансовое управление</w:t>
            </w:r>
            <w: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D2E" w:rsidRDefault="009A74A8" w:rsidP="00DF1FFB">
            <w:pPr>
              <w:rPr>
                <w:b/>
              </w:rPr>
            </w:pPr>
            <w:r w:rsidRPr="00E40D2E">
              <w:rPr>
                <w:b/>
              </w:rPr>
              <w:lastRenderedPageBreak/>
              <w:t>1</w:t>
            </w:r>
            <w:r w:rsidRPr="00E40D2E">
              <w:rPr>
                <w:b/>
                <w:lang w:val="ru-RU"/>
              </w:rPr>
              <w:t>2</w:t>
            </w:r>
            <w:r w:rsidRPr="00E40D2E">
              <w:rPr>
                <w:b/>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 xml:space="preserve">Обучение государственных гражданских служащих органов исполнительной власти субъекта Российской Федерации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  (пп. </w:t>
            </w:r>
            <w:r>
              <w:rPr>
                <w:b/>
              </w:rPr>
              <w:t>«ш»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1</w:t>
            </w:r>
            <w:r>
              <w:rPr>
                <w:lang w:val="ru-RU"/>
              </w:rPr>
              <w:t>2</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EB0A49" w:rsidRDefault="009A74A8" w:rsidP="00CF018E">
            <w:pPr>
              <w:ind w:right="180"/>
              <w:jc w:val="both"/>
              <w:rPr>
                <w:lang w:val="ru-RU"/>
              </w:rPr>
            </w:pPr>
            <w:r w:rsidRPr="00EB0A49">
              <w:rPr>
                <w:lang w:val="ru-RU"/>
              </w:rPr>
              <w:t xml:space="preserve">Изучение потребности в обучении муниципальных[  служащих Печенгского муниципального округа, исполнение должностных обязанностей которых связано с деятельностью в сфере развития конкуренции и антимонопольного законодательства </w:t>
            </w:r>
          </w:p>
          <w:p w:rsidR="009A74A8" w:rsidRPr="00EB0A49" w:rsidRDefault="009A74A8" w:rsidP="00CF018E">
            <w:pPr>
              <w:ind w:right="180"/>
            </w:pPr>
            <w:r w:rsidRPr="00EB0A49">
              <w:t xml:space="preserve">Российской Федерации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83"/>
              <w:jc w:val="both"/>
              <w:rPr>
                <w:lang w:val="ru-RU"/>
              </w:rPr>
            </w:pPr>
            <w:r w:rsidRPr="006667DD">
              <w:rPr>
                <w:lang w:val="ru-RU"/>
              </w:rPr>
              <w:t xml:space="preserve">Приобретение новых знаний и умений, поддержание и повышение уровня квалификации, необходимого для надлежащего исполнения должностных обязанностей в области развития конкуренции и антимонопольного законодательства Российской Федерации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79"/>
              <w:jc w:val="both"/>
              <w:rPr>
                <w:lang w:val="ru-RU"/>
              </w:rPr>
            </w:pPr>
            <w:r w:rsidRPr="006667DD">
              <w:rPr>
                <w:lang w:val="ru-RU"/>
              </w:rPr>
              <w:t xml:space="preserve">Список </w:t>
            </w:r>
            <w:r>
              <w:rPr>
                <w:lang w:val="ru-RU"/>
              </w:rPr>
              <w:t>муниципальных</w:t>
            </w:r>
            <w:r w:rsidRPr="00134A51">
              <w:rPr>
                <w:highlight w:val="green"/>
                <w:lang w:val="ru-RU"/>
              </w:rPr>
              <w:t xml:space="preserve"> </w:t>
            </w:r>
            <w:r w:rsidRPr="00EB0A49">
              <w:rPr>
                <w:lang w:val="ru-RU"/>
              </w:rPr>
              <w:t>служащих</w:t>
            </w:r>
            <w:r w:rsidRPr="006667DD">
              <w:rPr>
                <w:lang w:val="ru-RU"/>
              </w:rPr>
              <w:t xml:space="preserve"> </w:t>
            </w:r>
            <w:r>
              <w:rPr>
                <w:lang w:val="ru-RU"/>
              </w:rPr>
              <w:t>Печенгского муниципального округа</w:t>
            </w:r>
            <w:r w:rsidRPr="006667DD">
              <w:rPr>
                <w:lang w:val="ru-RU"/>
              </w:rPr>
              <w:t xml:space="preserve">, исполнение должностных обязанностей которых связано с деятельностью в сфере развития конкуренции и антимонопольного законодательства Российской </w:t>
            </w:r>
          </w:p>
          <w:p w:rsidR="009A74A8" w:rsidRDefault="009A74A8" w:rsidP="00CF018E">
            <w:pPr>
              <w:ind w:right="79"/>
            </w:pPr>
            <w:r>
              <w:t>Федерации</w:t>
            </w:r>
            <w:r>
              <w:rPr>
                <w:i/>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55"/>
              <w:jc w:val="both"/>
              <w:rPr>
                <w:lang w:val="ru-RU"/>
              </w:rPr>
            </w:pPr>
            <w:r w:rsidRPr="006667DD">
              <w:rPr>
                <w:lang w:val="ru-RU"/>
              </w:rPr>
              <w:t xml:space="preserve">Формирование потребности в повышении квалификации по программе «Основы  государственной политики по развитию конкуренции и антимонопольного законодательства»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75"/>
              <w:jc w:val="both"/>
              <w:rPr>
                <w:lang w:val="ru-RU"/>
              </w:rPr>
            </w:pPr>
            <w:r w:rsidRPr="006667DD">
              <w:rPr>
                <w:lang w:val="ru-RU"/>
              </w:rPr>
              <w:t xml:space="preserve">Ежегодно до  1 июля года, предшествующего году обучения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rPr>
                <w:lang w:val="ru-RU"/>
              </w:rPr>
            </w:pPr>
            <w:r w:rsidRPr="00EB0A49">
              <w:rPr>
                <w:lang w:val="ru-RU"/>
              </w:rPr>
              <w:t>Сектор муниципальной службы и кадров</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12</w:t>
            </w:r>
            <w:r>
              <w:t xml:space="preserve">.2.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80"/>
              <w:jc w:val="both"/>
              <w:rPr>
                <w:lang w:val="ru-RU"/>
              </w:rPr>
            </w:pPr>
            <w:r w:rsidRPr="006667DD">
              <w:rPr>
                <w:lang w:val="ru-RU"/>
              </w:rPr>
              <w:t xml:space="preserve">Формирование и размещение </w:t>
            </w:r>
            <w:r>
              <w:rPr>
                <w:lang w:val="ru-RU"/>
              </w:rPr>
              <w:t xml:space="preserve">муниципального </w:t>
            </w:r>
            <w:r w:rsidRPr="006667DD">
              <w:rPr>
                <w:lang w:val="ru-RU"/>
              </w:rPr>
              <w:t xml:space="preserve">заказа на дополнительное профессиональное образование </w:t>
            </w:r>
            <w:r>
              <w:rPr>
                <w:lang w:val="ru-RU"/>
              </w:rPr>
              <w:t xml:space="preserve">муниципальных </w:t>
            </w:r>
            <w:r w:rsidRPr="006667DD">
              <w:rPr>
                <w:lang w:val="ru-RU"/>
              </w:rPr>
              <w:t xml:space="preserve"> служащих </w:t>
            </w:r>
            <w:r>
              <w:rPr>
                <w:lang w:val="ru-RU"/>
              </w:rPr>
              <w:t xml:space="preserve">Печенгского муниципального округа </w:t>
            </w:r>
            <w:r w:rsidRPr="006667DD">
              <w:rPr>
                <w:lang w:val="ru-RU"/>
              </w:rPr>
              <w:t xml:space="preserve">с включением программы дополнительного профессионального образования «Основы государственной политики по развитию конкуренции и антимонопольного законодательства»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83"/>
              <w:rPr>
                <w:lang w:val="ru-RU"/>
              </w:rPr>
            </w:pPr>
            <w:r w:rsidRPr="006667DD">
              <w:rPr>
                <w:lang w:val="ru-RU"/>
              </w:rPr>
              <w:t>Приобретение новых знаний и умений, поддержание и повышение уровня квалификации, необходимого для надлежащего исполнения должностных обязанностей в области развития конкуренции и антимонопольного законодательства Российской Федерации</w:t>
            </w:r>
          </w:p>
        </w:tc>
        <w:tc>
          <w:tcPr>
            <w:tcW w:w="2406" w:type="dxa"/>
            <w:tcBorders>
              <w:top w:val="single" w:sz="4" w:space="0" w:color="000000"/>
              <w:left w:val="single" w:sz="4" w:space="0" w:color="000000"/>
              <w:bottom w:val="single" w:sz="4" w:space="0" w:color="000000"/>
              <w:right w:val="single" w:sz="4" w:space="0" w:color="000000"/>
            </w:tcBorders>
          </w:tcPr>
          <w:p w:rsidR="009A74A8" w:rsidRPr="00FA1BB8" w:rsidRDefault="009A74A8" w:rsidP="00CF018E">
            <w:pPr>
              <w:ind w:right="79"/>
              <w:jc w:val="both"/>
              <w:rPr>
                <w:lang w:val="ru-RU"/>
              </w:rPr>
            </w:pPr>
            <w:r w:rsidRPr="006667DD">
              <w:rPr>
                <w:lang w:val="ru-RU"/>
              </w:rPr>
              <w:t xml:space="preserve">Постановление об утверждении  </w:t>
            </w:r>
            <w:r>
              <w:rPr>
                <w:lang w:val="ru-RU"/>
              </w:rPr>
              <w:t xml:space="preserve">муниципального </w:t>
            </w:r>
            <w:r w:rsidRPr="006667DD">
              <w:rPr>
                <w:lang w:val="ru-RU"/>
              </w:rPr>
              <w:t xml:space="preserve">заказа на дополнительное профессиональное образование </w:t>
            </w:r>
            <w:r>
              <w:rPr>
                <w:lang w:val="ru-RU"/>
              </w:rPr>
              <w:t>муниципальных</w:t>
            </w:r>
            <w:r w:rsidRPr="006667DD">
              <w:rPr>
                <w:lang w:val="ru-RU"/>
              </w:rPr>
              <w:t xml:space="preserve"> служащих </w:t>
            </w:r>
            <w:r>
              <w:rPr>
                <w:lang w:val="ru-RU"/>
              </w:rPr>
              <w:t xml:space="preserve"> Печенгского муниципального округа</w:t>
            </w:r>
            <w:r w:rsidRPr="006667DD">
              <w:rPr>
                <w:lang w:val="ru-RU"/>
              </w:rPr>
              <w:t xml:space="preserve"> на </w:t>
            </w:r>
            <w:r w:rsidRPr="00FA1BB8">
              <w:rPr>
                <w:lang w:val="ru-RU"/>
              </w:rPr>
              <w:t xml:space="preserve">соответствующий год </w:t>
            </w:r>
          </w:p>
          <w:p w:rsidR="009A74A8" w:rsidRPr="00FA1BB8" w:rsidRDefault="009A74A8" w:rsidP="00CF018E">
            <w:pPr>
              <w:ind w:right="79"/>
              <w:rPr>
                <w:lang w:val="ru-RU"/>
              </w:rPr>
            </w:pPr>
            <w:r w:rsidRPr="00FA1BB8">
              <w:rPr>
                <w:i/>
                <w:lang w:val="ru-RU"/>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55"/>
              <w:jc w:val="both"/>
              <w:rPr>
                <w:lang w:val="ru-RU"/>
              </w:rPr>
            </w:pPr>
            <w:r w:rsidRPr="006667DD">
              <w:rPr>
                <w:lang w:val="ru-RU"/>
              </w:rPr>
              <w:t>Заключен</w:t>
            </w:r>
            <w:r>
              <w:rPr>
                <w:lang w:val="ru-RU"/>
              </w:rPr>
              <w:t>ие</w:t>
            </w:r>
            <w:r w:rsidRPr="006667DD">
              <w:rPr>
                <w:lang w:val="ru-RU"/>
              </w:rPr>
              <w:t xml:space="preserve"> </w:t>
            </w:r>
            <w:r>
              <w:rPr>
                <w:lang w:val="ru-RU"/>
              </w:rPr>
              <w:t xml:space="preserve">муниципального </w:t>
            </w:r>
            <w:r w:rsidRPr="006667DD">
              <w:rPr>
                <w:lang w:val="ru-RU"/>
              </w:rPr>
              <w:t>контракт</w:t>
            </w:r>
            <w:r>
              <w:rPr>
                <w:lang w:val="ru-RU"/>
              </w:rPr>
              <w:t>а</w:t>
            </w:r>
            <w:r w:rsidRPr="006667DD">
              <w:rPr>
                <w:lang w:val="ru-RU"/>
              </w:rPr>
              <w:t xml:space="preserve"> на дополнительное профессиональное образование </w:t>
            </w:r>
            <w:r>
              <w:rPr>
                <w:lang w:val="ru-RU"/>
              </w:rPr>
              <w:t xml:space="preserve"> муниципальных служащих Печенгского муниципального округа </w:t>
            </w:r>
            <w:r w:rsidRPr="006667DD">
              <w:rPr>
                <w:lang w:val="ru-RU"/>
              </w:rPr>
              <w:t xml:space="preserve">в текущем году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75"/>
              <w:jc w:val="both"/>
              <w:rPr>
                <w:lang w:val="ru-RU"/>
              </w:rPr>
            </w:pPr>
            <w:r w:rsidRPr="006667DD">
              <w:rPr>
                <w:lang w:val="ru-RU"/>
              </w:rPr>
              <w:t xml:space="preserve">Ежегодно до  1 августа года </w:t>
            </w:r>
          </w:p>
          <w:p w:rsidR="009A74A8" w:rsidRPr="006667DD" w:rsidRDefault="009A74A8" w:rsidP="00DF1FFB">
            <w:pPr>
              <w:rPr>
                <w:lang w:val="ru-RU"/>
              </w:rPr>
            </w:pPr>
            <w:r w:rsidRPr="006667DD">
              <w:rPr>
                <w:lang w:val="ru-RU"/>
              </w:rPr>
              <w:t xml:space="preserve">обучения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rPr>
                <w:lang w:val="ru-RU"/>
              </w:rPr>
            </w:pPr>
            <w:r w:rsidRPr="00EB0A49">
              <w:rPr>
                <w:lang w:val="ru-RU"/>
              </w:rPr>
              <w:t>Сектор муниципальной службы и кадров</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12</w:t>
            </w:r>
            <w:r>
              <w:t xml:space="preserve">.3.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80"/>
              <w:jc w:val="both"/>
              <w:rPr>
                <w:lang w:val="ru-RU"/>
              </w:rPr>
            </w:pPr>
            <w:r w:rsidRPr="006667DD">
              <w:rPr>
                <w:lang w:val="ru-RU"/>
              </w:rPr>
              <w:t xml:space="preserve">Организация обучения </w:t>
            </w:r>
            <w:r>
              <w:rPr>
                <w:lang w:val="ru-RU"/>
              </w:rPr>
              <w:t xml:space="preserve">муниципальных </w:t>
            </w:r>
            <w:r w:rsidRPr="006667DD">
              <w:rPr>
                <w:lang w:val="ru-RU"/>
              </w:rPr>
              <w:t xml:space="preserve">служащих </w:t>
            </w:r>
            <w:r>
              <w:rPr>
                <w:lang w:val="ru-RU"/>
              </w:rPr>
              <w:lastRenderedPageBreak/>
              <w:t xml:space="preserve">Печенгского муниципального округа </w:t>
            </w:r>
            <w:r w:rsidRPr="006667DD">
              <w:rPr>
                <w:lang w:val="ru-RU"/>
              </w:rPr>
              <w:t xml:space="preserve">в рамках </w:t>
            </w:r>
            <w:r>
              <w:rPr>
                <w:lang w:val="ru-RU"/>
              </w:rPr>
              <w:t xml:space="preserve">муниципального </w:t>
            </w:r>
            <w:r w:rsidRPr="006667DD">
              <w:rPr>
                <w:lang w:val="ru-RU"/>
              </w:rPr>
              <w:t xml:space="preserve"> заказа, в том числе по про-</w:t>
            </w:r>
          </w:p>
          <w:p w:rsidR="009A74A8" w:rsidRPr="00437795" w:rsidRDefault="009A74A8" w:rsidP="00CF018E">
            <w:pPr>
              <w:ind w:right="180"/>
              <w:jc w:val="both"/>
              <w:rPr>
                <w:lang w:val="ru-RU"/>
              </w:rPr>
            </w:pPr>
            <w:r w:rsidRPr="006667DD">
              <w:rPr>
                <w:lang w:val="ru-RU"/>
              </w:rPr>
              <w:t xml:space="preserve">грамме дополнительного профессионального образования «Основы государственной политики по развитию конкуренции и антимонопольного </w:t>
            </w:r>
            <w:r w:rsidRPr="00437795">
              <w:rPr>
                <w:lang w:val="ru-RU"/>
              </w:rPr>
              <w:t>законодательства»</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83"/>
              <w:jc w:val="both"/>
              <w:rPr>
                <w:lang w:val="ru-RU"/>
              </w:rPr>
            </w:pPr>
            <w:r w:rsidRPr="006667DD">
              <w:rPr>
                <w:lang w:val="ru-RU"/>
              </w:rPr>
              <w:lastRenderedPageBreak/>
              <w:t xml:space="preserve">Приобретение новых знаний и умений, </w:t>
            </w:r>
            <w:r w:rsidRPr="006667DD">
              <w:rPr>
                <w:lang w:val="ru-RU"/>
              </w:rPr>
              <w:lastRenderedPageBreak/>
              <w:t xml:space="preserve">поддержание и повышение уровня квалификации, необходимого для надлежащего исполнения должностных обязанностей в области развития конкуренции и антимонопольного законодательства Российской Федерации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lastRenderedPageBreak/>
              <w:t xml:space="preserve">Постановление об утверждении  </w:t>
            </w:r>
            <w:r>
              <w:rPr>
                <w:lang w:val="ru-RU"/>
              </w:rPr>
              <w:lastRenderedPageBreak/>
              <w:t xml:space="preserve">муниципального </w:t>
            </w:r>
            <w:r w:rsidRPr="006667DD">
              <w:rPr>
                <w:lang w:val="ru-RU"/>
              </w:rPr>
              <w:t xml:space="preserve">заказа на дополнительное профессиональное образование </w:t>
            </w:r>
            <w:r>
              <w:rPr>
                <w:lang w:val="ru-RU"/>
              </w:rPr>
              <w:t>муниципальных</w:t>
            </w:r>
            <w:r w:rsidRPr="006667DD">
              <w:rPr>
                <w:lang w:val="ru-RU"/>
              </w:rPr>
              <w:t xml:space="preserve"> служащих </w:t>
            </w:r>
            <w:r>
              <w:rPr>
                <w:lang w:val="ru-RU"/>
              </w:rPr>
              <w:t xml:space="preserve"> Печенгского муниципального округа</w:t>
            </w:r>
            <w:r w:rsidRPr="006667DD">
              <w:rPr>
                <w:lang w:val="ru-RU"/>
              </w:rPr>
              <w:t xml:space="preserve"> на </w:t>
            </w:r>
            <w:r w:rsidRPr="00FA1BB8">
              <w:rPr>
                <w:lang w:val="ru-RU"/>
              </w:rPr>
              <w:t>соответствующий год</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lastRenderedPageBreak/>
              <w:t xml:space="preserve">Не менее одного </w:t>
            </w:r>
            <w:r w:rsidRPr="00EB0A49">
              <w:rPr>
                <w:lang w:val="ru-RU"/>
              </w:rPr>
              <w:t>муниципального</w:t>
            </w:r>
            <w:r>
              <w:rPr>
                <w:lang w:val="ru-RU"/>
              </w:rPr>
              <w:t xml:space="preserve"> </w:t>
            </w:r>
            <w:r w:rsidRPr="00EB0A49">
              <w:rPr>
                <w:lang w:val="ru-RU"/>
              </w:rPr>
              <w:t>служащего,</w:t>
            </w:r>
            <w:r w:rsidRPr="006667DD">
              <w:rPr>
                <w:lang w:val="ru-RU"/>
              </w:rPr>
              <w:t xml:space="preserve"> </w:t>
            </w:r>
            <w:r w:rsidRPr="006667DD">
              <w:rPr>
                <w:lang w:val="ru-RU"/>
              </w:rPr>
              <w:lastRenderedPageBreak/>
              <w:t xml:space="preserve">прошедшего программу повышения квалификации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lastRenderedPageBreak/>
              <w:t xml:space="preserve">Ежегодно до 31 декабря года </w:t>
            </w:r>
            <w:r w:rsidRPr="006667DD">
              <w:rPr>
                <w:lang w:val="ru-RU"/>
              </w:rPr>
              <w:lastRenderedPageBreak/>
              <w:t xml:space="preserve">обучения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rPr>
                <w:lang w:val="ru-RU"/>
              </w:rPr>
            </w:pPr>
            <w:r w:rsidRPr="00EB0A49">
              <w:rPr>
                <w:lang w:val="ru-RU"/>
              </w:rPr>
              <w:lastRenderedPageBreak/>
              <w:t>Сектор муниципальной службы и кадров</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B0A49" w:rsidRDefault="009A74A8" w:rsidP="00DF1FFB">
            <w:r w:rsidRPr="00EB0A49">
              <w:rPr>
                <w:lang w:val="ru-RU"/>
              </w:rPr>
              <w:lastRenderedPageBreak/>
              <w:t>1</w:t>
            </w:r>
            <w:r>
              <w:rPr>
                <w:lang w:val="ru-RU"/>
              </w:rPr>
              <w:t>3</w:t>
            </w:r>
            <w:r w:rsidRPr="00EB0A49">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w:t>
            </w:r>
          </w:p>
          <w:p w:rsidR="009A74A8" w:rsidRPr="007A4477" w:rsidRDefault="009A74A8" w:rsidP="00DF1FFB">
            <w:pPr>
              <w:jc w:val="center"/>
              <w:rPr>
                <w:lang w:val="ru-RU"/>
              </w:rPr>
            </w:pPr>
            <w:r w:rsidRPr="006667DD">
              <w:rPr>
                <w:b/>
                <w:lang w:val="ru-RU"/>
              </w:rPr>
              <w:t>ства, реконструкции, капитального ремонта объектов капитального строительства, внедрение которых целесообразно осуществить на всей территории субъекта Российской Федерации, в рамках соответствующего соглашения или меморандума между органами исполнительной власти субъекта Российской Федерации и органами местного самоуправления (пп. «э» п. 30)</w:t>
            </w:r>
            <w:r w:rsidRPr="006667DD">
              <w:rPr>
                <w:lang w:val="ru-RU"/>
              </w:rP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13</w:t>
            </w:r>
            <w:r>
              <w:t>.</w:t>
            </w:r>
            <w:r>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38"/>
              <w:jc w:val="both"/>
              <w:rPr>
                <w:lang w:val="ru-RU"/>
              </w:rPr>
            </w:pPr>
            <w:r w:rsidRPr="006667DD">
              <w:rPr>
                <w:lang w:val="ru-RU"/>
              </w:rPr>
              <w:t xml:space="preserve">Приведение муниципальных административных регламентов в соответствие с типовыми административными регламентами предоставления муниципальных услуг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83"/>
              <w:jc w:val="both"/>
              <w:rPr>
                <w:lang w:val="ru-RU"/>
              </w:rPr>
            </w:pPr>
            <w:r>
              <w:rPr>
                <w:lang w:val="ru-RU"/>
              </w:rPr>
              <w:t>Упрощение организации</w:t>
            </w:r>
            <w:r w:rsidRPr="006667DD">
              <w:rPr>
                <w:lang w:val="ru-RU"/>
              </w:rPr>
              <w:t xml:space="preserve"> предоставления муниципальных услуг по подготовке и выдаче разрешения на строительство и разрешения на ввод объекта в эксплуатацию через МФЦ и в электронном виде на сайте </w:t>
            </w:r>
          </w:p>
          <w:p w:rsidR="009A74A8" w:rsidRDefault="009A74A8" w:rsidP="00DF1FFB">
            <w:r>
              <w:t xml:space="preserve">«Госуслуги» </w:t>
            </w:r>
          </w:p>
        </w:tc>
        <w:tc>
          <w:tcPr>
            <w:tcW w:w="2406"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Правовые акты ОМСУ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55"/>
              <w:jc w:val="both"/>
              <w:rPr>
                <w:lang w:val="ru-RU"/>
              </w:rPr>
            </w:pPr>
            <w:r w:rsidRPr="006667DD">
              <w:rPr>
                <w:lang w:val="ru-RU"/>
              </w:rPr>
              <w:t xml:space="preserve">Унификация порядка предоставления муниципальных услуг, снижение административных барьеров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75"/>
              <w:jc w:val="both"/>
              <w:rPr>
                <w:lang w:val="ru-RU"/>
              </w:rPr>
            </w:pPr>
            <w:r w:rsidRPr="006667DD">
              <w:rPr>
                <w:lang w:val="ru-RU"/>
              </w:rPr>
              <w:t xml:space="preserve">В случае внесения изменений в типовой административный регламент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4354B">
            <w:pPr>
              <w:jc w:val="both"/>
              <w:rPr>
                <w:lang w:val="ru-RU"/>
              </w:rPr>
            </w:pPr>
            <w:r>
              <w:rPr>
                <w:lang w:val="ru-RU"/>
              </w:rPr>
              <w:t>Отдел строительства и ЖКХ</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97034B" w:rsidRDefault="009A74A8" w:rsidP="00DF1FFB">
            <w:pPr>
              <w:rPr>
                <w:b/>
                <w:highlight w:val="green"/>
              </w:rPr>
            </w:pPr>
            <w:r w:rsidRPr="0097034B">
              <w:rPr>
                <w:b/>
                <w:lang w:val="ru-RU"/>
              </w:rPr>
              <w:t>14</w:t>
            </w:r>
            <w:r w:rsidRPr="0097034B">
              <w:rPr>
                <w:b/>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 xml:space="preserve">Информационное обеспечение развития конкуренции на территории </w:t>
            </w:r>
            <w:r>
              <w:rPr>
                <w:b/>
                <w:lang w:val="ru-RU"/>
              </w:rPr>
              <w:t xml:space="preserve">Печенгского муниципального округа </w:t>
            </w:r>
            <w:r w:rsidRPr="006667DD">
              <w:rPr>
                <w:b/>
                <w:lang w:val="ru-RU"/>
              </w:rPr>
              <w:t>(Д 1)</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14</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80"/>
              <w:jc w:val="both"/>
              <w:rPr>
                <w:lang w:val="ru-RU"/>
              </w:rPr>
            </w:pPr>
            <w:r w:rsidRPr="006667DD">
              <w:rPr>
                <w:lang w:val="ru-RU"/>
              </w:rPr>
              <w:t>Размещение на официальн</w:t>
            </w:r>
            <w:r>
              <w:rPr>
                <w:lang w:val="ru-RU"/>
              </w:rPr>
              <w:t>ом</w:t>
            </w:r>
            <w:r w:rsidRPr="006667DD">
              <w:rPr>
                <w:lang w:val="ru-RU"/>
              </w:rPr>
              <w:t xml:space="preserve"> сайт</w:t>
            </w:r>
            <w:r>
              <w:rPr>
                <w:lang w:val="ru-RU"/>
              </w:rPr>
              <w:t>е Печенгского муниципального округа</w:t>
            </w:r>
            <w:r w:rsidRPr="006667DD">
              <w:rPr>
                <w:lang w:val="ru-RU"/>
              </w:rPr>
              <w:t>, ответственных за реализацию государственной политики по развитию конкуренции в</w:t>
            </w:r>
            <w:r>
              <w:rPr>
                <w:lang w:val="ru-RU"/>
              </w:rPr>
              <w:t xml:space="preserve"> Печенгском </w:t>
            </w:r>
            <w:r>
              <w:rPr>
                <w:lang w:val="ru-RU"/>
              </w:rPr>
              <w:lastRenderedPageBreak/>
              <w:t>муниципальном округе</w:t>
            </w:r>
            <w:r w:rsidRPr="006667DD">
              <w:rPr>
                <w:lang w:val="ru-RU"/>
              </w:rPr>
              <w:t xml:space="preserve">, в сети Интернет информации о результатах реализации </w:t>
            </w:r>
            <w:r>
              <w:rPr>
                <w:lang w:val="ru-RU"/>
              </w:rPr>
              <w:t xml:space="preserve">муниципальной </w:t>
            </w:r>
            <w:r w:rsidRPr="006667DD">
              <w:rPr>
                <w:lang w:val="ru-RU"/>
              </w:rPr>
              <w:t>политики по развитию конкуренции</w:t>
            </w:r>
            <w:r w:rsidRPr="006667DD">
              <w:rPr>
                <w:b/>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1434BE" w:rsidRDefault="009A74A8" w:rsidP="00CF018E">
            <w:pPr>
              <w:ind w:right="83"/>
              <w:jc w:val="both"/>
              <w:rPr>
                <w:lang w:val="ru-RU"/>
              </w:rPr>
            </w:pPr>
            <w:r w:rsidRPr="00863C02">
              <w:rPr>
                <w:lang w:val="ru-RU"/>
              </w:rPr>
              <w:lastRenderedPageBreak/>
              <w:t>Несвоевременность, неполнота размещения о результатах реализации муниципальной политики по развитию конкуренции</w:t>
            </w:r>
          </w:p>
          <w:p w:rsidR="009A74A8" w:rsidRPr="001434BE" w:rsidRDefault="009A74A8" w:rsidP="00CF018E">
            <w:pPr>
              <w:ind w:right="83"/>
              <w:jc w:val="both"/>
              <w:rPr>
                <w:lang w:val="ru-RU"/>
              </w:rPr>
            </w:pPr>
          </w:p>
        </w:tc>
        <w:tc>
          <w:tcPr>
            <w:tcW w:w="2406" w:type="dxa"/>
            <w:tcBorders>
              <w:top w:val="single" w:sz="4" w:space="0" w:color="000000"/>
              <w:left w:val="single" w:sz="4" w:space="0" w:color="000000"/>
              <w:bottom w:val="single" w:sz="4" w:space="0" w:color="000000"/>
              <w:right w:val="single" w:sz="4" w:space="0" w:color="000000"/>
            </w:tcBorders>
          </w:tcPr>
          <w:p w:rsidR="009A74A8" w:rsidRPr="00EB0A49" w:rsidRDefault="009A74A8" w:rsidP="00CF018E">
            <w:pPr>
              <w:ind w:right="79"/>
              <w:jc w:val="both"/>
              <w:rPr>
                <w:lang w:val="ru-RU"/>
              </w:rPr>
            </w:pPr>
            <w:r w:rsidRPr="00863C02">
              <w:rPr>
                <w:lang w:val="ru-RU"/>
              </w:rPr>
              <w:t>Доклад о состоянии и развитии конкурентной среды на рынках товаров, работ, услуг Печенгского муниципального округа</w:t>
            </w:r>
            <w:r w:rsidRPr="006667DD">
              <w:rPr>
                <w:lang w:val="ru-RU"/>
              </w:rPr>
              <w:t xml:space="preserve"> </w:t>
            </w:r>
          </w:p>
          <w:p w:rsidR="009A74A8" w:rsidRPr="00EB0A49" w:rsidRDefault="009A74A8" w:rsidP="00DF1FFB">
            <w:pPr>
              <w:rPr>
                <w:lang w:val="ru-RU"/>
              </w:rPr>
            </w:pP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CF018E">
            <w:pPr>
              <w:ind w:right="155"/>
              <w:jc w:val="both"/>
              <w:rPr>
                <w:lang w:val="ru-RU"/>
              </w:rPr>
            </w:pPr>
            <w:r w:rsidRPr="006667DD">
              <w:rPr>
                <w:lang w:val="ru-RU"/>
              </w:rPr>
              <w:t xml:space="preserve">Создан электронный информационный ресурс в сети Интернет, информация по исполнению мероприятий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Ежегодно,  до 1 февраля года, следующего за </w:t>
            </w:r>
          </w:p>
          <w:p w:rsidR="009A74A8" w:rsidRDefault="009A74A8" w:rsidP="00DF1FFB">
            <w:r>
              <w:t xml:space="preserve">отчетным </w:t>
            </w:r>
            <w:r>
              <w:rPr>
                <w:b/>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jc w:val="both"/>
              <w:rPr>
                <w:lang w:val="ru-RU"/>
              </w:rPr>
            </w:pPr>
            <w:r w:rsidRPr="00EB0A49">
              <w:rPr>
                <w:lang w:val="ru-RU"/>
              </w:rPr>
              <w:t>ОЭР</w:t>
            </w: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Pr="006667DD" w:rsidRDefault="009A74A8" w:rsidP="00DF1FFB">
            <w:pPr>
              <w:jc w:val="both"/>
              <w:rPr>
                <w:lang w:val="ru-RU"/>
              </w:rPr>
            </w:pPr>
          </w:p>
        </w:tc>
      </w:tr>
    </w:tbl>
    <w:p w:rsidR="009A74A8" w:rsidRDefault="009A74A8" w:rsidP="009A74A8">
      <w:pPr>
        <w:ind w:left="-720" w:right="16191"/>
      </w:pPr>
    </w:p>
    <w:p w:rsidR="009A74A8" w:rsidRDefault="009A74A8" w:rsidP="009A74A8">
      <w:pPr>
        <w:ind w:left="-720" w:right="16191"/>
      </w:pPr>
    </w:p>
    <w:p w:rsidR="009A74A8" w:rsidRPr="0097034B" w:rsidRDefault="009A74A8" w:rsidP="009A74A8">
      <w:pPr>
        <w:numPr>
          <w:ilvl w:val="0"/>
          <w:numId w:val="29"/>
        </w:numPr>
        <w:ind w:firstLine="374"/>
        <w:jc w:val="center"/>
        <w:rPr>
          <w:sz w:val="24"/>
          <w:szCs w:val="24"/>
        </w:rPr>
      </w:pPr>
      <w:r w:rsidRPr="0097034B">
        <w:rPr>
          <w:b/>
          <w:sz w:val="24"/>
          <w:szCs w:val="24"/>
        </w:rPr>
        <w:t>Перечень стратегических и программных документов Печенгского муниципального округа, включающих мероприятия,  реализация которых оказывает влияние на состояние конкурентной среды на рынках товаров, работ, услуг  Печенгского муниципального округа</w:t>
      </w:r>
    </w:p>
    <w:p w:rsidR="009A74A8" w:rsidRPr="006667DD" w:rsidRDefault="009A74A8" w:rsidP="009A74A8">
      <w:pPr>
        <w:ind w:left="708"/>
      </w:pPr>
      <w:r w:rsidRPr="006667DD">
        <w:t xml:space="preserve"> </w:t>
      </w:r>
    </w:p>
    <w:tbl>
      <w:tblPr>
        <w:tblStyle w:val="TableGrid"/>
        <w:tblW w:w="15844" w:type="dxa"/>
        <w:tblInd w:w="-108" w:type="dxa"/>
        <w:tblCellMar>
          <w:top w:w="49" w:type="dxa"/>
          <w:left w:w="161" w:type="dxa"/>
          <w:right w:w="115" w:type="dxa"/>
        </w:tblCellMar>
        <w:tblLook w:val="04A0" w:firstRow="1" w:lastRow="0" w:firstColumn="1" w:lastColumn="0" w:noHBand="0" w:noVBand="1"/>
      </w:tblPr>
      <w:tblGrid>
        <w:gridCol w:w="533"/>
        <w:gridCol w:w="2890"/>
        <w:gridCol w:w="2124"/>
        <w:gridCol w:w="2975"/>
        <w:gridCol w:w="1484"/>
        <w:gridCol w:w="1945"/>
        <w:gridCol w:w="3893"/>
      </w:tblGrid>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Наименование рынка /  системного мероприятия </w:t>
            </w:r>
          </w:p>
        </w:tc>
        <w:tc>
          <w:tcPr>
            <w:tcW w:w="2124"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Наименование государственной программы  </w:t>
            </w:r>
          </w:p>
          <w:p w:rsidR="009A74A8" w:rsidRPr="006667DD" w:rsidRDefault="009A74A8" w:rsidP="00DF1FFB">
            <w:pPr>
              <w:jc w:val="center"/>
              <w:rPr>
                <w:lang w:val="ru-RU"/>
              </w:rPr>
            </w:pPr>
            <w:r w:rsidRPr="006667DD">
              <w:rPr>
                <w:b/>
                <w:lang w:val="ru-RU"/>
              </w:rPr>
              <w:t xml:space="preserve">(далее – </w:t>
            </w:r>
            <w:r>
              <w:rPr>
                <w:b/>
                <w:lang w:val="ru-RU"/>
              </w:rPr>
              <w:t>М</w:t>
            </w:r>
            <w:r w:rsidRPr="006667DD">
              <w:rPr>
                <w:b/>
                <w:lang w:val="ru-RU"/>
              </w:rPr>
              <w:t xml:space="preserve">П) и реквизиты правового акта </w:t>
            </w:r>
          </w:p>
        </w:tc>
        <w:tc>
          <w:tcPr>
            <w:tcW w:w="29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Перечень мероприятий </w:t>
            </w:r>
            <w:r>
              <w:rPr>
                <w:b/>
                <w:lang w:val="ru-RU"/>
              </w:rPr>
              <w:t>М</w:t>
            </w:r>
            <w:r>
              <w:rPr>
                <w:b/>
              </w:rPr>
              <w:t xml:space="preserve">П </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Срок реализации </w:t>
            </w:r>
          </w:p>
          <w:p w:rsidR="009A74A8" w:rsidRDefault="009A74A8" w:rsidP="00DF1FFB">
            <w:pPr>
              <w:jc w:val="center"/>
            </w:pPr>
            <w:r>
              <w:rPr>
                <w:b/>
              </w:rPr>
              <w:t xml:space="preserve">мероприятия </w:t>
            </w:r>
            <w:r>
              <w:rPr>
                <w:b/>
                <w:lang w:val="ru-RU"/>
              </w:rPr>
              <w:t>М</w:t>
            </w:r>
            <w:r>
              <w:rPr>
                <w:b/>
              </w:rPr>
              <w:t xml:space="preserve">П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Ответственные исполнители  </w:t>
            </w:r>
          </w:p>
        </w:tc>
        <w:tc>
          <w:tcPr>
            <w:tcW w:w="389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Ссылка в сети Интернет, где размещена </w:t>
            </w:r>
            <w:r>
              <w:rPr>
                <w:b/>
                <w:lang w:val="ru-RU"/>
              </w:rPr>
              <w:t>М</w:t>
            </w:r>
            <w:r w:rsidRPr="006667DD">
              <w:rPr>
                <w:b/>
                <w:lang w:val="ru-RU"/>
              </w:rPr>
              <w:t xml:space="preserve">П </w:t>
            </w:r>
          </w:p>
        </w:tc>
      </w:tr>
      <w:tr w:rsidR="009A74A8" w:rsidRPr="00172E30" w:rsidTr="00DF1FFB">
        <w:trPr>
          <w:trHeight w:val="931"/>
        </w:trPr>
        <w:tc>
          <w:tcPr>
            <w:tcW w:w="533" w:type="dxa"/>
            <w:vMerge w:val="restart"/>
            <w:tcBorders>
              <w:top w:val="single" w:sz="4" w:space="0" w:color="000000"/>
              <w:left w:val="single" w:sz="4" w:space="0" w:color="000000"/>
              <w:right w:val="single" w:sz="4" w:space="0" w:color="000000"/>
            </w:tcBorders>
          </w:tcPr>
          <w:p w:rsidR="009A74A8" w:rsidRDefault="009A74A8" w:rsidP="00DF1FFB">
            <w:r>
              <w:rPr>
                <w:lang w:val="ru-RU"/>
              </w:rPr>
              <w:t>1</w:t>
            </w:r>
            <w:r>
              <w:t xml:space="preserve">. </w:t>
            </w:r>
          </w:p>
        </w:tc>
        <w:tc>
          <w:tcPr>
            <w:tcW w:w="2890" w:type="dxa"/>
            <w:vMerge w:val="restart"/>
            <w:tcBorders>
              <w:top w:val="single" w:sz="4" w:space="0" w:color="000000"/>
              <w:left w:val="single" w:sz="4" w:space="0" w:color="000000"/>
              <w:right w:val="single" w:sz="4" w:space="0" w:color="000000"/>
            </w:tcBorders>
          </w:tcPr>
          <w:p w:rsidR="009A74A8" w:rsidRPr="00E260B8" w:rsidRDefault="009A74A8" w:rsidP="00DF1FFB">
            <w:pPr>
              <w:jc w:val="both"/>
              <w:rPr>
                <w:highlight w:val="yellow"/>
                <w:lang w:val="ru-RU"/>
              </w:rPr>
            </w:pPr>
            <w:r w:rsidRPr="00390016">
              <w:rPr>
                <w:lang w:val="ru-RU"/>
              </w:rPr>
              <w:t xml:space="preserve">Рынок услуг дополнительного образования детей </w:t>
            </w:r>
          </w:p>
        </w:tc>
        <w:tc>
          <w:tcPr>
            <w:tcW w:w="2124" w:type="dxa"/>
            <w:vMerge w:val="restart"/>
            <w:tcBorders>
              <w:top w:val="single" w:sz="4" w:space="0" w:color="000000"/>
              <w:left w:val="single" w:sz="4" w:space="0" w:color="000000"/>
              <w:right w:val="single" w:sz="4" w:space="0" w:color="000000"/>
            </w:tcBorders>
          </w:tcPr>
          <w:p w:rsidR="009A74A8" w:rsidRDefault="009A74A8" w:rsidP="00DF1FFB">
            <w:pPr>
              <w:jc w:val="both"/>
              <w:rPr>
                <w:lang w:val="ru-RU"/>
              </w:rPr>
            </w:pPr>
            <w:r w:rsidRPr="00235DA0">
              <w:rPr>
                <w:lang w:val="ru-RU"/>
              </w:rPr>
              <w:t xml:space="preserve"> </w:t>
            </w:r>
            <w:r w:rsidRPr="005330DB">
              <w:rPr>
                <w:lang w:val="ru-RU"/>
              </w:rPr>
              <w:t>Муниципальная  программа «</w:t>
            </w:r>
            <w:r>
              <w:rPr>
                <w:lang w:val="ru-RU"/>
              </w:rPr>
              <w:t xml:space="preserve">Образование» на </w:t>
            </w:r>
            <w:r w:rsidRPr="005330DB">
              <w:rPr>
                <w:lang w:val="ru-RU"/>
              </w:rPr>
              <w:t>202</w:t>
            </w:r>
            <w:r>
              <w:rPr>
                <w:lang w:val="ru-RU"/>
              </w:rPr>
              <w:t>2</w:t>
            </w:r>
            <w:r w:rsidRPr="005330DB">
              <w:rPr>
                <w:lang w:val="ru-RU"/>
              </w:rPr>
              <w:t>-202</w:t>
            </w:r>
            <w:r>
              <w:rPr>
                <w:lang w:val="ru-RU"/>
              </w:rPr>
              <w:t>4</w:t>
            </w:r>
            <w:r w:rsidRPr="005330DB">
              <w:rPr>
                <w:lang w:val="ru-RU"/>
              </w:rPr>
              <w:t xml:space="preserve"> годы (постановление</w:t>
            </w:r>
            <w:r>
              <w:rPr>
                <w:lang w:val="ru-RU"/>
              </w:rPr>
              <w:t xml:space="preserve"> администрации</w:t>
            </w:r>
            <w:r w:rsidRPr="005330DB">
              <w:rPr>
                <w:lang w:val="ru-RU"/>
              </w:rPr>
              <w:t xml:space="preserve"> Печенгского муниципального округа от</w:t>
            </w:r>
            <w:r w:rsidRPr="00EF6B2C">
              <w:t> </w:t>
            </w:r>
            <w:r w:rsidRPr="005330DB">
              <w:rPr>
                <w:lang w:val="ru-RU"/>
              </w:rPr>
              <w:t>1</w:t>
            </w:r>
            <w:r>
              <w:rPr>
                <w:lang w:val="ru-RU"/>
              </w:rPr>
              <w:t>2</w:t>
            </w:r>
            <w:r w:rsidRPr="005330DB">
              <w:rPr>
                <w:lang w:val="ru-RU"/>
              </w:rPr>
              <w:t>.</w:t>
            </w:r>
            <w:r>
              <w:rPr>
                <w:lang w:val="ru-RU"/>
              </w:rPr>
              <w:t>11</w:t>
            </w:r>
            <w:r w:rsidRPr="005330DB">
              <w:rPr>
                <w:lang w:val="ru-RU"/>
              </w:rPr>
              <w:t>.2021 №</w:t>
            </w:r>
            <w:r w:rsidRPr="00EF6B2C">
              <w:t> </w:t>
            </w:r>
            <w:r w:rsidRPr="005330DB">
              <w:rPr>
                <w:lang w:val="ru-RU"/>
              </w:rPr>
              <w:t>12</w:t>
            </w:r>
            <w:r>
              <w:rPr>
                <w:lang w:val="ru-RU"/>
              </w:rPr>
              <w:t>28</w:t>
            </w:r>
            <w:r w:rsidRPr="005330DB">
              <w:rPr>
                <w:lang w:val="ru-RU"/>
              </w:rPr>
              <w:t>)</w:t>
            </w:r>
            <w:r>
              <w:rPr>
                <w:lang w:val="ru-RU"/>
              </w:rPr>
              <w:t>;</w:t>
            </w:r>
          </w:p>
          <w:p w:rsidR="0069315E" w:rsidRDefault="0069315E" w:rsidP="0069315E">
            <w:pPr>
              <w:jc w:val="both"/>
              <w:rPr>
                <w:lang w:val="ru-RU"/>
              </w:rPr>
            </w:pPr>
            <w:r w:rsidRPr="005330DB">
              <w:rPr>
                <w:lang w:val="ru-RU"/>
              </w:rPr>
              <w:t>Муниципальная  программа «</w:t>
            </w:r>
            <w:r>
              <w:rPr>
                <w:lang w:val="ru-RU"/>
              </w:rPr>
              <w:t xml:space="preserve">Образование» на </w:t>
            </w:r>
            <w:r w:rsidRPr="005330DB">
              <w:rPr>
                <w:lang w:val="ru-RU"/>
              </w:rPr>
              <w:t>202</w:t>
            </w:r>
            <w:r>
              <w:rPr>
                <w:lang w:val="ru-RU"/>
              </w:rPr>
              <w:t>3</w:t>
            </w:r>
            <w:r w:rsidRPr="005330DB">
              <w:rPr>
                <w:lang w:val="ru-RU"/>
              </w:rPr>
              <w:t>-202</w:t>
            </w:r>
            <w:r>
              <w:rPr>
                <w:lang w:val="ru-RU"/>
              </w:rPr>
              <w:t>5</w:t>
            </w:r>
            <w:r w:rsidRPr="005330DB">
              <w:rPr>
                <w:lang w:val="ru-RU"/>
              </w:rPr>
              <w:t xml:space="preserve"> годы (постановление</w:t>
            </w:r>
            <w:r>
              <w:rPr>
                <w:lang w:val="ru-RU"/>
              </w:rPr>
              <w:t xml:space="preserve"> администрации</w:t>
            </w:r>
            <w:r w:rsidRPr="005330DB">
              <w:rPr>
                <w:lang w:val="ru-RU"/>
              </w:rPr>
              <w:t xml:space="preserve"> Печенгского муниципального округа от</w:t>
            </w:r>
            <w:r w:rsidRPr="00EF6B2C">
              <w:t> </w:t>
            </w:r>
            <w:r>
              <w:rPr>
                <w:lang w:val="ru-RU"/>
              </w:rPr>
              <w:t>03</w:t>
            </w:r>
            <w:r w:rsidRPr="005330DB">
              <w:rPr>
                <w:lang w:val="ru-RU"/>
              </w:rPr>
              <w:t>.</w:t>
            </w:r>
            <w:r>
              <w:rPr>
                <w:lang w:val="ru-RU"/>
              </w:rPr>
              <w:t>11</w:t>
            </w:r>
            <w:r w:rsidRPr="005330DB">
              <w:rPr>
                <w:lang w:val="ru-RU"/>
              </w:rPr>
              <w:t>.202</w:t>
            </w:r>
            <w:r>
              <w:rPr>
                <w:lang w:val="ru-RU"/>
              </w:rPr>
              <w:t>2</w:t>
            </w:r>
            <w:r w:rsidRPr="005330DB">
              <w:rPr>
                <w:lang w:val="ru-RU"/>
              </w:rPr>
              <w:t xml:space="preserve"> №</w:t>
            </w:r>
            <w:r w:rsidRPr="00EF6B2C">
              <w:t> </w:t>
            </w:r>
            <w:r w:rsidRPr="005330DB">
              <w:rPr>
                <w:lang w:val="ru-RU"/>
              </w:rPr>
              <w:t>1</w:t>
            </w:r>
            <w:r>
              <w:rPr>
                <w:lang w:val="ru-RU"/>
              </w:rPr>
              <w:t>493</w:t>
            </w:r>
            <w:r w:rsidRPr="005330DB">
              <w:rPr>
                <w:lang w:val="ru-RU"/>
              </w:rPr>
              <w:t>)</w:t>
            </w:r>
            <w:r>
              <w:rPr>
                <w:lang w:val="ru-RU"/>
              </w:rPr>
              <w:t>;</w:t>
            </w:r>
          </w:p>
          <w:p w:rsidR="0069315E" w:rsidRDefault="0069315E" w:rsidP="00DF1FFB">
            <w:pPr>
              <w:jc w:val="both"/>
              <w:rPr>
                <w:lang w:val="ru-RU"/>
              </w:rPr>
            </w:pPr>
          </w:p>
          <w:p w:rsidR="009A74A8" w:rsidRPr="005330DB" w:rsidRDefault="009A74A8" w:rsidP="00DF1FFB">
            <w:pPr>
              <w:jc w:val="both"/>
              <w:rPr>
                <w:lang w:val="ru-RU"/>
              </w:rPr>
            </w:pPr>
          </w:p>
          <w:p w:rsidR="009A74A8" w:rsidRDefault="009A74A8" w:rsidP="00DF1FFB">
            <w:pPr>
              <w:jc w:val="both"/>
              <w:rPr>
                <w:lang w:val="ru-RU"/>
              </w:rPr>
            </w:pPr>
            <w:r w:rsidRPr="005330DB">
              <w:rPr>
                <w:lang w:val="ru-RU"/>
              </w:rPr>
              <w:t>Муниципальная программа «</w:t>
            </w:r>
            <w:r>
              <w:rPr>
                <w:lang w:val="ru-RU"/>
              </w:rPr>
              <w:t>К</w:t>
            </w:r>
            <w:r w:rsidRPr="005330DB">
              <w:rPr>
                <w:lang w:val="ru-RU"/>
              </w:rPr>
              <w:t>ультур</w:t>
            </w:r>
            <w:r>
              <w:rPr>
                <w:lang w:val="ru-RU"/>
              </w:rPr>
              <w:t>а»</w:t>
            </w:r>
            <w:r w:rsidRPr="005330DB">
              <w:rPr>
                <w:lang w:val="ru-RU"/>
              </w:rPr>
              <w:t xml:space="preserve"> на 202</w:t>
            </w:r>
            <w:r>
              <w:rPr>
                <w:lang w:val="ru-RU"/>
              </w:rPr>
              <w:t>2</w:t>
            </w:r>
            <w:r w:rsidRPr="005330DB">
              <w:rPr>
                <w:lang w:val="ru-RU"/>
              </w:rPr>
              <w:t>-202</w:t>
            </w:r>
            <w:r>
              <w:rPr>
                <w:lang w:val="ru-RU"/>
              </w:rPr>
              <w:t>4</w:t>
            </w:r>
            <w:r w:rsidRPr="005330DB">
              <w:rPr>
                <w:lang w:val="ru-RU"/>
              </w:rPr>
              <w:t xml:space="preserve"> годы</w:t>
            </w:r>
            <w:r>
              <w:rPr>
                <w:lang w:val="ru-RU"/>
              </w:rPr>
              <w:t xml:space="preserve"> </w:t>
            </w:r>
          </w:p>
          <w:p w:rsidR="0069315E" w:rsidRDefault="009A74A8" w:rsidP="0069315E">
            <w:pPr>
              <w:jc w:val="both"/>
              <w:rPr>
                <w:lang w:val="ru-RU"/>
              </w:rPr>
            </w:pPr>
            <w:r>
              <w:rPr>
                <w:lang w:val="ru-RU"/>
              </w:rPr>
              <w:t>(</w:t>
            </w:r>
            <w:r w:rsidRPr="005330DB">
              <w:rPr>
                <w:lang w:val="ru-RU"/>
              </w:rPr>
              <w:t xml:space="preserve">постановление </w:t>
            </w:r>
            <w:r>
              <w:rPr>
                <w:lang w:val="ru-RU"/>
              </w:rPr>
              <w:t xml:space="preserve">администрации </w:t>
            </w:r>
            <w:r w:rsidRPr="005330DB">
              <w:rPr>
                <w:lang w:val="ru-RU"/>
              </w:rPr>
              <w:t>Печенгского муниципального округа от</w:t>
            </w:r>
            <w:r w:rsidRPr="00EF6B2C">
              <w:t> </w:t>
            </w:r>
            <w:r w:rsidRPr="005330DB">
              <w:rPr>
                <w:lang w:val="ru-RU"/>
              </w:rPr>
              <w:t>1</w:t>
            </w:r>
            <w:r>
              <w:rPr>
                <w:lang w:val="ru-RU"/>
              </w:rPr>
              <w:t>2</w:t>
            </w:r>
            <w:r w:rsidRPr="005330DB">
              <w:rPr>
                <w:lang w:val="ru-RU"/>
              </w:rPr>
              <w:t>.</w:t>
            </w:r>
            <w:r>
              <w:rPr>
                <w:lang w:val="ru-RU"/>
              </w:rPr>
              <w:t>11</w:t>
            </w:r>
            <w:r w:rsidRPr="005330DB">
              <w:rPr>
                <w:lang w:val="ru-RU"/>
              </w:rPr>
              <w:t>.2021 №</w:t>
            </w:r>
            <w:r w:rsidRPr="00EF6B2C">
              <w:t> </w:t>
            </w:r>
            <w:r w:rsidRPr="005330DB">
              <w:rPr>
                <w:lang w:val="ru-RU"/>
              </w:rPr>
              <w:t>12</w:t>
            </w:r>
            <w:r>
              <w:rPr>
                <w:lang w:val="ru-RU"/>
              </w:rPr>
              <w:t>14</w:t>
            </w:r>
            <w:r w:rsidRPr="005330DB">
              <w:rPr>
                <w:lang w:val="ru-RU"/>
              </w:rPr>
              <w:t>)</w:t>
            </w:r>
            <w:r w:rsidR="0069315E">
              <w:rPr>
                <w:lang w:val="ru-RU"/>
              </w:rPr>
              <w:t>;</w:t>
            </w:r>
            <w:r w:rsidR="0069315E" w:rsidRPr="005330DB">
              <w:rPr>
                <w:lang w:val="ru-RU"/>
              </w:rPr>
              <w:t xml:space="preserve"> Муниципальная программа «</w:t>
            </w:r>
            <w:r w:rsidR="0069315E">
              <w:rPr>
                <w:lang w:val="ru-RU"/>
              </w:rPr>
              <w:t>К</w:t>
            </w:r>
            <w:r w:rsidR="0069315E" w:rsidRPr="005330DB">
              <w:rPr>
                <w:lang w:val="ru-RU"/>
              </w:rPr>
              <w:t>ультур</w:t>
            </w:r>
            <w:r w:rsidR="0069315E">
              <w:rPr>
                <w:lang w:val="ru-RU"/>
              </w:rPr>
              <w:t>а»</w:t>
            </w:r>
            <w:r w:rsidR="0069315E" w:rsidRPr="005330DB">
              <w:rPr>
                <w:lang w:val="ru-RU"/>
              </w:rPr>
              <w:t xml:space="preserve"> на 202</w:t>
            </w:r>
            <w:r w:rsidR="0069315E">
              <w:rPr>
                <w:lang w:val="ru-RU"/>
              </w:rPr>
              <w:t>3</w:t>
            </w:r>
            <w:r w:rsidR="0069315E" w:rsidRPr="005330DB">
              <w:rPr>
                <w:lang w:val="ru-RU"/>
              </w:rPr>
              <w:t>-202</w:t>
            </w:r>
            <w:r w:rsidR="0069315E">
              <w:rPr>
                <w:lang w:val="ru-RU"/>
              </w:rPr>
              <w:t>5</w:t>
            </w:r>
            <w:r w:rsidR="0069315E" w:rsidRPr="005330DB">
              <w:rPr>
                <w:lang w:val="ru-RU"/>
              </w:rPr>
              <w:t xml:space="preserve"> годы</w:t>
            </w:r>
            <w:r w:rsidR="0069315E">
              <w:rPr>
                <w:lang w:val="ru-RU"/>
              </w:rPr>
              <w:t xml:space="preserve"> </w:t>
            </w:r>
          </w:p>
          <w:p w:rsidR="009A74A8" w:rsidRPr="005330DB" w:rsidRDefault="0069315E" w:rsidP="0069315E">
            <w:pPr>
              <w:jc w:val="both"/>
              <w:rPr>
                <w:lang w:val="ru-RU"/>
              </w:rPr>
            </w:pPr>
            <w:r>
              <w:rPr>
                <w:lang w:val="ru-RU"/>
              </w:rPr>
              <w:t>(</w:t>
            </w:r>
            <w:r w:rsidRPr="005330DB">
              <w:rPr>
                <w:lang w:val="ru-RU"/>
              </w:rPr>
              <w:t xml:space="preserve">постановление </w:t>
            </w:r>
            <w:r>
              <w:rPr>
                <w:lang w:val="ru-RU"/>
              </w:rPr>
              <w:t xml:space="preserve">администрации </w:t>
            </w:r>
            <w:r w:rsidRPr="005330DB">
              <w:rPr>
                <w:lang w:val="ru-RU"/>
              </w:rPr>
              <w:t>Печенгского муниципального округа от</w:t>
            </w:r>
            <w:r w:rsidRPr="00EF6B2C">
              <w:t> </w:t>
            </w:r>
            <w:r>
              <w:rPr>
                <w:lang w:val="ru-RU"/>
              </w:rPr>
              <w:t>03</w:t>
            </w:r>
            <w:r w:rsidRPr="005330DB">
              <w:rPr>
                <w:lang w:val="ru-RU"/>
              </w:rPr>
              <w:t>.</w:t>
            </w:r>
            <w:r>
              <w:rPr>
                <w:lang w:val="ru-RU"/>
              </w:rPr>
              <w:t>11</w:t>
            </w:r>
            <w:r w:rsidRPr="005330DB">
              <w:rPr>
                <w:lang w:val="ru-RU"/>
              </w:rPr>
              <w:t>.202</w:t>
            </w:r>
            <w:r>
              <w:rPr>
                <w:lang w:val="ru-RU"/>
              </w:rPr>
              <w:t>2</w:t>
            </w:r>
            <w:r w:rsidRPr="005330DB">
              <w:rPr>
                <w:lang w:val="ru-RU"/>
              </w:rPr>
              <w:t xml:space="preserve"> №</w:t>
            </w:r>
            <w:r w:rsidRPr="00EF6B2C">
              <w:t> </w:t>
            </w:r>
            <w:r w:rsidRPr="005330DB">
              <w:rPr>
                <w:lang w:val="ru-RU"/>
              </w:rPr>
              <w:t>1</w:t>
            </w:r>
            <w:r>
              <w:rPr>
                <w:lang w:val="ru-RU"/>
              </w:rPr>
              <w:t>494</w:t>
            </w:r>
            <w:r w:rsidRPr="005330DB">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lastRenderedPageBreak/>
              <w:t>Обеспечение персонифицированного финансирования дополнительного образования детей</w:t>
            </w:r>
          </w:p>
          <w:p w:rsidR="009A74A8" w:rsidRPr="006667DD" w:rsidRDefault="009A74A8" w:rsidP="00DF1FFB">
            <w:pPr>
              <w:jc w:val="both"/>
              <w:rPr>
                <w:lang w:val="ru-RU"/>
              </w:rPr>
            </w:pPr>
          </w:p>
        </w:tc>
        <w:tc>
          <w:tcPr>
            <w:tcW w:w="1484" w:type="dxa"/>
            <w:vMerge w:val="restart"/>
            <w:tcBorders>
              <w:top w:val="single" w:sz="4" w:space="0" w:color="000000"/>
              <w:left w:val="single" w:sz="4" w:space="0" w:color="000000"/>
              <w:right w:val="single" w:sz="4" w:space="0" w:color="000000"/>
            </w:tcBorders>
          </w:tcPr>
          <w:p w:rsidR="009A74A8" w:rsidRPr="0069315E" w:rsidRDefault="009A74A8" w:rsidP="0069315E">
            <w:pPr>
              <w:rPr>
                <w:lang w:val="ru-RU"/>
              </w:rPr>
            </w:pPr>
            <w:r>
              <w:t>202</w:t>
            </w:r>
            <w:r>
              <w:rPr>
                <w:lang w:val="ru-RU"/>
              </w:rPr>
              <w:t>2</w:t>
            </w:r>
            <w:r>
              <w:t>-202</w:t>
            </w:r>
            <w:r w:rsidR="0069315E">
              <w:rPr>
                <w:lang w:val="ru-RU"/>
              </w:rPr>
              <w:t>5</w:t>
            </w:r>
          </w:p>
        </w:tc>
        <w:tc>
          <w:tcPr>
            <w:tcW w:w="1945" w:type="dxa"/>
            <w:vMerge w:val="restart"/>
            <w:tcBorders>
              <w:top w:val="single" w:sz="4" w:space="0" w:color="000000"/>
              <w:left w:val="single" w:sz="4" w:space="0" w:color="000000"/>
              <w:right w:val="single" w:sz="4" w:space="0" w:color="000000"/>
            </w:tcBorders>
          </w:tcPr>
          <w:p w:rsidR="009A74A8" w:rsidRDefault="009A74A8" w:rsidP="00DF1FFB">
            <w:pPr>
              <w:pStyle w:val="6"/>
              <w:shd w:val="clear" w:color="auto" w:fill="auto"/>
              <w:spacing w:line="240" w:lineRule="auto"/>
              <w:rPr>
                <w:lang w:val="ru-RU"/>
              </w:rPr>
            </w:pPr>
            <w:r w:rsidRPr="00B97685">
              <w:rPr>
                <w:lang w:val="ru-RU"/>
              </w:rPr>
              <w:t>Отдел образования</w:t>
            </w:r>
            <w:r>
              <w:rPr>
                <w:lang w:val="ru-RU"/>
              </w:rPr>
              <w:t>,</w:t>
            </w:r>
          </w:p>
          <w:p w:rsidR="009A74A8" w:rsidRPr="00122888" w:rsidRDefault="009A74A8" w:rsidP="00DF1FFB">
            <w:pPr>
              <w:pStyle w:val="6"/>
              <w:shd w:val="clear" w:color="auto" w:fill="auto"/>
              <w:spacing w:line="240" w:lineRule="auto"/>
              <w:rPr>
                <w:lang w:val="ru-RU"/>
              </w:rPr>
            </w:pPr>
            <w:r w:rsidRPr="00122888">
              <w:rPr>
                <w:lang w:val="ru-RU"/>
              </w:rPr>
              <w:t>Отдел культуры, спорта и молодежной политики</w:t>
            </w:r>
          </w:p>
          <w:p w:rsidR="009A74A8" w:rsidRPr="00122888" w:rsidRDefault="009A74A8" w:rsidP="00DF1FFB">
            <w:pPr>
              <w:rPr>
                <w:lang w:val="ru-RU"/>
              </w:rPr>
            </w:pPr>
          </w:p>
        </w:tc>
        <w:tc>
          <w:tcPr>
            <w:tcW w:w="3893" w:type="dxa"/>
            <w:vMerge w:val="restart"/>
            <w:tcBorders>
              <w:top w:val="single" w:sz="4" w:space="0" w:color="000000"/>
              <w:left w:val="single" w:sz="4" w:space="0" w:color="000000"/>
              <w:right w:val="single" w:sz="4" w:space="0" w:color="000000"/>
            </w:tcBorders>
          </w:tcPr>
          <w:p w:rsidR="00585F70" w:rsidRDefault="000E23A3" w:rsidP="00DF1FFB">
            <w:pPr>
              <w:rPr>
                <w:rStyle w:val="a6"/>
                <w:lang w:val="ru-RU"/>
              </w:rPr>
            </w:pPr>
            <w:hyperlink r:id="rId13" w:history="1">
              <w:r w:rsidR="009A74A8" w:rsidRPr="005217F0">
                <w:rPr>
                  <w:rStyle w:val="a6"/>
                  <w:lang w:val="ru-RU"/>
                </w:rPr>
                <w:t>https://pechengamr.gov-murman.ru/documents/mun_programs/2022-2024.php</w:t>
              </w:r>
            </w:hyperlink>
          </w:p>
          <w:p w:rsidR="009A74A8" w:rsidRPr="005217F0" w:rsidRDefault="00585F70" w:rsidP="00DF1FFB">
            <w:pPr>
              <w:rPr>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390016"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235DA0"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Обеспечение предоставления услуг в сфере дополнительного образования учреждениями культуры и искусства.</w:t>
            </w:r>
          </w:p>
          <w:p w:rsidR="009A74A8" w:rsidRPr="004C675C" w:rsidRDefault="009A74A8" w:rsidP="00DF1FFB">
            <w:pPr>
              <w:jc w:val="both"/>
              <w:rPr>
                <w:lang w:val="ru-RU"/>
              </w:rPr>
            </w:pPr>
            <w:r w:rsidRPr="004C675C">
              <w:rPr>
                <w:lang w:val="ru-RU"/>
              </w:rPr>
              <w:t xml:space="preserve">Создание условий для развития учреждений дополнительного образования в сфере </w:t>
            </w:r>
            <w:r w:rsidR="00002A51">
              <w:rPr>
                <w:lang w:val="ru-RU"/>
              </w:rPr>
              <w:t>к</w:t>
            </w:r>
            <w:r w:rsidRPr="004C675C">
              <w:rPr>
                <w:lang w:val="ru-RU"/>
              </w:rPr>
              <w:t>ультуры и искусства.</w:t>
            </w:r>
          </w:p>
          <w:p w:rsidR="009A74A8" w:rsidRPr="004C675C" w:rsidRDefault="009A74A8" w:rsidP="00DF1FFB">
            <w:pPr>
              <w:jc w:val="both"/>
              <w:rPr>
                <w:lang w:val="ru-RU"/>
              </w:rPr>
            </w:pPr>
            <w:r w:rsidRPr="004C675C">
              <w:rPr>
                <w:lang w:val="ru-RU"/>
              </w:rPr>
              <w:t>Создание благоприятных условий для выявления, развития и поддержки одаренных детей в различных областях творческой деятельности.</w:t>
            </w:r>
          </w:p>
          <w:p w:rsidR="009A74A8" w:rsidRPr="00122888" w:rsidRDefault="009A74A8" w:rsidP="00DF1FFB">
            <w:pPr>
              <w:jc w:val="both"/>
              <w:rPr>
                <w:lang w:val="ru-RU"/>
              </w:rPr>
            </w:pPr>
          </w:p>
        </w:tc>
        <w:tc>
          <w:tcPr>
            <w:tcW w:w="1484"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c>
          <w:tcPr>
            <w:tcW w:w="1945" w:type="dxa"/>
            <w:vMerge/>
            <w:tcBorders>
              <w:left w:val="single" w:sz="4" w:space="0" w:color="000000"/>
              <w:bottom w:val="single" w:sz="4" w:space="0" w:color="000000"/>
              <w:right w:val="single" w:sz="4" w:space="0" w:color="000000"/>
            </w:tcBorders>
          </w:tcPr>
          <w:p w:rsidR="009A74A8" w:rsidRPr="00B97685" w:rsidRDefault="009A74A8" w:rsidP="00DF1FFB">
            <w:pPr>
              <w:pStyle w:val="6"/>
              <w:shd w:val="clear" w:color="auto" w:fill="auto"/>
              <w:spacing w:line="240" w:lineRule="auto"/>
              <w:rPr>
                <w:lang w:val="ru-RU"/>
              </w:rPr>
            </w:pPr>
          </w:p>
        </w:tc>
        <w:tc>
          <w:tcPr>
            <w:tcW w:w="3893"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r>
      <w:tr w:rsidR="009A74A8" w:rsidRPr="00172E30" w:rsidTr="00DF1FFB">
        <w:trPr>
          <w:trHeight w:val="931"/>
        </w:trPr>
        <w:tc>
          <w:tcPr>
            <w:tcW w:w="533" w:type="dxa"/>
            <w:vMerge/>
            <w:tcBorders>
              <w:left w:val="single" w:sz="4" w:space="0" w:color="000000"/>
              <w:right w:val="single" w:sz="4" w:space="0" w:color="000000"/>
            </w:tcBorders>
          </w:tcPr>
          <w:p w:rsidR="009A74A8" w:rsidRDefault="009A74A8" w:rsidP="00DF1FFB">
            <w:pPr>
              <w:rPr>
                <w:lang w:val="ru-RU"/>
              </w:rPr>
            </w:pPr>
          </w:p>
        </w:tc>
        <w:tc>
          <w:tcPr>
            <w:tcW w:w="2890" w:type="dxa"/>
            <w:vMerge/>
            <w:tcBorders>
              <w:left w:val="single" w:sz="4" w:space="0" w:color="000000"/>
              <w:right w:val="single" w:sz="4" w:space="0" w:color="000000"/>
            </w:tcBorders>
          </w:tcPr>
          <w:p w:rsidR="009A74A8" w:rsidRPr="00390016" w:rsidRDefault="009A74A8" w:rsidP="00DF1FFB">
            <w:pPr>
              <w:jc w:val="both"/>
              <w:rPr>
                <w:lang w:val="ru-RU"/>
              </w:rPr>
            </w:pPr>
          </w:p>
        </w:tc>
        <w:tc>
          <w:tcPr>
            <w:tcW w:w="2124" w:type="dxa"/>
            <w:vMerge/>
            <w:tcBorders>
              <w:left w:val="single" w:sz="4" w:space="0" w:color="000000"/>
              <w:right w:val="single" w:sz="4" w:space="0" w:color="000000"/>
            </w:tcBorders>
          </w:tcPr>
          <w:p w:rsidR="009A74A8" w:rsidRPr="00235DA0"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Организация детских  выездных  оздоровительных и санаторных лагере</w:t>
            </w:r>
            <w:r w:rsidR="00002A51">
              <w:rPr>
                <w:lang w:val="ru-RU"/>
              </w:rPr>
              <w:t xml:space="preserve">й </w:t>
            </w:r>
            <w:r w:rsidRPr="004C675C">
              <w:rPr>
                <w:lang w:val="ru-RU"/>
              </w:rPr>
              <w:t>,профильных выездных смен</w:t>
            </w:r>
          </w:p>
        </w:tc>
        <w:tc>
          <w:tcPr>
            <w:tcW w:w="1484" w:type="dxa"/>
            <w:vMerge/>
            <w:tcBorders>
              <w:left w:val="single" w:sz="4" w:space="0" w:color="000000"/>
              <w:right w:val="single" w:sz="4" w:space="0" w:color="000000"/>
            </w:tcBorders>
          </w:tcPr>
          <w:p w:rsidR="009A74A8" w:rsidRPr="006A5042" w:rsidRDefault="009A74A8" w:rsidP="00DF1FFB">
            <w:pPr>
              <w:rPr>
                <w:lang w:val="ru-RU"/>
              </w:rPr>
            </w:pPr>
          </w:p>
        </w:tc>
        <w:tc>
          <w:tcPr>
            <w:tcW w:w="1945" w:type="dxa"/>
            <w:vMerge/>
            <w:tcBorders>
              <w:left w:val="single" w:sz="4" w:space="0" w:color="000000"/>
              <w:right w:val="single" w:sz="4" w:space="0" w:color="000000"/>
            </w:tcBorders>
          </w:tcPr>
          <w:p w:rsidR="009A74A8" w:rsidRPr="00B97685" w:rsidRDefault="009A74A8" w:rsidP="00DF1FFB">
            <w:pPr>
              <w:pStyle w:val="6"/>
              <w:shd w:val="clear" w:color="auto" w:fill="auto"/>
              <w:spacing w:line="240" w:lineRule="auto"/>
              <w:rPr>
                <w:lang w:val="ru-RU"/>
              </w:rPr>
            </w:pPr>
          </w:p>
        </w:tc>
        <w:tc>
          <w:tcPr>
            <w:tcW w:w="3893" w:type="dxa"/>
            <w:vMerge/>
            <w:tcBorders>
              <w:left w:val="single" w:sz="4" w:space="0" w:color="000000"/>
              <w:right w:val="single" w:sz="4" w:space="0" w:color="000000"/>
            </w:tcBorders>
          </w:tcPr>
          <w:p w:rsidR="009A74A8" w:rsidRPr="006A5042" w:rsidRDefault="009A74A8" w:rsidP="00DF1FFB">
            <w:pPr>
              <w:rPr>
                <w:lang w:val="ru-RU"/>
              </w:rPr>
            </w:pPr>
          </w:p>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390016"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235DA0"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Подготовка, организация и</w:t>
            </w:r>
            <w:r w:rsidR="00002A51">
              <w:rPr>
                <w:lang w:val="ru-RU"/>
              </w:rPr>
              <w:t xml:space="preserve"> </w:t>
            </w:r>
            <w:r w:rsidRPr="004C675C">
              <w:rPr>
                <w:lang w:val="ru-RU"/>
              </w:rPr>
              <w:t>проведение муниципальных детских оздоровительных лагерей, экспедиций, детских игровых площадок на территории Печенгского муниципального  округа</w:t>
            </w:r>
          </w:p>
        </w:tc>
        <w:tc>
          <w:tcPr>
            <w:tcW w:w="1484" w:type="dxa"/>
            <w:vMerge/>
            <w:tcBorders>
              <w:left w:val="single" w:sz="4" w:space="0" w:color="000000"/>
              <w:bottom w:val="single" w:sz="4" w:space="0" w:color="000000"/>
              <w:right w:val="single" w:sz="4" w:space="0" w:color="000000"/>
            </w:tcBorders>
          </w:tcPr>
          <w:p w:rsidR="009A74A8" w:rsidRPr="006A5042" w:rsidRDefault="009A74A8" w:rsidP="00DF1FFB">
            <w:pPr>
              <w:rPr>
                <w:lang w:val="ru-RU"/>
              </w:rPr>
            </w:pPr>
          </w:p>
        </w:tc>
        <w:tc>
          <w:tcPr>
            <w:tcW w:w="1945" w:type="dxa"/>
            <w:vMerge/>
            <w:tcBorders>
              <w:left w:val="single" w:sz="4" w:space="0" w:color="000000"/>
              <w:bottom w:val="single" w:sz="4" w:space="0" w:color="000000"/>
              <w:right w:val="single" w:sz="4" w:space="0" w:color="000000"/>
            </w:tcBorders>
          </w:tcPr>
          <w:p w:rsidR="009A74A8" w:rsidRPr="00B97685" w:rsidRDefault="009A74A8" w:rsidP="00DF1FFB">
            <w:pPr>
              <w:pStyle w:val="6"/>
              <w:shd w:val="clear" w:color="auto" w:fill="auto"/>
              <w:spacing w:line="240" w:lineRule="auto"/>
              <w:rPr>
                <w:lang w:val="ru-RU"/>
              </w:rPr>
            </w:pPr>
          </w:p>
        </w:tc>
        <w:tc>
          <w:tcPr>
            <w:tcW w:w="3893" w:type="dxa"/>
            <w:vMerge/>
            <w:tcBorders>
              <w:left w:val="single" w:sz="4" w:space="0" w:color="000000"/>
              <w:bottom w:val="single" w:sz="4" w:space="0" w:color="000000"/>
              <w:right w:val="single" w:sz="4" w:space="0" w:color="000000"/>
            </w:tcBorders>
          </w:tcPr>
          <w:p w:rsidR="009A74A8" w:rsidRPr="006A5042" w:rsidRDefault="009A74A8" w:rsidP="00DF1FFB">
            <w:pPr>
              <w:rPr>
                <w:lang w:val="ru-RU"/>
              </w:rPr>
            </w:pP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Pr="009B1F3A" w:rsidRDefault="001466F8" w:rsidP="00DF1FFB">
            <w:pPr>
              <w:rPr>
                <w:lang w:val="ru-RU"/>
              </w:rPr>
            </w:pPr>
            <w:r>
              <w:rPr>
                <w:lang w:val="ru-RU"/>
              </w:rPr>
              <w:t>2</w:t>
            </w:r>
            <w:r w:rsidR="009A74A8">
              <w:rPr>
                <w:lang w:val="ru-RU"/>
              </w:rPr>
              <w:t>.</w:t>
            </w:r>
          </w:p>
        </w:tc>
        <w:tc>
          <w:tcPr>
            <w:tcW w:w="2890" w:type="dxa"/>
            <w:tcBorders>
              <w:top w:val="single" w:sz="4" w:space="0" w:color="000000"/>
              <w:left w:val="single" w:sz="4" w:space="0" w:color="000000"/>
              <w:bottom w:val="single" w:sz="4" w:space="0" w:color="000000"/>
              <w:right w:val="single" w:sz="4" w:space="0" w:color="000000"/>
            </w:tcBorders>
          </w:tcPr>
          <w:p w:rsidR="009A74A8" w:rsidRPr="009B1F3A" w:rsidRDefault="009A74A8" w:rsidP="00DF1FFB">
            <w:r w:rsidRPr="009B1F3A">
              <w:t xml:space="preserve">Рынок социальных услуг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4C675C">
              <w:rPr>
                <w:i/>
                <w:lang w:val="ru-RU"/>
              </w:rPr>
              <w:t xml:space="preserve"> </w:t>
            </w:r>
            <w:r w:rsidRPr="004C675C">
              <w:rPr>
                <w:lang w:val="ru-RU"/>
              </w:rPr>
              <w:t>Муниципальная  программа «</w:t>
            </w:r>
            <w:r>
              <w:rPr>
                <w:lang w:val="ru-RU"/>
              </w:rPr>
              <w:t>Обеспечение социальной стабильности</w:t>
            </w:r>
            <w:r w:rsidRPr="004C675C">
              <w:rPr>
                <w:lang w:val="ru-RU"/>
              </w:rPr>
              <w:t xml:space="preserve">» на 2022-2024 годы </w:t>
            </w:r>
          </w:p>
          <w:p w:rsidR="009A74A8"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17</w:t>
            </w:r>
            <w:r w:rsidRPr="004C675C">
              <w:rPr>
                <w:lang w:val="ru-RU"/>
              </w:rPr>
              <w:t>)</w:t>
            </w:r>
            <w:r w:rsidR="0069315E">
              <w:rPr>
                <w:lang w:val="ru-RU"/>
              </w:rPr>
              <w:t>;</w:t>
            </w:r>
          </w:p>
          <w:p w:rsidR="0069315E" w:rsidRDefault="0069315E" w:rsidP="0069315E">
            <w:pPr>
              <w:jc w:val="both"/>
              <w:rPr>
                <w:lang w:val="ru-RU"/>
              </w:rPr>
            </w:pPr>
            <w:r w:rsidRPr="004C675C">
              <w:rPr>
                <w:lang w:val="ru-RU"/>
              </w:rPr>
              <w:t>Муниципальная  программа «</w:t>
            </w:r>
            <w:r>
              <w:rPr>
                <w:lang w:val="ru-RU"/>
              </w:rPr>
              <w:t>Обеспечение социальной стабильности</w:t>
            </w:r>
            <w:r w:rsidRPr="004C675C">
              <w:rPr>
                <w:lang w:val="ru-RU"/>
              </w:rPr>
              <w:t>» на 202</w:t>
            </w:r>
            <w:r>
              <w:rPr>
                <w:lang w:val="ru-RU"/>
              </w:rPr>
              <w:t>3</w:t>
            </w:r>
            <w:r w:rsidRPr="004C675C">
              <w:rPr>
                <w:lang w:val="ru-RU"/>
              </w:rPr>
              <w:t>-202</w:t>
            </w:r>
            <w:r>
              <w:rPr>
                <w:lang w:val="ru-RU"/>
              </w:rPr>
              <w:t>5</w:t>
            </w:r>
            <w:r w:rsidRPr="004C675C">
              <w:rPr>
                <w:lang w:val="ru-RU"/>
              </w:rPr>
              <w:t xml:space="preserve"> годы </w:t>
            </w:r>
          </w:p>
          <w:p w:rsidR="0069315E" w:rsidRPr="004C675C" w:rsidRDefault="0069315E"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lastRenderedPageBreak/>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497</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5765C1" w:rsidRDefault="009A74A8" w:rsidP="00DF1FFB">
            <w:pPr>
              <w:jc w:val="both"/>
              <w:rPr>
                <w:lang w:val="ru-RU"/>
              </w:rPr>
            </w:pPr>
            <w:r w:rsidRPr="005765C1">
              <w:rPr>
                <w:lang w:val="ru-RU"/>
              </w:rPr>
              <w:lastRenderedPageBreak/>
              <w:t>Предоставление социальных выплат для приобретения (строительства) жилья на территории Печенгского муниципального округа молодым семьям</w:t>
            </w:r>
          </w:p>
          <w:p w:rsidR="009A74A8" w:rsidRPr="009B1F3A" w:rsidRDefault="009A74A8" w:rsidP="004C4DC8">
            <w:pPr>
              <w:jc w:val="both"/>
              <w:rPr>
                <w:lang w:val="ru-RU"/>
              </w:rPr>
            </w:pPr>
            <w:r w:rsidRPr="005765C1">
              <w:rPr>
                <w:lang w:val="ru-RU"/>
              </w:rPr>
              <w:t xml:space="preserve">Обеспечение инвалидов  средствами </w:t>
            </w:r>
            <w:r w:rsidR="004C4DC8" w:rsidRPr="005765C1">
              <w:rPr>
                <w:lang w:val="ru-RU"/>
              </w:rPr>
              <w:t xml:space="preserve"> передвижения </w:t>
            </w:r>
            <w:r w:rsidRPr="009E0017">
              <w:rPr>
                <w:lang w:val="ru-RU"/>
              </w:rPr>
              <w:t>Повышение уровня и качества жизни иных категорий граждан, нуждающихся в поддержке</w:t>
            </w:r>
          </w:p>
        </w:tc>
        <w:tc>
          <w:tcPr>
            <w:tcW w:w="1484" w:type="dxa"/>
            <w:tcBorders>
              <w:top w:val="single" w:sz="4" w:space="0" w:color="000000"/>
              <w:left w:val="single" w:sz="4" w:space="0" w:color="000000"/>
              <w:bottom w:val="single" w:sz="4" w:space="0" w:color="000000"/>
              <w:right w:val="single" w:sz="4" w:space="0" w:color="000000"/>
            </w:tcBorders>
          </w:tcPr>
          <w:p w:rsidR="009A74A8" w:rsidRPr="009B1F3A" w:rsidRDefault="009A74A8" w:rsidP="0069315E">
            <w:r w:rsidRPr="009B1F3A">
              <w:t>202</w:t>
            </w:r>
            <w:r w:rsidRPr="009B1F3A">
              <w:rPr>
                <w:lang w:val="ru-RU"/>
              </w:rPr>
              <w:t>2</w:t>
            </w:r>
            <w:r w:rsidRPr="009B1F3A">
              <w:t>-202</w:t>
            </w:r>
            <w:r w:rsidR="0069315E">
              <w:rPr>
                <w:lang w:val="ru-RU"/>
              </w:rPr>
              <w:t>5</w:t>
            </w:r>
            <w:r w:rsidRPr="009B1F3A">
              <w:rPr>
                <w:color w:val="FF0000"/>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9B1F3A" w:rsidRDefault="009A74A8" w:rsidP="00DF1FFB">
            <w:pPr>
              <w:jc w:val="both"/>
              <w:rPr>
                <w:lang w:val="ru-RU"/>
              </w:rPr>
            </w:pPr>
            <w:r w:rsidRPr="009B1F3A">
              <w:rPr>
                <w:lang w:val="ru-RU"/>
              </w:rPr>
              <w:t xml:space="preserve">Отдел строительства и ЖКХ, </w:t>
            </w:r>
          </w:p>
          <w:p w:rsidR="009A74A8" w:rsidRPr="009B1F3A" w:rsidRDefault="009A74A8" w:rsidP="00DF1FFB">
            <w:pPr>
              <w:jc w:val="both"/>
              <w:rPr>
                <w:lang w:val="ru-RU"/>
              </w:rPr>
            </w:pPr>
            <w:r w:rsidRPr="009B1F3A">
              <w:rPr>
                <w:lang w:val="ru-RU"/>
              </w:rPr>
              <w:t>МКУ «УБиР»,</w:t>
            </w:r>
          </w:p>
          <w:p w:rsidR="009A74A8" w:rsidRPr="009B1F3A" w:rsidRDefault="009A74A8" w:rsidP="00917EF7">
            <w:pPr>
              <w:jc w:val="both"/>
              <w:rPr>
                <w:lang w:val="ru-RU"/>
              </w:rPr>
            </w:pPr>
            <w:r w:rsidRPr="009B1F3A">
              <w:rPr>
                <w:lang w:val="ru-RU"/>
              </w:rPr>
              <w:t xml:space="preserve">МКУ  «Управление по </w:t>
            </w:r>
            <w:r w:rsidR="00917EF7">
              <w:rPr>
                <w:lang w:val="ru-RU"/>
              </w:rPr>
              <w:t>обеспечению деятельности администрации Печенгского округа</w:t>
            </w:r>
            <w:r w:rsidRPr="009B1F3A">
              <w:rPr>
                <w:lang w:val="ru-RU"/>
              </w:rPr>
              <w:t>» (отдел работы с населением)</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14" w:history="1">
              <w:r w:rsidR="009A74A8" w:rsidRPr="005217F0">
                <w:rPr>
                  <w:rStyle w:val="a6"/>
                  <w:lang w:val="ru-RU"/>
                </w:rPr>
                <w:t>https://pechengamr.gov-murman.ru/documents/mun_programs/2022-2024.php</w:t>
              </w:r>
            </w:hyperlink>
            <w:r w:rsidR="00585F70" w:rsidRPr="00585F70">
              <w:rPr>
                <w:lang w:val="ru-RU"/>
              </w:rPr>
              <w:t xml:space="preserve"> </w:t>
            </w:r>
          </w:p>
          <w:p w:rsidR="009A74A8" w:rsidRPr="005217F0"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0834A7" w:rsidTr="00C36C6C">
        <w:trPr>
          <w:trHeight w:val="317"/>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lastRenderedPageBreak/>
              <w:t>3</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Рынок теплоснабжения (производство тепловой </w:t>
            </w:r>
          </w:p>
          <w:p w:rsidR="009A74A8" w:rsidRPr="006667DD" w:rsidRDefault="009A74A8" w:rsidP="00DF1FFB">
            <w:pPr>
              <w:rPr>
                <w:lang w:val="ru-RU"/>
              </w:rPr>
            </w:pPr>
            <w:r w:rsidRPr="006667DD">
              <w:rPr>
                <w:lang w:val="ru-RU"/>
              </w:rPr>
              <w:t xml:space="preserve">энергии)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4C675C">
              <w:rPr>
                <w:lang w:val="ru-RU"/>
              </w:rPr>
              <w:t>Муниципальная  программа «</w:t>
            </w:r>
            <w:r>
              <w:rPr>
                <w:lang w:val="ru-RU"/>
              </w:rPr>
              <w:t xml:space="preserve">Комфортная среда проживание» </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24</w:t>
            </w:r>
            <w:r w:rsidRPr="004C675C">
              <w:rPr>
                <w:lang w:val="ru-RU"/>
              </w:rPr>
              <w:t>)</w:t>
            </w:r>
            <w:r w:rsidR="00C36C6C">
              <w:rPr>
                <w:lang w:val="ru-RU"/>
              </w:rPr>
              <w:t>;</w:t>
            </w:r>
          </w:p>
          <w:p w:rsidR="00BC72E4" w:rsidRDefault="00BC72E4" w:rsidP="00BC72E4">
            <w:pPr>
              <w:jc w:val="both"/>
              <w:rPr>
                <w:lang w:val="ru-RU"/>
              </w:rPr>
            </w:pPr>
            <w:r w:rsidRPr="004C675C">
              <w:rPr>
                <w:lang w:val="ru-RU"/>
              </w:rPr>
              <w:t>Муниципальная  программа «</w:t>
            </w:r>
            <w:r>
              <w:rPr>
                <w:lang w:val="ru-RU"/>
              </w:rPr>
              <w:t>Комфортная среда проживание»</w:t>
            </w:r>
            <w:r w:rsidRPr="004C675C">
              <w:rPr>
                <w:lang w:val="ru-RU"/>
              </w:rPr>
              <w:t xml:space="preserve"> на 202</w:t>
            </w:r>
            <w:r>
              <w:rPr>
                <w:lang w:val="ru-RU"/>
              </w:rPr>
              <w:t>3</w:t>
            </w:r>
            <w:r w:rsidR="00C36C6C">
              <w:rPr>
                <w:lang w:val="ru-RU"/>
              </w:rPr>
              <w:t xml:space="preserve">  </w:t>
            </w:r>
            <w:r w:rsidRPr="004C675C">
              <w:rPr>
                <w:lang w:val="ru-RU"/>
              </w:rPr>
              <w:t>-</w:t>
            </w:r>
            <w:r w:rsidR="00C36C6C">
              <w:rPr>
                <w:lang w:val="ru-RU"/>
              </w:rPr>
              <w:t xml:space="preserve">  </w:t>
            </w:r>
            <w:r w:rsidRPr="004C675C">
              <w:rPr>
                <w:lang w:val="ru-RU"/>
              </w:rPr>
              <w:t>202</w:t>
            </w:r>
            <w:r>
              <w:rPr>
                <w:lang w:val="ru-RU"/>
              </w:rPr>
              <w:t>5</w:t>
            </w:r>
            <w:r w:rsidRPr="004C675C">
              <w:rPr>
                <w:lang w:val="ru-RU"/>
              </w:rPr>
              <w:t xml:space="preserve"> годы </w:t>
            </w:r>
          </w:p>
          <w:p w:rsidR="009A74A8" w:rsidRPr="006667DD" w:rsidRDefault="00BC72E4"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503</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47259E" w:rsidRDefault="009A74A8" w:rsidP="00DF1FFB">
            <w:pPr>
              <w:jc w:val="both"/>
              <w:rPr>
                <w:lang w:val="ru-RU"/>
              </w:rPr>
            </w:pPr>
            <w:r w:rsidRPr="0047259E">
              <w:rPr>
                <w:lang w:val="ru-RU"/>
              </w:rPr>
              <w:t xml:space="preserve">Ремонт магистральных сетей теплоснабжения, водоснабжения и водоотведения. </w:t>
            </w:r>
          </w:p>
          <w:p w:rsidR="009A74A8" w:rsidRPr="0047259E" w:rsidRDefault="009A74A8" w:rsidP="00DF1FFB">
            <w:pPr>
              <w:jc w:val="both"/>
              <w:rPr>
                <w:highlight w:val="yellow"/>
                <w:lang w:val="ru-RU"/>
              </w:rPr>
            </w:pPr>
            <w:r w:rsidRPr="0047259E">
              <w:rPr>
                <w:lang w:val="ru-RU"/>
              </w:rPr>
              <w:t xml:space="preserve">Проведение работ по актуализации схем теплоснабжения, водоснабжения и водоотведения Печенгского муниципального округа. </w:t>
            </w:r>
          </w:p>
          <w:p w:rsidR="009A74A8" w:rsidRPr="00636B8F" w:rsidRDefault="009A74A8" w:rsidP="00DF1FFB">
            <w:pPr>
              <w:jc w:val="both"/>
              <w:rPr>
                <w:lang w:val="ru-RU"/>
              </w:rPr>
            </w:pPr>
            <w:r w:rsidRPr="0047259E">
              <w:rPr>
                <w:lang w:val="ru-RU"/>
              </w:rPr>
              <w:t>Разработка программы комплексного развития систем коммунальной инфраструктуры муниципального образования Печенгский муниципальный</w:t>
            </w:r>
            <w:r w:rsidRPr="00636B8F">
              <w:rPr>
                <w:lang w:val="ru-RU"/>
              </w:rPr>
              <w:t xml:space="preserve"> округ</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BC72E4">
            <w:r>
              <w:t>202</w:t>
            </w:r>
            <w:r>
              <w:rPr>
                <w:lang w:val="ru-RU"/>
              </w:rPr>
              <w:t>2</w:t>
            </w:r>
            <w:r>
              <w:t>-202</w:t>
            </w:r>
            <w:r w:rsidR="00BC72E4">
              <w:rPr>
                <w:lang w:val="ru-RU"/>
              </w:rPr>
              <w:t>5</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820FE" w:rsidRDefault="009A74A8" w:rsidP="00DF1FFB">
            <w:pPr>
              <w:jc w:val="both"/>
              <w:rPr>
                <w:lang w:val="ru-RU"/>
              </w:rPr>
            </w:pPr>
            <w:r w:rsidRPr="002820FE">
              <w:rPr>
                <w:lang w:val="ru-RU"/>
              </w:rPr>
              <w:t>Отдел строительства и ЖКХ</w:t>
            </w:r>
          </w:p>
        </w:tc>
        <w:tc>
          <w:tcPr>
            <w:tcW w:w="3893" w:type="dxa"/>
            <w:tcBorders>
              <w:top w:val="single" w:sz="4" w:space="0" w:color="000000"/>
              <w:left w:val="single" w:sz="4" w:space="0" w:color="000000"/>
              <w:bottom w:val="single" w:sz="4" w:space="0" w:color="000000"/>
              <w:right w:val="single" w:sz="4" w:space="0" w:color="000000"/>
            </w:tcBorders>
          </w:tcPr>
          <w:p w:rsidR="00585F70" w:rsidRPr="00E4673F" w:rsidRDefault="000E23A3" w:rsidP="00DF1FFB">
            <w:hyperlink r:id="rId15" w:history="1">
              <w:r w:rsidR="009A74A8" w:rsidRPr="005217F0">
                <w:rPr>
                  <w:rStyle w:val="a6"/>
                </w:rPr>
                <w:t>https://pechengamr.gov-murman.ru/documen ts/mun_programs/20 22-2024.php</w:t>
              </w:r>
            </w:hyperlink>
            <w:r w:rsidR="00585F70">
              <w:t xml:space="preserve"> </w:t>
            </w:r>
          </w:p>
          <w:p w:rsidR="009A74A8" w:rsidRPr="00E4673F" w:rsidRDefault="00585F70" w:rsidP="00DF1FFB">
            <w:r w:rsidRPr="00585F70">
              <w:rPr>
                <w:rStyle w:val="a6"/>
              </w:rPr>
              <w:t>https</w:t>
            </w:r>
            <w:r w:rsidRPr="00E4673F">
              <w:rPr>
                <w:rStyle w:val="a6"/>
              </w:rPr>
              <w:t>://</w:t>
            </w:r>
            <w:r w:rsidRPr="00585F70">
              <w:rPr>
                <w:rStyle w:val="a6"/>
              </w:rPr>
              <w:t>pechengamr</w:t>
            </w:r>
            <w:r w:rsidRPr="00E4673F">
              <w:rPr>
                <w:rStyle w:val="a6"/>
              </w:rPr>
              <w:t>.</w:t>
            </w:r>
            <w:r w:rsidRPr="00585F70">
              <w:rPr>
                <w:rStyle w:val="a6"/>
              </w:rPr>
              <w:t>gov</w:t>
            </w:r>
            <w:r w:rsidRPr="00E4673F">
              <w:rPr>
                <w:rStyle w:val="a6"/>
              </w:rPr>
              <w:t>-</w:t>
            </w:r>
            <w:r w:rsidRPr="00585F70">
              <w:rPr>
                <w:rStyle w:val="a6"/>
              </w:rPr>
              <w:t>murman</w:t>
            </w:r>
            <w:r w:rsidRPr="00E4673F">
              <w:rPr>
                <w:rStyle w:val="a6"/>
              </w:rPr>
              <w:t>.</w:t>
            </w:r>
            <w:r w:rsidRPr="00585F70">
              <w:rPr>
                <w:rStyle w:val="a6"/>
              </w:rPr>
              <w:t>ru</w:t>
            </w:r>
            <w:r w:rsidRPr="00E4673F">
              <w:rPr>
                <w:rStyle w:val="a6"/>
              </w:rPr>
              <w:t>/</w:t>
            </w:r>
            <w:r w:rsidRPr="00585F70">
              <w:rPr>
                <w:rStyle w:val="a6"/>
              </w:rPr>
              <w:t>documents</w:t>
            </w:r>
            <w:r w:rsidRPr="00E4673F">
              <w:rPr>
                <w:rStyle w:val="a6"/>
              </w:rPr>
              <w:t>/</w:t>
            </w:r>
            <w:r w:rsidRPr="00585F70">
              <w:rPr>
                <w:rStyle w:val="a6"/>
              </w:rPr>
              <w:t>mun</w:t>
            </w:r>
            <w:r w:rsidRPr="00E4673F">
              <w:rPr>
                <w:rStyle w:val="a6"/>
              </w:rPr>
              <w:t>_</w:t>
            </w:r>
            <w:r w:rsidRPr="00585F70">
              <w:rPr>
                <w:rStyle w:val="a6"/>
              </w:rPr>
              <w:t>programs</w:t>
            </w:r>
            <w:r w:rsidRPr="00E4673F">
              <w:rPr>
                <w:rStyle w:val="a6"/>
              </w:rPr>
              <w:t>/23-25/</w:t>
            </w:r>
            <w:r w:rsidRPr="00585F70">
              <w:rPr>
                <w:rStyle w:val="a6"/>
              </w:rPr>
              <w:t>munitsipalnye</w:t>
            </w:r>
            <w:r w:rsidRPr="00E4673F">
              <w:rPr>
                <w:rStyle w:val="a6"/>
              </w:rPr>
              <w:t>-</w:t>
            </w:r>
            <w:r w:rsidRPr="00585F70">
              <w:rPr>
                <w:rStyle w:val="a6"/>
              </w:rPr>
              <w:t>programmy</w:t>
            </w:r>
            <w:r w:rsidRPr="00E4673F">
              <w:rPr>
                <w:rStyle w:val="a6"/>
              </w:rPr>
              <w:t>-2023-2025.</w:t>
            </w:r>
            <w:r w:rsidRPr="00585F70">
              <w:rPr>
                <w:rStyle w:val="a6"/>
              </w:rPr>
              <w:t>php</w:t>
            </w:r>
          </w:p>
        </w:tc>
      </w:tr>
      <w:tr w:rsidR="009A74A8" w:rsidRPr="00172E30" w:rsidTr="00C36C6C">
        <w:trPr>
          <w:trHeight w:val="743"/>
        </w:trPr>
        <w:tc>
          <w:tcPr>
            <w:tcW w:w="533" w:type="dxa"/>
            <w:tcBorders>
              <w:top w:val="single" w:sz="4" w:space="0" w:color="000000"/>
              <w:left w:val="single" w:sz="4" w:space="0" w:color="000000"/>
              <w:bottom w:val="single" w:sz="4" w:space="0" w:color="000000"/>
              <w:right w:val="single" w:sz="4" w:space="0" w:color="000000"/>
            </w:tcBorders>
          </w:tcPr>
          <w:p w:rsidR="009A74A8" w:rsidRPr="00F204DB" w:rsidRDefault="001466F8" w:rsidP="00DF1FFB">
            <w:pPr>
              <w:rPr>
                <w:lang w:val="ru-RU"/>
              </w:rPr>
            </w:pPr>
            <w:r>
              <w:rPr>
                <w:lang w:val="ru-RU"/>
              </w:rPr>
              <w:t>4</w:t>
            </w:r>
            <w:r w:rsidR="009A74A8" w:rsidRPr="00F204DB">
              <w:rPr>
                <w:lang w:val="ru-RU"/>
              </w:rPr>
              <w:t>.</w:t>
            </w:r>
          </w:p>
        </w:tc>
        <w:tc>
          <w:tcPr>
            <w:tcW w:w="2890"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pPr>
              <w:jc w:val="both"/>
              <w:rPr>
                <w:lang w:val="ru-RU"/>
              </w:rPr>
            </w:pPr>
            <w:r w:rsidRPr="00F204DB">
              <w:rPr>
                <w:lang w:val="ru-RU"/>
              </w:rPr>
              <w:t xml:space="preserve">Рынок выполнения работ по благоустройству городской среды </w:t>
            </w:r>
          </w:p>
        </w:tc>
        <w:tc>
          <w:tcPr>
            <w:tcW w:w="2124"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pPr>
              <w:rPr>
                <w:lang w:val="ru-RU"/>
              </w:rPr>
            </w:pPr>
            <w:r w:rsidRPr="00F204DB">
              <w:rPr>
                <w:lang w:val="ru-RU"/>
              </w:rPr>
              <w:t xml:space="preserve"> Муниципальная  программа «Формирование комфортной городской среды»  на 2022-2024 годы </w:t>
            </w:r>
          </w:p>
          <w:p w:rsidR="00BC72E4" w:rsidRPr="00F204DB" w:rsidRDefault="009A74A8" w:rsidP="00BC72E4">
            <w:pPr>
              <w:rPr>
                <w:lang w:val="ru-RU"/>
              </w:rPr>
            </w:pPr>
            <w:r w:rsidRPr="00F204DB">
              <w:rPr>
                <w:lang w:val="ru-RU"/>
              </w:rPr>
              <w:t>(постановление администрации Печенгского муниципального округа от</w:t>
            </w:r>
            <w:r w:rsidRPr="00F204DB">
              <w:t> </w:t>
            </w:r>
            <w:r w:rsidRPr="00F204DB">
              <w:rPr>
                <w:lang w:val="ru-RU"/>
              </w:rPr>
              <w:t>12.11.2021 №</w:t>
            </w:r>
            <w:r w:rsidRPr="00F204DB">
              <w:t> </w:t>
            </w:r>
            <w:r w:rsidRPr="00F204DB">
              <w:rPr>
                <w:lang w:val="ru-RU"/>
              </w:rPr>
              <w:t xml:space="preserve">1225) </w:t>
            </w:r>
            <w:r w:rsidR="00BC72E4" w:rsidRPr="00F204DB">
              <w:rPr>
                <w:lang w:val="ru-RU"/>
              </w:rPr>
              <w:t xml:space="preserve">Муниципальная  программа «Формирование </w:t>
            </w:r>
            <w:r w:rsidR="00BC72E4">
              <w:rPr>
                <w:lang w:val="ru-RU"/>
              </w:rPr>
              <w:t>современной</w:t>
            </w:r>
            <w:r w:rsidR="00BC72E4" w:rsidRPr="00F204DB">
              <w:rPr>
                <w:lang w:val="ru-RU"/>
              </w:rPr>
              <w:t xml:space="preserve"> </w:t>
            </w:r>
            <w:r w:rsidR="00BC72E4" w:rsidRPr="00F204DB">
              <w:rPr>
                <w:lang w:val="ru-RU"/>
              </w:rPr>
              <w:lastRenderedPageBreak/>
              <w:t>городской среды»  на 202</w:t>
            </w:r>
            <w:r w:rsidR="00BC72E4">
              <w:rPr>
                <w:lang w:val="ru-RU"/>
              </w:rPr>
              <w:t>3</w:t>
            </w:r>
            <w:r w:rsidR="00BC72E4" w:rsidRPr="00F204DB">
              <w:rPr>
                <w:lang w:val="ru-RU"/>
              </w:rPr>
              <w:t>-202</w:t>
            </w:r>
            <w:r w:rsidR="00BC72E4">
              <w:rPr>
                <w:lang w:val="ru-RU"/>
              </w:rPr>
              <w:t>5</w:t>
            </w:r>
            <w:r w:rsidR="00BC72E4" w:rsidRPr="00F204DB">
              <w:rPr>
                <w:lang w:val="ru-RU"/>
              </w:rPr>
              <w:t xml:space="preserve"> годы </w:t>
            </w:r>
          </w:p>
          <w:p w:rsidR="009A74A8" w:rsidRPr="00F204DB" w:rsidRDefault="00BC72E4" w:rsidP="00BC72E4">
            <w:pPr>
              <w:jc w:val="both"/>
              <w:rPr>
                <w:lang w:val="ru-RU"/>
              </w:rPr>
            </w:pPr>
            <w:r w:rsidRPr="00F204DB">
              <w:rPr>
                <w:lang w:val="ru-RU"/>
              </w:rPr>
              <w:t>(постановление администрации Печенгского муниципального округа от</w:t>
            </w:r>
            <w:r w:rsidRPr="00F204DB">
              <w:t> </w:t>
            </w:r>
            <w:r>
              <w:rPr>
                <w:lang w:val="ru-RU"/>
              </w:rPr>
              <w:t>03</w:t>
            </w:r>
            <w:r w:rsidRPr="00F204DB">
              <w:rPr>
                <w:lang w:val="ru-RU"/>
              </w:rPr>
              <w:t>.11.202</w:t>
            </w:r>
            <w:r>
              <w:rPr>
                <w:lang w:val="ru-RU"/>
              </w:rPr>
              <w:t>2</w:t>
            </w:r>
            <w:r w:rsidRPr="00F204DB">
              <w:rPr>
                <w:lang w:val="ru-RU"/>
              </w:rPr>
              <w:t xml:space="preserve"> №</w:t>
            </w:r>
            <w:r w:rsidRPr="00F204DB">
              <w:t> </w:t>
            </w:r>
            <w:r w:rsidRPr="00F204DB">
              <w:rPr>
                <w:lang w:val="ru-RU"/>
              </w:rPr>
              <w:t>1</w:t>
            </w:r>
            <w:r>
              <w:rPr>
                <w:lang w:val="ru-RU"/>
              </w:rPr>
              <w:t>50</w:t>
            </w:r>
            <w:r w:rsidRPr="00F204DB">
              <w:rPr>
                <w:lang w:val="ru-RU"/>
              </w:rPr>
              <w:t xml:space="preserve">5) </w:t>
            </w:r>
            <w:r w:rsidR="009A74A8" w:rsidRPr="00F204DB">
              <w:rPr>
                <w:lang w:val="ru-RU"/>
              </w:rPr>
              <w:t xml:space="preserve">Муниципальная  программа «Комфортная среда проживание»  на 2022-2024 годы </w:t>
            </w:r>
          </w:p>
          <w:p w:rsidR="00BC72E4" w:rsidRDefault="009A74A8" w:rsidP="00BC72E4">
            <w:pPr>
              <w:jc w:val="both"/>
              <w:rPr>
                <w:lang w:val="ru-RU"/>
              </w:rPr>
            </w:pPr>
            <w:r w:rsidRPr="00F204DB">
              <w:rPr>
                <w:lang w:val="ru-RU"/>
              </w:rPr>
              <w:t>(постановление администрации Печенгского муниципального округа от</w:t>
            </w:r>
            <w:r w:rsidRPr="00F204DB">
              <w:t> </w:t>
            </w:r>
            <w:r w:rsidRPr="00F204DB">
              <w:rPr>
                <w:lang w:val="ru-RU"/>
              </w:rPr>
              <w:t>12.11.2021 №</w:t>
            </w:r>
            <w:r w:rsidRPr="00F204DB">
              <w:t> </w:t>
            </w:r>
            <w:r w:rsidRPr="00F204DB">
              <w:rPr>
                <w:lang w:val="ru-RU"/>
              </w:rPr>
              <w:t>1224)</w:t>
            </w:r>
            <w:r w:rsidR="00BC72E4">
              <w:rPr>
                <w:lang w:val="ru-RU"/>
              </w:rPr>
              <w:t>;</w:t>
            </w:r>
            <w:r w:rsidR="00BC72E4" w:rsidRPr="004C675C">
              <w:rPr>
                <w:lang w:val="ru-RU"/>
              </w:rPr>
              <w:t xml:space="preserve"> Муниципальная  программа «</w:t>
            </w:r>
            <w:r w:rsidR="00BC72E4">
              <w:rPr>
                <w:lang w:val="ru-RU"/>
              </w:rPr>
              <w:t xml:space="preserve">Комфортная среда проживание» </w:t>
            </w:r>
            <w:r w:rsidR="00BC72E4" w:rsidRPr="004C675C">
              <w:rPr>
                <w:lang w:val="ru-RU"/>
              </w:rPr>
              <w:t xml:space="preserve"> на 202</w:t>
            </w:r>
            <w:r w:rsidR="00BC72E4">
              <w:rPr>
                <w:lang w:val="ru-RU"/>
              </w:rPr>
              <w:t>3</w:t>
            </w:r>
            <w:r w:rsidR="00BC72E4" w:rsidRPr="004C675C">
              <w:rPr>
                <w:lang w:val="ru-RU"/>
              </w:rPr>
              <w:t>-202</w:t>
            </w:r>
            <w:r w:rsidR="00BC72E4">
              <w:rPr>
                <w:lang w:val="ru-RU"/>
              </w:rPr>
              <w:t>5</w:t>
            </w:r>
            <w:r w:rsidR="00BC72E4" w:rsidRPr="004C675C">
              <w:rPr>
                <w:lang w:val="ru-RU"/>
              </w:rPr>
              <w:t xml:space="preserve"> годы </w:t>
            </w:r>
          </w:p>
          <w:p w:rsidR="009A74A8" w:rsidRPr="00F204DB" w:rsidRDefault="00BC72E4"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503</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pPr>
              <w:jc w:val="both"/>
              <w:rPr>
                <w:lang w:val="ru-RU"/>
              </w:rPr>
            </w:pPr>
            <w:r w:rsidRPr="00F204DB">
              <w:rPr>
                <w:lang w:val="ru-RU"/>
              </w:rPr>
              <w:lastRenderedPageBreak/>
              <w:t>Повышение уровня благоустройства дворовых территорий многоквартирных домов.</w:t>
            </w:r>
          </w:p>
          <w:p w:rsidR="009A74A8" w:rsidRPr="00F204DB" w:rsidRDefault="009A74A8" w:rsidP="00DF1FFB">
            <w:pPr>
              <w:jc w:val="both"/>
              <w:rPr>
                <w:lang w:val="ru-RU"/>
              </w:rPr>
            </w:pPr>
            <w:r w:rsidRPr="00F204DB">
              <w:rPr>
                <w:lang w:val="ru-RU"/>
              </w:rPr>
              <w:t>Повышение уровня благоустройства общественных территорий.</w:t>
            </w:r>
          </w:p>
          <w:p w:rsidR="009A74A8" w:rsidRDefault="009A74A8" w:rsidP="00DF1FFB">
            <w:pPr>
              <w:jc w:val="both"/>
              <w:rPr>
                <w:lang w:val="ru-RU"/>
              </w:rPr>
            </w:pPr>
            <w:r w:rsidRPr="00F204DB">
              <w:rPr>
                <w:lang w:val="ru-RU"/>
              </w:rPr>
              <w:t>Повышение комфортности условий проживания населения и уровня благоустройства территории</w:t>
            </w:r>
            <w:r>
              <w:rPr>
                <w:lang w:val="ru-RU"/>
              </w:rPr>
              <w:t>.</w:t>
            </w:r>
          </w:p>
          <w:p w:rsidR="009A74A8" w:rsidRPr="008A7A35" w:rsidRDefault="009A74A8" w:rsidP="00DF1FFB">
            <w:pPr>
              <w:jc w:val="both"/>
              <w:rPr>
                <w:highlight w:val="green"/>
                <w:lang w:val="ru-RU"/>
              </w:rPr>
            </w:pPr>
            <w:r>
              <w:rPr>
                <w:lang w:val="ru-RU"/>
              </w:rPr>
              <w:t>Повышение санитарно-эпидемиологического уровня содержания округа.</w:t>
            </w:r>
          </w:p>
        </w:tc>
        <w:tc>
          <w:tcPr>
            <w:tcW w:w="1484" w:type="dxa"/>
            <w:tcBorders>
              <w:top w:val="single" w:sz="4" w:space="0" w:color="000000"/>
              <w:left w:val="single" w:sz="4" w:space="0" w:color="000000"/>
              <w:bottom w:val="single" w:sz="4" w:space="0" w:color="000000"/>
              <w:right w:val="single" w:sz="4" w:space="0" w:color="000000"/>
            </w:tcBorders>
          </w:tcPr>
          <w:p w:rsidR="009A74A8" w:rsidRPr="00F204DB" w:rsidRDefault="009A74A8" w:rsidP="00BC72E4">
            <w:r w:rsidRPr="00F204DB">
              <w:t>20</w:t>
            </w:r>
            <w:r w:rsidRPr="00F204DB">
              <w:rPr>
                <w:lang w:val="ru-RU"/>
              </w:rPr>
              <w:t>22</w:t>
            </w:r>
            <w:r w:rsidRPr="00F204DB">
              <w:t>-202</w:t>
            </w:r>
            <w:r w:rsidR="00BC72E4">
              <w:rPr>
                <w:lang w:val="ru-RU"/>
              </w:rPr>
              <w:t>5</w:t>
            </w:r>
            <w:r w:rsidRPr="00F204DB">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F204DB" w:rsidRDefault="009A74A8" w:rsidP="00BD0CFE">
            <w:pPr>
              <w:jc w:val="both"/>
              <w:rPr>
                <w:lang w:val="ru-RU"/>
              </w:rPr>
            </w:pPr>
            <w:r w:rsidRPr="00F204DB">
              <w:rPr>
                <w:lang w:val="ru-RU"/>
              </w:rPr>
              <w:t>Отдел строительства и ЖКХ, МКУ «УБиР», МБУ «НДС»,</w:t>
            </w:r>
            <w:r w:rsidR="00BD0CFE" w:rsidRPr="00BD0CFE">
              <w:rPr>
                <w:lang w:val="ru-RU"/>
              </w:rPr>
              <w:t xml:space="preserve"> </w:t>
            </w:r>
            <w:r w:rsidRPr="00F204DB">
              <w:rPr>
                <w:lang w:val="ru-RU"/>
              </w:rPr>
              <w:t>МБУ «ДЭСП»</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16" w:history="1">
              <w:r w:rsidR="009A74A8" w:rsidRPr="005217F0">
                <w:rPr>
                  <w:rStyle w:val="a6"/>
                  <w:lang w:val="ru-RU"/>
                </w:rPr>
                <w:t>https://pechengamr.gov-murman.ru/documents/mun_programs/2022-2024.php</w:t>
              </w:r>
            </w:hyperlink>
            <w:r w:rsidR="00585F70" w:rsidRPr="00585F70">
              <w:rPr>
                <w:lang w:val="ru-RU"/>
              </w:rPr>
              <w:t xml:space="preserve"> </w:t>
            </w:r>
          </w:p>
          <w:p w:rsidR="009A74A8" w:rsidRPr="005217F0"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lastRenderedPageBreak/>
              <w:t>5</w:t>
            </w:r>
            <w:r w:rsidR="009A74A8">
              <w:rPr>
                <w:lang w:val="ru-RU"/>
              </w:rPr>
              <w:t>.</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Рынок выполнения работ по содержанию и текущему ремонту общего имущества собственников помещений в многоквартирном доме </w:t>
            </w:r>
          </w:p>
        </w:tc>
        <w:tc>
          <w:tcPr>
            <w:tcW w:w="2124" w:type="dxa"/>
            <w:tcBorders>
              <w:top w:val="single" w:sz="4" w:space="0" w:color="000000"/>
              <w:left w:val="single" w:sz="4" w:space="0" w:color="000000"/>
              <w:bottom w:val="single" w:sz="4" w:space="0" w:color="000000"/>
              <w:right w:val="single" w:sz="4" w:space="0" w:color="000000"/>
            </w:tcBorders>
          </w:tcPr>
          <w:p w:rsidR="00EC2501" w:rsidRPr="00F204DB" w:rsidRDefault="009A74A8" w:rsidP="00EC2501">
            <w:pPr>
              <w:jc w:val="both"/>
              <w:rPr>
                <w:lang w:val="ru-RU"/>
              </w:rPr>
            </w:pPr>
            <w:r w:rsidRPr="00E7404C">
              <w:rPr>
                <w:lang w:val="ru-RU"/>
              </w:rPr>
              <w:t xml:space="preserve"> </w:t>
            </w:r>
            <w:r w:rsidR="00EC2501" w:rsidRPr="00F204DB">
              <w:rPr>
                <w:lang w:val="ru-RU"/>
              </w:rPr>
              <w:t xml:space="preserve">Муниципальная  программа «Комфортная среда проживание»  на 2022-2024 годы </w:t>
            </w:r>
          </w:p>
          <w:p w:rsidR="00BC72E4" w:rsidRDefault="00EC2501" w:rsidP="00BC72E4">
            <w:pPr>
              <w:jc w:val="both"/>
              <w:rPr>
                <w:lang w:val="ru-RU"/>
              </w:rPr>
            </w:pPr>
            <w:r w:rsidRPr="00F204DB">
              <w:rPr>
                <w:lang w:val="ru-RU"/>
              </w:rPr>
              <w:t>(постановление администрации Печенгского муниципального округа от</w:t>
            </w:r>
            <w:r w:rsidRPr="00F204DB">
              <w:t> </w:t>
            </w:r>
            <w:r w:rsidRPr="00F204DB">
              <w:rPr>
                <w:lang w:val="ru-RU"/>
              </w:rPr>
              <w:t>12.11.2021 №</w:t>
            </w:r>
            <w:r w:rsidRPr="00F204DB">
              <w:t> </w:t>
            </w:r>
            <w:r w:rsidRPr="00F204DB">
              <w:rPr>
                <w:lang w:val="ru-RU"/>
              </w:rPr>
              <w:t>1224)</w:t>
            </w:r>
            <w:r w:rsidR="00BC72E4">
              <w:rPr>
                <w:lang w:val="ru-RU"/>
              </w:rPr>
              <w:t>;</w:t>
            </w:r>
            <w:r w:rsidR="00BC72E4" w:rsidRPr="004C675C">
              <w:rPr>
                <w:lang w:val="ru-RU"/>
              </w:rPr>
              <w:t xml:space="preserve"> Муниципальная  </w:t>
            </w:r>
            <w:r w:rsidR="00BC72E4" w:rsidRPr="004C675C">
              <w:rPr>
                <w:lang w:val="ru-RU"/>
              </w:rPr>
              <w:lastRenderedPageBreak/>
              <w:t>программа «</w:t>
            </w:r>
            <w:r w:rsidR="00BC72E4">
              <w:rPr>
                <w:lang w:val="ru-RU"/>
              </w:rPr>
              <w:t xml:space="preserve">Комфортная среда проживание» </w:t>
            </w:r>
            <w:r w:rsidR="00BC72E4" w:rsidRPr="004C675C">
              <w:rPr>
                <w:lang w:val="ru-RU"/>
              </w:rPr>
              <w:t xml:space="preserve"> на 202</w:t>
            </w:r>
            <w:r w:rsidR="00BC72E4">
              <w:rPr>
                <w:lang w:val="ru-RU"/>
              </w:rPr>
              <w:t>3</w:t>
            </w:r>
            <w:r w:rsidR="00BC72E4" w:rsidRPr="004C675C">
              <w:rPr>
                <w:lang w:val="ru-RU"/>
              </w:rPr>
              <w:t>-202</w:t>
            </w:r>
            <w:r w:rsidR="00BC72E4">
              <w:rPr>
                <w:lang w:val="ru-RU"/>
              </w:rPr>
              <w:t>5</w:t>
            </w:r>
            <w:r w:rsidR="00BC72E4" w:rsidRPr="004C675C">
              <w:rPr>
                <w:lang w:val="ru-RU"/>
              </w:rPr>
              <w:t xml:space="preserve"> годы </w:t>
            </w:r>
          </w:p>
          <w:p w:rsidR="009A74A8" w:rsidRPr="00E7404C" w:rsidRDefault="00BC72E4"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503</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906C8D" w:rsidRDefault="009A74A8" w:rsidP="00EC2501">
            <w:pPr>
              <w:jc w:val="both"/>
              <w:rPr>
                <w:lang w:val="ru-RU"/>
              </w:rPr>
            </w:pPr>
            <w:r>
              <w:rPr>
                <w:lang w:val="ru-RU"/>
              </w:rPr>
              <w:lastRenderedPageBreak/>
              <w:t>Содержание имущества в надлежащем состоянии</w:t>
            </w:r>
            <w:r w:rsidR="00EC2501">
              <w:rPr>
                <w:lang w:val="ru-RU"/>
              </w:rPr>
              <w:t>, устойчивое и надежное функционирование жилищно-коммунального хозяйства</w:t>
            </w:r>
          </w:p>
        </w:tc>
        <w:tc>
          <w:tcPr>
            <w:tcW w:w="1484" w:type="dxa"/>
            <w:tcBorders>
              <w:top w:val="single" w:sz="4" w:space="0" w:color="000000"/>
              <w:left w:val="single" w:sz="4" w:space="0" w:color="000000"/>
              <w:bottom w:val="single" w:sz="4" w:space="0" w:color="000000"/>
              <w:right w:val="single" w:sz="4" w:space="0" w:color="000000"/>
            </w:tcBorders>
          </w:tcPr>
          <w:p w:rsidR="009A74A8" w:rsidRPr="00906C8D" w:rsidRDefault="009A74A8" w:rsidP="00BC72E4">
            <w:r w:rsidRPr="00906C8D">
              <w:t>202</w:t>
            </w:r>
            <w:r w:rsidRPr="00906C8D">
              <w:rPr>
                <w:lang w:val="ru-RU"/>
              </w:rPr>
              <w:t>2</w:t>
            </w:r>
            <w:r w:rsidRPr="00906C8D">
              <w:t>-202</w:t>
            </w:r>
            <w:r w:rsidR="00BC72E4">
              <w:rPr>
                <w:lang w:val="ru-RU"/>
              </w:rPr>
              <w:t>5</w:t>
            </w:r>
            <w:r w:rsidRPr="00906C8D">
              <w:t xml:space="preserve"> </w:t>
            </w:r>
          </w:p>
        </w:tc>
        <w:tc>
          <w:tcPr>
            <w:tcW w:w="1945" w:type="dxa"/>
            <w:tcBorders>
              <w:top w:val="single" w:sz="4" w:space="0" w:color="000000"/>
              <w:left w:val="single" w:sz="4" w:space="0" w:color="000000"/>
              <w:bottom w:val="single" w:sz="4" w:space="0" w:color="000000"/>
              <w:right w:val="single" w:sz="4" w:space="0" w:color="000000"/>
            </w:tcBorders>
          </w:tcPr>
          <w:p w:rsidR="001466F8" w:rsidRDefault="009A74A8" w:rsidP="001466F8">
            <w:pPr>
              <w:rPr>
                <w:lang w:val="ru-RU"/>
              </w:rPr>
            </w:pPr>
            <w:r w:rsidRPr="00906C8D">
              <w:rPr>
                <w:lang w:val="ru-RU"/>
              </w:rPr>
              <w:t>Отдел строит</w:t>
            </w:r>
            <w:r w:rsidR="001466F8">
              <w:rPr>
                <w:lang w:val="ru-RU"/>
              </w:rPr>
              <w:t>е</w:t>
            </w:r>
            <w:r w:rsidRPr="00906C8D">
              <w:rPr>
                <w:lang w:val="ru-RU"/>
              </w:rPr>
              <w:t xml:space="preserve">льства и ЖКХ, </w:t>
            </w:r>
          </w:p>
          <w:p w:rsidR="009A74A8" w:rsidRPr="00906C8D" w:rsidRDefault="009A74A8" w:rsidP="001466F8">
            <w:pPr>
              <w:rPr>
                <w:lang w:val="ru-RU"/>
              </w:rPr>
            </w:pPr>
            <w:r w:rsidRPr="00906C8D">
              <w:rPr>
                <w:lang w:val="ru-RU"/>
              </w:rPr>
              <w:t>МКУ «УБиР»</w:t>
            </w:r>
            <w:r>
              <w:rPr>
                <w:lang w:val="ru-RU"/>
              </w:rPr>
              <w:t>, ДЭСП</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rStyle w:val="a6"/>
                <w:lang w:val="ru-RU"/>
              </w:rPr>
            </w:pPr>
            <w:hyperlink r:id="rId17" w:history="1">
              <w:r w:rsidR="009A74A8" w:rsidRPr="005217F0">
                <w:rPr>
                  <w:rStyle w:val="a6"/>
                  <w:lang w:val="ru-RU"/>
                </w:rPr>
                <w:t>https://pechengamr.gov-murman.ru/documents/mun_programs/2022-2024.php</w:t>
              </w:r>
            </w:hyperlink>
          </w:p>
          <w:p w:rsidR="009A74A8" w:rsidRPr="005217F0" w:rsidRDefault="00585F70" w:rsidP="00DF1FFB">
            <w:pPr>
              <w:rPr>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lastRenderedPageBreak/>
              <w:t>6</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EE0276" w:rsidRDefault="009A74A8" w:rsidP="00DF1FFB">
            <w:r w:rsidRPr="00EE0276">
              <w:t xml:space="preserve">Рынок строительства  </w:t>
            </w:r>
          </w:p>
        </w:tc>
        <w:tc>
          <w:tcPr>
            <w:tcW w:w="2124" w:type="dxa"/>
            <w:tcBorders>
              <w:top w:val="single" w:sz="4" w:space="0" w:color="000000"/>
              <w:left w:val="single" w:sz="4" w:space="0" w:color="000000"/>
              <w:bottom w:val="single" w:sz="4" w:space="0" w:color="000000"/>
              <w:right w:val="single" w:sz="4" w:space="0" w:color="000000"/>
            </w:tcBorders>
          </w:tcPr>
          <w:p w:rsidR="00BC72E4" w:rsidRPr="00F204DB" w:rsidRDefault="009A74A8" w:rsidP="00BC72E4">
            <w:pPr>
              <w:rPr>
                <w:lang w:val="ru-RU"/>
              </w:rPr>
            </w:pPr>
            <w:r w:rsidRPr="00E7404C">
              <w:rPr>
                <w:lang w:val="ru-RU"/>
              </w:rPr>
              <w:t xml:space="preserve"> </w:t>
            </w:r>
            <w:r w:rsidRPr="004C675C">
              <w:rPr>
                <w:lang w:val="ru-RU"/>
              </w:rPr>
              <w:t>Муниципальная  программа «</w:t>
            </w:r>
            <w:r>
              <w:rPr>
                <w:lang w:val="ru-RU"/>
              </w:rPr>
              <w:t xml:space="preserve">Формирование комфортной городской среды» </w:t>
            </w:r>
            <w:r w:rsidRPr="004C675C">
              <w:rPr>
                <w:lang w:val="ru-RU"/>
              </w:rPr>
              <w:t xml:space="preserve"> на 2022-2024 годы (постановление</w:t>
            </w:r>
            <w:r>
              <w:rPr>
                <w:lang w:val="ru-RU"/>
              </w:rPr>
              <w:t xml:space="preserve"> администрации</w:t>
            </w:r>
            <w:r w:rsidRPr="004C675C">
              <w:rPr>
                <w:lang w:val="ru-RU"/>
              </w:rPr>
              <w:t xml:space="preserve"> 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25</w:t>
            </w:r>
            <w:r w:rsidR="00BC72E4">
              <w:rPr>
                <w:lang w:val="ru-RU"/>
              </w:rPr>
              <w:t>);</w:t>
            </w:r>
            <w:r w:rsidR="00BC72E4" w:rsidRPr="00F204DB">
              <w:rPr>
                <w:lang w:val="ru-RU"/>
              </w:rPr>
              <w:t xml:space="preserve"> Муниципальная  программа «Формирование </w:t>
            </w:r>
            <w:r w:rsidR="00BC72E4">
              <w:rPr>
                <w:lang w:val="ru-RU"/>
              </w:rPr>
              <w:t xml:space="preserve">современной </w:t>
            </w:r>
            <w:r w:rsidR="00BC72E4" w:rsidRPr="00F204DB">
              <w:rPr>
                <w:lang w:val="ru-RU"/>
              </w:rPr>
              <w:t>городской среды»  на 202</w:t>
            </w:r>
            <w:r w:rsidR="00BC72E4">
              <w:rPr>
                <w:lang w:val="ru-RU"/>
              </w:rPr>
              <w:t>3</w:t>
            </w:r>
            <w:r w:rsidR="00BC72E4" w:rsidRPr="00F204DB">
              <w:rPr>
                <w:lang w:val="ru-RU"/>
              </w:rPr>
              <w:t>-202</w:t>
            </w:r>
            <w:r w:rsidR="00BC72E4">
              <w:rPr>
                <w:lang w:val="ru-RU"/>
              </w:rPr>
              <w:t>5</w:t>
            </w:r>
            <w:r w:rsidR="00BC72E4" w:rsidRPr="00F204DB">
              <w:rPr>
                <w:lang w:val="ru-RU"/>
              </w:rPr>
              <w:t xml:space="preserve"> годы </w:t>
            </w:r>
          </w:p>
          <w:p w:rsidR="009A74A8" w:rsidRPr="00E7404C" w:rsidRDefault="00BC72E4" w:rsidP="00BC72E4">
            <w:pPr>
              <w:rPr>
                <w:lang w:val="ru-RU"/>
              </w:rPr>
            </w:pPr>
            <w:r w:rsidRPr="00F204DB">
              <w:rPr>
                <w:lang w:val="ru-RU"/>
              </w:rPr>
              <w:t>(постановление администрации Печенгского муниципального округа от</w:t>
            </w:r>
            <w:r w:rsidRPr="00F204DB">
              <w:t> </w:t>
            </w:r>
            <w:r>
              <w:rPr>
                <w:lang w:val="ru-RU"/>
              </w:rPr>
              <w:t>03</w:t>
            </w:r>
            <w:r w:rsidRPr="00F204DB">
              <w:rPr>
                <w:lang w:val="ru-RU"/>
              </w:rPr>
              <w:t>.11.202</w:t>
            </w:r>
            <w:r>
              <w:rPr>
                <w:lang w:val="ru-RU"/>
              </w:rPr>
              <w:t>2</w:t>
            </w:r>
            <w:r w:rsidRPr="00F204DB">
              <w:rPr>
                <w:lang w:val="ru-RU"/>
              </w:rPr>
              <w:t xml:space="preserve"> №</w:t>
            </w:r>
            <w:r w:rsidRPr="00F204DB">
              <w:t> </w:t>
            </w:r>
            <w:r w:rsidRPr="00F204DB">
              <w:rPr>
                <w:lang w:val="ru-RU"/>
              </w:rPr>
              <w:t>1</w:t>
            </w:r>
            <w:r>
              <w:rPr>
                <w:lang w:val="ru-RU"/>
              </w:rPr>
              <w:t>50</w:t>
            </w:r>
            <w:r w:rsidRPr="00F204DB">
              <w:rPr>
                <w:lang w:val="ru-RU"/>
              </w:rPr>
              <w:t>5)</w:t>
            </w:r>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Повышение комфортности условий проживания населения и уровня благоустройства территории Печенгского муниципального округа.</w:t>
            </w:r>
            <w:r w:rsidRPr="006667DD">
              <w:rPr>
                <w:lang w:val="ru-RU"/>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7C7254">
            <w:r>
              <w:t>202</w:t>
            </w:r>
            <w:r>
              <w:rPr>
                <w:lang w:val="ru-RU"/>
              </w:rPr>
              <w:t>2</w:t>
            </w:r>
            <w:r>
              <w:t>-202</w:t>
            </w:r>
            <w:r w:rsidR="007C7254">
              <w:rPr>
                <w:lang w:val="ru-RU"/>
              </w:rPr>
              <w:t>5</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 xml:space="preserve">Отдел строительства и </w:t>
            </w:r>
            <w:r w:rsidR="001466F8">
              <w:rPr>
                <w:lang w:val="ru-RU"/>
              </w:rPr>
              <w:t>ЖКХ</w:t>
            </w:r>
          </w:p>
          <w:p w:rsidR="009A74A8" w:rsidRPr="00906C8D" w:rsidRDefault="009A74A8" w:rsidP="00DF1FFB">
            <w:pPr>
              <w:rPr>
                <w:lang w:val="ru-RU"/>
              </w:rPr>
            </w:pPr>
            <w:r>
              <w:rPr>
                <w:lang w:val="ru-RU"/>
              </w:rPr>
              <w:t>МКУ «УБиР»</w:t>
            </w:r>
            <w:r w:rsidRPr="00906C8D">
              <w:rPr>
                <w:lang w:val="ru-RU"/>
              </w:rPr>
              <w:t xml:space="preserve"> </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18" w:history="1">
              <w:r w:rsidR="009A74A8" w:rsidRPr="005217F0">
                <w:rPr>
                  <w:rStyle w:val="a6"/>
                  <w:lang w:val="ru-RU"/>
                </w:rPr>
                <w:t>https://pechengamr.gov-murman.ru/documents/mun_programs/2022-2024.php</w:t>
              </w:r>
            </w:hyperlink>
            <w:r w:rsidR="00585F70" w:rsidRPr="00585F70">
              <w:rPr>
                <w:lang w:val="ru-RU"/>
              </w:rPr>
              <w:t xml:space="preserve"> </w:t>
            </w:r>
          </w:p>
          <w:p w:rsidR="009A74A8" w:rsidRPr="005217F0"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t>7</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Рынок купли-продажи электрической энергии (мощности) на розничном рынке электрической энергии </w:t>
            </w:r>
          </w:p>
          <w:p w:rsidR="009A74A8" w:rsidRDefault="009A74A8" w:rsidP="001F0602">
            <w:r>
              <w:t>(мо</w:t>
            </w:r>
            <w:r w:rsidR="001F0602">
              <w:rPr>
                <w:lang w:val="ru-RU"/>
              </w:rPr>
              <w:t>щ</w:t>
            </w:r>
            <w:r>
              <w:t xml:space="preserve">ности) </w:t>
            </w:r>
          </w:p>
        </w:tc>
        <w:tc>
          <w:tcPr>
            <w:tcW w:w="2124" w:type="dxa"/>
            <w:tcBorders>
              <w:top w:val="single" w:sz="4" w:space="0" w:color="000000"/>
              <w:left w:val="single" w:sz="4" w:space="0" w:color="000000"/>
              <w:bottom w:val="single" w:sz="4" w:space="0" w:color="000000"/>
              <w:right w:val="single" w:sz="4" w:space="0" w:color="000000"/>
            </w:tcBorders>
          </w:tcPr>
          <w:p w:rsidR="00BC72E4" w:rsidRDefault="009A74A8" w:rsidP="00BC72E4">
            <w:pPr>
              <w:jc w:val="both"/>
              <w:rPr>
                <w:lang w:val="ru-RU"/>
              </w:rPr>
            </w:pPr>
            <w:r w:rsidRPr="004C675C">
              <w:rPr>
                <w:lang w:val="ru-RU"/>
              </w:rPr>
              <w:t>Муниципальная  программа «</w:t>
            </w:r>
            <w:r>
              <w:rPr>
                <w:lang w:val="ru-RU"/>
              </w:rPr>
              <w:t xml:space="preserve">Комфортная среда проживание» </w:t>
            </w:r>
            <w:r w:rsidRPr="004C675C">
              <w:rPr>
                <w:lang w:val="ru-RU"/>
              </w:rPr>
              <w:t xml:space="preserve"> на 2022-2024 годы (постановление </w:t>
            </w:r>
            <w:r>
              <w:rPr>
                <w:lang w:val="ru-RU"/>
              </w:rPr>
              <w:t xml:space="preserve">администрации </w:t>
            </w:r>
            <w:r w:rsidRPr="004C675C">
              <w:rPr>
                <w:lang w:val="ru-RU"/>
              </w:rPr>
              <w:t xml:space="preserve">Печенгского </w:t>
            </w:r>
            <w:r w:rsidRPr="004C675C">
              <w:rPr>
                <w:lang w:val="ru-RU"/>
              </w:rPr>
              <w:lastRenderedPageBreak/>
              <w:t>муниципального округа от</w:t>
            </w:r>
            <w:r w:rsidRPr="004C675C">
              <w:t> </w:t>
            </w:r>
            <w:r w:rsidRPr="004C675C">
              <w:rPr>
                <w:lang w:val="ru-RU"/>
              </w:rPr>
              <w:t>12.11.2021 №</w:t>
            </w:r>
            <w:r w:rsidRPr="004C675C">
              <w:t> </w:t>
            </w:r>
            <w:r w:rsidRPr="004C675C">
              <w:rPr>
                <w:lang w:val="ru-RU"/>
              </w:rPr>
              <w:t>12</w:t>
            </w:r>
            <w:r>
              <w:rPr>
                <w:lang w:val="ru-RU"/>
              </w:rPr>
              <w:t>24</w:t>
            </w:r>
            <w:r w:rsidRPr="004C675C">
              <w:rPr>
                <w:lang w:val="ru-RU"/>
              </w:rPr>
              <w:t>)</w:t>
            </w:r>
            <w:r w:rsidR="00BC72E4">
              <w:rPr>
                <w:lang w:val="ru-RU"/>
              </w:rPr>
              <w:t>;</w:t>
            </w:r>
            <w:r w:rsidR="00BC72E4" w:rsidRPr="004C675C">
              <w:rPr>
                <w:lang w:val="ru-RU"/>
              </w:rPr>
              <w:t xml:space="preserve"> Муниципальная  программа «</w:t>
            </w:r>
            <w:r w:rsidR="00BC72E4">
              <w:rPr>
                <w:lang w:val="ru-RU"/>
              </w:rPr>
              <w:t xml:space="preserve">Комфортная среда проживание» </w:t>
            </w:r>
            <w:r w:rsidR="00BC72E4" w:rsidRPr="004C675C">
              <w:rPr>
                <w:lang w:val="ru-RU"/>
              </w:rPr>
              <w:t xml:space="preserve"> на 202</w:t>
            </w:r>
            <w:r w:rsidR="00BC72E4">
              <w:rPr>
                <w:lang w:val="ru-RU"/>
              </w:rPr>
              <w:t>3</w:t>
            </w:r>
            <w:r w:rsidR="00BC72E4" w:rsidRPr="004C675C">
              <w:rPr>
                <w:lang w:val="ru-RU"/>
              </w:rPr>
              <w:t>-202</w:t>
            </w:r>
            <w:r w:rsidR="00BC72E4">
              <w:rPr>
                <w:lang w:val="ru-RU"/>
              </w:rPr>
              <w:t>5</w:t>
            </w:r>
            <w:r w:rsidR="00BC72E4" w:rsidRPr="004C675C">
              <w:rPr>
                <w:lang w:val="ru-RU"/>
              </w:rPr>
              <w:t xml:space="preserve"> годы </w:t>
            </w:r>
          </w:p>
          <w:p w:rsidR="009A74A8" w:rsidRPr="006667DD" w:rsidRDefault="00BC72E4"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503</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lastRenderedPageBreak/>
              <w:t>Техническое обслуживание наружного освещения, оплата электроэнергии наружного освещения.</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BC72E4">
            <w:r w:rsidRPr="00225443">
              <w:t>202</w:t>
            </w:r>
            <w:r w:rsidRPr="00225443">
              <w:rPr>
                <w:lang w:val="ru-RU"/>
              </w:rPr>
              <w:t>2</w:t>
            </w:r>
            <w:r w:rsidRPr="00225443">
              <w:t>-202</w:t>
            </w:r>
            <w:r w:rsidR="00BC72E4">
              <w:rPr>
                <w:lang w:val="ru-RU"/>
              </w:rPr>
              <w:t>5</w:t>
            </w:r>
            <w:r w:rsidRPr="00225443">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t>МКУ «УБиР»,</w:t>
            </w:r>
          </w:p>
          <w:p w:rsidR="009A74A8" w:rsidRPr="00225443" w:rsidRDefault="009A74A8" w:rsidP="00DF1FFB">
            <w:pPr>
              <w:jc w:val="both"/>
              <w:rPr>
                <w:lang w:val="ru-RU"/>
              </w:rPr>
            </w:pPr>
            <w:r w:rsidRPr="00225443">
              <w:rPr>
                <w:lang w:val="ru-RU"/>
              </w:rPr>
              <w:t>МБУ «НДС»</w:t>
            </w:r>
          </w:p>
          <w:p w:rsidR="009A74A8" w:rsidRPr="00225443" w:rsidRDefault="009A74A8" w:rsidP="00DF1FFB">
            <w:pPr>
              <w:jc w:val="both"/>
              <w:rPr>
                <w:lang w:val="ru-RU"/>
              </w:rPr>
            </w:pPr>
            <w:r w:rsidRPr="00225443">
              <w:rPr>
                <w:lang w:val="ru-RU"/>
              </w:rPr>
              <w:t>МБУ «ДЭСП»</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19" w:history="1">
              <w:r w:rsidR="009A74A8" w:rsidRPr="005217F0">
                <w:rPr>
                  <w:rStyle w:val="a6"/>
                  <w:lang w:val="ru-RU"/>
                </w:rPr>
                <w:t>https://pechengamr.gov-murman.ru/documents/mun_programs/2022-2024.php</w:t>
              </w:r>
            </w:hyperlink>
            <w:r w:rsidR="00585F70" w:rsidRPr="00585F70">
              <w:rPr>
                <w:lang w:val="ru-RU"/>
              </w:rPr>
              <w:t xml:space="preserve"> </w:t>
            </w:r>
          </w:p>
          <w:p w:rsidR="009A74A8" w:rsidRPr="005217F0"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0834A7"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lastRenderedPageBreak/>
              <w:t>8</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Default="009A74A8" w:rsidP="00DF1FFB">
            <w:pPr>
              <w:ind w:firstLine="5"/>
              <w:jc w:val="both"/>
            </w:pPr>
            <w:r>
              <w:t>Рынок внутреннего и въездного туризма</w:t>
            </w:r>
            <w:r>
              <w:rPr>
                <w:b/>
              </w:rPr>
              <w:t xml:space="preserve"> </w:t>
            </w:r>
          </w:p>
          <w:p w:rsidR="009A74A8" w:rsidRDefault="009A74A8" w:rsidP="00DF1FFB">
            <w: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6667DD">
              <w:rPr>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r w:rsidR="007C7254">
              <w:rPr>
                <w:lang w:val="ru-RU"/>
              </w:rPr>
              <w:t>;</w:t>
            </w:r>
          </w:p>
          <w:p w:rsidR="009A74A8" w:rsidRPr="006667DD" w:rsidRDefault="007C7254" w:rsidP="00C36C6C">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499</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DD4595" w:rsidRDefault="009A74A8" w:rsidP="00DF1FFB">
            <w:pPr>
              <w:tabs>
                <w:tab w:val="left" w:pos="-14"/>
              </w:tabs>
              <w:rPr>
                <w:lang w:val="ru-RU"/>
              </w:rPr>
            </w:pPr>
            <w:r w:rsidRPr="00DD4595">
              <w:rPr>
                <w:lang w:val="ru-RU"/>
              </w:rPr>
              <w:t>Стимулирование и  активизация инвестиционной и</w:t>
            </w:r>
            <w:r w:rsidR="001466F8">
              <w:rPr>
                <w:lang w:val="ru-RU"/>
              </w:rPr>
              <w:t xml:space="preserve"> </w:t>
            </w:r>
            <w:r w:rsidRPr="00DD4595">
              <w:rPr>
                <w:lang w:val="ru-RU"/>
              </w:rPr>
              <w:t>предпринимательской деятельности на территории</w:t>
            </w:r>
            <w:r>
              <w:rPr>
                <w:lang w:val="ru-RU"/>
              </w:rPr>
              <w:t>.</w:t>
            </w:r>
          </w:p>
          <w:p w:rsidR="009A74A8" w:rsidRPr="00DD4595" w:rsidRDefault="009A74A8" w:rsidP="00DF1FFB">
            <w:pPr>
              <w:tabs>
                <w:tab w:val="left" w:pos="-14"/>
              </w:tabs>
              <w:rPr>
                <w:lang w:val="ru-RU"/>
              </w:rPr>
            </w:pPr>
            <w:r w:rsidRPr="00DD4595">
              <w:rPr>
                <w:lang w:val="ru-RU"/>
              </w:rPr>
              <w:t>Формирование туристического имиджа Печенгского муниципального округа</w:t>
            </w:r>
            <w:r>
              <w:rPr>
                <w:lang w:val="ru-RU"/>
              </w:rPr>
              <w:t>.</w:t>
            </w:r>
          </w:p>
        </w:tc>
        <w:tc>
          <w:tcPr>
            <w:tcW w:w="1484" w:type="dxa"/>
            <w:tcBorders>
              <w:top w:val="single" w:sz="4" w:space="0" w:color="000000"/>
              <w:left w:val="single" w:sz="4" w:space="0" w:color="000000"/>
              <w:bottom w:val="single" w:sz="4" w:space="0" w:color="000000"/>
              <w:right w:val="single" w:sz="4" w:space="0" w:color="000000"/>
            </w:tcBorders>
          </w:tcPr>
          <w:p w:rsidR="009A74A8" w:rsidRPr="00DD4595" w:rsidRDefault="009A74A8" w:rsidP="007C7254">
            <w:r w:rsidRPr="00DD4595">
              <w:t>202</w:t>
            </w:r>
            <w:r w:rsidRPr="00DD4595">
              <w:rPr>
                <w:lang w:val="ru-RU"/>
              </w:rPr>
              <w:t>2</w:t>
            </w:r>
            <w:r w:rsidRPr="00DD4595">
              <w:t>-202</w:t>
            </w:r>
            <w:r w:rsidR="007C7254">
              <w:rPr>
                <w:lang w:val="ru-RU"/>
              </w:rPr>
              <w:t>5</w:t>
            </w:r>
            <w:r w:rsidRPr="00DD4595">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DD4595" w:rsidRDefault="009A74A8" w:rsidP="00DF1FFB">
            <w:pPr>
              <w:tabs>
                <w:tab w:val="center" w:pos="364"/>
                <w:tab w:val="center" w:pos="1096"/>
                <w:tab w:val="center" w:pos="1814"/>
              </w:tabs>
              <w:rPr>
                <w:lang w:val="ru-RU"/>
              </w:rPr>
            </w:pPr>
            <w:r w:rsidRPr="00DD4595">
              <w:rPr>
                <w:lang w:val="ru-RU"/>
              </w:rPr>
              <w:t>ОЭР</w:t>
            </w:r>
            <w:r>
              <w:rPr>
                <w:lang w:val="ru-RU"/>
              </w:rPr>
              <w:t>,</w:t>
            </w:r>
          </w:p>
          <w:p w:rsidR="009A74A8" w:rsidRPr="00DD4595" w:rsidRDefault="009A74A8" w:rsidP="00DF1FFB">
            <w:pPr>
              <w:tabs>
                <w:tab w:val="center" w:pos="364"/>
                <w:tab w:val="center" w:pos="1096"/>
                <w:tab w:val="center" w:pos="1814"/>
              </w:tabs>
              <w:rPr>
                <w:lang w:val="ru-RU"/>
              </w:rPr>
            </w:pPr>
            <w:r w:rsidRPr="00DD4595">
              <w:rPr>
                <w:lang w:val="ru-RU"/>
              </w:rPr>
              <w:t>Сектор инвестиционной деятельности</w:t>
            </w:r>
          </w:p>
          <w:p w:rsidR="009A74A8" w:rsidRPr="00DD4595" w:rsidRDefault="009A74A8" w:rsidP="00DF1FFB">
            <w:r w:rsidRPr="00DD4595">
              <w:t xml:space="preserve"> </w:t>
            </w:r>
          </w:p>
          <w:p w:rsidR="009A74A8" w:rsidRPr="00DD4595" w:rsidRDefault="009A74A8" w:rsidP="00DF1FFB">
            <w:r w:rsidRPr="00DD4595">
              <w:t xml:space="preserve"> </w:t>
            </w:r>
          </w:p>
        </w:tc>
        <w:tc>
          <w:tcPr>
            <w:tcW w:w="3893" w:type="dxa"/>
            <w:tcBorders>
              <w:top w:val="single" w:sz="4" w:space="0" w:color="000000"/>
              <w:left w:val="single" w:sz="4" w:space="0" w:color="000000"/>
              <w:bottom w:val="single" w:sz="4" w:space="0" w:color="000000"/>
              <w:right w:val="single" w:sz="4" w:space="0" w:color="000000"/>
            </w:tcBorders>
          </w:tcPr>
          <w:p w:rsidR="00585F70" w:rsidRPr="00E4673F" w:rsidRDefault="000E23A3" w:rsidP="00DF1FFB">
            <w:hyperlink r:id="rId20" w:history="1">
              <w:r w:rsidR="009A74A8" w:rsidRPr="005217F0">
                <w:rPr>
                  <w:rStyle w:val="a6"/>
                </w:rPr>
                <w:t>https://pechengamr.gov-murman.ru/documents/mun_programs/2022-2024.php</w:t>
              </w:r>
            </w:hyperlink>
            <w:r w:rsidR="00585F70">
              <w:t xml:space="preserve"> </w:t>
            </w:r>
          </w:p>
          <w:p w:rsidR="009A74A8" w:rsidRPr="00E4673F" w:rsidRDefault="00585F70" w:rsidP="00DF1FFB">
            <w:r w:rsidRPr="00585F70">
              <w:rPr>
                <w:rStyle w:val="a6"/>
              </w:rPr>
              <w:t>https</w:t>
            </w:r>
            <w:r w:rsidRPr="00E4673F">
              <w:rPr>
                <w:rStyle w:val="a6"/>
              </w:rPr>
              <w:t>://</w:t>
            </w:r>
            <w:r w:rsidRPr="00585F70">
              <w:rPr>
                <w:rStyle w:val="a6"/>
              </w:rPr>
              <w:t>pechengamr</w:t>
            </w:r>
            <w:r w:rsidRPr="00E4673F">
              <w:rPr>
                <w:rStyle w:val="a6"/>
              </w:rPr>
              <w:t>.</w:t>
            </w:r>
            <w:r w:rsidRPr="00585F70">
              <w:rPr>
                <w:rStyle w:val="a6"/>
              </w:rPr>
              <w:t>gov</w:t>
            </w:r>
            <w:r w:rsidRPr="00E4673F">
              <w:rPr>
                <w:rStyle w:val="a6"/>
              </w:rPr>
              <w:t>-</w:t>
            </w:r>
            <w:r w:rsidRPr="00585F70">
              <w:rPr>
                <w:rStyle w:val="a6"/>
              </w:rPr>
              <w:t>murman</w:t>
            </w:r>
            <w:r w:rsidRPr="00E4673F">
              <w:rPr>
                <w:rStyle w:val="a6"/>
              </w:rPr>
              <w:t>.</w:t>
            </w:r>
            <w:r w:rsidRPr="00585F70">
              <w:rPr>
                <w:rStyle w:val="a6"/>
              </w:rPr>
              <w:t>ru</w:t>
            </w:r>
            <w:r w:rsidRPr="00E4673F">
              <w:rPr>
                <w:rStyle w:val="a6"/>
              </w:rPr>
              <w:t>/</w:t>
            </w:r>
            <w:r w:rsidRPr="00585F70">
              <w:rPr>
                <w:rStyle w:val="a6"/>
              </w:rPr>
              <w:t>documents</w:t>
            </w:r>
            <w:r w:rsidRPr="00E4673F">
              <w:rPr>
                <w:rStyle w:val="a6"/>
              </w:rPr>
              <w:t>/</w:t>
            </w:r>
            <w:r w:rsidRPr="00585F70">
              <w:rPr>
                <w:rStyle w:val="a6"/>
              </w:rPr>
              <w:t>mun</w:t>
            </w:r>
            <w:r w:rsidRPr="00E4673F">
              <w:rPr>
                <w:rStyle w:val="a6"/>
              </w:rPr>
              <w:t>_</w:t>
            </w:r>
            <w:r w:rsidRPr="00585F70">
              <w:rPr>
                <w:rStyle w:val="a6"/>
              </w:rPr>
              <w:t>programs</w:t>
            </w:r>
            <w:r w:rsidRPr="00E4673F">
              <w:rPr>
                <w:rStyle w:val="a6"/>
              </w:rPr>
              <w:t>/23-25/</w:t>
            </w:r>
            <w:r w:rsidRPr="00585F70">
              <w:rPr>
                <w:rStyle w:val="a6"/>
              </w:rPr>
              <w:t>munitsipalnye</w:t>
            </w:r>
            <w:r w:rsidRPr="00E4673F">
              <w:rPr>
                <w:rStyle w:val="a6"/>
              </w:rPr>
              <w:t>-</w:t>
            </w:r>
            <w:r w:rsidRPr="00585F70">
              <w:rPr>
                <w:rStyle w:val="a6"/>
              </w:rPr>
              <w:t>programmy</w:t>
            </w:r>
            <w:r w:rsidRPr="00E4673F">
              <w:rPr>
                <w:rStyle w:val="a6"/>
              </w:rPr>
              <w:t>-2023-2025.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t>9</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Развитие конкурентоспособности товаров, работ, услуг субъектов малого и </w:t>
            </w:r>
          </w:p>
          <w:p w:rsidR="009A74A8" w:rsidRDefault="009A74A8" w:rsidP="00DF1FFB">
            <w:r>
              <w:t xml:space="preserve">среднего предпринимательства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DD4595">
              <w:rPr>
                <w:b/>
                <w:color w:val="FF0000"/>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lastRenderedPageBreak/>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r w:rsidR="007C7254">
              <w:rPr>
                <w:lang w:val="ru-RU"/>
              </w:rPr>
              <w:t>;</w:t>
            </w:r>
          </w:p>
          <w:p w:rsidR="009A74A8" w:rsidRPr="00DD4595" w:rsidRDefault="007C7254" w:rsidP="00C36C6C">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499</w:t>
            </w:r>
            <w:r w:rsidRPr="004C675C">
              <w:rPr>
                <w:lang w:val="ru-RU"/>
              </w:rPr>
              <w:t>)</w:t>
            </w:r>
            <w:r w:rsidR="00C36C6C" w:rsidRPr="00DD4595">
              <w:rPr>
                <w:lang w:val="ru-RU"/>
              </w:rPr>
              <w:t xml:space="preserve"> </w:t>
            </w:r>
          </w:p>
        </w:tc>
        <w:tc>
          <w:tcPr>
            <w:tcW w:w="29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6667DD">
              <w:rPr>
                <w:lang w:val="ru-RU"/>
              </w:rPr>
              <w:lastRenderedPageBreak/>
              <w:t>Оказание финансовой поддержки субъектам малого и среднего предпринимательства</w:t>
            </w:r>
            <w:r>
              <w:rPr>
                <w:lang w:val="ru-RU"/>
              </w:rPr>
              <w:t>.</w:t>
            </w:r>
          </w:p>
          <w:p w:rsidR="009A74A8" w:rsidRDefault="009A74A8" w:rsidP="00DF1FFB">
            <w:pPr>
              <w:jc w:val="both"/>
              <w:rPr>
                <w:lang w:val="ru-RU"/>
              </w:rPr>
            </w:pPr>
            <w:r w:rsidRPr="006667DD">
              <w:rPr>
                <w:lang w:val="ru-RU"/>
              </w:rPr>
              <w:t xml:space="preserve"> Оказание </w:t>
            </w:r>
            <w:r>
              <w:rPr>
                <w:lang w:val="ru-RU"/>
              </w:rPr>
              <w:t xml:space="preserve">имущественной </w:t>
            </w:r>
            <w:r w:rsidRPr="006667DD">
              <w:rPr>
                <w:lang w:val="ru-RU"/>
              </w:rPr>
              <w:t xml:space="preserve"> поддержки субъектам малого и </w:t>
            </w:r>
            <w:r w:rsidRPr="006667DD">
              <w:rPr>
                <w:lang w:val="ru-RU"/>
              </w:rPr>
              <w:lastRenderedPageBreak/>
              <w:t>среднего предпринимательства</w:t>
            </w:r>
            <w:r>
              <w:rPr>
                <w:lang w:val="ru-RU"/>
              </w:rPr>
              <w:t>.</w:t>
            </w:r>
          </w:p>
          <w:p w:rsidR="009A74A8" w:rsidRPr="006667DD" w:rsidRDefault="009A74A8" w:rsidP="00DF1FFB">
            <w:pPr>
              <w:jc w:val="both"/>
              <w:rPr>
                <w:lang w:val="ru-RU"/>
              </w:rPr>
            </w:pP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7C7254">
            <w:r>
              <w:lastRenderedPageBreak/>
              <w:t>202</w:t>
            </w:r>
            <w:r>
              <w:rPr>
                <w:lang w:val="ru-RU"/>
              </w:rPr>
              <w:t>2</w:t>
            </w:r>
            <w:r>
              <w:t>-202</w:t>
            </w:r>
            <w:r w:rsidR="007C7254">
              <w:rPr>
                <w:lang w:val="ru-RU"/>
              </w:rPr>
              <w:t>5</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6667DD">
              <w:rPr>
                <w:lang w:val="ru-RU"/>
              </w:rPr>
              <w:t xml:space="preserve"> </w:t>
            </w:r>
            <w:r>
              <w:rPr>
                <w:lang w:val="ru-RU"/>
              </w:rPr>
              <w:t>ОЭР,</w:t>
            </w:r>
          </w:p>
          <w:p w:rsidR="009A74A8" w:rsidRPr="006667DD" w:rsidRDefault="009A74A8" w:rsidP="00DF1FFB">
            <w:pPr>
              <w:rPr>
                <w:lang w:val="ru-RU"/>
              </w:rPr>
            </w:pPr>
            <w:r>
              <w:rPr>
                <w:lang w:val="ru-RU"/>
              </w:rPr>
              <w:t>КУИ</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21" w:history="1">
              <w:r w:rsidR="009A74A8" w:rsidRPr="005217F0">
                <w:rPr>
                  <w:rStyle w:val="a6"/>
                  <w:lang w:val="ru-RU"/>
                </w:rPr>
                <w:t>https://pechengamr.gov-murman.ru/documents/mun_programs/2022-2024.php</w:t>
              </w:r>
            </w:hyperlink>
            <w:r w:rsidR="00585F70" w:rsidRPr="00585F70">
              <w:rPr>
                <w:lang w:val="ru-RU"/>
              </w:rPr>
              <w:t xml:space="preserve"> </w:t>
            </w:r>
          </w:p>
          <w:p w:rsidR="009A74A8" w:rsidRPr="005217F0"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w:t>
            </w:r>
            <w:r w:rsidRPr="00585F70">
              <w:rPr>
                <w:rStyle w:val="a6"/>
                <w:lang w:val="ru-RU"/>
              </w:rPr>
              <w:lastRenderedPageBreak/>
              <w:t>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lastRenderedPageBreak/>
              <w:t>1</w:t>
            </w:r>
            <w:r w:rsidR="001466F8">
              <w:rPr>
                <w:lang w:val="ru-RU"/>
              </w:rPr>
              <w:t>0</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81B2C" w:rsidRDefault="009A74A8" w:rsidP="00DF1FFB">
            <w:pPr>
              <w:jc w:val="both"/>
              <w:rPr>
                <w:lang w:val="ru-RU"/>
              </w:rPr>
            </w:pPr>
            <w:r w:rsidRPr="00681B2C">
              <w:rPr>
                <w:lang w:val="ru-RU"/>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w:t>
            </w:r>
          </w:p>
          <w:p w:rsidR="009A74A8" w:rsidRPr="005520CB" w:rsidRDefault="009A74A8" w:rsidP="00DF1FFB">
            <w:pPr>
              <w:rPr>
                <w:highlight w:val="yellow"/>
              </w:rPr>
            </w:pPr>
            <w:r w:rsidRPr="00681B2C">
              <w:t xml:space="preserve">лей)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681B2C">
              <w:rPr>
                <w:b/>
                <w:lang w:val="ru-RU"/>
              </w:rPr>
              <w:t xml:space="preserve"> </w:t>
            </w:r>
            <w:r w:rsidRPr="004C675C">
              <w:rPr>
                <w:lang w:val="ru-RU"/>
              </w:rPr>
              <w:t>Муниципальная  программа «</w:t>
            </w:r>
            <w:r>
              <w:rPr>
                <w:lang w:val="ru-RU"/>
              </w:rPr>
              <w:t xml:space="preserve">Муниципальное управление и гражданское общество» </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r w:rsidR="007C7254">
              <w:rPr>
                <w:lang w:val="ru-RU"/>
              </w:rPr>
              <w:t>;</w:t>
            </w:r>
          </w:p>
          <w:p w:rsidR="007C7254" w:rsidRDefault="007C7254" w:rsidP="007C7254">
            <w:pPr>
              <w:jc w:val="both"/>
              <w:rPr>
                <w:lang w:val="ru-RU"/>
              </w:rPr>
            </w:pPr>
            <w:r w:rsidRPr="004C675C">
              <w:rPr>
                <w:lang w:val="ru-RU"/>
              </w:rPr>
              <w:t>Муниципальная  программа «</w:t>
            </w:r>
            <w:r>
              <w:rPr>
                <w:lang w:val="ru-RU"/>
              </w:rPr>
              <w:t xml:space="preserve">Муниципальное управление и гражданское общество»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w:t>
            </w:r>
          </w:p>
          <w:p w:rsidR="009A74A8" w:rsidRPr="00681B2C" w:rsidRDefault="007C7254"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500</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1466F8">
            <w:pPr>
              <w:jc w:val="both"/>
              <w:rPr>
                <w:lang w:val="ru-RU"/>
              </w:rPr>
            </w:pPr>
            <w:r w:rsidRPr="00225443">
              <w:rPr>
                <w:lang w:val="ru-RU"/>
              </w:rPr>
              <w:t>Проведение мероприятий, в том числе приобретения оборудования и программного обеспечения, в целях обеспечения технической защиты информации,</w:t>
            </w:r>
            <w:r w:rsidR="001F0602">
              <w:rPr>
                <w:lang w:val="ru-RU"/>
              </w:rPr>
              <w:t xml:space="preserve"> </w:t>
            </w:r>
            <w:r w:rsidRPr="00225443">
              <w:rPr>
                <w:lang w:val="ru-RU"/>
              </w:rPr>
              <w:t>защиты государственной тайны, конфиденциальной информации персональных данных в инфор</w:t>
            </w:r>
            <w:r w:rsidR="001466F8">
              <w:rPr>
                <w:lang w:val="ru-RU"/>
              </w:rPr>
              <w:t>м</w:t>
            </w:r>
            <w:r w:rsidRPr="00225443">
              <w:rPr>
                <w:lang w:val="ru-RU"/>
              </w:rPr>
              <w:t>ационных системах (других объектах информац</w:t>
            </w:r>
            <w:r w:rsidR="001466F8">
              <w:rPr>
                <w:lang w:val="ru-RU"/>
              </w:rPr>
              <w:t>ии</w:t>
            </w:r>
            <w:r w:rsidRPr="00225443">
              <w:rPr>
                <w:lang w:val="ru-RU"/>
              </w:rPr>
              <w:t>, предназначенных для обработки информации ограниченного доступа)</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7C7254">
            <w:r w:rsidRPr="00225443">
              <w:t>202</w:t>
            </w:r>
            <w:r w:rsidRPr="00225443">
              <w:rPr>
                <w:lang w:val="ru-RU"/>
              </w:rPr>
              <w:t>2</w:t>
            </w:r>
            <w:r w:rsidRPr="00225443">
              <w:t>-202</w:t>
            </w:r>
            <w:r w:rsidR="007C7254">
              <w:rPr>
                <w:lang w:val="ru-RU"/>
              </w:rPr>
              <w:t>5</w:t>
            </w:r>
            <w:r w:rsidRPr="00225443">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917EF7">
            <w:pPr>
              <w:jc w:val="both"/>
              <w:rPr>
                <w:lang w:val="ru-RU"/>
              </w:rPr>
            </w:pPr>
            <w:r w:rsidRPr="00225443">
              <w:rPr>
                <w:lang w:val="ru-RU"/>
              </w:rPr>
              <w:t xml:space="preserve">МКУ </w:t>
            </w:r>
            <w:r w:rsidR="00917EF7" w:rsidRPr="009B1F3A">
              <w:rPr>
                <w:lang w:val="ru-RU"/>
              </w:rPr>
              <w:t xml:space="preserve">«Управление по </w:t>
            </w:r>
            <w:r w:rsidR="00917EF7">
              <w:rPr>
                <w:lang w:val="ru-RU"/>
              </w:rPr>
              <w:t>обеспечению деятельности администрации Печенгского округа»</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22" w:history="1">
              <w:r w:rsidR="009A74A8" w:rsidRPr="005217F0">
                <w:rPr>
                  <w:rStyle w:val="a6"/>
                  <w:lang w:val="ru-RU"/>
                </w:rPr>
                <w:t>https://pechengamr.gov-murman.ru/documents/mun_programs/2022-2024.php</w:t>
              </w:r>
            </w:hyperlink>
            <w:r w:rsidR="00585F70" w:rsidRPr="00585F70">
              <w:rPr>
                <w:lang w:val="ru-RU"/>
              </w:rPr>
              <w:t xml:space="preserve"> </w:t>
            </w:r>
          </w:p>
          <w:p w:rsidR="009A74A8" w:rsidRPr="005217F0"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lastRenderedPageBreak/>
              <w:t>1</w:t>
            </w:r>
            <w:r w:rsidR="001466F8">
              <w:rPr>
                <w:lang w:val="ru-RU"/>
              </w:rPr>
              <w:t>1</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Содействие развитию практики применения механизмов государственно</w:t>
            </w:r>
            <w:r>
              <w:rPr>
                <w:lang w:val="ru-RU"/>
              </w:rPr>
              <w:t>-</w:t>
            </w:r>
            <w:r w:rsidRPr="006667DD">
              <w:rPr>
                <w:lang w:val="ru-RU"/>
              </w:rPr>
              <w:t>частного и муниципально</w:t>
            </w:r>
            <w:r>
              <w:rPr>
                <w:lang w:val="ru-RU"/>
              </w:rPr>
              <w:t>-</w:t>
            </w:r>
            <w:r w:rsidRPr="006667DD">
              <w:rPr>
                <w:lang w:val="ru-RU"/>
              </w:rPr>
              <w:t xml:space="preserve">частного партнерства, практики заключения концессионных соглашений, в том числе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w:t>
            </w:r>
          </w:p>
          <w:p w:rsidR="009A74A8" w:rsidRDefault="009A74A8" w:rsidP="00DF1FFB">
            <w:r>
              <w:t>и труднодоступных райо-</w:t>
            </w:r>
          </w:p>
          <w:p w:rsidR="009A74A8" w:rsidRDefault="009A74A8" w:rsidP="00DF1FFB">
            <w:r>
              <w:t xml:space="preserve">нах) </w:t>
            </w:r>
          </w:p>
        </w:tc>
        <w:tc>
          <w:tcPr>
            <w:tcW w:w="2124" w:type="dxa"/>
            <w:tcBorders>
              <w:top w:val="single" w:sz="4" w:space="0" w:color="000000"/>
              <w:left w:val="single" w:sz="4" w:space="0" w:color="000000"/>
              <w:bottom w:val="single" w:sz="4" w:space="0" w:color="000000"/>
              <w:right w:val="single" w:sz="4" w:space="0" w:color="000000"/>
            </w:tcBorders>
          </w:tcPr>
          <w:p w:rsidR="009A74A8" w:rsidRPr="006667DD" w:rsidRDefault="009A74A8" w:rsidP="007C7254">
            <w:pPr>
              <w:jc w:val="both"/>
              <w:rPr>
                <w:lang w:val="ru-RU"/>
              </w:rPr>
            </w:pPr>
            <w:r w:rsidRPr="006667DD">
              <w:rPr>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r w:rsidR="007C7254" w:rsidRPr="004C675C">
              <w:rPr>
                <w:lang w:val="ru-RU"/>
              </w:rPr>
              <w:t xml:space="preserve"> Муниципальная  программа «</w:t>
            </w:r>
            <w:r w:rsidR="007C7254">
              <w:rPr>
                <w:lang w:val="ru-RU"/>
              </w:rPr>
              <w:t xml:space="preserve">Экономический потенциал» </w:t>
            </w:r>
            <w:r w:rsidR="007C7254" w:rsidRPr="004C675C">
              <w:rPr>
                <w:lang w:val="ru-RU"/>
              </w:rPr>
              <w:t xml:space="preserve"> на 202</w:t>
            </w:r>
            <w:r w:rsidR="007C7254">
              <w:rPr>
                <w:lang w:val="ru-RU"/>
              </w:rPr>
              <w:t>3</w:t>
            </w:r>
            <w:r w:rsidR="007C7254" w:rsidRPr="004C675C">
              <w:rPr>
                <w:lang w:val="ru-RU"/>
              </w:rPr>
              <w:t>-202</w:t>
            </w:r>
            <w:r w:rsidR="007C7254">
              <w:rPr>
                <w:lang w:val="ru-RU"/>
              </w:rPr>
              <w:t>5</w:t>
            </w:r>
            <w:r w:rsidR="007C7254" w:rsidRPr="004C675C">
              <w:rPr>
                <w:lang w:val="ru-RU"/>
              </w:rPr>
              <w:t xml:space="preserve"> годы (постановление </w:t>
            </w:r>
            <w:r w:rsidR="007C7254">
              <w:rPr>
                <w:lang w:val="ru-RU"/>
              </w:rPr>
              <w:t xml:space="preserve">администрации </w:t>
            </w:r>
            <w:r w:rsidR="007C7254" w:rsidRPr="004C675C">
              <w:rPr>
                <w:lang w:val="ru-RU"/>
              </w:rPr>
              <w:t>Печенгского муниципального округа от</w:t>
            </w:r>
            <w:r w:rsidR="007C7254" w:rsidRPr="004C675C">
              <w:t> </w:t>
            </w:r>
            <w:r w:rsidR="007C7254">
              <w:rPr>
                <w:lang w:val="ru-RU"/>
              </w:rPr>
              <w:t>03</w:t>
            </w:r>
            <w:r w:rsidR="007C7254" w:rsidRPr="004C675C">
              <w:rPr>
                <w:lang w:val="ru-RU"/>
              </w:rPr>
              <w:t>.11.202</w:t>
            </w:r>
            <w:r w:rsidR="007C7254">
              <w:rPr>
                <w:lang w:val="ru-RU"/>
              </w:rPr>
              <w:t>2</w:t>
            </w:r>
            <w:r w:rsidR="007C7254" w:rsidRPr="004C675C">
              <w:rPr>
                <w:lang w:val="ru-RU"/>
              </w:rPr>
              <w:t xml:space="preserve"> №</w:t>
            </w:r>
            <w:r w:rsidR="007C7254" w:rsidRPr="004C675C">
              <w:t> </w:t>
            </w:r>
            <w:r w:rsidR="007C7254" w:rsidRPr="004C675C">
              <w:rPr>
                <w:lang w:val="ru-RU"/>
              </w:rPr>
              <w:t>1</w:t>
            </w:r>
            <w:r w:rsidR="007C7254">
              <w:rPr>
                <w:lang w:val="ru-RU"/>
              </w:rPr>
              <w:t>499</w:t>
            </w:r>
            <w:r w:rsidR="007C7254"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rPr>
                <w:lang w:val="ru-RU"/>
              </w:rPr>
            </w:pPr>
            <w:r w:rsidRPr="00225443">
              <w:rPr>
                <w:lang w:val="ru-RU"/>
              </w:rPr>
              <w:t xml:space="preserve">Обеспечение деятельности  Совета по улучшению инвестиционного климата и развитию предпринимательства </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7C7254">
            <w:r w:rsidRPr="00225443">
              <w:t>202</w:t>
            </w:r>
            <w:r w:rsidRPr="00225443">
              <w:rPr>
                <w:lang w:val="ru-RU"/>
              </w:rPr>
              <w:t>2</w:t>
            </w:r>
            <w:r w:rsidRPr="00225443">
              <w:t>-202</w:t>
            </w:r>
            <w:r w:rsidR="007C7254">
              <w:rPr>
                <w:lang w:val="ru-RU"/>
              </w:rPr>
              <w:t>5</w:t>
            </w:r>
            <w:r w:rsidRPr="00225443">
              <w:rPr>
                <w:color w:val="FF0000"/>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rPr>
                <w:lang w:val="ru-RU"/>
              </w:rPr>
            </w:pPr>
            <w:r w:rsidRPr="00225443">
              <w:rPr>
                <w:lang w:val="ru-RU"/>
              </w:rPr>
              <w:t>Сектор инвестиционной деятельности</w:t>
            </w:r>
            <w:hyperlink r:id="rId23">
              <w:r w:rsidRPr="00225443">
                <w:rPr>
                  <w:lang w:val="ru-RU"/>
                </w:rPr>
                <w:t xml:space="preserve"> </w:t>
              </w:r>
            </w:hyperlink>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rStyle w:val="a6"/>
                <w:lang w:val="ru-RU"/>
              </w:rPr>
            </w:pPr>
            <w:hyperlink r:id="rId24" w:history="1">
              <w:r w:rsidR="009A74A8" w:rsidRPr="005217F0">
                <w:rPr>
                  <w:rStyle w:val="a6"/>
                  <w:lang w:val="ru-RU"/>
                </w:rPr>
                <w:t>https://pechengamr.gov-murman.ru/documents/mun_programs/2022-2024.php</w:t>
              </w:r>
            </w:hyperlink>
          </w:p>
          <w:p w:rsidR="009A74A8" w:rsidRPr="005217F0" w:rsidRDefault="00585F70" w:rsidP="00DF1FFB">
            <w:pPr>
              <w:rPr>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w:t>
            </w:r>
            <w:r w:rsidR="001466F8">
              <w:rPr>
                <w:lang w:val="ru-RU"/>
              </w:rPr>
              <w:t>2</w:t>
            </w:r>
            <w:r>
              <w:t xml:space="preserve">. </w:t>
            </w:r>
          </w:p>
          <w:p w:rsidR="009A74A8" w:rsidRDefault="009A74A8" w:rsidP="00DF1FFB">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1F0602" w:rsidRDefault="009A74A8" w:rsidP="001F0602">
            <w:pPr>
              <w:jc w:val="both"/>
              <w:rPr>
                <w:lang w:val="ru-RU"/>
              </w:rPr>
            </w:pPr>
            <w:r w:rsidRPr="006667DD">
              <w:rPr>
                <w:lang w:val="ru-RU"/>
              </w:rPr>
              <w:t>Содействие развитию негосударственных (немуниципальных) социально ориентированных некоммерческих организаций и «социального предприниматель</w:t>
            </w:r>
            <w:r w:rsidRPr="001F0602">
              <w:rPr>
                <w:lang w:val="ru-RU"/>
              </w:rPr>
              <w:t xml:space="preserve">ства»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56149">
              <w:rPr>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r w:rsidR="007C7254">
              <w:rPr>
                <w:lang w:val="ru-RU"/>
              </w:rPr>
              <w:t>;</w:t>
            </w:r>
          </w:p>
          <w:p w:rsidR="009A74A8" w:rsidRPr="00456149" w:rsidRDefault="007C7254" w:rsidP="00C36C6C">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rPr>
                <w:lang w:val="ru-RU"/>
              </w:rPr>
              <w:lastRenderedPageBreak/>
              <w:t>№</w:t>
            </w:r>
            <w:r w:rsidRPr="004C675C">
              <w:t> </w:t>
            </w:r>
            <w:r w:rsidRPr="004C675C">
              <w:rPr>
                <w:lang w:val="ru-RU"/>
              </w:rPr>
              <w:t>1</w:t>
            </w:r>
            <w:r>
              <w:rPr>
                <w:lang w:val="ru-RU"/>
              </w:rPr>
              <w:t>499</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lastRenderedPageBreak/>
              <w:t>Предоставление имущественной поддержки СО НКО</w:t>
            </w:r>
            <w:r>
              <w:rPr>
                <w:lang w:val="ru-RU"/>
              </w:rPr>
              <w:t>.</w:t>
            </w:r>
          </w:p>
          <w:p w:rsidR="009A74A8" w:rsidRPr="00225443" w:rsidRDefault="009A74A8" w:rsidP="00DF1FFB">
            <w:pPr>
              <w:jc w:val="both"/>
              <w:rPr>
                <w:lang w:val="ru-RU"/>
              </w:rPr>
            </w:pPr>
            <w:r w:rsidRPr="00225443">
              <w:rPr>
                <w:lang w:val="ru-RU"/>
              </w:rPr>
              <w:t>Взаимодействие с СО НКО, осуществляющими свою деятельность на территории Печенгского муниципального округа</w:t>
            </w:r>
            <w:r>
              <w:rPr>
                <w:lang w:val="ru-RU"/>
              </w:rPr>
              <w:t>.</w:t>
            </w:r>
          </w:p>
          <w:p w:rsidR="009A74A8" w:rsidRPr="00225443" w:rsidRDefault="009A74A8" w:rsidP="00DF1FFB">
            <w:pPr>
              <w:jc w:val="both"/>
              <w:rPr>
                <w:lang w:val="ru-RU"/>
              </w:rPr>
            </w:pPr>
            <w:r w:rsidRPr="00225443">
              <w:rPr>
                <w:lang w:val="ru-RU"/>
              </w:rPr>
              <w:t>Формирование и ведение реестра СО НКО – получателя поддержки</w:t>
            </w:r>
            <w:r>
              <w:rPr>
                <w:lang w:val="ru-RU"/>
              </w:rPr>
              <w:t>.</w:t>
            </w:r>
          </w:p>
          <w:p w:rsidR="009A74A8" w:rsidRPr="00225443" w:rsidRDefault="009A74A8" w:rsidP="001F0602">
            <w:pPr>
              <w:jc w:val="both"/>
              <w:rPr>
                <w:lang w:val="ru-RU"/>
              </w:rPr>
            </w:pPr>
            <w:r w:rsidRPr="00225443">
              <w:rPr>
                <w:lang w:val="ru-RU"/>
              </w:rPr>
              <w:t>Мониторинг и оценка эффективности мер муниципальной поддерж</w:t>
            </w:r>
            <w:r w:rsidR="001F0602">
              <w:rPr>
                <w:lang w:val="ru-RU"/>
              </w:rPr>
              <w:t>к</w:t>
            </w:r>
            <w:r w:rsidRPr="00225443">
              <w:rPr>
                <w:lang w:val="ru-RU"/>
              </w:rPr>
              <w:t>и СО НКО</w:t>
            </w:r>
            <w:r>
              <w:rPr>
                <w:lang w:val="ru-RU"/>
              </w:rPr>
              <w:t>.</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7C7254">
            <w:r w:rsidRPr="00225443">
              <w:t>202</w:t>
            </w:r>
            <w:r w:rsidRPr="00225443">
              <w:rPr>
                <w:lang w:val="ru-RU"/>
              </w:rPr>
              <w:t>2</w:t>
            </w:r>
            <w:r w:rsidRPr="00225443">
              <w:t>-202</w:t>
            </w:r>
            <w:r w:rsidR="007C7254">
              <w:rPr>
                <w:lang w:val="ru-RU"/>
              </w:rPr>
              <w:t>5</w:t>
            </w:r>
            <w:r w:rsidRPr="00225443">
              <w:rPr>
                <w:color w:val="FF0000"/>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t>КУИ</w:t>
            </w:r>
            <w:r>
              <w:rPr>
                <w:lang w:val="ru-RU"/>
              </w:rPr>
              <w:t>,</w:t>
            </w:r>
          </w:p>
          <w:p w:rsidR="009A74A8" w:rsidRPr="00225443" w:rsidRDefault="009A74A8" w:rsidP="00DF1FFB">
            <w:pPr>
              <w:jc w:val="both"/>
              <w:rPr>
                <w:lang w:val="ru-RU"/>
              </w:rPr>
            </w:pPr>
            <w:r w:rsidRPr="00225443">
              <w:rPr>
                <w:lang w:val="ru-RU"/>
              </w:rPr>
              <w:t>ОЭР</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rStyle w:val="a6"/>
                <w:lang w:val="ru-RU"/>
              </w:rPr>
            </w:pPr>
            <w:hyperlink r:id="rId25" w:history="1">
              <w:r w:rsidR="009A74A8" w:rsidRPr="00560AFA">
                <w:rPr>
                  <w:rStyle w:val="a6"/>
                  <w:lang w:val="ru-RU"/>
                </w:rPr>
                <w:t>https://pechengamr.gov-murman.ru/documents/mun_programs/2022-2024.php</w:t>
              </w:r>
            </w:hyperlink>
          </w:p>
          <w:p w:rsidR="009A74A8" w:rsidRPr="00560AFA" w:rsidRDefault="00585F70" w:rsidP="00DF1FFB">
            <w:pPr>
              <w:rPr>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vMerge w:val="restart"/>
            <w:tcBorders>
              <w:top w:val="single" w:sz="4" w:space="0" w:color="000000"/>
              <w:left w:val="single" w:sz="4" w:space="0" w:color="000000"/>
              <w:right w:val="single" w:sz="4" w:space="0" w:color="000000"/>
            </w:tcBorders>
          </w:tcPr>
          <w:p w:rsidR="009A74A8" w:rsidRDefault="009A74A8" w:rsidP="00DF1FFB">
            <w:r>
              <w:rPr>
                <w:lang w:val="ru-RU"/>
              </w:rPr>
              <w:lastRenderedPageBreak/>
              <w:t>1</w:t>
            </w:r>
            <w:r w:rsidR="001466F8">
              <w:rPr>
                <w:lang w:val="ru-RU"/>
              </w:rPr>
              <w:t>3</w:t>
            </w:r>
            <w:r>
              <w:t xml:space="preserve">. </w:t>
            </w:r>
          </w:p>
          <w:p w:rsidR="009A74A8" w:rsidRDefault="009A74A8" w:rsidP="00DF1FFB">
            <w:r>
              <w:t xml:space="preserve"> </w:t>
            </w:r>
          </w:p>
        </w:tc>
        <w:tc>
          <w:tcPr>
            <w:tcW w:w="2890" w:type="dxa"/>
            <w:vMerge w:val="restart"/>
            <w:tcBorders>
              <w:top w:val="single" w:sz="4" w:space="0" w:color="000000"/>
              <w:left w:val="single" w:sz="4" w:space="0" w:color="000000"/>
              <w:right w:val="single" w:sz="4" w:space="0" w:color="000000"/>
            </w:tcBorders>
          </w:tcPr>
          <w:p w:rsidR="009A74A8" w:rsidRPr="00536BAB" w:rsidRDefault="009A74A8" w:rsidP="00DF1FFB">
            <w:pPr>
              <w:jc w:val="both"/>
              <w:rPr>
                <w:lang w:val="ru-RU"/>
              </w:rPr>
            </w:pPr>
            <w:r w:rsidRPr="00536BAB">
              <w:rPr>
                <w:lang w:val="ru-RU"/>
              </w:rPr>
              <w:t xml:space="preserve">Стимулирование новых предпринимательских инициатив </w:t>
            </w:r>
          </w:p>
        </w:tc>
        <w:tc>
          <w:tcPr>
            <w:tcW w:w="2124" w:type="dxa"/>
            <w:vMerge w:val="restart"/>
            <w:tcBorders>
              <w:top w:val="single" w:sz="4" w:space="0" w:color="000000"/>
              <w:left w:val="single" w:sz="4" w:space="0" w:color="000000"/>
              <w:right w:val="single" w:sz="4" w:space="0" w:color="000000"/>
            </w:tcBorders>
          </w:tcPr>
          <w:p w:rsidR="009A74A8" w:rsidRDefault="009A74A8" w:rsidP="00DF1FFB">
            <w:pPr>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007C7254">
              <w:rPr>
                <w:lang w:val="ru-RU"/>
              </w:rPr>
              <w:t>;</w:t>
            </w:r>
          </w:p>
          <w:p w:rsidR="007C7254" w:rsidRPr="004C675C" w:rsidRDefault="007C7254" w:rsidP="007C7254">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499</w:t>
            </w:r>
            <w:r w:rsidRPr="004C675C">
              <w:rPr>
                <w:lang w:val="ru-RU"/>
              </w:rPr>
              <w:t>)</w:t>
            </w:r>
          </w:p>
          <w:p w:rsidR="007C7254" w:rsidRPr="006667DD" w:rsidRDefault="007C7254"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 Информирование субъектов малого и среднего предпринимательства о формах и видах </w:t>
            </w:r>
            <w:r>
              <w:rPr>
                <w:lang w:val="ru-RU"/>
              </w:rPr>
              <w:t>муниципальной, региональной</w:t>
            </w:r>
            <w:r w:rsidRPr="006667DD">
              <w:rPr>
                <w:lang w:val="ru-RU"/>
              </w:rPr>
              <w:t xml:space="preserve"> поддержки, о порядках и условиях осуществления предпринимательской деятельности</w:t>
            </w:r>
            <w:r>
              <w:rPr>
                <w:lang w:val="ru-RU"/>
              </w:rPr>
              <w:t>, предоставление налоговых льгот юридическим лицам  индивидуальным предпринимателям, получившим статус резидента Арктической зоны, а так же юридическим лицам и индивидуальным предпринимателям, реализующим приоритетные инвестиционные проекты на территории Печенгского муниципального округа.</w:t>
            </w:r>
            <w:r w:rsidRPr="006667DD">
              <w:rPr>
                <w:lang w:val="ru-RU"/>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9A74A8" w:rsidRPr="008A7A35" w:rsidRDefault="009A74A8" w:rsidP="007C7254">
            <w:pPr>
              <w:rPr>
                <w:lang w:val="ru-RU"/>
              </w:rPr>
            </w:pPr>
            <w:r w:rsidRPr="008A7A35">
              <w:rPr>
                <w:lang w:val="ru-RU"/>
              </w:rPr>
              <w:t>202</w:t>
            </w:r>
            <w:r>
              <w:rPr>
                <w:lang w:val="ru-RU"/>
              </w:rPr>
              <w:t>2</w:t>
            </w:r>
            <w:r w:rsidRPr="008A7A35">
              <w:rPr>
                <w:lang w:val="ru-RU"/>
              </w:rPr>
              <w:t>-202</w:t>
            </w:r>
            <w:r w:rsidR="007C7254">
              <w:rPr>
                <w:lang w:val="ru-RU"/>
              </w:rPr>
              <w:t>5</w:t>
            </w:r>
            <w:r w:rsidRPr="008A7A35">
              <w:rPr>
                <w:lang w:val="ru-RU"/>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rPr>
                <w:color w:val="auto"/>
                <w:lang w:val="ru-RU"/>
              </w:rPr>
            </w:pPr>
            <w:r w:rsidRPr="00CC0021">
              <w:rPr>
                <w:color w:val="auto"/>
                <w:lang w:val="ru-RU"/>
              </w:rPr>
              <w:t>ОЭР</w:t>
            </w:r>
            <w:r>
              <w:rPr>
                <w:color w:val="auto"/>
                <w:lang w:val="ru-RU"/>
              </w:rPr>
              <w:t>,</w:t>
            </w:r>
          </w:p>
          <w:p w:rsidR="009A74A8" w:rsidRPr="008A7A35" w:rsidRDefault="009A74A8" w:rsidP="00DF1FFB">
            <w:pPr>
              <w:rPr>
                <w:lang w:val="ru-RU"/>
              </w:rPr>
            </w:pPr>
            <w:r>
              <w:rPr>
                <w:color w:val="auto"/>
                <w:lang w:val="ru-RU"/>
              </w:rPr>
              <w:t>Сектор инвестиционной деятельности</w:t>
            </w:r>
            <w:r w:rsidRPr="008A7A35">
              <w:rPr>
                <w:color w:val="auto"/>
                <w:lang w:val="ru-RU"/>
              </w:rPr>
              <w:t xml:space="preserve"> </w:t>
            </w:r>
          </w:p>
        </w:tc>
        <w:tc>
          <w:tcPr>
            <w:tcW w:w="3893" w:type="dxa"/>
            <w:vMerge w:val="restart"/>
            <w:tcBorders>
              <w:top w:val="single" w:sz="4" w:space="0" w:color="000000"/>
              <w:left w:val="single" w:sz="4" w:space="0" w:color="000000"/>
              <w:right w:val="single" w:sz="4" w:space="0" w:color="000000"/>
            </w:tcBorders>
          </w:tcPr>
          <w:p w:rsidR="00585F70" w:rsidRDefault="000E23A3" w:rsidP="00DF1FFB">
            <w:pPr>
              <w:rPr>
                <w:rStyle w:val="a6"/>
                <w:lang w:val="ru-RU"/>
              </w:rPr>
            </w:pPr>
            <w:hyperlink r:id="rId26" w:history="1">
              <w:r w:rsidR="009A74A8" w:rsidRPr="00560AFA">
                <w:rPr>
                  <w:rStyle w:val="a6"/>
                </w:rPr>
                <w:t>https</w:t>
              </w:r>
              <w:r w:rsidR="009A74A8" w:rsidRPr="0043598F">
                <w:rPr>
                  <w:rStyle w:val="a6"/>
                  <w:lang w:val="ru-RU"/>
                </w:rPr>
                <w:t>://</w:t>
              </w:r>
              <w:r w:rsidR="009A74A8" w:rsidRPr="00560AFA">
                <w:rPr>
                  <w:rStyle w:val="a6"/>
                </w:rPr>
                <w:t>pechengamr</w:t>
              </w:r>
              <w:r w:rsidR="009A74A8" w:rsidRPr="0043598F">
                <w:rPr>
                  <w:rStyle w:val="a6"/>
                  <w:lang w:val="ru-RU"/>
                </w:rPr>
                <w:t>.</w:t>
              </w:r>
              <w:r w:rsidR="009A74A8" w:rsidRPr="00560AFA">
                <w:rPr>
                  <w:rStyle w:val="a6"/>
                </w:rPr>
                <w:t>gov</w:t>
              </w:r>
              <w:r w:rsidR="009A74A8" w:rsidRPr="0043598F">
                <w:rPr>
                  <w:rStyle w:val="a6"/>
                  <w:lang w:val="ru-RU"/>
                </w:rPr>
                <w:t>-</w:t>
              </w:r>
              <w:r w:rsidR="009A74A8" w:rsidRPr="00560AFA">
                <w:rPr>
                  <w:rStyle w:val="a6"/>
                </w:rPr>
                <w:t>murman</w:t>
              </w:r>
              <w:r w:rsidR="009A74A8" w:rsidRPr="0043598F">
                <w:rPr>
                  <w:rStyle w:val="a6"/>
                  <w:lang w:val="ru-RU"/>
                </w:rPr>
                <w:t>.</w:t>
              </w:r>
              <w:r w:rsidR="009A74A8" w:rsidRPr="00560AFA">
                <w:rPr>
                  <w:rStyle w:val="a6"/>
                </w:rPr>
                <w:t>ru</w:t>
              </w:r>
              <w:r w:rsidR="009A74A8" w:rsidRPr="0043598F">
                <w:rPr>
                  <w:rStyle w:val="a6"/>
                  <w:lang w:val="ru-RU"/>
                </w:rPr>
                <w:t>/</w:t>
              </w:r>
              <w:r w:rsidR="009A74A8" w:rsidRPr="00560AFA">
                <w:rPr>
                  <w:rStyle w:val="a6"/>
                </w:rPr>
                <w:t>documents</w:t>
              </w:r>
              <w:r w:rsidR="009A74A8" w:rsidRPr="0043598F">
                <w:rPr>
                  <w:rStyle w:val="a6"/>
                  <w:lang w:val="ru-RU"/>
                </w:rPr>
                <w:t>/</w:t>
              </w:r>
              <w:r w:rsidR="009A74A8" w:rsidRPr="00560AFA">
                <w:rPr>
                  <w:rStyle w:val="a6"/>
                </w:rPr>
                <w:t>mun</w:t>
              </w:r>
              <w:r w:rsidR="009A74A8" w:rsidRPr="0043598F">
                <w:rPr>
                  <w:rStyle w:val="a6"/>
                  <w:lang w:val="ru-RU"/>
                </w:rPr>
                <w:t>_</w:t>
              </w:r>
              <w:r w:rsidR="009A74A8" w:rsidRPr="00560AFA">
                <w:rPr>
                  <w:rStyle w:val="a6"/>
                </w:rPr>
                <w:t>programs</w:t>
              </w:r>
              <w:r w:rsidR="009A74A8" w:rsidRPr="0043598F">
                <w:rPr>
                  <w:rStyle w:val="a6"/>
                  <w:lang w:val="ru-RU"/>
                </w:rPr>
                <w:t>/2022-2024.</w:t>
              </w:r>
              <w:r w:rsidR="009A74A8" w:rsidRPr="00560AFA">
                <w:rPr>
                  <w:rStyle w:val="a6"/>
                </w:rPr>
                <w:t>php</w:t>
              </w:r>
            </w:hyperlink>
          </w:p>
          <w:p w:rsidR="009A74A8" w:rsidRPr="0043598F" w:rsidRDefault="00585F70" w:rsidP="00DF1FFB">
            <w:pPr>
              <w:rPr>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vMerge/>
            <w:tcBorders>
              <w:left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right w:val="single" w:sz="4" w:space="0" w:color="000000"/>
            </w:tcBorders>
          </w:tcPr>
          <w:p w:rsidR="009A74A8" w:rsidRPr="00F204DB"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Оказание имущественной поддержки субъектам малого и среднего предпринимательства в виде </w:t>
            </w:r>
            <w:r>
              <w:rPr>
                <w:lang w:val="ru-RU"/>
              </w:rPr>
              <w:t>сдачи в аренду СМСП объектов недвижимости нежилого фонда, находящегося в собственности муниципального округа</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7C7254">
            <w:r>
              <w:t>202</w:t>
            </w:r>
            <w:r>
              <w:rPr>
                <w:lang w:val="ru-RU"/>
              </w:rPr>
              <w:t>2</w:t>
            </w:r>
            <w:r>
              <w:t>-202</w:t>
            </w:r>
            <w:r w:rsidR="007C7254">
              <w:rPr>
                <w:lang w:val="ru-RU"/>
              </w:rPr>
              <w:t>5</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КУИ</w:t>
            </w:r>
            <w:r w:rsidRPr="006667DD">
              <w:rPr>
                <w:lang w:val="ru-RU"/>
              </w:rPr>
              <w:t xml:space="preserve"> </w:t>
            </w:r>
          </w:p>
        </w:tc>
        <w:tc>
          <w:tcPr>
            <w:tcW w:w="3893" w:type="dxa"/>
            <w:vMerge/>
            <w:tcBorders>
              <w:left w:val="single" w:sz="4" w:space="0" w:color="000000"/>
              <w:bottom w:val="single" w:sz="4" w:space="0" w:color="000000"/>
              <w:right w:val="single" w:sz="4" w:space="0" w:color="000000"/>
            </w:tcBorders>
          </w:tcPr>
          <w:p w:rsidR="009A74A8" w:rsidRDefault="009A74A8" w:rsidP="00DF1FFB"/>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F204DB" w:rsidRDefault="009A74A8" w:rsidP="00DF1FFB">
            <w:pPr>
              <w:jc w:val="both"/>
              <w:rPr>
                <w:lang w:val="ru-RU"/>
              </w:rPr>
            </w:pP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 xml:space="preserve">Печенгского муниципального </w:t>
            </w:r>
            <w:r w:rsidRPr="004C675C">
              <w:rPr>
                <w:lang w:val="ru-RU"/>
              </w:rPr>
              <w:lastRenderedPageBreak/>
              <w:t>округа от</w:t>
            </w:r>
            <w:r w:rsidRPr="004C675C">
              <w:t> </w:t>
            </w:r>
            <w:r w:rsidRPr="004C675C">
              <w:rPr>
                <w:lang w:val="ru-RU"/>
              </w:rPr>
              <w:t>12.11.2021 №</w:t>
            </w:r>
            <w:r w:rsidRPr="004C675C">
              <w:t> </w:t>
            </w:r>
            <w:r w:rsidRPr="004C675C">
              <w:rPr>
                <w:lang w:val="ru-RU"/>
              </w:rPr>
              <w:t>12</w:t>
            </w:r>
            <w:r>
              <w:rPr>
                <w:lang w:val="ru-RU"/>
              </w:rPr>
              <w:t>19)</w:t>
            </w:r>
            <w:r w:rsidR="007C7254">
              <w:rPr>
                <w:lang w:val="ru-RU"/>
              </w:rPr>
              <w:t>;</w:t>
            </w:r>
          </w:p>
          <w:p w:rsidR="007C7254" w:rsidRPr="006667DD" w:rsidRDefault="007C7254" w:rsidP="007C7254">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499</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lastRenderedPageBreak/>
              <w:t>Размещение общедоступной информации, необходимой для развития СМСП на официальном сайте Печенгского муниципального округа</w:t>
            </w:r>
            <w:r>
              <w:rPr>
                <w:lang w:val="ru-RU"/>
              </w:rPr>
              <w:t>.</w:t>
            </w:r>
          </w:p>
          <w:p w:rsidR="009A74A8" w:rsidRPr="00463335" w:rsidRDefault="009A74A8" w:rsidP="00DF1FFB">
            <w:pPr>
              <w:jc w:val="both"/>
              <w:rPr>
                <w:lang w:val="ru-RU"/>
              </w:rPr>
            </w:pPr>
            <w:r w:rsidRPr="00122888">
              <w:rPr>
                <w:lang w:val="ru-RU"/>
              </w:rPr>
              <w:t xml:space="preserve">Оказание методологической помощи СМСП по актуальным вопросам осуществления </w:t>
            </w:r>
            <w:r w:rsidRPr="00122888">
              <w:rPr>
                <w:lang w:val="ru-RU"/>
              </w:rPr>
              <w:lastRenderedPageBreak/>
              <w:t>деятельности</w:t>
            </w:r>
            <w:r>
              <w:rPr>
                <w:lang w:val="ru-RU"/>
              </w:rPr>
              <w:t>.</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7C7254">
            <w:r>
              <w:lastRenderedPageBreak/>
              <w:t>202</w:t>
            </w:r>
            <w:r>
              <w:rPr>
                <w:lang w:val="ru-RU"/>
              </w:rPr>
              <w:t>2</w:t>
            </w:r>
            <w:r>
              <w:t>-202</w:t>
            </w:r>
            <w:r w:rsidR="007C7254">
              <w:rPr>
                <w:lang w:val="ru-RU"/>
              </w:rPr>
              <w:t>5</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ОЭР , КУИ</w:t>
            </w:r>
            <w:r w:rsidRPr="006667DD">
              <w:rPr>
                <w:lang w:val="ru-RU"/>
              </w:rPr>
              <w:t xml:space="preserve"> </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lang w:val="ru-RU"/>
              </w:rPr>
            </w:pPr>
            <w:hyperlink r:id="rId27" w:history="1">
              <w:r w:rsidR="009A74A8" w:rsidRPr="00560AFA">
                <w:rPr>
                  <w:rStyle w:val="a6"/>
                </w:rPr>
                <w:t>https</w:t>
              </w:r>
              <w:r w:rsidR="009A74A8" w:rsidRPr="00560AFA">
                <w:rPr>
                  <w:rStyle w:val="a6"/>
                  <w:lang w:val="ru-RU"/>
                </w:rPr>
                <w:t>://</w:t>
              </w:r>
              <w:r w:rsidR="009A74A8" w:rsidRPr="00560AFA">
                <w:rPr>
                  <w:rStyle w:val="a6"/>
                </w:rPr>
                <w:t>pechengamr</w:t>
              </w:r>
              <w:r w:rsidR="009A74A8" w:rsidRPr="00560AFA">
                <w:rPr>
                  <w:rStyle w:val="a6"/>
                  <w:lang w:val="ru-RU"/>
                </w:rPr>
                <w:t>.</w:t>
              </w:r>
              <w:r w:rsidR="009A74A8" w:rsidRPr="00560AFA">
                <w:rPr>
                  <w:rStyle w:val="a6"/>
                </w:rPr>
                <w:t>gov</w:t>
              </w:r>
              <w:r w:rsidR="009A74A8" w:rsidRPr="00560AFA">
                <w:rPr>
                  <w:rStyle w:val="a6"/>
                  <w:lang w:val="ru-RU"/>
                </w:rPr>
                <w:t>-</w:t>
              </w:r>
              <w:r w:rsidR="009A74A8" w:rsidRPr="00560AFA">
                <w:rPr>
                  <w:rStyle w:val="a6"/>
                </w:rPr>
                <w:t>murman</w:t>
              </w:r>
              <w:r w:rsidR="009A74A8" w:rsidRPr="00560AFA">
                <w:rPr>
                  <w:rStyle w:val="a6"/>
                  <w:lang w:val="ru-RU"/>
                </w:rPr>
                <w:t>.</w:t>
              </w:r>
              <w:r w:rsidR="009A74A8" w:rsidRPr="00560AFA">
                <w:rPr>
                  <w:rStyle w:val="a6"/>
                </w:rPr>
                <w:t>ru</w:t>
              </w:r>
              <w:r w:rsidR="009A74A8" w:rsidRPr="00560AFA">
                <w:rPr>
                  <w:rStyle w:val="a6"/>
                  <w:lang w:val="ru-RU"/>
                </w:rPr>
                <w:t>/</w:t>
              </w:r>
              <w:r w:rsidR="009A74A8" w:rsidRPr="00560AFA">
                <w:rPr>
                  <w:rStyle w:val="a6"/>
                </w:rPr>
                <w:t>documents</w:t>
              </w:r>
              <w:r w:rsidR="009A74A8" w:rsidRPr="00560AFA">
                <w:rPr>
                  <w:rStyle w:val="a6"/>
                  <w:lang w:val="ru-RU"/>
                </w:rPr>
                <w:t>/</w:t>
              </w:r>
              <w:r w:rsidR="009A74A8" w:rsidRPr="00560AFA">
                <w:rPr>
                  <w:rStyle w:val="a6"/>
                </w:rPr>
                <w:t>mun</w:t>
              </w:r>
              <w:r w:rsidR="009A74A8" w:rsidRPr="00560AFA">
                <w:rPr>
                  <w:rStyle w:val="a6"/>
                  <w:lang w:val="ru-RU"/>
                </w:rPr>
                <w:t>_</w:t>
              </w:r>
              <w:r w:rsidR="009A74A8" w:rsidRPr="00560AFA">
                <w:rPr>
                  <w:rStyle w:val="a6"/>
                </w:rPr>
                <w:t>programs</w:t>
              </w:r>
              <w:r w:rsidR="009A74A8" w:rsidRPr="00560AFA">
                <w:rPr>
                  <w:rStyle w:val="a6"/>
                  <w:lang w:val="ru-RU"/>
                </w:rPr>
                <w:t>/2022-2024.</w:t>
              </w:r>
              <w:r w:rsidR="009A74A8" w:rsidRPr="00560AFA">
                <w:rPr>
                  <w:rStyle w:val="a6"/>
                </w:rPr>
                <w:t>php</w:t>
              </w:r>
            </w:hyperlink>
            <w:r w:rsidR="00585F70" w:rsidRPr="00585F70">
              <w:rPr>
                <w:lang w:val="ru-RU"/>
              </w:rPr>
              <w:t xml:space="preserve"> </w:t>
            </w:r>
          </w:p>
          <w:p w:rsidR="009A74A8" w:rsidRPr="00560AFA" w:rsidRDefault="00585F70" w:rsidP="00DF1FFB">
            <w:pPr>
              <w:rPr>
                <w:lang w:val="ru-RU"/>
              </w:rPr>
            </w:pP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vMerge w:val="restart"/>
            <w:tcBorders>
              <w:top w:val="single" w:sz="4" w:space="0" w:color="000000"/>
              <w:left w:val="single" w:sz="4" w:space="0" w:color="000000"/>
              <w:right w:val="single" w:sz="4" w:space="0" w:color="000000"/>
            </w:tcBorders>
          </w:tcPr>
          <w:p w:rsidR="009A74A8" w:rsidRDefault="009A74A8" w:rsidP="00DF1FFB">
            <w:r>
              <w:rPr>
                <w:lang w:val="ru-RU"/>
              </w:rPr>
              <w:lastRenderedPageBreak/>
              <w:t>1</w:t>
            </w:r>
            <w:r w:rsidR="001466F8">
              <w:rPr>
                <w:lang w:val="ru-RU"/>
              </w:rPr>
              <w:t>4</w:t>
            </w:r>
            <w:r>
              <w:t xml:space="preserve">. </w:t>
            </w:r>
          </w:p>
          <w:p w:rsidR="009A74A8" w:rsidRDefault="009A74A8" w:rsidP="00DF1FFB">
            <w:r>
              <w:t xml:space="preserve"> </w:t>
            </w:r>
          </w:p>
          <w:p w:rsidR="009A74A8" w:rsidRDefault="009A74A8" w:rsidP="00DF1FFB">
            <w:r>
              <w:t xml:space="preserve"> </w:t>
            </w:r>
          </w:p>
        </w:tc>
        <w:tc>
          <w:tcPr>
            <w:tcW w:w="2890" w:type="dxa"/>
            <w:vMerge w:val="restart"/>
            <w:tcBorders>
              <w:top w:val="single" w:sz="4" w:space="0" w:color="000000"/>
              <w:left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 </w:t>
            </w:r>
          </w:p>
        </w:tc>
        <w:tc>
          <w:tcPr>
            <w:tcW w:w="2124" w:type="dxa"/>
            <w:vMerge w:val="restart"/>
            <w:tcBorders>
              <w:top w:val="single" w:sz="4" w:space="0" w:color="000000"/>
              <w:left w:val="single" w:sz="4" w:space="0" w:color="000000"/>
              <w:right w:val="single" w:sz="4" w:space="0" w:color="000000"/>
            </w:tcBorders>
          </w:tcPr>
          <w:p w:rsidR="009A74A8" w:rsidRDefault="009A74A8" w:rsidP="00DF1FFB">
            <w:pPr>
              <w:jc w:val="both"/>
              <w:rPr>
                <w:lang w:val="ru-RU"/>
              </w:rPr>
            </w:pPr>
            <w:r w:rsidRPr="000F7437">
              <w:rPr>
                <w:lang w:val="ru-RU"/>
              </w:rPr>
              <w:t xml:space="preserve"> </w:t>
            </w:r>
            <w:r w:rsidRPr="004C675C">
              <w:rPr>
                <w:lang w:val="ru-RU"/>
              </w:rPr>
              <w:t xml:space="preserve">Муниципальная  программа «Образование»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1228)</w:t>
            </w:r>
          </w:p>
          <w:p w:rsidR="0069315E" w:rsidRDefault="0069315E" w:rsidP="0069315E">
            <w:pPr>
              <w:jc w:val="both"/>
              <w:rPr>
                <w:lang w:val="ru-RU"/>
              </w:rPr>
            </w:pPr>
            <w:r w:rsidRPr="005330DB">
              <w:rPr>
                <w:lang w:val="ru-RU"/>
              </w:rPr>
              <w:t>Муниципальная  программа «</w:t>
            </w:r>
            <w:r>
              <w:rPr>
                <w:lang w:val="ru-RU"/>
              </w:rPr>
              <w:t xml:space="preserve">Образование» на </w:t>
            </w:r>
            <w:r w:rsidRPr="005330DB">
              <w:rPr>
                <w:lang w:val="ru-RU"/>
              </w:rPr>
              <w:t>202</w:t>
            </w:r>
            <w:r>
              <w:rPr>
                <w:lang w:val="ru-RU"/>
              </w:rPr>
              <w:t>3</w:t>
            </w:r>
            <w:r w:rsidRPr="005330DB">
              <w:rPr>
                <w:lang w:val="ru-RU"/>
              </w:rPr>
              <w:t>-202</w:t>
            </w:r>
            <w:r>
              <w:rPr>
                <w:lang w:val="ru-RU"/>
              </w:rPr>
              <w:t>5</w:t>
            </w:r>
            <w:r w:rsidRPr="005330DB">
              <w:rPr>
                <w:lang w:val="ru-RU"/>
              </w:rPr>
              <w:t xml:space="preserve"> годы (постановление</w:t>
            </w:r>
            <w:r>
              <w:rPr>
                <w:lang w:val="ru-RU"/>
              </w:rPr>
              <w:t xml:space="preserve"> администрации</w:t>
            </w:r>
            <w:r w:rsidRPr="005330DB">
              <w:rPr>
                <w:lang w:val="ru-RU"/>
              </w:rPr>
              <w:t xml:space="preserve"> Печенгского муниципального округа от</w:t>
            </w:r>
            <w:r w:rsidRPr="00EF6B2C">
              <w:t> </w:t>
            </w:r>
            <w:r>
              <w:rPr>
                <w:lang w:val="ru-RU"/>
              </w:rPr>
              <w:t>03</w:t>
            </w:r>
            <w:r w:rsidRPr="005330DB">
              <w:rPr>
                <w:lang w:val="ru-RU"/>
              </w:rPr>
              <w:t>.</w:t>
            </w:r>
            <w:r>
              <w:rPr>
                <w:lang w:val="ru-RU"/>
              </w:rPr>
              <w:t>11</w:t>
            </w:r>
            <w:r w:rsidRPr="005330DB">
              <w:rPr>
                <w:lang w:val="ru-RU"/>
              </w:rPr>
              <w:t>.202</w:t>
            </w:r>
            <w:r>
              <w:rPr>
                <w:lang w:val="ru-RU"/>
              </w:rPr>
              <w:t>2</w:t>
            </w:r>
            <w:r w:rsidRPr="005330DB">
              <w:rPr>
                <w:lang w:val="ru-RU"/>
              </w:rPr>
              <w:t xml:space="preserve"> №</w:t>
            </w:r>
            <w:r w:rsidRPr="00EF6B2C">
              <w:t> </w:t>
            </w:r>
            <w:r w:rsidRPr="005330DB">
              <w:rPr>
                <w:lang w:val="ru-RU"/>
              </w:rPr>
              <w:t>1</w:t>
            </w:r>
            <w:r>
              <w:rPr>
                <w:lang w:val="ru-RU"/>
              </w:rPr>
              <w:t>493</w:t>
            </w:r>
            <w:r w:rsidRPr="005330DB">
              <w:rPr>
                <w:lang w:val="ru-RU"/>
              </w:rPr>
              <w:t>)</w:t>
            </w:r>
            <w:r>
              <w:rPr>
                <w:lang w:val="ru-RU"/>
              </w:rPr>
              <w:t>;</w:t>
            </w:r>
          </w:p>
          <w:p w:rsidR="009A74A8" w:rsidRPr="000F7437"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CD2F36" w:rsidRDefault="009A74A8" w:rsidP="00DF1FFB">
            <w:pPr>
              <w:jc w:val="both"/>
              <w:rPr>
                <w:lang w:val="ru-RU"/>
              </w:rPr>
            </w:pPr>
            <w:r w:rsidRPr="006667DD">
              <w:rPr>
                <w:lang w:val="ru-RU"/>
              </w:rPr>
              <w:t xml:space="preserve"> </w:t>
            </w:r>
            <w:r w:rsidRPr="00CD2F36">
              <w:rPr>
                <w:lang w:val="ru-RU"/>
              </w:rPr>
              <w:t>Организация и проведение муниципальных мероприятий, направленных на развитие научно-исследовательской деятельности, технического творчества и творческого потенциала обучающихся</w:t>
            </w:r>
            <w:r>
              <w:rPr>
                <w:lang w:val="ru-RU"/>
              </w:rPr>
              <w:t>.</w:t>
            </w:r>
          </w:p>
        </w:tc>
        <w:tc>
          <w:tcPr>
            <w:tcW w:w="1484" w:type="dxa"/>
            <w:vMerge w:val="restart"/>
            <w:tcBorders>
              <w:top w:val="single" w:sz="4" w:space="0" w:color="000000"/>
              <w:left w:val="single" w:sz="4" w:space="0" w:color="000000"/>
              <w:right w:val="single" w:sz="4" w:space="0" w:color="000000"/>
            </w:tcBorders>
          </w:tcPr>
          <w:p w:rsidR="009A74A8" w:rsidRDefault="009A74A8" w:rsidP="007C7254">
            <w:r>
              <w:t>2022-202</w:t>
            </w:r>
            <w:r w:rsidR="007C7254">
              <w:rPr>
                <w:lang w:val="ru-RU"/>
              </w:rPr>
              <w:t>5</w:t>
            </w:r>
            <w:r>
              <w:t xml:space="preserve"> </w:t>
            </w:r>
          </w:p>
        </w:tc>
        <w:tc>
          <w:tcPr>
            <w:tcW w:w="1945" w:type="dxa"/>
            <w:vMerge w:val="restart"/>
            <w:tcBorders>
              <w:top w:val="single" w:sz="4" w:space="0" w:color="000000"/>
              <w:left w:val="single" w:sz="4" w:space="0" w:color="000000"/>
              <w:right w:val="single" w:sz="4" w:space="0" w:color="000000"/>
            </w:tcBorders>
          </w:tcPr>
          <w:p w:rsidR="009A74A8" w:rsidRPr="00560AFA" w:rsidRDefault="009A74A8" w:rsidP="00DF1FFB">
            <w:pPr>
              <w:rPr>
                <w:lang w:val="ru-RU"/>
              </w:rPr>
            </w:pPr>
            <w:r w:rsidRPr="00560AFA">
              <w:rPr>
                <w:lang w:val="ru-RU"/>
              </w:rPr>
              <w:t>Отдел образования</w:t>
            </w:r>
          </w:p>
        </w:tc>
        <w:tc>
          <w:tcPr>
            <w:tcW w:w="3893" w:type="dxa"/>
            <w:vMerge w:val="restart"/>
            <w:tcBorders>
              <w:top w:val="single" w:sz="4" w:space="0" w:color="000000"/>
              <w:left w:val="single" w:sz="4" w:space="0" w:color="000000"/>
              <w:right w:val="single" w:sz="4" w:space="0" w:color="000000"/>
            </w:tcBorders>
          </w:tcPr>
          <w:p w:rsidR="00585F70" w:rsidRDefault="000E23A3" w:rsidP="00DF1FFB">
            <w:pPr>
              <w:rPr>
                <w:rStyle w:val="a6"/>
                <w:lang w:val="ru-RU"/>
              </w:rPr>
            </w:pPr>
            <w:hyperlink r:id="rId28" w:history="1">
              <w:r w:rsidR="009A74A8" w:rsidRPr="00560AFA">
                <w:rPr>
                  <w:rStyle w:val="a6"/>
                  <w:lang w:val="ru-RU"/>
                </w:rPr>
                <w:t>https://pechengamr.gov-murman.ru/documents/mun_programs/2022-2024.php</w:t>
              </w:r>
            </w:hyperlink>
          </w:p>
          <w:p w:rsidR="009A74A8" w:rsidRPr="00560AFA" w:rsidRDefault="00585F70" w:rsidP="00DF1FFB">
            <w:pPr>
              <w:rPr>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tc>
      </w:tr>
      <w:tr w:rsidR="009A74A8" w:rsidRPr="00172E30" w:rsidTr="00DF1FFB">
        <w:trPr>
          <w:trHeight w:val="931"/>
        </w:trPr>
        <w:tc>
          <w:tcPr>
            <w:tcW w:w="533" w:type="dxa"/>
            <w:vMerge/>
            <w:tcBorders>
              <w:left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right w:val="single" w:sz="4" w:space="0" w:color="000000"/>
            </w:tcBorders>
          </w:tcPr>
          <w:p w:rsidR="009A74A8" w:rsidRPr="00F204DB" w:rsidRDefault="009A74A8" w:rsidP="00DF1FFB">
            <w:pPr>
              <w:jc w:val="both"/>
              <w:rPr>
                <w:lang w:val="ru-RU"/>
              </w:rPr>
            </w:pPr>
          </w:p>
        </w:tc>
        <w:tc>
          <w:tcPr>
            <w:tcW w:w="2124" w:type="dxa"/>
            <w:vMerge/>
            <w:tcBorders>
              <w:left w:val="single" w:sz="4" w:space="0" w:color="000000"/>
              <w:right w:val="single" w:sz="4" w:space="0" w:color="000000"/>
            </w:tcBorders>
          </w:tcPr>
          <w:p w:rsidR="009A74A8" w:rsidRPr="00F204D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CD2F36" w:rsidRDefault="009A74A8" w:rsidP="00DF1FFB">
            <w:pPr>
              <w:rPr>
                <w:lang w:val="ru-RU"/>
              </w:rPr>
            </w:pPr>
            <w:r w:rsidRPr="00E94C7B">
              <w:rPr>
                <w:lang w:val="ru-RU"/>
              </w:rPr>
              <w:t xml:space="preserve"> </w:t>
            </w:r>
            <w:r w:rsidRPr="00CD2F36">
              <w:rPr>
                <w:lang w:val="ru-RU"/>
              </w:rPr>
              <w:t>Организация участия талантливых детей в мероприятиях регионального</w:t>
            </w:r>
            <w:r>
              <w:rPr>
                <w:lang w:val="ru-RU"/>
              </w:rPr>
              <w:t>, зонального</w:t>
            </w:r>
            <w:r w:rsidRPr="00CD2F36">
              <w:rPr>
                <w:lang w:val="ru-RU"/>
              </w:rPr>
              <w:t xml:space="preserve"> и всероссийского уровня</w:t>
            </w:r>
            <w:r>
              <w:rPr>
                <w:lang w:val="ru-RU"/>
              </w:rPr>
              <w:t>.</w:t>
            </w:r>
          </w:p>
        </w:tc>
        <w:tc>
          <w:tcPr>
            <w:tcW w:w="1484" w:type="dxa"/>
            <w:vMerge/>
            <w:tcBorders>
              <w:left w:val="single" w:sz="4" w:space="0" w:color="000000"/>
              <w:right w:val="single" w:sz="4" w:space="0" w:color="000000"/>
            </w:tcBorders>
          </w:tcPr>
          <w:p w:rsidR="009A74A8" w:rsidRPr="006A5042" w:rsidRDefault="009A74A8" w:rsidP="00DF1FFB">
            <w:pPr>
              <w:rPr>
                <w:lang w:val="ru-RU"/>
              </w:rPr>
            </w:pPr>
          </w:p>
        </w:tc>
        <w:tc>
          <w:tcPr>
            <w:tcW w:w="1945" w:type="dxa"/>
            <w:vMerge/>
            <w:tcBorders>
              <w:left w:val="single" w:sz="4" w:space="0" w:color="000000"/>
              <w:right w:val="single" w:sz="4" w:space="0" w:color="000000"/>
            </w:tcBorders>
          </w:tcPr>
          <w:p w:rsidR="009A74A8" w:rsidRPr="00F204DB" w:rsidRDefault="009A74A8" w:rsidP="00DF1FFB">
            <w:pPr>
              <w:jc w:val="both"/>
              <w:rPr>
                <w:lang w:val="ru-RU"/>
              </w:rPr>
            </w:pPr>
          </w:p>
        </w:tc>
        <w:tc>
          <w:tcPr>
            <w:tcW w:w="3893" w:type="dxa"/>
            <w:vMerge/>
            <w:tcBorders>
              <w:left w:val="single" w:sz="4" w:space="0" w:color="000000"/>
              <w:right w:val="single" w:sz="4" w:space="0" w:color="000000"/>
            </w:tcBorders>
          </w:tcPr>
          <w:p w:rsidR="009A74A8" w:rsidRPr="006A5042" w:rsidRDefault="009A74A8" w:rsidP="00DF1FFB">
            <w:pPr>
              <w:rPr>
                <w:lang w:val="ru-RU"/>
              </w:rPr>
            </w:pPr>
          </w:p>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F204DB"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t xml:space="preserve">Методическая поддержка педагогических работников, осуществляющих в </w:t>
            </w:r>
            <w:r>
              <w:rPr>
                <w:lang w:val="ru-RU"/>
              </w:rPr>
              <w:t>образовательных организациях</w:t>
            </w:r>
            <w:r w:rsidRPr="00122888">
              <w:rPr>
                <w:lang w:val="ru-RU"/>
              </w:rPr>
              <w:t xml:space="preserve"> сопровождение одаренных и перспективных обучающихся</w:t>
            </w:r>
            <w:r>
              <w:rPr>
                <w:lang w:val="ru-RU"/>
              </w:rPr>
              <w:t>.</w:t>
            </w:r>
          </w:p>
          <w:p w:rsidR="009A74A8" w:rsidRPr="00122888" w:rsidRDefault="009A74A8" w:rsidP="00DF1FFB">
            <w:pPr>
              <w:jc w:val="both"/>
              <w:rPr>
                <w:lang w:val="ru-RU"/>
              </w:rPr>
            </w:pPr>
            <w:r w:rsidRPr="00122888">
              <w:rPr>
                <w:lang w:val="ru-RU"/>
              </w:rPr>
              <w:t>Выявление талантливых детей среди дошкольников и обучающихся школ</w:t>
            </w:r>
            <w:r>
              <w:rPr>
                <w:lang w:val="ru-RU"/>
              </w:rPr>
              <w:t>.</w:t>
            </w:r>
          </w:p>
        </w:tc>
        <w:tc>
          <w:tcPr>
            <w:tcW w:w="1484"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c>
          <w:tcPr>
            <w:tcW w:w="1945" w:type="dxa"/>
            <w:vMerge/>
            <w:tcBorders>
              <w:left w:val="single" w:sz="4" w:space="0" w:color="000000"/>
              <w:bottom w:val="single" w:sz="4" w:space="0" w:color="000000"/>
              <w:right w:val="single" w:sz="4" w:space="0" w:color="000000"/>
            </w:tcBorders>
          </w:tcPr>
          <w:p w:rsidR="009A74A8" w:rsidRPr="00F204DB" w:rsidRDefault="009A74A8" w:rsidP="00DF1FFB">
            <w:pPr>
              <w:jc w:val="both"/>
              <w:rPr>
                <w:lang w:val="ru-RU"/>
              </w:rPr>
            </w:pPr>
          </w:p>
        </w:tc>
        <w:tc>
          <w:tcPr>
            <w:tcW w:w="3893"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t>1</w:t>
            </w:r>
            <w:r w:rsidR="001466F8">
              <w:rPr>
                <w:lang w:val="ru-RU"/>
              </w:rPr>
              <w:t>5</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95FE5" w:rsidRDefault="009A74A8" w:rsidP="00DF1FFB">
            <w:pPr>
              <w:jc w:val="both"/>
            </w:pPr>
            <w:r w:rsidRPr="00695FE5">
              <w:rPr>
                <w:lang w:val="ru-RU"/>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Печенгского муниципального округа, </w:t>
            </w:r>
            <w:r w:rsidRPr="00695FE5">
              <w:rPr>
                <w:lang w:val="ru-RU"/>
              </w:rPr>
              <w:lastRenderedPageBreak/>
              <w:t xml:space="preserve">прошедшего обучение по повышению финансовой грамотности в рамках </w:t>
            </w:r>
            <w:hyperlink r:id="rId29">
              <w:r w:rsidRPr="00695FE5">
                <w:rPr>
                  <w:lang w:val="ru-RU"/>
                </w:rPr>
                <w:t>Стра</w:t>
              </w:r>
            </w:hyperlink>
            <w:hyperlink r:id="rId30">
              <w:r w:rsidRPr="00695FE5">
                <w:rPr>
                  <w:lang w:val="ru-RU"/>
                </w:rPr>
                <w:t>тегии</w:t>
              </w:r>
            </w:hyperlink>
            <w:hyperlink r:id="rId31">
              <w:r w:rsidRPr="00695FE5">
                <w:rPr>
                  <w:lang w:val="ru-RU"/>
                </w:rPr>
                <w:t xml:space="preserve"> </w:t>
              </w:r>
            </w:hyperlink>
            <w:r w:rsidRPr="00695FE5">
              <w:rPr>
                <w:lang w:val="ru-RU"/>
              </w:rPr>
              <w:t xml:space="preserve">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w:t>
            </w:r>
            <w:r w:rsidRPr="00695FE5">
              <w:t xml:space="preserve">№ 2039-р </w:t>
            </w:r>
          </w:p>
        </w:tc>
        <w:tc>
          <w:tcPr>
            <w:tcW w:w="2124" w:type="dxa"/>
            <w:tcBorders>
              <w:top w:val="single" w:sz="4" w:space="0" w:color="000000"/>
              <w:left w:val="single" w:sz="4" w:space="0" w:color="000000"/>
              <w:bottom w:val="single" w:sz="4" w:space="0" w:color="000000"/>
              <w:right w:val="single" w:sz="4" w:space="0" w:color="000000"/>
            </w:tcBorders>
          </w:tcPr>
          <w:p w:rsidR="009A74A8" w:rsidRPr="00122888" w:rsidRDefault="009A74A8" w:rsidP="00C36C6C">
            <w:pPr>
              <w:rPr>
                <w:lang w:val="ru-RU"/>
              </w:rPr>
            </w:pPr>
            <w:r w:rsidRPr="00122888">
              <w:rPr>
                <w:lang w:val="ru-RU"/>
              </w:rPr>
              <w:lastRenderedPageBreak/>
              <w:t>Муниципальная программа «Муниципальные финансы» на 2022-2024 годы, (</w:t>
            </w:r>
            <w:r w:rsidRPr="005217F0">
              <w:rPr>
                <w:lang w:val="ru-RU"/>
              </w:rPr>
              <w:t>постановление администрации</w:t>
            </w:r>
            <w:r w:rsidRPr="00122888">
              <w:rPr>
                <w:lang w:val="ru-RU"/>
              </w:rPr>
              <w:t xml:space="preserve"> Печенгского </w:t>
            </w:r>
            <w:r w:rsidRPr="00122888">
              <w:rPr>
                <w:lang w:val="ru-RU"/>
              </w:rPr>
              <w:lastRenderedPageBreak/>
              <w:t>муниципального округа от 12.11.2021 № 1221)</w:t>
            </w:r>
            <w:r w:rsidR="00C36C6C">
              <w:rPr>
                <w:lang w:val="ru-RU"/>
              </w:rPr>
              <w:t>;</w:t>
            </w:r>
            <w:r w:rsidR="00C36C6C" w:rsidRPr="00122888">
              <w:rPr>
                <w:lang w:val="ru-RU"/>
              </w:rPr>
              <w:t xml:space="preserve"> Муниципальная программа «Муниципальные финансы» на 202</w:t>
            </w:r>
            <w:r w:rsidR="00C36C6C">
              <w:rPr>
                <w:lang w:val="ru-RU"/>
              </w:rPr>
              <w:t>3</w:t>
            </w:r>
            <w:r w:rsidR="00C36C6C" w:rsidRPr="00122888">
              <w:rPr>
                <w:lang w:val="ru-RU"/>
              </w:rPr>
              <w:t>-202</w:t>
            </w:r>
            <w:r w:rsidR="00C36C6C">
              <w:rPr>
                <w:lang w:val="ru-RU"/>
              </w:rPr>
              <w:t>5</w:t>
            </w:r>
            <w:r w:rsidR="00C36C6C" w:rsidRPr="00122888">
              <w:rPr>
                <w:lang w:val="ru-RU"/>
              </w:rPr>
              <w:t xml:space="preserve"> годы, (</w:t>
            </w:r>
            <w:r w:rsidR="00C36C6C" w:rsidRPr="005217F0">
              <w:rPr>
                <w:lang w:val="ru-RU"/>
              </w:rPr>
              <w:t>постановление администрации</w:t>
            </w:r>
            <w:r w:rsidR="00C36C6C" w:rsidRPr="00122888">
              <w:rPr>
                <w:lang w:val="ru-RU"/>
              </w:rPr>
              <w:t xml:space="preserve"> Печенгского муниципального округа от </w:t>
            </w:r>
            <w:r w:rsidR="00C36C6C">
              <w:rPr>
                <w:lang w:val="ru-RU"/>
              </w:rPr>
              <w:t>03</w:t>
            </w:r>
            <w:r w:rsidR="00C36C6C" w:rsidRPr="00122888">
              <w:rPr>
                <w:lang w:val="ru-RU"/>
              </w:rPr>
              <w:t>.11.202</w:t>
            </w:r>
            <w:r w:rsidR="00C36C6C">
              <w:rPr>
                <w:lang w:val="ru-RU"/>
              </w:rPr>
              <w:t>2</w:t>
            </w:r>
            <w:r w:rsidR="00C36C6C" w:rsidRPr="00122888">
              <w:rPr>
                <w:lang w:val="ru-RU"/>
              </w:rPr>
              <w:t xml:space="preserve"> № 1</w:t>
            </w:r>
            <w:r w:rsidR="00C36C6C">
              <w:rPr>
                <w:lang w:val="ru-RU"/>
              </w:rPr>
              <w:t>50</w:t>
            </w:r>
            <w:r w:rsidR="00C36C6C" w:rsidRPr="00122888">
              <w:rPr>
                <w:lang w:val="ru-RU"/>
              </w:rPr>
              <w:t>1)</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lastRenderedPageBreak/>
              <w:t>Размещение и актуализации информации на портале «Электронный бюджет»</w:t>
            </w:r>
            <w:r>
              <w:rPr>
                <w:lang w:val="ru-RU"/>
              </w:rPr>
              <w:t>.</w:t>
            </w:r>
          </w:p>
          <w:p w:rsidR="009A74A8" w:rsidRDefault="009A74A8" w:rsidP="00DF1FFB">
            <w:pPr>
              <w:jc w:val="both"/>
              <w:rPr>
                <w:lang w:val="ru-RU"/>
              </w:rPr>
            </w:pPr>
            <w:r w:rsidRPr="00122888">
              <w:rPr>
                <w:lang w:val="ru-RU"/>
              </w:rPr>
              <w:t>Повышение доступности информации о бюджете округа, рост интереса граждан к процессу формирования и исполнения бюджета округа</w:t>
            </w:r>
            <w:r>
              <w:rPr>
                <w:lang w:val="ru-RU"/>
              </w:rPr>
              <w:t>.</w:t>
            </w:r>
          </w:p>
          <w:p w:rsidR="009A74A8" w:rsidRPr="00122888" w:rsidRDefault="009A74A8" w:rsidP="00DF1FFB">
            <w:pPr>
              <w:jc w:val="both"/>
              <w:rPr>
                <w:lang w:val="ru-RU"/>
              </w:rPr>
            </w:pPr>
            <w:r w:rsidRPr="00122888">
              <w:rPr>
                <w:lang w:val="ru-RU"/>
              </w:rPr>
              <w:lastRenderedPageBreak/>
              <w:t>Проведение мероприятий</w:t>
            </w:r>
            <w:r>
              <w:rPr>
                <w:lang w:val="ru-RU"/>
              </w:rPr>
              <w:t>,</w:t>
            </w:r>
            <w:r w:rsidRPr="00122888">
              <w:rPr>
                <w:lang w:val="ru-RU"/>
              </w:rPr>
              <w:t xml:space="preserve"> направленных на повышение уровня грамотности населения</w:t>
            </w:r>
            <w:r>
              <w:rPr>
                <w:lang w:val="ru-RU"/>
              </w:rPr>
              <w:t>,</w:t>
            </w:r>
            <w:r w:rsidRPr="00122888">
              <w:rPr>
                <w:lang w:val="ru-RU"/>
              </w:rPr>
              <w:t xml:space="preserve"> путем размещения проектов решени</w:t>
            </w:r>
            <w:r>
              <w:rPr>
                <w:lang w:val="ru-RU"/>
              </w:rPr>
              <w:t>й</w:t>
            </w:r>
            <w:r w:rsidRPr="00122888">
              <w:rPr>
                <w:lang w:val="ru-RU"/>
              </w:rPr>
              <w:t xml:space="preserve"> о бюджете</w:t>
            </w:r>
            <w:r>
              <w:rPr>
                <w:lang w:val="ru-RU"/>
              </w:rPr>
              <w:t xml:space="preserve"> Печенгского муниципального округа</w:t>
            </w:r>
            <w:r w:rsidRPr="00122888">
              <w:rPr>
                <w:lang w:val="ru-RU"/>
              </w:rPr>
              <w:t xml:space="preserve">, </w:t>
            </w:r>
            <w:r>
              <w:rPr>
                <w:lang w:val="ru-RU"/>
              </w:rPr>
              <w:t xml:space="preserve">информации об </w:t>
            </w:r>
            <w:r w:rsidRPr="00122888">
              <w:rPr>
                <w:lang w:val="ru-RU"/>
              </w:rPr>
              <w:t>исполнени</w:t>
            </w:r>
            <w:r>
              <w:rPr>
                <w:lang w:val="ru-RU"/>
              </w:rPr>
              <w:t>и</w:t>
            </w:r>
            <w:r w:rsidRPr="00122888">
              <w:rPr>
                <w:lang w:val="ru-RU"/>
              </w:rPr>
              <w:t xml:space="preserve"> бюджета, опросов на бюджетную тематику в открытом доступе</w:t>
            </w:r>
            <w:r>
              <w:rPr>
                <w:lang w:val="ru-RU"/>
              </w:rPr>
              <w:t>,</w:t>
            </w:r>
            <w:r w:rsidRPr="00122888">
              <w:rPr>
                <w:lang w:val="ru-RU"/>
              </w:rPr>
              <w:t xml:space="preserve"> «Бюджета для граждан», проведение общественных советов, </w:t>
            </w:r>
            <w:r>
              <w:rPr>
                <w:lang w:val="ru-RU"/>
              </w:rPr>
              <w:t>о</w:t>
            </w:r>
            <w:r w:rsidRPr="00122888">
              <w:rPr>
                <w:lang w:val="ru-RU"/>
              </w:rPr>
              <w:t>бщественных обсуждений.</w:t>
            </w:r>
          </w:p>
        </w:tc>
        <w:tc>
          <w:tcPr>
            <w:tcW w:w="1484" w:type="dxa"/>
            <w:tcBorders>
              <w:top w:val="single" w:sz="4" w:space="0" w:color="000000"/>
              <w:left w:val="single" w:sz="4" w:space="0" w:color="000000"/>
              <w:bottom w:val="single" w:sz="4" w:space="0" w:color="000000"/>
              <w:right w:val="single" w:sz="4" w:space="0" w:color="000000"/>
            </w:tcBorders>
          </w:tcPr>
          <w:p w:rsidR="009A74A8" w:rsidRPr="00122888" w:rsidRDefault="009A74A8" w:rsidP="00C36C6C">
            <w:r w:rsidRPr="00122888">
              <w:lastRenderedPageBreak/>
              <w:t>202</w:t>
            </w:r>
            <w:r w:rsidRPr="00122888">
              <w:rPr>
                <w:lang w:val="ru-RU"/>
              </w:rPr>
              <w:t>2</w:t>
            </w:r>
            <w:r w:rsidRPr="00122888">
              <w:t xml:space="preserve"> - 202</w:t>
            </w:r>
            <w:r w:rsidR="00C36C6C">
              <w:rPr>
                <w:lang w:val="ru-RU"/>
              </w:rPr>
              <w:t>5</w:t>
            </w:r>
            <w:r w:rsidRPr="00122888">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ФИНУ,</w:t>
            </w:r>
          </w:p>
          <w:p w:rsidR="009A74A8" w:rsidRPr="00122888" w:rsidRDefault="009A74A8" w:rsidP="00DF1FFB">
            <w:pPr>
              <w:jc w:val="both"/>
              <w:rPr>
                <w:lang w:val="ru-RU"/>
              </w:rPr>
            </w:pPr>
            <w:r>
              <w:rPr>
                <w:lang w:val="ru-RU"/>
              </w:rPr>
              <w:t>Структурные подразделения администрации Печенгского муниципального округа</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DF1FFB">
            <w:pPr>
              <w:rPr>
                <w:rStyle w:val="a6"/>
                <w:lang w:val="ru-RU"/>
              </w:rPr>
            </w:pPr>
            <w:hyperlink r:id="rId32" w:history="1">
              <w:r w:rsidR="009A74A8" w:rsidRPr="00560AFA">
                <w:rPr>
                  <w:rStyle w:val="a6"/>
                  <w:lang w:val="ru-RU"/>
                </w:rPr>
                <w:t>https://pechengamr.gov-murman.ru/documents/mun_programs/2022-2024.php</w:t>
              </w:r>
            </w:hyperlink>
          </w:p>
          <w:p w:rsidR="009A74A8" w:rsidRDefault="00585F70" w:rsidP="00DF1FFB">
            <w:pPr>
              <w:rPr>
                <w:rStyle w:val="a6"/>
                <w:lang w:val="ru-RU"/>
              </w:rPr>
            </w:pPr>
            <w:r w:rsidRPr="00585F70">
              <w:rPr>
                <w:lang w:val="ru-RU"/>
              </w:rPr>
              <w:t xml:space="preserve"> </w:t>
            </w:r>
            <w:r w:rsidRPr="00585F70">
              <w:rPr>
                <w:rStyle w:val="a6"/>
              </w:rPr>
              <w:t>https</w:t>
            </w:r>
            <w:r w:rsidRPr="00585F70">
              <w:rPr>
                <w:rStyle w:val="a6"/>
                <w:lang w:val="ru-RU"/>
              </w:rPr>
              <w:t>://</w:t>
            </w:r>
            <w:r w:rsidRPr="00585F70">
              <w:rPr>
                <w:rStyle w:val="a6"/>
              </w:rPr>
              <w:t>pechengamr</w:t>
            </w:r>
            <w:r w:rsidRPr="00585F70">
              <w:rPr>
                <w:rStyle w:val="a6"/>
                <w:lang w:val="ru-RU"/>
              </w:rPr>
              <w:t>.</w:t>
            </w:r>
            <w:r w:rsidRPr="00585F70">
              <w:rPr>
                <w:rStyle w:val="a6"/>
              </w:rPr>
              <w:t>gov</w:t>
            </w:r>
            <w:r w:rsidRPr="00585F70">
              <w:rPr>
                <w:rStyle w:val="a6"/>
                <w:lang w:val="ru-RU"/>
              </w:rPr>
              <w:t>-</w:t>
            </w:r>
            <w:r w:rsidRPr="00585F70">
              <w:rPr>
                <w:rStyle w:val="a6"/>
              </w:rPr>
              <w:t>murman</w:t>
            </w:r>
            <w:r w:rsidRPr="00585F70">
              <w:rPr>
                <w:rStyle w:val="a6"/>
                <w:lang w:val="ru-RU"/>
              </w:rPr>
              <w:t>.</w:t>
            </w:r>
            <w:r w:rsidRPr="00585F70">
              <w:rPr>
                <w:rStyle w:val="a6"/>
              </w:rPr>
              <w:t>ru</w:t>
            </w:r>
            <w:r w:rsidRPr="00585F70">
              <w:rPr>
                <w:rStyle w:val="a6"/>
                <w:lang w:val="ru-RU"/>
              </w:rPr>
              <w:t>/</w:t>
            </w:r>
            <w:r w:rsidRPr="00585F70">
              <w:rPr>
                <w:rStyle w:val="a6"/>
              </w:rPr>
              <w:t>documents</w:t>
            </w:r>
            <w:r w:rsidRPr="00585F70">
              <w:rPr>
                <w:rStyle w:val="a6"/>
                <w:lang w:val="ru-RU"/>
              </w:rPr>
              <w:t>/</w:t>
            </w:r>
            <w:r w:rsidRPr="00585F70">
              <w:rPr>
                <w:rStyle w:val="a6"/>
              </w:rPr>
              <w:t>mun</w:t>
            </w:r>
            <w:r w:rsidRPr="00585F70">
              <w:rPr>
                <w:rStyle w:val="a6"/>
                <w:lang w:val="ru-RU"/>
              </w:rPr>
              <w:t>_</w:t>
            </w:r>
            <w:r w:rsidRPr="00585F70">
              <w:rPr>
                <w:rStyle w:val="a6"/>
              </w:rPr>
              <w:t>programs</w:t>
            </w:r>
            <w:r w:rsidRPr="00585F70">
              <w:rPr>
                <w:rStyle w:val="a6"/>
                <w:lang w:val="ru-RU"/>
              </w:rPr>
              <w:t>/23-25/</w:t>
            </w:r>
            <w:r w:rsidRPr="00585F70">
              <w:rPr>
                <w:rStyle w:val="a6"/>
              </w:rPr>
              <w:t>munitsipalnye</w:t>
            </w:r>
            <w:r w:rsidRPr="00585F70">
              <w:rPr>
                <w:rStyle w:val="a6"/>
                <w:lang w:val="ru-RU"/>
              </w:rPr>
              <w:t>-</w:t>
            </w:r>
            <w:r w:rsidRPr="00585F70">
              <w:rPr>
                <w:rStyle w:val="a6"/>
              </w:rPr>
              <w:t>programmy</w:t>
            </w:r>
            <w:r w:rsidRPr="00585F70">
              <w:rPr>
                <w:rStyle w:val="a6"/>
                <w:lang w:val="ru-RU"/>
              </w:rPr>
              <w:t>-2023-2025.</w:t>
            </w:r>
            <w:r w:rsidRPr="00585F70">
              <w:rPr>
                <w:rStyle w:val="a6"/>
              </w:rPr>
              <w:t>php</w:t>
            </w:r>
          </w:p>
          <w:p w:rsidR="00585F70" w:rsidRPr="00585F70" w:rsidRDefault="00585F70" w:rsidP="00DF1FFB">
            <w:pPr>
              <w:rPr>
                <w:lang w:val="ru-RU"/>
              </w:rPr>
            </w:pP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lastRenderedPageBreak/>
              <w:t>1</w:t>
            </w:r>
            <w:r w:rsidR="001466F8">
              <w:rPr>
                <w:lang w:val="ru-RU"/>
              </w:rPr>
              <w:t>6</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Обучение </w:t>
            </w:r>
            <w:r>
              <w:rPr>
                <w:lang w:val="ru-RU"/>
              </w:rPr>
              <w:t>муниципальных</w:t>
            </w:r>
            <w:r w:rsidRPr="006667DD">
              <w:rPr>
                <w:lang w:val="ru-RU"/>
              </w:rPr>
              <w:t xml:space="preserve"> служащих </w:t>
            </w:r>
            <w:r>
              <w:rPr>
                <w:lang w:val="ru-RU"/>
              </w:rPr>
              <w:t>Печенгского</w:t>
            </w:r>
            <w:r w:rsidR="001466F8">
              <w:rPr>
                <w:lang w:val="ru-RU"/>
              </w:rPr>
              <w:t xml:space="preserve"> </w:t>
            </w:r>
            <w:r>
              <w:rPr>
                <w:lang w:val="ru-RU"/>
              </w:rPr>
              <w:t>муниципального округа</w:t>
            </w:r>
            <w:r w:rsidRPr="006667DD">
              <w:rPr>
                <w:lang w:val="ru-RU"/>
              </w:rPr>
              <w:t xml:space="preserve">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w:t>
            </w:r>
          </w:p>
          <w:p w:rsidR="009A74A8" w:rsidRDefault="009A74A8" w:rsidP="00DF1FFB">
            <w:r>
              <w:t xml:space="preserve">Российской Федерации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D8060B">
              <w:rPr>
                <w:lang w:val="ru-RU"/>
              </w:rPr>
              <w:t xml:space="preserve"> </w:t>
            </w:r>
            <w:r w:rsidRPr="004C675C">
              <w:rPr>
                <w:lang w:val="ru-RU"/>
              </w:rPr>
              <w:t>Муниципальная  программа «</w:t>
            </w:r>
            <w:r>
              <w:rPr>
                <w:lang w:val="ru-RU"/>
              </w:rPr>
              <w:t xml:space="preserve">Муниципальное управление и гражданское общество» </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r w:rsidR="007C7254">
              <w:rPr>
                <w:lang w:val="ru-RU"/>
              </w:rPr>
              <w:t>;</w:t>
            </w:r>
          </w:p>
          <w:p w:rsidR="00C36C6C" w:rsidRDefault="00C36C6C" w:rsidP="00C36C6C">
            <w:pPr>
              <w:jc w:val="both"/>
              <w:rPr>
                <w:lang w:val="ru-RU"/>
              </w:rPr>
            </w:pPr>
            <w:r w:rsidRPr="004C675C">
              <w:rPr>
                <w:lang w:val="ru-RU"/>
              </w:rPr>
              <w:t>Муниципальная  программа «</w:t>
            </w:r>
            <w:r>
              <w:rPr>
                <w:lang w:val="ru-RU"/>
              </w:rPr>
              <w:t xml:space="preserve">Муниципальное управление и гражданское общество» </w:t>
            </w:r>
            <w:r w:rsidRPr="004C675C">
              <w:rPr>
                <w:lang w:val="ru-RU"/>
              </w:rPr>
              <w:t xml:space="preserve"> на 202</w:t>
            </w:r>
            <w:r>
              <w:rPr>
                <w:lang w:val="ru-RU"/>
              </w:rPr>
              <w:t>3</w:t>
            </w:r>
            <w:r w:rsidRPr="004C675C">
              <w:rPr>
                <w:lang w:val="ru-RU"/>
              </w:rPr>
              <w:t>-202</w:t>
            </w:r>
            <w:r>
              <w:rPr>
                <w:lang w:val="ru-RU"/>
              </w:rPr>
              <w:t>5</w:t>
            </w:r>
            <w:r w:rsidRPr="004C675C">
              <w:rPr>
                <w:lang w:val="ru-RU"/>
              </w:rPr>
              <w:t xml:space="preserve"> годы </w:t>
            </w:r>
          </w:p>
          <w:p w:rsidR="009A74A8" w:rsidRPr="00D8060B" w:rsidRDefault="00C36C6C" w:rsidP="00C36C6C">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Pr>
                <w:lang w:val="ru-RU"/>
              </w:rPr>
              <w:t>03</w:t>
            </w:r>
            <w:r w:rsidRPr="004C675C">
              <w:rPr>
                <w:lang w:val="ru-RU"/>
              </w:rPr>
              <w:t>.11.202</w:t>
            </w:r>
            <w:r>
              <w:rPr>
                <w:lang w:val="ru-RU"/>
              </w:rPr>
              <w:t>2</w:t>
            </w:r>
            <w:r w:rsidRPr="004C675C">
              <w:rPr>
                <w:lang w:val="ru-RU"/>
              </w:rPr>
              <w:t xml:space="preserve"> №</w:t>
            </w:r>
            <w:r w:rsidRPr="004C675C">
              <w:t> </w:t>
            </w:r>
            <w:r w:rsidRPr="004C675C">
              <w:rPr>
                <w:lang w:val="ru-RU"/>
              </w:rPr>
              <w:t>1</w:t>
            </w:r>
            <w:r>
              <w:rPr>
                <w:lang w:val="ru-RU"/>
              </w:rPr>
              <w:t>500</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1466F8">
            <w:pPr>
              <w:jc w:val="both"/>
              <w:rPr>
                <w:lang w:val="ru-RU"/>
              </w:rPr>
            </w:pPr>
            <w:r w:rsidRPr="00122888">
              <w:rPr>
                <w:lang w:val="ru-RU"/>
              </w:rPr>
              <w:t>Направление на семинары, курсы повышения квалификации, профессиональную переподготовку и командирование муниципальных служащих и лиц, замещ</w:t>
            </w:r>
            <w:r w:rsidR="001466F8">
              <w:rPr>
                <w:lang w:val="ru-RU"/>
              </w:rPr>
              <w:t>а</w:t>
            </w:r>
            <w:r w:rsidRPr="00122888">
              <w:rPr>
                <w:lang w:val="ru-RU"/>
              </w:rPr>
              <w:t>ющих муниципальные должности</w:t>
            </w:r>
          </w:p>
        </w:tc>
        <w:tc>
          <w:tcPr>
            <w:tcW w:w="1484" w:type="dxa"/>
            <w:tcBorders>
              <w:top w:val="single" w:sz="4" w:space="0" w:color="000000"/>
              <w:left w:val="single" w:sz="4" w:space="0" w:color="000000"/>
              <w:bottom w:val="single" w:sz="4" w:space="0" w:color="000000"/>
              <w:right w:val="single" w:sz="4" w:space="0" w:color="000000"/>
            </w:tcBorders>
          </w:tcPr>
          <w:p w:rsidR="009A74A8" w:rsidRPr="00122888" w:rsidRDefault="009A74A8" w:rsidP="00C36C6C">
            <w:r w:rsidRPr="00122888">
              <w:t>202</w:t>
            </w:r>
            <w:r w:rsidRPr="00122888">
              <w:rPr>
                <w:lang w:val="ru-RU"/>
              </w:rPr>
              <w:t>2</w:t>
            </w:r>
            <w:r w:rsidRPr="00122888">
              <w:t>-202</w:t>
            </w:r>
            <w:r w:rsidR="00C36C6C">
              <w:rPr>
                <w:lang w:val="ru-RU"/>
              </w:rPr>
              <w:t>5</w:t>
            </w:r>
            <w:r w:rsidRPr="00122888">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t>Администрация, сектор муниципальной службы и кадров</w:t>
            </w:r>
          </w:p>
        </w:tc>
        <w:tc>
          <w:tcPr>
            <w:tcW w:w="3893" w:type="dxa"/>
            <w:tcBorders>
              <w:top w:val="single" w:sz="4" w:space="0" w:color="000000"/>
              <w:left w:val="single" w:sz="4" w:space="0" w:color="000000"/>
              <w:bottom w:val="single" w:sz="4" w:space="0" w:color="000000"/>
              <w:right w:val="single" w:sz="4" w:space="0" w:color="000000"/>
            </w:tcBorders>
          </w:tcPr>
          <w:p w:rsidR="00585F70" w:rsidRDefault="000E23A3" w:rsidP="0024616B">
            <w:pPr>
              <w:rPr>
                <w:rStyle w:val="a6"/>
                <w:lang w:val="ru-RU"/>
              </w:rPr>
            </w:pPr>
            <w:hyperlink r:id="rId33" w:history="1">
              <w:r w:rsidR="009A74A8" w:rsidRPr="002820FE">
                <w:rPr>
                  <w:rStyle w:val="a6"/>
                  <w:lang w:val="ru-RU"/>
                </w:rPr>
                <w:t>https://pechengamr.gov-murman.ru/documents/mun_programs/2022-2024.php</w:t>
              </w:r>
            </w:hyperlink>
          </w:p>
          <w:p w:rsidR="009A74A8" w:rsidRPr="00B36265" w:rsidRDefault="00B36265" w:rsidP="0024616B">
            <w:pPr>
              <w:rPr>
                <w:lang w:val="ru-RU"/>
              </w:rPr>
            </w:pPr>
            <w:r>
              <w:rPr>
                <w:rStyle w:val="a6"/>
                <w:u w:val="none"/>
                <w:lang w:val="ru-RU"/>
              </w:rPr>
              <w:t xml:space="preserve"> </w:t>
            </w:r>
            <w:r w:rsidR="0024616B" w:rsidRPr="0024616B">
              <w:rPr>
                <w:rStyle w:val="a6"/>
                <w:u w:val="none"/>
                <w:lang w:val="ru-RU"/>
              </w:rPr>
              <w:t>https://pechengamr.gov-murman.ru/documents/mun_programs/23-25/munitsipalnye-programmy-2023-2025.php</w:t>
            </w:r>
          </w:p>
        </w:tc>
      </w:tr>
    </w:tbl>
    <w:p w:rsidR="009A74A8" w:rsidRPr="006667DD" w:rsidRDefault="009A74A8" w:rsidP="009A74A8">
      <w:pPr>
        <w:ind w:left="-720" w:right="16191"/>
      </w:pPr>
    </w:p>
    <w:p w:rsidR="009A74A8" w:rsidRPr="004C675C" w:rsidRDefault="009A74A8" w:rsidP="009A74A8">
      <w:pPr>
        <w:ind w:left="-720" w:right="16191"/>
      </w:pPr>
    </w:p>
    <w:p w:rsidR="009A74A8" w:rsidRPr="0043598F" w:rsidRDefault="009A74A8" w:rsidP="009A74A8">
      <w:pPr>
        <w:spacing w:after="139"/>
        <w:ind w:right="20"/>
        <w:jc w:val="center"/>
      </w:pPr>
    </w:p>
    <w:p w:rsidR="00513623" w:rsidRPr="0012633E" w:rsidRDefault="00513623" w:rsidP="009A74A8">
      <w:pPr>
        <w:tabs>
          <w:tab w:val="center" w:pos="6374"/>
        </w:tabs>
        <w:spacing w:after="27" w:line="265" w:lineRule="auto"/>
        <w:ind w:left="-15"/>
      </w:pPr>
    </w:p>
    <w:sectPr w:rsidR="00513623" w:rsidRPr="0012633E" w:rsidSect="00E43F9D">
      <w:headerReference w:type="even" r:id="rId34"/>
      <w:headerReference w:type="default" r:id="rId35"/>
      <w:pgSz w:w="16838" w:h="11906" w:orient="landscape"/>
      <w:pgMar w:top="851" w:right="648" w:bottom="737" w:left="72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4A7" w:rsidRDefault="000834A7" w:rsidP="007E705C">
      <w:r>
        <w:separator/>
      </w:r>
    </w:p>
  </w:endnote>
  <w:endnote w:type="continuationSeparator" w:id="0">
    <w:p w:rsidR="000834A7" w:rsidRDefault="000834A7" w:rsidP="007E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4A7" w:rsidRDefault="000834A7" w:rsidP="007E705C">
      <w:r>
        <w:separator/>
      </w:r>
    </w:p>
  </w:footnote>
  <w:footnote w:type="continuationSeparator" w:id="0">
    <w:p w:rsidR="000834A7" w:rsidRDefault="000834A7" w:rsidP="007E705C">
      <w:r>
        <w:continuationSeparator/>
      </w:r>
    </w:p>
  </w:footnote>
  <w:footnote w:id="1">
    <w:p w:rsidR="000834A7" w:rsidRPr="008536DE" w:rsidRDefault="000834A7" w:rsidP="009A74A8">
      <w:pPr>
        <w:pStyle w:val="ad"/>
      </w:pPr>
      <w:r>
        <w:rPr>
          <w:rStyle w:val="af"/>
        </w:rPr>
        <w:footnoteRef/>
      </w:r>
      <w:r w:rsidRPr="008536DE">
        <w:t xml:space="preserve"> </w:t>
      </w:r>
      <w:r w:rsidRPr="00F25BC7">
        <w:rPr>
          <w:rFonts w:ascii="Times New Roman" w:eastAsia="Times New Roman" w:hAnsi="Times New Roman"/>
        </w:rPr>
        <w:t>Целевые значения ключевых показателей развития конкуренции в субъектах Российской Федерации, установленные постановлением Правительства РФ от 02.09.2021  № 2424-р / распоряжением Правительства РФ от 17.04.2019 № 768-р.</w:t>
      </w:r>
    </w:p>
  </w:footnote>
  <w:footnote w:id="2">
    <w:p w:rsidR="000834A7" w:rsidRPr="006667DD" w:rsidRDefault="000834A7" w:rsidP="009A74A8">
      <w:pPr>
        <w:pStyle w:val="footnotedescription"/>
        <w:spacing w:line="266" w:lineRule="auto"/>
        <w:ind w:right="50" w:firstLine="708"/>
        <w:rPr>
          <w:lang w:val="ru-RU"/>
        </w:rPr>
      </w:pPr>
      <w:r>
        <w:rPr>
          <w:rStyle w:val="footnotemark"/>
          <w:lang w:val="ru-RU"/>
        </w:rPr>
        <w:t>2</w:t>
      </w:r>
      <w:r w:rsidRPr="006667DD">
        <w:rPr>
          <w:lang w:val="ru-RU"/>
        </w:rPr>
        <w:t xml:space="preserve"> Министерством строительства и жилищно-коммунального хозяйства Российской Федерации совместно с ФАС России </w:t>
      </w:r>
      <w:r w:rsidRPr="00AF1983">
        <w:rPr>
          <w:lang w:val="ru-RU"/>
        </w:rPr>
        <w:t>разработан проект</w:t>
      </w:r>
      <w:r w:rsidRPr="006667DD">
        <w:rPr>
          <w:lang w:val="ru-RU"/>
        </w:rPr>
        <w:t xml:space="preserve"> федерального закона «О похоронном деле в Российской Федерации и о внесении изменений в отдельные законодательные акты Российской Федерации», который в том числе регулирует правоотношения негосударственного сектора в указанной сфере деятельности. Законопроектом предусмотрено наличие уполномоченного органа исполнительной власти субъекта Российской Федерации в сфере похоронного дела, а также наличие уполномоченных органов на муниципальном уровне.</w:t>
      </w:r>
      <w:r w:rsidRPr="006667DD">
        <w:rPr>
          <w:sz w:val="24"/>
          <w:lang w:val="ru-RU"/>
        </w:rPr>
        <w:t xml:space="preserve"> </w:t>
      </w:r>
      <w:r w:rsidRPr="006667DD">
        <w:rPr>
          <w:lang w:val="ru-RU"/>
        </w:rPr>
        <w:t>После принятия соответствующего Закона и определения органа власти как на федеральном, так и на региональном уровнях будет определен ИОГВ, ответс</w:t>
      </w:r>
      <w:r>
        <w:rPr>
          <w:lang w:val="ru-RU"/>
        </w:rPr>
        <w:t>т</w:t>
      </w:r>
      <w:r w:rsidRPr="006667DD">
        <w:rPr>
          <w:lang w:val="ru-RU"/>
        </w:rPr>
        <w:t>венный за развитие рынка ритуальных услуг.</w:t>
      </w:r>
      <w:r w:rsidRPr="006667DD">
        <w:rPr>
          <w:sz w:val="24"/>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A7" w:rsidRDefault="000834A7">
    <w:pPr>
      <w:ind w:right="70"/>
      <w:jc w:val="center"/>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2</w:t>
    </w:r>
    <w:r>
      <w:fldChar w:fldCharType="end"/>
    </w:r>
    <w:r>
      <w:t xml:space="preserve"> </w:t>
    </w:r>
  </w:p>
  <w:p w:rsidR="000834A7" w:rsidRDefault="000834A7">
    <w:pPr>
      <w:ind w:right="13"/>
      <w:jc w:val="center"/>
    </w:pPr>
    <w:r>
      <w:rPr>
        <w:sz w:val="23"/>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4A7" w:rsidRDefault="000834A7">
    <w:pPr>
      <w:ind w:right="70"/>
      <w:jc w:val="center"/>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sidR="000E23A3">
      <w:rPr>
        <w:noProof/>
      </w:rPr>
      <w:t>4</w:t>
    </w:r>
    <w:r>
      <w:fldChar w:fldCharType="end"/>
    </w:r>
    <w:r>
      <w:t xml:space="preserve"> </w:t>
    </w:r>
  </w:p>
  <w:p w:rsidR="000834A7" w:rsidRDefault="000834A7">
    <w:pPr>
      <w:ind w:right="13"/>
      <w:jc w:val="center"/>
    </w:pPr>
    <w:r>
      <w:rPr>
        <w:sz w:val="23"/>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D6B"/>
    <w:multiLevelType w:val="hybridMultilevel"/>
    <w:tmpl w:val="3AF06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51740"/>
    <w:multiLevelType w:val="hybridMultilevel"/>
    <w:tmpl w:val="3D568648"/>
    <w:lvl w:ilvl="0" w:tplc="19FE86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9DF64A6"/>
    <w:multiLevelType w:val="hybridMultilevel"/>
    <w:tmpl w:val="74BEFDA6"/>
    <w:lvl w:ilvl="0" w:tplc="6CCAE3D2">
      <w:start w:val="1"/>
      <w:numFmt w:val="decimal"/>
      <w:lvlText w:val="%1)"/>
      <w:lvlJc w:val="left"/>
      <w:pPr>
        <w:ind w:left="720" w:hanging="360"/>
      </w:pPr>
      <w:rPr>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8A1079"/>
    <w:multiLevelType w:val="hybridMultilevel"/>
    <w:tmpl w:val="60DEA348"/>
    <w:lvl w:ilvl="0" w:tplc="7E924FAE">
      <w:start w:val="1"/>
      <w:numFmt w:val="bullet"/>
      <w:lvlText w:val="-"/>
      <w:lvlJc w:val="left"/>
      <w:pPr>
        <w:ind w:left="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6E7E4A">
      <w:start w:val="1"/>
      <w:numFmt w:val="bullet"/>
      <w:lvlText w:val="o"/>
      <w:lvlJc w:val="left"/>
      <w:pPr>
        <w:ind w:left="18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BAA450">
      <w:start w:val="1"/>
      <w:numFmt w:val="bullet"/>
      <w:lvlText w:val="▪"/>
      <w:lvlJc w:val="left"/>
      <w:pPr>
        <w:ind w:left="26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E67BD8">
      <w:start w:val="1"/>
      <w:numFmt w:val="bullet"/>
      <w:lvlText w:val="•"/>
      <w:lvlJc w:val="left"/>
      <w:pPr>
        <w:ind w:left="33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581EE6">
      <w:start w:val="1"/>
      <w:numFmt w:val="bullet"/>
      <w:lvlText w:val="o"/>
      <w:lvlJc w:val="left"/>
      <w:pPr>
        <w:ind w:left="40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806E40">
      <w:start w:val="1"/>
      <w:numFmt w:val="bullet"/>
      <w:lvlText w:val="▪"/>
      <w:lvlJc w:val="left"/>
      <w:pPr>
        <w:ind w:left="47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4E51AA">
      <w:start w:val="1"/>
      <w:numFmt w:val="bullet"/>
      <w:lvlText w:val="•"/>
      <w:lvlJc w:val="left"/>
      <w:pPr>
        <w:ind w:left="54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386F98">
      <w:start w:val="1"/>
      <w:numFmt w:val="bullet"/>
      <w:lvlText w:val="o"/>
      <w:lvlJc w:val="left"/>
      <w:pPr>
        <w:ind w:left="62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368144">
      <w:start w:val="1"/>
      <w:numFmt w:val="bullet"/>
      <w:lvlText w:val="▪"/>
      <w:lvlJc w:val="left"/>
      <w:pPr>
        <w:ind w:left="6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nsid w:val="122A0BE9"/>
    <w:multiLevelType w:val="hybridMultilevel"/>
    <w:tmpl w:val="4B16F132"/>
    <w:lvl w:ilvl="0" w:tplc="0419000B">
      <w:start w:val="1"/>
      <w:numFmt w:val="bullet"/>
      <w:lvlText w:val=""/>
      <w:lvlJc w:val="left"/>
      <w:pPr>
        <w:ind w:left="1292" w:hanging="360"/>
      </w:pPr>
      <w:rPr>
        <w:rFonts w:ascii="Wingdings" w:hAnsi="Wingdings" w:hint="default"/>
      </w:rPr>
    </w:lvl>
    <w:lvl w:ilvl="1" w:tplc="04190003" w:tentative="1">
      <w:start w:val="1"/>
      <w:numFmt w:val="bullet"/>
      <w:lvlText w:val="o"/>
      <w:lvlJc w:val="left"/>
      <w:pPr>
        <w:ind w:left="2012" w:hanging="360"/>
      </w:pPr>
      <w:rPr>
        <w:rFonts w:ascii="Courier New" w:hAnsi="Courier New" w:cs="Courier New" w:hint="default"/>
      </w:rPr>
    </w:lvl>
    <w:lvl w:ilvl="2" w:tplc="04190005" w:tentative="1">
      <w:start w:val="1"/>
      <w:numFmt w:val="bullet"/>
      <w:lvlText w:val=""/>
      <w:lvlJc w:val="left"/>
      <w:pPr>
        <w:ind w:left="2732" w:hanging="360"/>
      </w:pPr>
      <w:rPr>
        <w:rFonts w:ascii="Wingdings" w:hAnsi="Wingdings" w:hint="default"/>
      </w:rPr>
    </w:lvl>
    <w:lvl w:ilvl="3" w:tplc="04190001" w:tentative="1">
      <w:start w:val="1"/>
      <w:numFmt w:val="bullet"/>
      <w:lvlText w:val=""/>
      <w:lvlJc w:val="left"/>
      <w:pPr>
        <w:ind w:left="3452" w:hanging="360"/>
      </w:pPr>
      <w:rPr>
        <w:rFonts w:ascii="Symbol" w:hAnsi="Symbol" w:hint="default"/>
      </w:rPr>
    </w:lvl>
    <w:lvl w:ilvl="4" w:tplc="04190003" w:tentative="1">
      <w:start w:val="1"/>
      <w:numFmt w:val="bullet"/>
      <w:lvlText w:val="o"/>
      <w:lvlJc w:val="left"/>
      <w:pPr>
        <w:ind w:left="4172" w:hanging="360"/>
      </w:pPr>
      <w:rPr>
        <w:rFonts w:ascii="Courier New" w:hAnsi="Courier New" w:cs="Courier New" w:hint="default"/>
      </w:rPr>
    </w:lvl>
    <w:lvl w:ilvl="5" w:tplc="04190005" w:tentative="1">
      <w:start w:val="1"/>
      <w:numFmt w:val="bullet"/>
      <w:lvlText w:val=""/>
      <w:lvlJc w:val="left"/>
      <w:pPr>
        <w:ind w:left="4892" w:hanging="360"/>
      </w:pPr>
      <w:rPr>
        <w:rFonts w:ascii="Wingdings" w:hAnsi="Wingdings" w:hint="default"/>
      </w:rPr>
    </w:lvl>
    <w:lvl w:ilvl="6" w:tplc="04190001" w:tentative="1">
      <w:start w:val="1"/>
      <w:numFmt w:val="bullet"/>
      <w:lvlText w:val=""/>
      <w:lvlJc w:val="left"/>
      <w:pPr>
        <w:ind w:left="5612" w:hanging="360"/>
      </w:pPr>
      <w:rPr>
        <w:rFonts w:ascii="Symbol" w:hAnsi="Symbol" w:hint="default"/>
      </w:rPr>
    </w:lvl>
    <w:lvl w:ilvl="7" w:tplc="04190003" w:tentative="1">
      <w:start w:val="1"/>
      <w:numFmt w:val="bullet"/>
      <w:lvlText w:val="o"/>
      <w:lvlJc w:val="left"/>
      <w:pPr>
        <w:ind w:left="6332" w:hanging="360"/>
      </w:pPr>
      <w:rPr>
        <w:rFonts w:ascii="Courier New" w:hAnsi="Courier New" w:cs="Courier New" w:hint="default"/>
      </w:rPr>
    </w:lvl>
    <w:lvl w:ilvl="8" w:tplc="04190005" w:tentative="1">
      <w:start w:val="1"/>
      <w:numFmt w:val="bullet"/>
      <w:lvlText w:val=""/>
      <w:lvlJc w:val="left"/>
      <w:pPr>
        <w:ind w:left="7052" w:hanging="360"/>
      </w:pPr>
      <w:rPr>
        <w:rFonts w:ascii="Wingdings" w:hAnsi="Wingdings" w:hint="default"/>
      </w:rPr>
    </w:lvl>
  </w:abstractNum>
  <w:abstractNum w:abstractNumId="5">
    <w:nsid w:val="128076D6"/>
    <w:multiLevelType w:val="hybridMultilevel"/>
    <w:tmpl w:val="916C61D6"/>
    <w:lvl w:ilvl="0" w:tplc="E938C9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FD178B"/>
    <w:multiLevelType w:val="hybridMultilevel"/>
    <w:tmpl w:val="D1820734"/>
    <w:lvl w:ilvl="0" w:tplc="A948B72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8801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B855A8">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542248">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9E198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C6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14ED1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28FD4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56DE9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8E70967"/>
    <w:multiLevelType w:val="hybridMultilevel"/>
    <w:tmpl w:val="5C1E891C"/>
    <w:lvl w:ilvl="0" w:tplc="D6DA27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9AC1087"/>
    <w:multiLevelType w:val="hybridMultilevel"/>
    <w:tmpl w:val="A1CEF4D0"/>
    <w:lvl w:ilvl="0" w:tplc="88882D52">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D70003A">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3E7B4A">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6B877B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723DC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7A296C4">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00276B4">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AD84CA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30442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1DC96D9F"/>
    <w:multiLevelType w:val="hybridMultilevel"/>
    <w:tmpl w:val="CD0822EE"/>
    <w:lvl w:ilvl="0" w:tplc="5CDA9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2C671A"/>
    <w:multiLevelType w:val="hybridMultilevel"/>
    <w:tmpl w:val="4A621A7C"/>
    <w:lvl w:ilvl="0" w:tplc="8418F26A">
      <w:start w:val="1"/>
      <w:numFmt w:val="bullet"/>
      <w:lvlText w:val="–"/>
      <w:lvlJc w:val="left"/>
      <w:pPr>
        <w:ind w:left="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785B12">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A8C1D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CEA99C">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D47644">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28EA0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978914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1CB89E">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36DDA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1D775E3"/>
    <w:multiLevelType w:val="hybridMultilevel"/>
    <w:tmpl w:val="5D2CE4B4"/>
    <w:lvl w:ilvl="0" w:tplc="EF2AA766">
      <w:start w:val="1"/>
      <w:numFmt w:val="bullet"/>
      <w:lvlText w:val=""/>
      <w:lvlJc w:val="left"/>
      <w:pPr>
        <w:ind w:left="928" w:hanging="360"/>
      </w:pPr>
      <w:rPr>
        <w:rFonts w:ascii="Symbol" w:hAnsi="Symbol" w:hint="default"/>
      </w:rPr>
    </w:lvl>
    <w:lvl w:ilvl="1" w:tplc="04190003">
      <w:start w:val="1"/>
      <w:numFmt w:val="bullet"/>
      <w:lvlText w:val="o"/>
      <w:lvlJc w:val="left"/>
      <w:pPr>
        <w:ind w:left="2223" w:hanging="360"/>
      </w:pPr>
      <w:rPr>
        <w:rFonts w:ascii="Courier New" w:hAnsi="Courier New" w:cs="Courier New" w:hint="default"/>
      </w:rPr>
    </w:lvl>
    <w:lvl w:ilvl="2" w:tplc="04190005">
      <w:start w:val="1"/>
      <w:numFmt w:val="bullet"/>
      <w:lvlText w:val=""/>
      <w:lvlJc w:val="left"/>
      <w:pPr>
        <w:ind w:left="2943" w:hanging="360"/>
      </w:pPr>
      <w:rPr>
        <w:rFonts w:ascii="Wingdings" w:hAnsi="Wingdings" w:hint="default"/>
      </w:rPr>
    </w:lvl>
    <w:lvl w:ilvl="3" w:tplc="04190001">
      <w:start w:val="1"/>
      <w:numFmt w:val="bullet"/>
      <w:lvlText w:val=""/>
      <w:lvlJc w:val="left"/>
      <w:pPr>
        <w:ind w:left="3663" w:hanging="360"/>
      </w:pPr>
      <w:rPr>
        <w:rFonts w:ascii="Symbol" w:hAnsi="Symbol" w:hint="default"/>
      </w:rPr>
    </w:lvl>
    <w:lvl w:ilvl="4" w:tplc="04190003">
      <w:start w:val="1"/>
      <w:numFmt w:val="bullet"/>
      <w:lvlText w:val="o"/>
      <w:lvlJc w:val="left"/>
      <w:pPr>
        <w:ind w:left="4383" w:hanging="360"/>
      </w:pPr>
      <w:rPr>
        <w:rFonts w:ascii="Courier New" w:hAnsi="Courier New" w:cs="Courier New" w:hint="default"/>
      </w:rPr>
    </w:lvl>
    <w:lvl w:ilvl="5" w:tplc="04190005">
      <w:start w:val="1"/>
      <w:numFmt w:val="bullet"/>
      <w:lvlText w:val=""/>
      <w:lvlJc w:val="left"/>
      <w:pPr>
        <w:ind w:left="5103" w:hanging="360"/>
      </w:pPr>
      <w:rPr>
        <w:rFonts w:ascii="Wingdings" w:hAnsi="Wingdings" w:hint="default"/>
      </w:rPr>
    </w:lvl>
    <w:lvl w:ilvl="6" w:tplc="04190001">
      <w:start w:val="1"/>
      <w:numFmt w:val="bullet"/>
      <w:lvlText w:val=""/>
      <w:lvlJc w:val="left"/>
      <w:pPr>
        <w:ind w:left="5823" w:hanging="360"/>
      </w:pPr>
      <w:rPr>
        <w:rFonts w:ascii="Symbol" w:hAnsi="Symbol" w:hint="default"/>
      </w:rPr>
    </w:lvl>
    <w:lvl w:ilvl="7" w:tplc="04190003">
      <w:start w:val="1"/>
      <w:numFmt w:val="bullet"/>
      <w:lvlText w:val="o"/>
      <w:lvlJc w:val="left"/>
      <w:pPr>
        <w:ind w:left="6543" w:hanging="360"/>
      </w:pPr>
      <w:rPr>
        <w:rFonts w:ascii="Courier New" w:hAnsi="Courier New" w:cs="Courier New" w:hint="default"/>
      </w:rPr>
    </w:lvl>
    <w:lvl w:ilvl="8" w:tplc="04190005">
      <w:start w:val="1"/>
      <w:numFmt w:val="bullet"/>
      <w:lvlText w:val=""/>
      <w:lvlJc w:val="left"/>
      <w:pPr>
        <w:ind w:left="7263" w:hanging="360"/>
      </w:pPr>
      <w:rPr>
        <w:rFonts w:ascii="Wingdings" w:hAnsi="Wingdings" w:hint="default"/>
      </w:rPr>
    </w:lvl>
  </w:abstractNum>
  <w:abstractNum w:abstractNumId="12">
    <w:nsid w:val="23384653"/>
    <w:multiLevelType w:val="hybridMultilevel"/>
    <w:tmpl w:val="5C464F46"/>
    <w:lvl w:ilvl="0" w:tplc="C2AE4838">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634785A">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783A0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A66CE2">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5A9018">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4E66638">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F4E8D6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C89B8C">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6435C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3570590"/>
    <w:multiLevelType w:val="hybridMultilevel"/>
    <w:tmpl w:val="9A2C025C"/>
    <w:lvl w:ilvl="0" w:tplc="E4264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D01DD0"/>
    <w:multiLevelType w:val="hybridMultilevel"/>
    <w:tmpl w:val="C1A46036"/>
    <w:lvl w:ilvl="0" w:tplc="839A2BAA">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0C421C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D8B51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7AAFBE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024985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454EB4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2E41C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C86EF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E666094">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23D26DBE"/>
    <w:multiLevelType w:val="hybridMultilevel"/>
    <w:tmpl w:val="3858F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9D56B6"/>
    <w:multiLevelType w:val="hybridMultilevel"/>
    <w:tmpl w:val="4A3A1A5E"/>
    <w:lvl w:ilvl="0" w:tplc="916E9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865D06"/>
    <w:multiLevelType w:val="hybridMultilevel"/>
    <w:tmpl w:val="14A8E5D0"/>
    <w:lvl w:ilvl="0" w:tplc="F9E4363A">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CA398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E282AA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52979C">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B00A0A">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D5CD7C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76846E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C38595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0E829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403B6204"/>
    <w:multiLevelType w:val="hybridMultilevel"/>
    <w:tmpl w:val="FC1EA5AA"/>
    <w:lvl w:ilvl="0" w:tplc="10968C1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8EADB5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5CC17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692AC3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7B64DD0">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126D0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7523A5A">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0EAE22">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3A6C7A">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40AC537A"/>
    <w:multiLevelType w:val="hybridMultilevel"/>
    <w:tmpl w:val="822A1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CE0DB7"/>
    <w:multiLevelType w:val="hybridMultilevel"/>
    <w:tmpl w:val="996C5CD2"/>
    <w:lvl w:ilvl="0" w:tplc="5D0E3BF4">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72301E">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043C9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841C5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218ADC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2F87F5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8A051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AC109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FC5E2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46EF1202"/>
    <w:multiLevelType w:val="hybridMultilevel"/>
    <w:tmpl w:val="158E49AC"/>
    <w:lvl w:ilvl="0" w:tplc="D046CCF4">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907044">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2BAC57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282F5C">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6AC06D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4A537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307620">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D96EE1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B963BA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4CD72932"/>
    <w:multiLevelType w:val="hybridMultilevel"/>
    <w:tmpl w:val="1AD47DA8"/>
    <w:lvl w:ilvl="0" w:tplc="19FE86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C1297D"/>
    <w:multiLevelType w:val="hybridMultilevel"/>
    <w:tmpl w:val="B1A0F8F2"/>
    <w:lvl w:ilvl="0" w:tplc="01520C9E">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A86AA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50CA458">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367568">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B6754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208F9A">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6AE25C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90DFD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BAFD60">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4DDE70C3"/>
    <w:multiLevelType w:val="hybridMultilevel"/>
    <w:tmpl w:val="85465D6A"/>
    <w:lvl w:ilvl="0" w:tplc="342ABA48">
      <w:start w:val="1"/>
      <w:numFmt w:val="bullet"/>
      <w:lvlText w:val="-"/>
      <w:lvlJc w:val="left"/>
      <w:pPr>
        <w:ind w:left="3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AA253F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C9A1CD6">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4D25FE6">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1EDCE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E6C32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1ADCC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6E127E">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36F22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4E6704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CD2FF9"/>
    <w:multiLevelType w:val="hybridMultilevel"/>
    <w:tmpl w:val="3D22B1B0"/>
    <w:lvl w:ilvl="0" w:tplc="477A7C00">
      <w:start w:val="1"/>
      <w:numFmt w:val="bullet"/>
      <w:lvlText w:val="-"/>
      <w:lvlJc w:val="left"/>
      <w:pPr>
        <w:ind w:left="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E48742">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0CC097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D0A5D0">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48B7BA">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E25CE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88D08E">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8E0A42">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04C79B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10200D3"/>
    <w:multiLevelType w:val="hybridMultilevel"/>
    <w:tmpl w:val="86C8316E"/>
    <w:lvl w:ilvl="0" w:tplc="D492864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2631C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541D42">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F015C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4A91B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468D14">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C2ACE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F04959C">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8CA9E9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3B20F6A"/>
    <w:multiLevelType w:val="hybridMultilevel"/>
    <w:tmpl w:val="F796F5B8"/>
    <w:lvl w:ilvl="0" w:tplc="3CC6F242">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hint="default"/>
      </w:rPr>
    </w:lvl>
  </w:abstractNum>
  <w:abstractNum w:abstractNumId="29">
    <w:nsid w:val="54A20CD4"/>
    <w:multiLevelType w:val="hybridMultilevel"/>
    <w:tmpl w:val="8ACAFF46"/>
    <w:lvl w:ilvl="0" w:tplc="3CC6F24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nsid w:val="555E507A"/>
    <w:multiLevelType w:val="hybridMultilevel"/>
    <w:tmpl w:val="2A348A1A"/>
    <w:lvl w:ilvl="0" w:tplc="19FE86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6501009"/>
    <w:multiLevelType w:val="hybridMultilevel"/>
    <w:tmpl w:val="C7603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FB2E7D"/>
    <w:multiLevelType w:val="hybridMultilevel"/>
    <w:tmpl w:val="499A2238"/>
    <w:lvl w:ilvl="0" w:tplc="32F8BAE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90C82F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572CB82">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8EFB5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B6B1B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C88266">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01ED0E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E47958">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CCF43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A4B2E88"/>
    <w:multiLevelType w:val="multilevel"/>
    <w:tmpl w:val="0419001F"/>
    <w:lvl w:ilvl="0">
      <w:start w:val="1"/>
      <w:numFmt w:val="decimal"/>
      <w:lvlText w:val="%1."/>
      <w:lvlJc w:val="left"/>
      <w:pPr>
        <w:ind w:left="502"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DE1548A"/>
    <w:multiLevelType w:val="hybridMultilevel"/>
    <w:tmpl w:val="081C5A90"/>
    <w:lvl w:ilvl="0" w:tplc="C08E9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395A6E"/>
    <w:multiLevelType w:val="multilevel"/>
    <w:tmpl w:val="6632190E"/>
    <w:lvl w:ilvl="0">
      <w:start w:val="1"/>
      <w:numFmt w:val="decimal"/>
      <w:lvlText w:val="%1."/>
      <w:lvlJc w:val="left"/>
      <w:pPr>
        <w:ind w:left="360" w:hanging="360"/>
      </w:pPr>
      <w:rPr>
        <w:b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0416781"/>
    <w:multiLevelType w:val="hybridMultilevel"/>
    <w:tmpl w:val="F4C85BD4"/>
    <w:lvl w:ilvl="0" w:tplc="5D480EA6">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2AC77A2">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7AC7A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DEEEA0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FD4455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1E30C8">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3A634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5630E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009ACA">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nsid w:val="65FD6801"/>
    <w:multiLevelType w:val="hybridMultilevel"/>
    <w:tmpl w:val="FFEC94B0"/>
    <w:lvl w:ilvl="0" w:tplc="1F1E1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8B7454"/>
    <w:multiLevelType w:val="hybridMultilevel"/>
    <w:tmpl w:val="3C3AF546"/>
    <w:lvl w:ilvl="0" w:tplc="2CB21952">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F2780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3B2458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705C2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7048AF6">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A6F38">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E6AB50">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EA8D1B8">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842FB6">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nsid w:val="6A7A1192"/>
    <w:multiLevelType w:val="hybridMultilevel"/>
    <w:tmpl w:val="018A44CA"/>
    <w:lvl w:ilvl="0" w:tplc="C032F2FA">
      <w:start w:val="202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4010A3"/>
    <w:multiLevelType w:val="hybridMultilevel"/>
    <w:tmpl w:val="CC9ADE16"/>
    <w:lvl w:ilvl="0" w:tplc="6E008BC6">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7893D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7AB45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D32EC5E">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F4B21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DA842A">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D252C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38417D6">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02C7A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71A758ED"/>
    <w:multiLevelType w:val="hybridMultilevel"/>
    <w:tmpl w:val="8DC091CE"/>
    <w:lvl w:ilvl="0" w:tplc="2682D26A">
      <w:start w:val="3"/>
      <w:numFmt w:val="upperRoman"/>
      <w:lvlText w:val="%1."/>
      <w:lvlJc w:val="left"/>
      <w:pPr>
        <w:ind w:left="8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9527164">
      <w:start w:val="1"/>
      <w:numFmt w:val="lowerLetter"/>
      <w:lvlText w:val="%2"/>
      <w:lvlJc w:val="left"/>
      <w:pPr>
        <w:ind w:left="17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056B3EC">
      <w:start w:val="1"/>
      <w:numFmt w:val="lowerRoman"/>
      <w:lvlText w:val="%3"/>
      <w:lvlJc w:val="left"/>
      <w:pPr>
        <w:ind w:left="25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0084C32">
      <w:start w:val="1"/>
      <w:numFmt w:val="decimal"/>
      <w:lvlText w:val="%4"/>
      <w:lvlJc w:val="left"/>
      <w:pPr>
        <w:ind w:left="32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21C4B38">
      <w:start w:val="1"/>
      <w:numFmt w:val="lowerLetter"/>
      <w:lvlText w:val="%5"/>
      <w:lvlJc w:val="left"/>
      <w:pPr>
        <w:ind w:left="395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D3A28A0">
      <w:start w:val="1"/>
      <w:numFmt w:val="lowerRoman"/>
      <w:lvlText w:val="%6"/>
      <w:lvlJc w:val="left"/>
      <w:pPr>
        <w:ind w:left="46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6B4F614">
      <w:start w:val="1"/>
      <w:numFmt w:val="decimal"/>
      <w:lvlText w:val="%7"/>
      <w:lvlJc w:val="left"/>
      <w:pPr>
        <w:ind w:left="53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4907B3A">
      <w:start w:val="1"/>
      <w:numFmt w:val="lowerLetter"/>
      <w:lvlText w:val="%8"/>
      <w:lvlJc w:val="left"/>
      <w:pPr>
        <w:ind w:left="61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376DF52">
      <w:start w:val="1"/>
      <w:numFmt w:val="lowerRoman"/>
      <w:lvlText w:val="%9"/>
      <w:lvlJc w:val="left"/>
      <w:pPr>
        <w:ind w:left="68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3">
    <w:nsid w:val="76C94A68"/>
    <w:multiLevelType w:val="hybridMultilevel"/>
    <w:tmpl w:val="56F0D13E"/>
    <w:lvl w:ilvl="0" w:tplc="E938C9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3A3E28"/>
    <w:multiLevelType w:val="hybridMultilevel"/>
    <w:tmpl w:val="939A0A78"/>
    <w:lvl w:ilvl="0" w:tplc="E938C9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FB5225"/>
    <w:multiLevelType w:val="hybridMultilevel"/>
    <w:tmpl w:val="362C9E46"/>
    <w:lvl w:ilvl="0" w:tplc="E4C041CA">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D5E6302"/>
    <w:multiLevelType w:val="hybridMultilevel"/>
    <w:tmpl w:val="05F2871A"/>
    <w:lvl w:ilvl="0" w:tplc="5B5EA1CC">
      <w:start w:val="1"/>
      <w:numFmt w:val="bullet"/>
      <w:lvlText w:val="-"/>
      <w:lvlJc w:val="left"/>
      <w:pPr>
        <w:ind w:left="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20BE4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8E99D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0189F66">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DDA09F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C78F87A">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DC2DA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56C70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78C6D90">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nsid w:val="7E9451E0"/>
    <w:multiLevelType w:val="hybridMultilevel"/>
    <w:tmpl w:val="F156F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3"/>
  </w:num>
  <w:num w:numId="3">
    <w:abstractNumId w:val="31"/>
  </w:num>
  <w:num w:numId="4">
    <w:abstractNumId w:val="45"/>
  </w:num>
  <w:num w:numId="5">
    <w:abstractNumId w:val="9"/>
  </w:num>
  <w:num w:numId="6">
    <w:abstractNumId w:val="7"/>
  </w:num>
  <w:num w:numId="7">
    <w:abstractNumId w:val="5"/>
  </w:num>
  <w:num w:numId="8">
    <w:abstractNumId w:val="22"/>
  </w:num>
  <w:num w:numId="9">
    <w:abstractNumId w:val="1"/>
  </w:num>
  <w:num w:numId="10">
    <w:abstractNumId w:val="30"/>
  </w:num>
  <w:num w:numId="11">
    <w:abstractNumId w:val="13"/>
  </w:num>
  <w:num w:numId="12">
    <w:abstractNumId w:val="25"/>
  </w:num>
  <w:num w:numId="13">
    <w:abstractNumId w:val="47"/>
  </w:num>
  <w:num w:numId="14">
    <w:abstractNumId w:val="0"/>
  </w:num>
  <w:num w:numId="15">
    <w:abstractNumId w:val="15"/>
  </w:num>
  <w:num w:numId="16">
    <w:abstractNumId w:val="4"/>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8"/>
  </w:num>
  <w:num w:numId="21">
    <w:abstractNumId w:val="38"/>
  </w:num>
  <w:num w:numId="22">
    <w:abstractNumId w:val="19"/>
  </w:num>
  <w:num w:numId="23">
    <w:abstractNumId w:val="43"/>
  </w:num>
  <w:num w:numId="24">
    <w:abstractNumId w:val="44"/>
  </w:num>
  <w:num w:numId="25">
    <w:abstractNumId w:val="34"/>
  </w:num>
  <w:num w:numId="26">
    <w:abstractNumId w:val="36"/>
  </w:num>
  <w:num w:numId="27">
    <w:abstractNumId w:val="35"/>
  </w:num>
  <w:num w:numId="28">
    <w:abstractNumId w:val="40"/>
  </w:num>
  <w:num w:numId="29">
    <w:abstractNumId w:val="42"/>
  </w:num>
  <w:num w:numId="30">
    <w:abstractNumId w:val="39"/>
  </w:num>
  <w:num w:numId="31">
    <w:abstractNumId w:val="26"/>
  </w:num>
  <w:num w:numId="32">
    <w:abstractNumId w:val="6"/>
  </w:num>
  <w:num w:numId="33">
    <w:abstractNumId w:val="12"/>
  </w:num>
  <w:num w:numId="34">
    <w:abstractNumId w:val="23"/>
  </w:num>
  <w:num w:numId="35">
    <w:abstractNumId w:val="41"/>
  </w:num>
  <w:num w:numId="36">
    <w:abstractNumId w:val="14"/>
  </w:num>
  <w:num w:numId="37">
    <w:abstractNumId w:val="24"/>
  </w:num>
  <w:num w:numId="38">
    <w:abstractNumId w:val="20"/>
  </w:num>
  <w:num w:numId="39">
    <w:abstractNumId w:val="17"/>
  </w:num>
  <w:num w:numId="40">
    <w:abstractNumId w:val="27"/>
  </w:num>
  <w:num w:numId="41">
    <w:abstractNumId w:val="8"/>
  </w:num>
  <w:num w:numId="42">
    <w:abstractNumId w:val="3"/>
  </w:num>
  <w:num w:numId="43">
    <w:abstractNumId w:val="21"/>
  </w:num>
  <w:num w:numId="44">
    <w:abstractNumId w:val="18"/>
  </w:num>
  <w:num w:numId="45">
    <w:abstractNumId w:val="46"/>
  </w:num>
  <w:num w:numId="46">
    <w:abstractNumId w:val="32"/>
  </w:num>
  <w:num w:numId="47">
    <w:abstractNumId w:val="10"/>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6C"/>
    <w:rsid w:val="00002A51"/>
    <w:rsid w:val="00004E15"/>
    <w:rsid w:val="00006D21"/>
    <w:rsid w:val="0000703E"/>
    <w:rsid w:val="00033CF4"/>
    <w:rsid w:val="0003450B"/>
    <w:rsid w:val="000602F6"/>
    <w:rsid w:val="00064264"/>
    <w:rsid w:val="0006630C"/>
    <w:rsid w:val="00075F69"/>
    <w:rsid w:val="0007688F"/>
    <w:rsid w:val="000834A7"/>
    <w:rsid w:val="00093B45"/>
    <w:rsid w:val="000941AC"/>
    <w:rsid w:val="00094B00"/>
    <w:rsid w:val="000A6237"/>
    <w:rsid w:val="000B7D61"/>
    <w:rsid w:val="000E23A3"/>
    <w:rsid w:val="000E4BC2"/>
    <w:rsid w:val="000E4FF1"/>
    <w:rsid w:val="000F1302"/>
    <w:rsid w:val="000F7844"/>
    <w:rsid w:val="0010649C"/>
    <w:rsid w:val="00113315"/>
    <w:rsid w:val="0012633E"/>
    <w:rsid w:val="00144BCA"/>
    <w:rsid w:val="001466F8"/>
    <w:rsid w:val="0016063E"/>
    <w:rsid w:val="00165EFF"/>
    <w:rsid w:val="0017543F"/>
    <w:rsid w:val="001A654C"/>
    <w:rsid w:val="001B63A0"/>
    <w:rsid w:val="001C1995"/>
    <w:rsid w:val="001C1E07"/>
    <w:rsid w:val="001D3BA2"/>
    <w:rsid w:val="001D6917"/>
    <w:rsid w:val="001E07BB"/>
    <w:rsid w:val="001E68B0"/>
    <w:rsid w:val="001F0602"/>
    <w:rsid w:val="001F078B"/>
    <w:rsid w:val="001F23EF"/>
    <w:rsid w:val="001F4264"/>
    <w:rsid w:val="00203230"/>
    <w:rsid w:val="00205ECB"/>
    <w:rsid w:val="00206364"/>
    <w:rsid w:val="00222968"/>
    <w:rsid w:val="002379EB"/>
    <w:rsid w:val="00241387"/>
    <w:rsid w:val="00245C38"/>
    <w:rsid w:val="0024616B"/>
    <w:rsid w:val="002462A4"/>
    <w:rsid w:val="00254241"/>
    <w:rsid w:val="002A595A"/>
    <w:rsid w:val="002B496A"/>
    <w:rsid w:val="002C0E73"/>
    <w:rsid w:val="002D2D1B"/>
    <w:rsid w:val="003038A1"/>
    <w:rsid w:val="003044F5"/>
    <w:rsid w:val="0032039B"/>
    <w:rsid w:val="00324858"/>
    <w:rsid w:val="003249AE"/>
    <w:rsid w:val="0033158E"/>
    <w:rsid w:val="00345783"/>
    <w:rsid w:val="003550E2"/>
    <w:rsid w:val="0037334F"/>
    <w:rsid w:val="0039266B"/>
    <w:rsid w:val="00394B40"/>
    <w:rsid w:val="00397C6E"/>
    <w:rsid w:val="003A74E7"/>
    <w:rsid w:val="003B235E"/>
    <w:rsid w:val="003C6080"/>
    <w:rsid w:val="003D7956"/>
    <w:rsid w:val="003E236E"/>
    <w:rsid w:val="003F04FB"/>
    <w:rsid w:val="003F2B7C"/>
    <w:rsid w:val="003F311E"/>
    <w:rsid w:val="003F7A60"/>
    <w:rsid w:val="00401067"/>
    <w:rsid w:val="004121E5"/>
    <w:rsid w:val="0042198A"/>
    <w:rsid w:val="0044083E"/>
    <w:rsid w:val="00441BC7"/>
    <w:rsid w:val="00445A35"/>
    <w:rsid w:val="0044613C"/>
    <w:rsid w:val="004529B7"/>
    <w:rsid w:val="0045464F"/>
    <w:rsid w:val="00461705"/>
    <w:rsid w:val="0047259E"/>
    <w:rsid w:val="00472AC2"/>
    <w:rsid w:val="00481C51"/>
    <w:rsid w:val="004A34E1"/>
    <w:rsid w:val="004B1330"/>
    <w:rsid w:val="004C4DC8"/>
    <w:rsid w:val="004D2894"/>
    <w:rsid w:val="004D3FCB"/>
    <w:rsid w:val="004F61B9"/>
    <w:rsid w:val="004F73D1"/>
    <w:rsid w:val="0050685E"/>
    <w:rsid w:val="0051188A"/>
    <w:rsid w:val="0051287F"/>
    <w:rsid w:val="00513623"/>
    <w:rsid w:val="00522DB8"/>
    <w:rsid w:val="005323F4"/>
    <w:rsid w:val="005379CE"/>
    <w:rsid w:val="00540156"/>
    <w:rsid w:val="005512A5"/>
    <w:rsid w:val="00566EA6"/>
    <w:rsid w:val="00572698"/>
    <w:rsid w:val="005765C1"/>
    <w:rsid w:val="00582E41"/>
    <w:rsid w:val="00585F70"/>
    <w:rsid w:val="00586445"/>
    <w:rsid w:val="00595F38"/>
    <w:rsid w:val="005A3538"/>
    <w:rsid w:val="005A6E3D"/>
    <w:rsid w:val="005B2E83"/>
    <w:rsid w:val="005B548B"/>
    <w:rsid w:val="005C3763"/>
    <w:rsid w:val="005D4E8E"/>
    <w:rsid w:val="005D6418"/>
    <w:rsid w:val="005E168C"/>
    <w:rsid w:val="005F590B"/>
    <w:rsid w:val="006224B4"/>
    <w:rsid w:val="0062537E"/>
    <w:rsid w:val="00627223"/>
    <w:rsid w:val="0063248B"/>
    <w:rsid w:val="00633A9A"/>
    <w:rsid w:val="00645975"/>
    <w:rsid w:val="006479DE"/>
    <w:rsid w:val="006663FB"/>
    <w:rsid w:val="006745AF"/>
    <w:rsid w:val="00684477"/>
    <w:rsid w:val="00686A14"/>
    <w:rsid w:val="0069303F"/>
    <w:rsid w:val="0069315E"/>
    <w:rsid w:val="0069399F"/>
    <w:rsid w:val="00697594"/>
    <w:rsid w:val="00697C32"/>
    <w:rsid w:val="006B4F9B"/>
    <w:rsid w:val="006B5600"/>
    <w:rsid w:val="006D145B"/>
    <w:rsid w:val="006D392D"/>
    <w:rsid w:val="006E5BDC"/>
    <w:rsid w:val="00703663"/>
    <w:rsid w:val="007053F2"/>
    <w:rsid w:val="00706EDF"/>
    <w:rsid w:val="0071423B"/>
    <w:rsid w:val="007301C3"/>
    <w:rsid w:val="007541C1"/>
    <w:rsid w:val="00762675"/>
    <w:rsid w:val="007638B0"/>
    <w:rsid w:val="007B42DC"/>
    <w:rsid w:val="007C5A49"/>
    <w:rsid w:val="007C6957"/>
    <w:rsid w:val="007C7254"/>
    <w:rsid w:val="007E1021"/>
    <w:rsid w:val="007E4855"/>
    <w:rsid w:val="007E705C"/>
    <w:rsid w:val="008036F7"/>
    <w:rsid w:val="0080409B"/>
    <w:rsid w:val="00826DCE"/>
    <w:rsid w:val="00855942"/>
    <w:rsid w:val="008666C2"/>
    <w:rsid w:val="0086786D"/>
    <w:rsid w:val="008906BB"/>
    <w:rsid w:val="00896FF7"/>
    <w:rsid w:val="008A08CB"/>
    <w:rsid w:val="008A2877"/>
    <w:rsid w:val="008B4BB6"/>
    <w:rsid w:val="008B5777"/>
    <w:rsid w:val="008B5873"/>
    <w:rsid w:val="008C0460"/>
    <w:rsid w:val="008C4EAD"/>
    <w:rsid w:val="008D4EFF"/>
    <w:rsid w:val="008F4F94"/>
    <w:rsid w:val="00910B31"/>
    <w:rsid w:val="00917EF7"/>
    <w:rsid w:val="009237C5"/>
    <w:rsid w:val="0093243F"/>
    <w:rsid w:val="00947B95"/>
    <w:rsid w:val="00951A45"/>
    <w:rsid w:val="00971954"/>
    <w:rsid w:val="00981831"/>
    <w:rsid w:val="009A74A8"/>
    <w:rsid w:val="009B7EA8"/>
    <w:rsid w:val="009C038C"/>
    <w:rsid w:val="009C1208"/>
    <w:rsid w:val="009C15ED"/>
    <w:rsid w:val="009D523D"/>
    <w:rsid w:val="009E0017"/>
    <w:rsid w:val="009E1ED5"/>
    <w:rsid w:val="009E37D8"/>
    <w:rsid w:val="009F67E2"/>
    <w:rsid w:val="00A0147F"/>
    <w:rsid w:val="00A128F4"/>
    <w:rsid w:val="00A12B17"/>
    <w:rsid w:val="00A34EC5"/>
    <w:rsid w:val="00A4568A"/>
    <w:rsid w:val="00A61148"/>
    <w:rsid w:val="00A93F5F"/>
    <w:rsid w:val="00AC7706"/>
    <w:rsid w:val="00AD2F11"/>
    <w:rsid w:val="00AD5E78"/>
    <w:rsid w:val="00AE6604"/>
    <w:rsid w:val="00AE7E95"/>
    <w:rsid w:val="00B001AA"/>
    <w:rsid w:val="00B04807"/>
    <w:rsid w:val="00B16CCE"/>
    <w:rsid w:val="00B21900"/>
    <w:rsid w:val="00B24621"/>
    <w:rsid w:val="00B279E6"/>
    <w:rsid w:val="00B36265"/>
    <w:rsid w:val="00B45863"/>
    <w:rsid w:val="00B60DA1"/>
    <w:rsid w:val="00B617C7"/>
    <w:rsid w:val="00B80347"/>
    <w:rsid w:val="00BC5224"/>
    <w:rsid w:val="00BC72E4"/>
    <w:rsid w:val="00BD0CFE"/>
    <w:rsid w:val="00C2090D"/>
    <w:rsid w:val="00C32A01"/>
    <w:rsid w:val="00C36C6C"/>
    <w:rsid w:val="00C51DD5"/>
    <w:rsid w:val="00C5478B"/>
    <w:rsid w:val="00C577DA"/>
    <w:rsid w:val="00C66012"/>
    <w:rsid w:val="00C74907"/>
    <w:rsid w:val="00C83F1D"/>
    <w:rsid w:val="00C90470"/>
    <w:rsid w:val="00C91855"/>
    <w:rsid w:val="00C9314F"/>
    <w:rsid w:val="00C93633"/>
    <w:rsid w:val="00C9749B"/>
    <w:rsid w:val="00CA2D30"/>
    <w:rsid w:val="00CD10A1"/>
    <w:rsid w:val="00CE64B4"/>
    <w:rsid w:val="00CF018E"/>
    <w:rsid w:val="00CF34A0"/>
    <w:rsid w:val="00D000D0"/>
    <w:rsid w:val="00D13840"/>
    <w:rsid w:val="00D15674"/>
    <w:rsid w:val="00D272F6"/>
    <w:rsid w:val="00D27FFC"/>
    <w:rsid w:val="00D34A68"/>
    <w:rsid w:val="00D4354B"/>
    <w:rsid w:val="00D47953"/>
    <w:rsid w:val="00D53DB6"/>
    <w:rsid w:val="00D55836"/>
    <w:rsid w:val="00D6699E"/>
    <w:rsid w:val="00D91B2B"/>
    <w:rsid w:val="00DB20E9"/>
    <w:rsid w:val="00DB74D7"/>
    <w:rsid w:val="00DC46C4"/>
    <w:rsid w:val="00DD466B"/>
    <w:rsid w:val="00DE5BC7"/>
    <w:rsid w:val="00DE63CD"/>
    <w:rsid w:val="00DF1449"/>
    <w:rsid w:val="00DF1FFB"/>
    <w:rsid w:val="00DF6B6C"/>
    <w:rsid w:val="00E046D3"/>
    <w:rsid w:val="00E04E8B"/>
    <w:rsid w:val="00E15DC6"/>
    <w:rsid w:val="00E302A8"/>
    <w:rsid w:val="00E34281"/>
    <w:rsid w:val="00E43F9D"/>
    <w:rsid w:val="00E44148"/>
    <w:rsid w:val="00E4673F"/>
    <w:rsid w:val="00E745C6"/>
    <w:rsid w:val="00E75B19"/>
    <w:rsid w:val="00E86058"/>
    <w:rsid w:val="00EC2501"/>
    <w:rsid w:val="00EC66BD"/>
    <w:rsid w:val="00ED1816"/>
    <w:rsid w:val="00EE385F"/>
    <w:rsid w:val="00EE558A"/>
    <w:rsid w:val="00EF26B9"/>
    <w:rsid w:val="00EF4CBE"/>
    <w:rsid w:val="00EF63AB"/>
    <w:rsid w:val="00F06016"/>
    <w:rsid w:val="00F06F7F"/>
    <w:rsid w:val="00F14272"/>
    <w:rsid w:val="00F20CE2"/>
    <w:rsid w:val="00F227C8"/>
    <w:rsid w:val="00F31DA9"/>
    <w:rsid w:val="00F31E47"/>
    <w:rsid w:val="00F33734"/>
    <w:rsid w:val="00F36D87"/>
    <w:rsid w:val="00F37CFF"/>
    <w:rsid w:val="00F70D09"/>
    <w:rsid w:val="00F77DC0"/>
    <w:rsid w:val="00F81D45"/>
    <w:rsid w:val="00FA1AFF"/>
    <w:rsid w:val="00FB1B6E"/>
    <w:rsid w:val="00FB4BB5"/>
    <w:rsid w:val="00FD0371"/>
    <w:rsid w:val="00FD2A89"/>
    <w:rsid w:val="00FD6FF7"/>
    <w:rsid w:val="00FF035C"/>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aliases w:val="Заголовок параграфа (1.),Section,Section Heading,level2 hdg,111"/>
    <w:basedOn w:val="a"/>
    <w:next w:val="a"/>
    <w:link w:val="10"/>
    <w:uiPriority w:val="9"/>
    <w:qFormat/>
    <w:rsid w:val="007638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38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Абзац списка11,ПАРАГРАФ,Текст с номером,List Paragraph,Абзац списка1"/>
    <w:basedOn w:val="a"/>
    <w:link w:val="a5"/>
    <w:uiPriority w:val="34"/>
    <w:qFormat/>
    <w:rsid w:val="00C66012"/>
    <w:pPr>
      <w:ind w:left="720"/>
      <w:contextualSpacing/>
    </w:pPr>
  </w:style>
  <w:style w:type="character" w:styleId="a6">
    <w:name w:val="Hyperlink"/>
    <w:basedOn w:val="a0"/>
    <w:uiPriority w:val="99"/>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1A654C"/>
  </w:style>
  <w:style w:type="paragraph" w:styleId="a9">
    <w:name w:val="header"/>
    <w:basedOn w:val="a"/>
    <w:link w:val="aa"/>
    <w:uiPriority w:val="99"/>
    <w:unhideWhenUsed/>
    <w:rsid w:val="007E705C"/>
    <w:pPr>
      <w:tabs>
        <w:tab w:val="center" w:pos="4677"/>
        <w:tab w:val="right" w:pos="9355"/>
      </w:tabs>
    </w:pPr>
  </w:style>
  <w:style w:type="character" w:customStyle="1" w:styleId="aa">
    <w:name w:val="Верхний колонтитул Знак"/>
    <w:basedOn w:val="a0"/>
    <w:link w:val="a9"/>
    <w:uiPriority w:val="99"/>
    <w:rsid w:val="007E705C"/>
    <w:rPr>
      <w:rFonts w:ascii="Times New Roman" w:eastAsia="Times New Roman" w:hAnsi="Times New Roman" w:cs="Times New Roman"/>
      <w:color w:val="000000"/>
      <w:sz w:val="20"/>
      <w:szCs w:val="20"/>
      <w:lang w:eastAsia="ru-RU"/>
    </w:rPr>
  </w:style>
  <w:style w:type="paragraph" w:styleId="ab">
    <w:name w:val="footer"/>
    <w:basedOn w:val="a"/>
    <w:link w:val="ac"/>
    <w:uiPriority w:val="99"/>
    <w:unhideWhenUsed/>
    <w:rsid w:val="007E705C"/>
    <w:pPr>
      <w:tabs>
        <w:tab w:val="center" w:pos="4677"/>
        <w:tab w:val="right" w:pos="9355"/>
      </w:tabs>
    </w:pPr>
  </w:style>
  <w:style w:type="character" w:customStyle="1" w:styleId="ac">
    <w:name w:val="Нижний колонтитул Знак"/>
    <w:basedOn w:val="a0"/>
    <w:link w:val="ab"/>
    <w:uiPriority w:val="99"/>
    <w:rsid w:val="007E705C"/>
    <w:rPr>
      <w:rFonts w:ascii="Times New Roman" w:eastAsia="Times New Roman" w:hAnsi="Times New Roman" w:cs="Times New Roman"/>
      <w:color w:val="000000"/>
      <w:sz w:val="20"/>
      <w:szCs w:val="20"/>
      <w:lang w:eastAsia="ru-RU"/>
    </w:rPr>
  </w:style>
  <w:style w:type="character" w:customStyle="1" w:styleId="10">
    <w:name w:val="Заголовок 1 Знак"/>
    <w:aliases w:val="Заголовок параграфа (1.) Знак,Section Знак,Section Heading Знак,level2 hdg Знак,111 Знак"/>
    <w:basedOn w:val="a0"/>
    <w:link w:val="1"/>
    <w:rsid w:val="007638B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638B0"/>
    <w:rPr>
      <w:rFonts w:asciiTheme="majorHAnsi" w:eastAsiaTheme="majorEastAsia" w:hAnsiTheme="majorHAnsi" w:cstheme="majorBidi"/>
      <w:b/>
      <w:bCs/>
      <w:color w:val="4F81BD" w:themeColor="accent1"/>
      <w:sz w:val="26"/>
      <w:szCs w:val="26"/>
      <w:lang w:eastAsia="ru-RU"/>
    </w:rPr>
  </w:style>
  <w:style w:type="paragraph" w:styleId="ad">
    <w:name w:val="footnote text"/>
    <w:basedOn w:val="a"/>
    <w:link w:val="ae"/>
    <w:uiPriority w:val="99"/>
    <w:semiHidden/>
    <w:unhideWhenUsed/>
    <w:rsid w:val="007638B0"/>
    <w:rPr>
      <w:rFonts w:ascii="Calibri" w:eastAsia="Calibri" w:hAnsi="Calibri"/>
      <w:color w:val="auto"/>
      <w:lang w:eastAsia="en-US"/>
    </w:rPr>
  </w:style>
  <w:style w:type="character" w:customStyle="1" w:styleId="ae">
    <w:name w:val="Текст сноски Знак"/>
    <w:basedOn w:val="a0"/>
    <w:link w:val="ad"/>
    <w:uiPriority w:val="99"/>
    <w:semiHidden/>
    <w:rsid w:val="007638B0"/>
    <w:rPr>
      <w:rFonts w:ascii="Calibri" w:eastAsia="Calibri" w:hAnsi="Calibri" w:cs="Times New Roman"/>
      <w:sz w:val="20"/>
      <w:szCs w:val="20"/>
    </w:rPr>
  </w:style>
  <w:style w:type="character" w:styleId="af">
    <w:name w:val="footnote reference"/>
    <w:uiPriority w:val="99"/>
    <w:semiHidden/>
    <w:unhideWhenUsed/>
    <w:rsid w:val="007638B0"/>
    <w:rPr>
      <w:vertAlign w:val="superscript"/>
    </w:rPr>
  </w:style>
  <w:style w:type="paragraph" w:customStyle="1" w:styleId="Default">
    <w:name w:val="Default"/>
    <w:rsid w:val="007638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нак Знак Знак"/>
    <w:basedOn w:val="a"/>
    <w:rsid w:val="007638B0"/>
    <w:pPr>
      <w:spacing w:after="160" w:line="240" w:lineRule="exact"/>
    </w:pPr>
    <w:rPr>
      <w:rFonts w:ascii="Verdana" w:hAnsi="Verdana"/>
      <w:color w:val="auto"/>
      <w:sz w:val="24"/>
      <w:szCs w:val="24"/>
      <w:lang w:val="en-US" w:eastAsia="en-US"/>
    </w:rPr>
  </w:style>
  <w:style w:type="paragraph" w:styleId="af1">
    <w:name w:val="Body Text Indent"/>
    <w:basedOn w:val="a"/>
    <w:link w:val="af2"/>
    <w:rsid w:val="007638B0"/>
    <w:pPr>
      <w:ind w:firstLine="720"/>
      <w:jc w:val="both"/>
    </w:pPr>
    <w:rPr>
      <w:color w:val="auto"/>
      <w:sz w:val="24"/>
      <w:lang w:eastAsia="en-US"/>
    </w:rPr>
  </w:style>
  <w:style w:type="character" w:customStyle="1" w:styleId="af2">
    <w:name w:val="Основной текст с отступом Знак"/>
    <w:basedOn w:val="a0"/>
    <w:link w:val="af1"/>
    <w:rsid w:val="007638B0"/>
    <w:rPr>
      <w:rFonts w:ascii="Times New Roman" w:eastAsia="Times New Roman" w:hAnsi="Times New Roman" w:cs="Times New Roman"/>
      <w:sz w:val="24"/>
      <w:szCs w:val="20"/>
    </w:rPr>
  </w:style>
  <w:style w:type="paragraph" w:styleId="HTML">
    <w:name w:val="HTML Preformatted"/>
    <w:basedOn w:val="a"/>
    <w:link w:val="HTML0"/>
    <w:uiPriority w:val="99"/>
    <w:unhideWhenUsed/>
    <w:rsid w:val="00763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7638B0"/>
    <w:rPr>
      <w:rFonts w:ascii="Courier New" w:eastAsia="Times New Roman" w:hAnsi="Courier New" w:cs="Courier New"/>
      <w:sz w:val="20"/>
      <w:szCs w:val="20"/>
      <w:lang w:eastAsia="ru-RU"/>
    </w:rPr>
  </w:style>
  <w:style w:type="paragraph" w:customStyle="1" w:styleId="ConsPlusNormal">
    <w:name w:val="ConsPlusNormal"/>
    <w:link w:val="ConsPlusNormal0"/>
    <w:rsid w:val="007638B0"/>
    <w:pPr>
      <w:widowControl w:val="0"/>
      <w:autoSpaceDE w:val="0"/>
      <w:autoSpaceDN w:val="0"/>
      <w:spacing w:after="0" w:line="240" w:lineRule="auto"/>
    </w:pPr>
    <w:rPr>
      <w:rFonts w:ascii="Calibri" w:eastAsia="Times New Roman" w:hAnsi="Calibri" w:cs="Calibri"/>
      <w:lang w:eastAsia="ru-RU"/>
    </w:rPr>
  </w:style>
  <w:style w:type="character" w:customStyle="1" w:styleId="a5">
    <w:name w:val="Абзац списка Знак"/>
    <w:aliases w:val="Абзац списка11 Знак,ПАРАГРАФ Знак,Текст с номером Знак,List Paragraph Знак,Абзац списка1 Знак"/>
    <w:link w:val="a4"/>
    <w:uiPriority w:val="34"/>
    <w:locked/>
    <w:rsid w:val="007638B0"/>
    <w:rPr>
      <w:rFonts w:ascii="Times New Roman" w:eastAsia="Times New Roman" w:hAnsi="Times New Roman" w:cs="Times New Roman"/>
      <w:color w:val="000000"/>
      <w:sz w:val="20"/>
      <w:szCs w:val="20"/>
      <w:lang w:eastAsia="ru-RU"/>
    </w:rPr>
  </w:style>
  <w:style w:type="paragraph" w:customStyle="1" w:styleId="11">
    <w:name w:val="Стиль1"/>
    <w:basedOn w:val="a"/>
    <w:link w:val="12"/>
    <w:qFormat/>
    <w:rsid w:val="007638B0"/>
    <w:pPr>
      <w:ind w:firstLine="709"/>
      <w:jc w:val="both"/>
    </w:pPr>
    <w:rPr>
      <w:color w:val="FF0000"/>
      <w:sz w:val="28"/>
    </w:rPr>
  </w:style>
  <w:style w:type="character" w:customStyle="1" w:styleId="12">
    <w:name w:val="Стиль1 Знак"/>
    <w:link w:val="11"/>
    <w:rsid w:val="007638B0"/>
    <w:rPr>
      <w:rFonts w:ascii="Times New Roman" w:eastAsia="Times New Roman" w:hAnsi="Times New Roman" w:cs="Times New Roman"/>
      <w:color w:val="FF0000"/>
      <w:sz w:val="28"/>
      <w:szCs w:val="20"/>
      <w:lang w:eastAsia="ru-RU"/>
    </w:rPr>
  </w:style>
  <w:style w:type="character" w:customStyle="1" w:styleId="FontStyle44">
    <w:name w:val="Font Style44"/>
    <w:uiPriority w:val="99"/>
    <w:rsid w:val="007638B0"/>
    <w:rPr>
      <w:rFonts w:ascii="Times New Roman" w:hAnsi="Times New Roman" w:cs="Times New Roman"/>
      <w:b/>
      <w:bCs/>
      <w:spacing w:val="-10"/>
      <w:sz w:val="22"/>
      <w:szCs w:val="22"/>
    </w:rPr>
  </w:style>
  <w:style w:type="table" w:styleId="af3">
    <w:name w:val="Table Grid"/>
    <w:basedOn w:val="a1"/>
    <w:uiPriority w:val="39"/>
    <w:rsid w:val="007638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7638B0"/>
    <w:rPr>
      <w:b/>
      <w:bCs/>
    </w:rPr>
  </w:style>
  <w:style w:type="character" w:styleId="af5">
    <w:name w:val="FollowedHyperlink"/>
    <w:uiPriority w:val="99"/>
    <w:semiHidden/>
    <w:unhideWhenUsed/>
    <w:rsid w:val="007638B0"/>
    <w:rPr>
      <w:color w:val="954F72"/>
      <w:u w:val="single"/>
    </w:rPr>
  </w:style>
  <w:style w:type="paragraph" w:customStyle="1" w:styleId="p1">
    <w:name w:val="p1"/>
    <w:basedOn w:val="a"/>
    <w:rsid w:val="007638B0"/>
    <w:pPr>
      <w:spacing w:before="100" w:beforeAutospacing="1" w:after="100" w:afterAutospacing="1"/>
    </w:pPr>
    <w:rPr>
      <w:rFonts w:eastAsia="Calibri"/>
      <w:color w:val="auto"/>
      <w:sz w:val="24"/>
      <w:szCs w:val="24"/>
    </w:rPr>
  </w:style>
  <w:style w:type="character" w:customStyle="1" w:styleId="FontStyle61">
    <w:name w:val="Font Style61"/>
    <w:uiPriority w:val="99"/>
    <w:rsid w:val="007638B0"/>
    <w:rPr>
      <w:rFonts w:ascii="Times New Roman" w:hAnsi="Times New Roman" w:cs="Times New Roman"/>
      <w:b/>
      <w:bCs/>
      <w:sz w:val="26"/>
      <w:szCs w:val="26"/>
    </w:rPr>
  </w:style>
  <w:style w:type="character" w:styleId="af6">
    <w:name w:val="annotation reference"/>
    <w:uiPriority w:val="99"/>
    <w:semiHidden/>
    <w:unhideWhenUsed/>
    <w:rsid w:val="007638B0"/>
    <w:rPr>
      <w:sz w:val="16"/>
      <w:szCs w:val="16"/>
    </w:rPr>
  </w:style>
  <w:style w:type="paragraph" w:styleId="af7">
    <w:name w:val="annotation text"/>
    <w:basedOn w:val="a"/>
    <w:link w:val="af8"/>
    <w:uiPriority w:val="99"/>
    <w:semiHidden/>
    <w:unhideWhenUsed/>
    <w:rsid w:val="007638B0"/>
    <w:pPr>
      <w:spacing w:after="160"/>
    </w:pPr>
    <w:rPr>
      <w:rFonts w:ascii="Calibri" w:eastAsia="Calibri" w:hAnsi="Calibri"/>
      <w:color w:val="auto"/>
      <w:lang w:eastAsia="en-US"/>
    </w:rPr>
  </w:style>
  <w:style w:type="character" w:customStyle="1" w:styleId="af8">
    <w:name w:val="Текст примечания Знак"/>
    <w:basedOn w:val="a0"/>
    <w:link w:val="af7"/>
    <w:uiPriority w:val="99"/>
    <w:semiHidden/>
    <w:rsid w:val="007638B0"/>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7638B0"/>
    <w:rPr>
      <w:b/>
      <w:bCs/>
    </w:rPr>
  </w:style>
  <w:style w:type="character" w:customStyle="1" w:styleId="afa">
    <w:name w:val="Тема примечания Знак"/>
    <w:basedOn w:val="af8"/>
    <w:link w:val="af9"/>
    <w:uiPriority w:val="99"/>
    <w:semiHidden/>
    <w:rsid w:val="007638B0"/>
    <w:rPr>
      <w:rFonts w:ascii="Calibri" w:eastAsia="Calibri" w:hAnsi="Calibri" w:cs="Times New Roman"/>
      <w:b/>
      <w:bCs/>
      <w:sz w:val="20"/>
      <w:szCs w:val="20"/>
    </w:rPr>
  </w:style>
  <w:style w:type="paragraph" w:styleId="afb">
    <w:name w:val="No Spacing"/>
    <w:link w:val="afc"/>
    <w:uiPriority w:val="1"/>
    <w:qFormat/>
    <w:rsid w:val="007638B0"/>
    <w:pPr>
      <w:spacing w:after="0" w:line="240" w:lineRule="auto"/>
    </w:pPr>
    <w:rPr>
      <w:rFonts w:ascii="Calibri" w:eastAsia="Calibri" w:hAnsi="Calibri" w:cs="Times New Roman"/>
    </w:rPr>
  </w:style>
  <w:style w:type="character" w:customStyle="1" w:styleId="FontStyle62">
    <w:name w:val="Font Style62"/>
    <w:uiPriority w:val="99"/>
    <w:rsid w:val="007638B0"/>
    <w:rPr>
      <w:rFonts w:ascii="Times New Roman" w:hAnsi="Times New Roman" w:cs="Times New Roman" w:hint="default"/>
      <w:sz w:val="26"/>
      <w:szCs w:val="26"/>
    </w:rPr>
  </w:style>
  <w:style w:type="character" w:customStyle="1" w:styleId="13">
    <w:name w:val="Основной шрифт абзаца1"/>
    <w:rsid w:val="007638B0"/>
  </w:style>
  <w:style w:type="character" w:customStyle="1" w:styleId="afc">
    <w:name w:val="Без интервала Знак"/>
    <w:link w:val="afb"/>
    <w:uiPriority w:val="1"/>
    <w:rsid w:val="007638B0"/>
    <w:rPr>
      <w:rFonts w:ascii="Calibri" w:eastAsia="Calibri" w:hAnsi="Calibri" w:cs="Times New Roman"/>
    </w:rPr>
  </w:style>
  <w:style w:type="paragraph" w:customStyle="1" w:styleId="font7">
    <w:name w:val="font_7"/>
    <w:basedOn w:val="a"/>
    <w:rsid w:val="007638B0"/>
    <w:pPr>
      <w:spacing w:before="100" w:beforeAutospacing="1" w:after="100" w:afterAutospacing="1"/>
    </w:pPr>
    <w:rPr>
      <w:color w:val="auto"/>
      <w:sz w:val="24"/>
      <w:szCs w:val="24"/>
    </w:rPr>
  </w:style>
  <w:style w:type="paragraph" w:customStyle="1" w:styleId="Style8">
    <w:name w:val="Style8"/>
    <w:basedOn w:val="a"/>
    <w:uiPriority w:val="99"/>
    <w:rsid w:val="007638B0"/>
    <w:pPr>
      <w:widowControl w:val="0"/>
      <w:autoSpaceDE w:val="0"/>
      <w:autoSpaceDN w:val="0"/>
      <w:adjustRightInd w:val="0"/>
      <w:jc w:val="center"/>
    </w:pPr>
    <w:rPr>
      <w:color w:val="auto"/>
      <w:sz w:val="24"/>
      <w:szCs w:val="24"/>
    </w:rPr>
  </w:style>
  <w:style w:type="character" w:customStyle="1" w:styleId="FontStyle18">
    <w:name w:val="Font Style18"/>
    <w:uiPriority w:val="99"/>
    <w:rsid w:val="007638B0"/>
    <w:rPr>
      <w:rFonts w:ascii="Times New Roman" w:hAnsi="Times New Roman" w:cs="Times New Roman"/>
      <w:sz w:val="24"/>
      <w:szCs w:val="24"/>
    </w:rPr>
  </w:style>
  <w:style w:type="paragraph" w:customStyle="1" w:styleId="Style9">
    <w:name w:val="Style9"/>
    <w:basedOn w:val="a"/>
    <w:uiPriority w:val="99"/>
    <w:rsid w:val="007638B0"/>
    <w:pPr>
      <w:widowControl w:val="0"/>
      <w:autoSpaceDE w:val="0"/>
      <w:autoSpaceDN w:val="0"/>
      <w:adjustRightInd w:val="0"/>
      <w:spacing w:line="312" w:lineRule="exact"/>
      <w:ind w:firstLine="696"/>
      <w:jc w:val="both"/>
    </w:pPr>
    <w:rPr>
      <w:color w:val="auto"/>
      <w:sz w:val="24"/>
      <w:szCs w:val="24"/>
    </w:rPr>
  </w:style>
  <w:style w:type="character" w:customStyle="1" w:styleId="FontStyle16">
    <w:name w:val="Font Style16"/>
    <w:uiPriority w:val="99"/>
    <w:rsid w:val="007638B0"/>
    <w:rPr>
      <w:rFonts w:ascii="Times New Roman" w:hAnsi="Times New Roman" w:cs="Times New Roman"/>
      <w:sz w:val="26"/>
      <w:szCs w:val="26"/>
    </w:rPr>
  </w:style>
  <w:style w:type="character" w:customStyle="1" w:styleId="ConsPlusNormal0">
    <w:name w:val="ConsPlusNormal Знак"/>
    <w:link w:val="ConsPlusNormal"/>
    <w:rsid w:val="007638B0"/>
    <w:rPr>
      <w:rFonts w:ascii="Calibri" w:eastAsia="Times New Roman" w:hAnsi="Calibri" w:cs="Calibri"/>
      <w:lang w:eastAsia="ru-RU"/>
    </w:rPr>
  </w:style>
  <w:style w:type="paragraph" w:styleId="afd">
    <w:name w:val="Normal (Web)"/>
    <w:basedOn w:val="a"/>
    <w:uiPriority w:val="99"/>
    <w:unhideWhenUsed/>
    <w:rsid w:val="007638B0"/>
    <w:pPr>
      <w:spacing w:before="100" w:beforeAutospacing="1" w:after="100" w:afterAutospacing="1"/>
    </w:pPr>
    <w:rPr>
      <w:color w:val="auto"/>
      <w:sz w:val="24"/>
      <w:szCs w:val="24"/>
    </w:rPr>
  </w:style>
  <w:style w:type="paragraph" w:customStyle="1" w:styleId="rmcoonvj">
    <w:name w:val="rmcoonvj"/>
    <w:basedOn w:val="a"/>
    <w:rsid w:val="007638B0"/>
    <w:pPr>
      <w:spacing w:before="100" w:beforeAutospacing="1" w:after="100" w:afterAutospacing="1"/>
    </w:pPr>
    <w:rPr>
      <w:color w:val="auto"/>
      <w:sz w:val="24"/>
      <w:szCs w:val="24"/>
    </w:rPr>
  </w:style>
  <w:style w:type="paragraph" w:customStyle="1" w:styleId="rmcbeymp">
    <w:name w:val="rmcbeymp"/>
    <w:basedOn w:val="a"/>
    <w:rsid w:val="007638B0"/>
    <w:pPr>
      <w:spacing w:before="100" w:beforeAutospacing="1" w:after="100" w:afterAutospacing="1"/>
    </w:pPr>
    <w:rPr>
      <w:color w:val="auto"/>
      <w:sz w:val="24"/>
      <w:szCs w:val="24"/>
    </w:rPr>
  </w:style>
  <w:style w:type="paragraph" w:customStyle="1" w:styleId="14">
    <w:name w:val="Обычный1"/>
    <w:rsid w:val="007638B0"/>
    <w:rPr>
      <w:rFonts w:ascii="Times New Roman" w:eastAsia="Times New Roman" w:hAnsi="Times New Roman" w:cs="Times New Roman"/>
      <w:sz w:val="28"/>
      <w:szCs w:val="28"/>
      <w:lang w:eastAsia="ru-RU"/>
    </w:rPr>
  </w:style>
  <w:style w:type="paragraph" w:styleId="afe">
    <w:name w:val="Plain Text"/>
    <w:basedOn w:val="a"/>
    <w:link w:val="aff"/>
    <w:uiPriority w:val="99"/>
    <w:semiHidden/>
    <w:unhideWhenUsed/>
    <w:rsid w:val="007638B0"/>
    <w:rPr>
      <w:rFonts w:ascii="Consolas" w:eastAsia="Calibri" w:hAnsi="Consolas"/>
      <w:color w:val="auto"/>
      <w:sz w:val="21"/>
      <w:szCs w:val="21"/>
      <w:lang w:eastAsia="en-US"/>
    </w:rPr>
  </w:style>
  <w:style w:type="character" w:customStyle="1" w:styleId="aff">
    <w:name w:val="Текст Знак"/>
    <w:basedOn w:val="a0"/>
    <w:link w:val="afe"/>
    <w:uiPriority w:val="99"/>
    <w:semiHidden/>
    <w:rsid w:val="007638B0"/>
    <w:rPr>
      <w:rFonts w:ascii="Consolas" w:eastAsia="Calibri" w:hAnsi="Consolas" w:cs="Times New Roman"/>
      <w:sz w:val="21"/>
      <w:szCs w:val="21"/>
    </w:rPr>
  </w:style>
  <w:style w:type="numbering" w:customStyle="1" w:styleId="15">
    <w:name w:val="Нет списка1"/>
    <w:next w:val="a2"/>
    <w:uiPriority w:val="99"/>
    <w:semiHidden/>
    <w:unhideWhenUsed/>
    <w:rsid w:val="007638B0"/>
  </w:style>
  <w:style w:type="table" w:customStyle="1" w:styleId="TableGrid">
    <w:name w:val="TableGrid"/>
    <w:rsid w:val="007B42DC"/>
    <w:pPr>
      <w:spacing w:after="0" w:line="240" w:lineRule="auto"/>
    </w:pPr>
    <w:rPr>
      <w:rFonts w:eastAsiaTheme="minorEastAsia"/>
      <w:lang w:val="en-US"/>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7B42DC"/>
    <w:pPr>
      <w:spacing w:after="0" w:line="259" w:lineRule="auto"/>
      <w:ind w:right="46"/>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7B42DC"/>
    <w:rPr>
      <w:rFonts w:ascii="Times New Roman" w:eastAsia="Times New Roman" w:hAnsi="Times New Roman" w:cs="Times New Roman"/>
      <w:color w:val="000000"/>
      <w:sz w:val="20"/>
      <w:lang w:val="en-US"/>
    </w:rPr>
  </w:style>
  <w:style w:type="character" w:customStyle="1" w:styleId="footnotemark">
    <w:name w:val="footnote mark"/>
    <w:hidden/>
    <w:rsid w:val="007B42DC"/>
    <w:rPr>
      <w:rFonts w:ascii="Times New Roman" w:eastAsia="Times New Roman" w:hAnsi="Times New Roman" w:cs="Times New Roman"/>
      <w:color w:val="000000"/>
      <w:sz w:val="20"/>
      <w:vertAlign w:val="superscript"/>
    </w:rPr>
  </w:style>
  <w:style w:type="character" w:customStyle="1" w:styleId="aff0">
    <w:name w:val="Основной текст_"/>
    <w:basedOn w:val="a0"/>
    <w:link w:val="6"/>
    <w:rsid w:val="007B42DC"/>
    <w:rPr>
      <w:rFonts w:ascii="Times New Roman" w:eastAsia="Times New Roman" w:hAnsi="Times New Roman" w:cs="Times New Roman"/>
      <w:sz w:val="20"/>
      <w:szCs w:val="20"/>
      <w:shd w:val="clear" w:color="auto" w:fill="FFFFFF"/>
    </w:rPr>
  </w:style>
  <w:style w:type="character" w:customStyle="1" w:styleId="16">
    <w:name w:val="Основной текст1"/>
    <w:basedOn w:val="aff0"/>
    <w:rsid w:val="007B42DC"/>
    <w:rPr>
      <w:rFonts w:ascii="Times New Roman" w:eastAsia="Times New Roman" w:hAnsi="Times New Roman" w:cs="Times New Roman"/>
      <w:color w:val="000000"/>
      <w:spacing w:val="0"/>
      <w:w w:val="100"/>
      <w:position w:val="0"/>
      <w:sz w:val="20"/>
      <w:szCs w:val="20"/>
      <w:shd w:val="clear" w:color="auto" w:fill="FFFFFF"/>
      <w:lang w:val="ru-RU"/>
    </w:rPr>
  </w:style>
  <w:style w:type="paragraph" w:customStyle="1" w:styleId="6">
    <w:name w:val="Основной текст6"/>
    <w:basedOn w:val="a"/>
    <w:link w:val="aff0"/>
    <w:rsid w:val="007B42DC"/>
    <w:pPr>
      <w:widowControl w:val="0"/>
      <w:shd w:val="clear" w:color="auto" w:fill="FFFFFF"/>
      <w:spacing w:line="226" w:lineRule="exact"/>
      <w:jc w:val="both"/>
    </w:pPr>
    <w:rPr>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aliases w:val="Заголовок параграфа (1.),Section,Section Heading,level2 hdg,111"/>
    <w:basedOn w:val="a"/>
    <w:next w:val="a"/>
    <w:link w:val="10"/>
    <w:uiPriority w:val="9"/>
    <w:qFormat/>
    <w:rsid w:val="007638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38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Абзац списка11,ПАРАГРАФ,Текст с номером,List Paragraph,Абзац списка1"/>
    <w:basedOn w:val="a"/>
    <w:link w:val="a5"/>
    <w:uiPriority w:val="34"/>
    <w:qFormat/>
    <w:rsid w:val="00C66012"/>
    <w:pPr>
      <w:ind w:left="720"/>
      <w:contextualSpacing/>
    </w:pPr>
  </w:style>
  <w:style w:type="character" w:styleId="a6">
    <w:name w:val="Hyperlink"/>
    <w:basedOn w:val="a0"/>
    <w:uiPriority w:val="99"/>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1A654C"/>
  </w:style>
  <w:style w:type="paragraph" w:styleId="a9">
    <w:name w:val="header"/>
    <w:basedOn w:val="a"/>
    <w:link w:val="aa"/>
    <w:uiPriority w:val="99"/>
    <w:unhideWhenUsed/>
    <w:rsid w:val="007E705C"/>
    <w:pPr>
      <w:tabs>
        <w:tab w:val="center" w:pos="4677"/>
        <w:tab w:val="right" w:pos="9355"/>
      </w:tabs>
    </w:pPr>
  </w:style>
  <w:style w:type="character" w:customStyle="1" w:styleId="aa">
    <w:name w:val="Верхний колонтитул Знак"/>
    <w:basedOn w:val="a0"/>
    <w:link w:val="a9"/>
    <w:uiPriority w:val="99"/>
    <w:rsid w:val="007E705C"/>
    <w:rPr>
      <w:rFonts w:ascii="Times New Roman" w:eastAsia="Times New Roman" w:hAnsi="Times New Roman" w:cs="Times New Roman"/>
      <w:color w:val="000000"/>
      <w:sz w:val="20"/>
      <w:szCs w:val="20"/>
      <w:lang w:eastAsia="ru-RU"/>
    </w:rPr>
  </w:style>
  <w:style w:type="paragraph" w:styleId="ab">
    <w:name w:val="footer"/>
    <w:basedOn w:val="a"/>
    <w:link w:val="ac"/>
    <w:uiPriority w:val="99"/>
    <w:unhideWhenUsed/>
    <w:rsid w:val="007E705C"/>
    <w:pPr>
      <w:tabs>
        <w:tab w:val="center" w:pos="4677"/>
        <w:tab w:val="right" w:pos="9355"/>
      </w:tabs>
    </w:pPr>
  </w:style>
  <w:style w:type="character" w:customStyle="1" w:styleId="ac">
    <w:name w:val="Нижний колонтитул Знак"/>
    <w:basedOn w:val="a0"/>
    <w:link w:val="ab"/>
    <w:uiPriority w:val="99"/>
    <w:rsid w:val="007E705C"/>
    <w:rPr>
      <w:rFonts w:ascii="Times New Roman" w:eastAsia="Times New Roman" w:hAnsi="Times New Roman" w:cs="Times New Roman"/>
      <w:color w:val="000000"/>
      <w:sz w:val="20"/>
      <w:szCs w:val="20"/>
      <w:lang w:eastAsia="ru-RU"/>
    </w:rPr>
  </w:style>
  <w:style w:type="character" w:customStyle="1" w:styleId="10">
    <w:name w:val="Заголовок 1 Знак"/>
    <w:aliases w:val="Заголовок параграфа (1.) Знак,Section Знак,Section Heading Знак,level2 hdg Знак,111 Знак"/>
    <w:basedOn w:val="a0"/>
    <w:link w:val="1"/>
    <w:rsid w:val="007638B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638B0"/>
    <w:rPr>
      <w:rFonts w:asciiTheme="majorHAnsi" w:eastAsiaTheme="majorEastAsia" w:hAnsiTheme="majorHAnsi" w:cstheme="majorBidi"/>
      <w:b/>
      <w:bCs/>
      <w:color w:val="4F81BD" w:themeColor="accent1"/>
      <w:sz w:val="26"/>
      <w:szCs w:val="26"/>
      <w:lang w:eastAsia="ru-RU"/>
    </w:rPr>
  </w:style>
  <w:style w:type="paragraph" w:styleId="ad">
    <w:name w:val="footnote text"/>
    <w:basedOn w:val="a"/>
    <w:link w:val="ae"/>
    <w:uiPriority w:val="99"/>
    <w:semiHidden/>
    <w:unhideWhenUsed/>
    <w:rsid w:val="007638B0"/>
    <w:rPr>
      <w:rFonts w:ascii="Calibri" w:eastAsia="Calibri" w:hAnsi="Calibri"/>
      <w:color w:val="auto"/>
      <w:lang w:eastAsia="en-US"/>
    </w:rPr>
  </w:style>
  <w:style w:type="character" w:customStyle="1" w:styleId="ae">
    <w:name w:val="Текст сноски Знак"/>
    <w:basedOn w:val="a0"/>
    <w:link w:val="ad"/>
    <w:uiPriority w:val="99"/>
    <w:semiHidden/>
    <w:rsid w:val="007638B0"/>
    <w:rPr>
      <w:rFonts w:ascii="Calibri" w:eastAsia="Calibri" w:hAnsi="Calibri" w:cs="Times New Roman"/>
      <w:sz w:val="20"/>
      <w:szCs w:val="20"/>
    </w:rPr>
  </w:style>
  <w:style w:type="character" w:styleId="af">
    <w:name w:val="footnote reference"/>
    <w:uiPriority w:val="99"/>
    <w:semiHidden/>
    <w:unhideWhenUsed/>
    <w:rsid w:val="007638B0"/>
    <w:rPr>
      <w:vertAlign w:val="superscript"/>
    </w:rPr>
  </w:style>
  <w:style w:type="paragraph" w:customStyle="1" w:styleId="Default">
    <w:name w:val="Default"/>
    <w:rsid w:val="007638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нак Знак Знак"/>
    <w:basedOn w:val="a"/>
    <w:rsid w:val="007638B0"/>
    <w:pPr>
      <w:spacing w:after="160" w:line="240" w:lineRule="exact"/>
    </w:pPr>
    <w:rPr>
      <w:rFonts w:ascii="Verdana" w:hAnsi="Verdana"/>
      <w:color w:val="auto"/>
      <w:sz w:val="24"/>
      <w:szCs w:val="24"/>
      <w:lang w:val="en-US" w:eastAsia="en-US"/>
    </w:rPr>
  </w:style>
  <w:style w:type="paragraph" w:styleId="af1">
    <w:name w:val="Body Text Indent"/>
    <w:basedOn w:val="a"/>
    <w:link w:val="af2"/>
    <w:rsid w:val="007638B0"/>
    <w:pPr>
      <w:ind w:firstLine="720"/>
      <w:jc w:val="both"/>
    </w:pPr>
    <w:rPr>
      <w:color w:val="auto"/>
      <w:sz w:val="24"/>
      <w:lang w:eastAsia="en-US"/>
    </w:rPr>
  </w:style>
  <w:style w:type="character" w:customStyle="1" w:styleId="af2">
    <w:name w:val="Основной текст с отступом Знак"/>
    <w:basedOn w:val="a0"/>
    <w:link w:val="af1"/>
    <w:rsid w:val="007638B0"/>
    <w:rPr>
      <w:rFonts w:ascii="Times New Roman" w:eastAsia="Times New Roman" w:hAnsi="Times New Roman" w:cs="Times New Roman"/>
      <w:sz w:val="24"/>
      <w:szCs w:val="20"/>
    </w:rPr>
  </w:style>
  <w:style w:type="paragraph" w:styleId="HTML">
    <w:name w:val="HTML Preformatted"/>
    <w:basedOn w:val="a"/>
    <w:link w:val="HTML0"/>
    <w:uiPriority w:val="99"/>
    <w:unhideWhenUsed/>
    <w:rsid w:val="00763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7638B0"/>
    <w:rPr>
      <w:rFonts w:ascii="Courier New" w:eastAsia="Times New Roman" w:hAnsi="Courier New" w:cs="Courier New"/>
      <w:sz w:val="20"/>
      <w:szCs w:val="20"/>
      <w:lang w:eastAsia="ru-RU"/>
    </w:rPr>
  </w:style>
  <w:style w:type="paragraph" w:customStyle="1" w:styleId="ConsPlusNormal">
    <w:name w:val="ConsPlusNormal"/>
    <w:link w:val="ConsPlusNormal0"/>
    <w:rsid w:val="007638B0"/>
    <w:pPr>
      <w:widowControl w:val="0"/>
      <w:autoSpaceDE w:val="0"/>
      <w:autoSpaceDN w:val="0"/>
      <w:spacing w:after="0" w:line="240" w:lineRule="auto"/>
    </w:pPr>
    <w:rPr>
      <w:rFonts w:ascii="Calibri" w:eastAsia="Times New Roman" w:hAnsi="Calibri" w:cs="Calibri"/>
      <w:lang w:eastAsia="ru-RU"/>
    </w:rPr>
  </w:style>
  <w:style w:type="character" w:customStyle="1" w:styleId="a5">
    <w:name w:val="Абзац списка Знак"/>
    <w:aliases w:val="Абзац списка11 Знак,ПАРАГРАФ Знак,Текст с номером Знак,List Paragraph Знак,Абзац списка1 Знак"/>
    <w:link w:val="a4"/>
    <w:uiPriority w:val="34"/>
    <w:locked/>
    <w:rsid w:val="007638B0"/>
    <w:rPr>
      <w:rFonts w:ascii="Times New Roman" w:eastAsia="Times New Roman" w:hAnsi="Times New Roman" w:cs="Times New Roman"/>
      <w:color w:val="000000"/>
      <w:sz w:val="20"/>
      <w:szCs w:val="20"/>
      <w:lang w:eastAsia="ru-RU"/>
    </w:rPr>
  </w:style>
  <w:style w:type="paragraph" w:customStyle="1" w:styleId="11">
    <w:name w:val="Стиль1"/>
    <w:basedOn w:val="a"/>
    <w:link w:val="12"/>
    <w:qFormat/>
    <w:rsid w:val="007638B0"/>
    <w:pPr>
      <w:ind w:firstLine="709"/>
      <w:jc w:val="both"/>
    </w:pPr>
    <w:rPr>
      <w:color w:val="FF0000"/>
      <w:sz w:val="28"/>
    </w:rPr>
  </w:style>
  <w:style w:type="character" w:customStyle="1" w:styleId="12">
    <w:name w:val="Стиль1 Знак"/>
    <w:link w:val="11"/>
    <w:rsid w:val="007638B0"/>
    <w:rPr>
      <w:rFonts w:ascii="Times New Roman" w:eastAsia="Times New Roman" w:hAnsi="Times New Roman" w:cs="Times New Roman"/>
      <w:color w:val="FF0000"/>
      <w:sz w:val="28"/>
      <w:szCs w:val="20"/>
      <w:lang w:eastAsia="ru-RU"/>
    </w:rPr>
  </w:style>
  <w:style w:type="character" w:customStyle="1" w:styleId="FontStyle44">
    <w:name w:val="Font Style44"/>
    <w:uiPriority w:val="99"/>
    <w:rsid w:val="007638B0"/>
    <w:rPr>
      <w:rFonts w:ascii="Times New Roman" w:hAnsi="Times New Roman" w:cs="Times New Roman"/>
      <w:b/>
      <w:bCs/>
      <w:spacing w:val="-10"/>
      <w:sz w:val="22"/>
      <w:szCs w:val="22"/>
    </w:rPr>
  </w:style>
  <w:style w:type="table" w:styleId="af3">
    <w:name w:val="Table Grid"/>
    <w:basedOn w:val="a1"/>
    <w:uiPriority w:val="39"/>
    <w:rsid w:val="007638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7638B0"/>
    <w:rPr>
      <w:b/>
      <w:bCs/>
    </w:rPr>
  </w:style>
  <w:style w:type="character" w:styleId="af5">
    <w:name w:val="FollowedHyperlink"/>
    <w:uiPriority w:val="99"/>
    <w:semiHidden/>
    <w:unhideWhenUsed/>
    <w:rsid w:val="007638B0"/>
    <w:rPr>
      <w:color w:val="954F72"/>
      <w:u w:val="single"/>
    </w:rPr>
  </w:style>
  <w:style w:type="paragraph" w:customStyle="1" w:styleId="p1">
    <w:name w:val="p1"/>
    <w:basedOn w:val="a"/>
    <w:rsid w:val="007638B0"/>
    <w:pPr>
      <w:spacing w:before="100" w:beforeAutospacing="1" w:after="100" w:afterAutospacing="1"/>
    </w:pPr>
    <w:rPr>
      <w:rFonts w:eastAsia="Calibri"/>
      <w:color w:val="auto"/>
      <w:sz w:val="24"/>
      <w:szCs w:val="24"/>
    </w:rPr>
  </w:style>
  <w:style w:type="character" w:customStyle="1" w:styleId="FontStyle61">
    <w:name w:val="Font Style61"/>
    <w:uiPriority w:val="99"/>
    <w:rsid w:val="007638B0"/>
    <w:rPr>
      <w:rFonts w:ascii="Times New Roman" w:hAnsi="Times New Roman" w:cs="Times New Roman"/>
      <w:b/>
      <w:bCs/>
      <w:sz w:val="26"/>
      <w:szCs w:val="26"/>
    </w:rPr>
  </w:style>
  <w:style w:type="character" w:styleId="af6">
    <w:name w:val="annotation reference"/>
    <w:uiPriority w:val="99"/>
    <w:semiHidden/>
    <w:unhideWhenUsed/>
    <w:rsid w:val="007638B0"/>
    <w:rPr>
      <w:sz w:val="16"/>
      <w:szCs w:val="16"/>
    </w:rPr>
  </w:style>
  <w:style w:type="paragraph" w:styleId="af7">
    <w:name w:val="annotation text"/>
    <w:basedOn w:val="a"/>
    <w:link w:val="af8"/>
    <w:uiPriority w:val="99"/>
    <w:semiHidden/>
    <w:unhideWhenUsed/>
    <w:rsid w:val="007638B0"/>
    <w:pPr>
      <w:spacing w:after="160"/>
    </w:pPr>
    <w:rPr>
      <w:rFonts w:ascii="Calibri" w:eastAsia="Calibri" w:hAnsi="Calibri"/>
      <w:color w:val="auto"/>
      <w:lang w:eastAsia="en-US"/>
    </w:rPr>
  </w:style>
  <w:style w:type="character" w:customStyle="1" w:styleId="af8">
    <w:name w:val="Текст примечания Знак"/>
    <w:basedOn w:val="a0"/>
    <w:link w:val="af7"/>
    <w:uiPriority w:val="99"/>
    <w:semiHidden/>
    <w:rsid w:val="007638B0"/>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7638B0"/>
    <w:rPr>
      <w:b/>
      <w:bCs/>
    </w:rPr>
  </w:style>
  <w:style w:type="character" w:customStyle="1" w:styleId="afa">
    <w:name w:val="Тема примечания Знак"/>
    <w:basedOn w:val="af8"/>
    <w:link w:val="af9"/>
    <w:uiPriority w:val="99"/>
    <w:semiHidden/>
    <w:rsid w:val="007638B0"/>
    <w:rPr>
      <w:rFonts w:ascii="Calibri" w:eastAsia="Calibri" w:hAnsi="Calibri" w:cs="Times New Roman"/>
      <w:b/>
      <w:bCs/>
      <w:sz w:val="20"/>
      <w:szCs w:val="20"/>
    </w:rPr>
  </w:style>
  <w:style w:type="paragraph" w:styleId="afb">
    <w:name w:val="No Spacing"/>
    <w:link w:val="afc"/>
    <w:uiPriority w:val="1"/>
    <w:qFormat/>
    <w:rsid w:val="007638B0"/>
    <w:pPr>
      <w:spacing w:after="0" w:line="240" w:lineRule="auto"/>
    </w:pPr>
    <w:rPr>
      <w:rFonts w:ascii="Calibri" w:eastAsia="Calibri" w:hAnsi="Calibri" w:cs="Times New Roman"/>
    </w:rPr>
  </w:style>
  <w:style w:type="character" w:customStyle="1" w:styleId="FontStyle62">
    <w:name w:val="Font Style62"/>
    <w:uiPriority w:val="99"/>
    <w:rsid w:val="007638B0"/>
    <w:rPr>
      <w:rFonts w:ascii="Times New Roman" w:hAnsi="Times New Roman" w:cs="Times New Roman" w:hint="default"/>
      <w:sz w:val="26"/>
      <w:szCs w:val="26"/>
    </w:rPr>
  </w:style>
  <w:style w:type="character" w:customStyle="1" w:styleId="13">
    <w:name w:val="Основной шрифт абзаца1"/>
    <w:rsid w:val="007638B0"/>
  </w:style>
  <w:style w:type="character" w:customStyle="1" w:styleId="afc">
    <w:name w:val="Без интервала Знак"/>
    <w:link w:val="afb"/>
    <w:uiPriority w:val="1"/>
    <w:rsid w:val="007638B0"/>
    <w:rPr>
      <w:rFonts w:ascii="Calibri" w:eastAsia="Calibri" w:hAnsi="Calibri" w:cs="Times New Roman"/>
    </w:rPr>
  </w:style>
  <w:style w:type="paragraph" w:customStyle="1" w:styleId="font7">
    <w:name w:val="font_7"/>
    <w:basedOn w:val="a"/>
    <w:rsid w:val="007638B0"/>
    <w:pPr>
      <w:spacing w:before="100" w:beforeAutospacing="1" w:after="100" w:afterAutospacing="1"/>
    </w:pPr>
    <w:rPr>
      <w:color w:val="auto"/>
      <w:sz w:val="24"/>
      <w:szCs w:val="24"/>
    </w:rPr>
  </w:style>
  <w:style w:type="paragraph" w:customStyle="1" w:styleId="Style8">
    <w:name w:val="Style8"/>
    <w:basedOn w:val="a"/>
    <w:uiPriority w:val="99"/>
    <w:rsid w:val="007638B0"/>
    <w:pPr>
      <w:widowControl w:val="0"/>
      <w:autoSpaceDE w:val="0"/>
      <w:autoSpaceDN w:val="0"/>
      <w:adjustRightInd w:val="0"/>
      <w:jc w:val="center"/>
    </w:pPr>
    <w:rPr>
      <w:color w:val="auto"/>
      <w:sz w:val="24"/>
      <w:szCs w:val="24"/>
    </w:rPr>
  </w:style>
  <w:style w:type="character" w:customStyle="1" w:styleId="FontStyle18">
    <w:name w:val="Font Style18"/>
    <w:uiPriority w:val="99"/>
    <w:rsid w:val="007638B0"/>
    <w:rPr>
      <w:rFonts w:ascii="Times New Roman" w:hAnsi="Times New Roman" w:cs="Times New Roman"/>
      <w:sz w:val="24"/>
      <w:szCs w:val="24"/>
    </w:rPr>
  </w:style>
  <w:style w:type="paragraph" w:customStyle="1" w:styleId="Style9">
    <w:name w:val="Style9"/>
    <w:basedOn w:val="a"/>
    <w:uiPriority w:val="99"/>
    <w:rsid w:val="007638B0"/>
    <w:pPr>
      <w:widowControl w:val="0"/>
      <w:autoSpaceDE w:val="0"/>
      <w:autoSpaceDN w:val="0"/>
      <w:adjustRightInd w:val="0"/>
      <w:spacing w:line="312" w:lineRule="exact"/>
      <w:ind w:firstLine="696"/>
      <w:jc w:val="both"/>
    </w:pPr>
    <w:rPr>
      <w:color w:val="auto"/>
      <w:sz w:val="24"/>
      <w:szCs w:val="24"/>
    </w:rPr>
  </w:style>
  <w:style w:type="character" w:customStyle="1" w:styleId="FontStyle16">
    <w:name w:val="Font Style16"/>
    <w:uiPriority w:val="99"/>
    <w:rsid w:val="007638B0"/>
    <w:rPr>
      <w:rFonts w:ascii="Times New Roman" w:hAnsi="Times New Roman" w:cs="Times New Roman"/>
      <w:sz w:val="26"/>
      <w:szCs w:val="26"/>
    </w:rPr>
  </w:style>
  <w:style w:type="character" w:customStyle="1" w:styleId="ConsPlusNormal0">
    <w:name w:val="ConsPlusNormal Знак"/>
    <w:link w:val="ConsPlusNormal"/>
    <w:rsid w:val="007638B0"/>
    <w:rPr>
      <w:rFonts w:ascii="Calibri" w:eastAsia="Times New Roman" w:hAnsi="Calibri" w:cs="Calibri"/>
      <w:lang w:eastAsia="ru-RU"/>
    </w:rPr>
  </w:style>
  <w:style w:type="paragraph" w:styleId="afd">
    <w:name w:val="Normal (Web)"/>
    <w:basedOn w:val="a"/>
    <w:uiPriority w:val="99"/>
    <w:unhideWhenUsed/>
    <w:rsid w:val="007638B0"/>
    <w:pPr>
      <w:spacing w:before="100" w:beforeAutospacing="1" w:after="100" w:afterAutospacing="1"/>
    </w:pPr>
    <w:rPr>
      <w:color w:val="auto"/>
      <w:sz w:val="24"/>
      <w:szCs w:val="24"/>
    </w:rPr>
  </w:style>
  <w:style w:type="paragraph" w:customStyle="1" w:styleId="rmcoonvj">
    <w:name w:val="rmcoonvj"/>
    <w:basedOn w:val="a"/>
    <w:rsid w:val="007638B0"/>
    <w:pPr>
      <w:spacing w:before="100" w:beforeAutospacing="1" w:after="100" w:afterAutospacing="1"/>
    </w:pPr>
    <w:rPr>
      <w:color w:val="auto"/>
      <w:sz w:val="24"/>
      <w:szCs w:val="24"/>
    </w:rPr>
  </w:style>
  <w:style w:type="paragraph" w:customStyle="1" w:styleId="rmcbeymp">
    <w:name w:val="rmcbeymp"/>
    <w:basedOn w:val="a"/>
    <w:rsid w:val="007638B0"/>
    <w:pPr>
      <w:spacing w:before="100" w:beforeAutospacing="1" w:after="100" w:afterAutospacing="1"/>
    </w:pPr>
    <w:rPr>
      <w:color w:val="auto"/>
      <w:sz w:val="24"/>
      <w:szCs w:val="24"/>
    </w:rPr>
  </w:style>
  <w:style w:type="paragraph" w:customStyle="1" w:styleId="14">
    <w:name w:val="Обычный1"/>
    <w:rsid w:val="007638B0"/>
    <w:rPr>
      <w:rFonts w:ascii="Times New Roman" w:eastAsia="Times New Roman" w:hAnsi="Times New Roman" w:cs="Times New Roman"/>
      <w:sz w:val="28"/>
      <w:szCs w:val="28"/>
      <w:lang w:eastAsia="ru-RU"/>
    </w:rPr>
  </w:style>
  <w:style w:type="paragraph" w:styleId="afe">
    <w:name w:val="Plain Text"/>
    <w:basedOn w:val="a"/>
    <w:link w:val="aff"/>
    <w:uiPriority w:val="99"/>
    <w:semiHidden/>
    <w:unhideWhenUsed/>
    <w:rsid w:val="007638B0"/>
    <w:rPr>
      <w:rFonts w:ascii="Consolas" w:eastAsia="Calibri" w:hAnsi="Consolas"/>
      <w:color w:val="auto"/>
      <w:sz w:val="21"/>
      <w:szCs w:val="21"/>
      <w:lang w:eastAsia="en-US"/>
    </w:rPr>
  </w:style>
  <w:style w:type="character" w:customStyle="1" w:styleId="aff">
    <w:name w:val="Текст Знак"/>
    <w:basedOn w:val="a0"/>
    <w:link w:val="afe"/>
    <w:uiPriority w:val="99"/>
    <w:semiHidden/>
    <w:rsid w:val="007638B0"/>
    <w:rPr>
      <w:rFonts w:ascii="Consolas" w:eastAsia="Calibri" w:hAnsi="Consolas" w:cs="Times New Roman"/>
      <w:sz w:val="21"/>
      <w:szCs w:val="21"/>
    </w:rPr>
  </w:style>
  <w:style w:type="numbering" w:customStyle="1" w:styleId="15">
    <w:name w:val="Нет списка1"/>
    <w:next w:val="a2"/>
    <w:uiPriority w:val="99"/>
    <w:semiHidden/>
    <w:unhideWhenUsed/>
    <w:rsid w:val="007638B0"/>
  </w:style>
  <w:style w:type="table" w:customStyle="1" w:styleId="TableGrid">
    <w:name w:val="TableGrid"/>
    <w:rsid w:val="007B42DC"/>
    <w:pPr>
      <w:spacing w:after="0" w:line="240" w:lineRule="auto"/>
    </w:pPr>
    <w:rPr>
      <w:rFonts w:eastAsiaTheme="minorEastAsia"/>
      <w:lang w:val="en-US"/>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7B42DC"/>
    <w:pPr>
      <w:spacing w:after="0" w:line="259" w:lineRule="auto"/>
      <w:ind w:right="46"/>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7B42DC"/>
    <w:rPr>
      <w:rFonts w:ascii="Times New Roman" w:eastAsia="Times New Roman" w:hAnsi="Times New Roman" w:cs="Times New Roman"/>
      <w:color w:val="000000"/>
      <w:sz w:val="20"/>
      <w:lang w:val="en-US"/>
    </w:rPr>
  </w:style>
  <w:style w:type="character" w:customStyle="1" w:styleId="footnotemark">
    <w:name w:val="footnote mark"/>
    <w:hidden/>
    <w:rsid w:val="007B42DC"/>
    <w:rPr>
      <w:rFonts w:ascii="Times New Roman" w:eastAsia="Times New Roman" w:hAnsi="Times New Roman" w:cs="Times New Roman"/>
      <w:color w:val="000000"/>
      <w:sz w:val="20"/>
      <w:vertAlign w:val="superscript"/>
    </w:rPr>
  </w:style>
  <w:style w:type="character" w:customStyle="1" w:styleId="aff0">
    <w:name w:val="Основной текст_"/>
    <w:basedOn w:val="a0"/>
    <w:link w:val="6"/>
    <w:rsid w:val="007B42DC"/>
    <w:rPr>
      <w:rFonts w:ascii="Times New Roman" w:eastAsia="Times New Roman" w:hAnsi="Times New Roman" w:cs="Times New Roman"/>
      <w:sz w:val="20"/>
      <w:szCs w:val="20"/>
      <w:shd w:val="clear" w:color="auto" w:fill="FFFFFF"/>
    </w:rPr>
  </w:style>
  <w:style w:type="character" w:customStyle="1" w:styleId="16">
    <w:name w:val="Основной текст1"/>
    <w:basedOn w:val="aff0"/>
    <w:rsid w:val="007B42DC"/>
    <w:rPr>
      <w:rFonts w:ascii="Times New Roman" w:eastAsia="Times New Roman" w:hAnsi="Times New Roman" w:cs="Times New Roman"/>
      <w:color w:val="000000"/>
      <w:spacing w:val="0"/>
      <w:w w:val="100"/>
      <w:position w:val="0"/>
      <w:sz w:val="20"/>
      <w:szCs w:val="20"/>
      <w:shd w:val="clear" w:color="auto" w:fill="FFFFFF"/>
      <w:lang w:val="ru-RU"/>
    </w:rPr>
  </w:style>
  <w:style w:type="paragraph" w:customStyle="1" w:styleId="6">
    <w:name w:val="Основной текст6"/>
    <w:basedOn w:val="a"/>
    <w:link w:val="aff0"/>
    <w:rsid w:val="007B42DC"/>
    <w:pPr>
      <w:widowControl w:val="0"/>
      <w:shd w:val="clear" w:color="auto" w:fill="FFFFFF"/>
      <w:spacing w:line="226" w:lineRule="exact"/>
      <w:jc w:val="both"/>
    </w:pPr>
    <w:rPr>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129468">
      <w:bodyDiv w:val="1"/>
      <w:marLeft w:val="0"/>
      <w:marRight w:val="0"/>
      <w:marTop w:val="0"/>
      <w:marBottom w:val="0"/>
      <w:divBdr>
        <w:top w:val="none" w:sz="0" w:space="0" w:color="auto"/>
        <w:left w:val="none" w:sz="0" w:space="0" w:color="auto"/>
        <w:bottom w:val="none" w:sz="0" w:space="0" w:color="auto"/>
        <w:right w:val="none" w:sz="0" w:space="0" w:color="auto"/>
      </w:divBdr>
    </w:div>
    <w:div w:id="348263471">
      <w:bodyDiv w:val="1"/>
      <w:marLeft w:val="0"/>
      <w:marRight w:val="0"/>
      <w:marTop w:val="0"/>
      <w:marBottom w:val="0"/>
      <w:divBdr>
        <w:top w:val="none" w:sz="0" w:space="0" w:color="auto"/>
        <w:left w:val="none" w:sz="0" w:space="0" w:color="auto"/>
        <w:bottom w:val="none" w:sz="0" w:space="0" w:color="auto"/>
        <w:right w:val="none" w:sz="0" w:space="0" w:color="auto"/>
      </w:divBdr>
    </w:div>
    <w:div w:id="960647527">
      <w:bodyDiv w:val="1"/>
      <w:marLeft w:val="0"/>
      <w:marRight w:val="0"/>
      <w:marTop w:val="0"/>
      <w:marBottom w:val="0"/>
      <w:divBdr>
        <w:top w:val="none" w:sz="0" w:space="0" w:color="auto"/>
        <w:left w:val="none" w:sz="0" w:space="0" w:color="auto"/>
        <w:bottom w:val="none" w:sz="0" w:space="0" w:color="auto"/>
        <w:right w:val="none" w:sz="0" w:space="0" w:color="auto"/>
      </w:divBdr>
    </w:div>
    <w:div w:id="1541891193">
      <w:bodyDiv w:val="1"/>
      <w:marLeft w:val="0"/>
      <w:marRight w:val="0"/>
      <w:marTop w:val="0"/>
      <w:marBottom w:val="0"/>
      <w:divBdr>
        <w:top w:val="none" w:sz="0" w:space="0" w:color="auto"/>
        <w:left w:val="none" w:sz="0" w:space="0" w:color="auto"/>
        <w:bottom w:val="none" w:sz="0" w:space="0" w:color="auto"/>
        <w:right w:val="none" w:sz="0" w:space="0" w:color="auto"/>
      </w:divBdr>
    </w:div>
    <w:div w:id="1744913174">
      <w:bodyDiv w:val="1"/>
      <w:marLeft w:val="0"/>
      <w:marRight w:val="0"/>
      <w:marTop w:val="0"/>
      <w:marBottom w:val="0"/>
      <w:divBdr>
        <w:top w:val="none" w:sz="0" w:space="0" w:color="auto"/>
        <w:left w:val="none" w:sz="0" w:space="0" w:color="auto"/>
        <w:bottom w:val="none" w:sz="0" w:space="0" w:color="auto"/>
        <w:right w:val="none" w:sz="0" w:space="0" w:color="auto"/>
      </w:divBdr>
    </w:div>
    <w:div w:id="184053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echengamr.gov-murman.ru/documents/mun_programs/2022-2024.php" TargetMode="External"/><Relationship Id="rId18" Type="http://schemas.openxmlformats.org/officeDocument/2006/relationships/hyperlink" Target="https://pechengamr.gov-murman.ru/documents/mun_programs/2022-2024.php" TargetMode="External"/><Relationship Id="rId26" Type="http://schemas.openxmlformats.org/officeDocument/2006/relationships/hyperlink" Target="https://pechengamr.gov-murman.ru/documents/mun_programs/2022-2024.php" TargetMode="External"/><Relationship Id="rId3" Type="http://schemas.openxmlformats.org/officeDocument/2006/relationships/styles" Target="styles.xml"/><Relationship Id="rId21" Type="http://schemas.openxmlformats.org/officeDocument/2006/relationships/hyperlink" Target="https://pechengamr.gov-murman.ru/documents/mun_programs/2022-2024.php"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EEB6EF905FC6D5B4EDA807CDA7D3250FADB125829B4B0FE8642D245473D816FEB1FD53F112AE0C743E5A2349E12814FED1C5B361544F043r8LAQ" TargetMode="External"/><Relationship Id="rId17" Type="http://schemas.openxmlformats.org/officeDocument/2006/relationships/hyperlink" Target="https://pechengamr.gov-murman.ru/documents/mun_programs/2022-2024.php" TargetMode="External"/><Relationship Id="rId25" Type="http://schemas.openxmlformats.org/officeDocument/2006/relationships/hyperlink" Target="https://pechengamr.gov-murman.ru/documents/mun_programs/2022-2024.php" TargetMode="External"/><Relationship Id="rId33" Type="http://schemas.openxmlformats.org/officeDocument/2006/relationships/hyperlink" Target="https://pechengamr.gov-murman.ru/documents/mun_programs/2022-2024.php" TargetMode="External"/><Relationship Id="rId2" Type="http://schemas.openxmlformats.org/officeDocument/2006/relationships/numbering" Target="numbering.xml"/><Relationship Id="rId16" Type="http://schemas.openxmlformats.org/officeDocument/2006/relationships/hyperlink" Target="https://pechengamr.gov-murman.ru/documents/mun_programs/2022-2024.php" TargetMode="External"/><Relationship Id="rId20" Type="http://schemas.openxmlformats.org/officeDocument/2006/relationships/hyperlink" Target="https://pechengamr.gov-murman.ru/documents/mun_programs/2022-2024.php" TargetMode="External"/><Relationship Id="rId29" Type="http://schemas.openxmlformats.org/officeDocument/2006/relationships/hyperlink" Target="consultantplus://offline/ref=9EEB6EF905FC6D5B4EDA807CDA7D3250FADB125829B4B0FE8642D245473D816FEB1FD53F112AE0C743E5A2349E12814FED1C5B361544F043r8LA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EB6EF905FC6D5B4EDA807CDA7D3250FADB125829B4B0FE8642D245473D816FEB1FD53F112AE0C743E5A2349E12814FED1C5B361544F043r8LAQ" TargetMode="External"/><Relationship Id="rId24" Type="http://schemas.openxmlformats.org/officeDocument/2006/relationships/hyperlink" Target="https://pechengamr.gov-murman.ru/documents/mun_programs/2022-2024.php" TargetMode="External"/><Relationship Id="rId32" Type="http://schemas.openxmlformats.org/officeDocument/2006/relationships/hyperlink" Target="https://pechengamr.gov-murman.ru/documents/mun_programs/2022-2024.php"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echengamr.gov-murman.ru/documen%20ts/mun_programs/20%2022-2024.php" TargetMode="External"/><Relationship Id="rId23" Type="http://schemas.openxmlformats.org/officeDocument/2006/relationships/hyperlink" Target="http://minec.gov-murman.ru/" TargetMode="External"/><Relationship Id="rId28" Type="http://schemas.openxmlformats.org/officeDocument/2006/relationships/hyperlink" Target="https://pechengamr.gov-murman.ru/documents/mun_programs/2022-2024.php" TargetMode="External"/><Relationship Id="rId36" Type="http://schemas.openxmlformats.org/officeDocument/2006/relationships/fontTable" Target="fontTable.xml"/><Relationship Id="rId10" Type="http://schemas.openxmlformats.org/officeDocument/2006/relationships/hyperlink" Target="consultantplus://offline/ref=9D4D0FBB0FAE2AC3863D578B706D3355D900D57B22357FABBBB28AFFEFF115AF23BD0B7465D1701C32A77CD5ACX8TFN" TargetMode="External"/><Relationship Id="rId19" Type="http://schemas.openxmlformats.org/officeDocument/2006/relationships/hyperlink" Target="https://pechengamr.gov-murman.ru/documents/mun_programs/2022-2024.php" TargetMode="External"/><Relationship Id="rId31" Type="http://schemas.openxmlformats.org/officeDocument/2006/relationships/hyperlink" Target="consultantplus://offline/ref=9EEB6EF905FC6D5B4EDA807CDA7D3250FADB125829B4B0FE8642D245473D816FEB1FD53F112AE0C743E5A2349E12814FED1C5B361544F043r8LAQ" TargetMode="External"/><Relationship Id="rId4" Type="http://schemas.microsoft.com/office/2007/relationships/stylesWithEffects" Target="stylesWithEffects.xml"/><Relationship Id="rId9" Type="http://schemas.openxmlformats.org/officeDocument/2006/relationships/hyperlink" Target="consultantplus://offline/ref=9D4D0FBB0FAE2AC3863D578B706D3355D900D57B22357FABBBB28AFFEFF115AF23BD0B7465D1701C32A77CD5ACX8TFN" TargetMode="External"/><Relationship Id="rId14" Type="http://schemas.openxmlformats.org/officeDocument/2006/relationships/hyperlink" Target="https://pechengamr.gov-murman.ru/documents/mun_programs/2022-2024.php" TargetMode="External"/><Relationship Id="rId22" Type="http://schemas.openxmlformats.org/officeDocument/2006/relationships/hyperlink" Target="https://pechengamr.gov-murman.ru/documents/mun_programs/2022-2024.php" TargetMode="External"/><Relationship Id="rId27" Type="http://schemas.openxmlformats.org/officeDocument/2006/relationships/hyperlink" Target="https://pechengamr.gov-murman.ru/documents/mun_programs/2022-2024.php" TargetMode="External"/><Relationship Id="rId30" Type="http://schemas.openxmlformats.org/officeDocument/2006/relationships/hyperlink" Target="consultantplus://offline/ref=9EEB6EF905FC6D5B4EDA807CDA7D3250FADB125829B4B0FE8642D245473D816FEB1FD53F112AE0C743E5A2349E12814FED1C5B361544F043r8LAQ"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03D34-BE5D-4C37-8529-64F4FDF30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17251</Words>
  <Characters>98336</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115357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Швец Галина Владимировна</cp:lastModifiedBy>
  <cp:revision>3</cp:revision>
  <cp:lastPrinted>2022-12-16T06:43:00Z</cp:lastPrinted>
  <dcterms:created xsi:type="dcterms:W3CDTF">2022-12-20T11:19:00Z</dcterms:created>
  <dcterms:modified xsi:type="dcterms:W3CDTF">2022-12-20T12:52:00Z</dcterms:modified>
</cp:coreProperties>
</file>