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B0" w:rsidRDefault="005B289A">
      <w:pPr>
        <w:jc w:val="center"/>
        <w:rPr>
          <w:b/>
          <w:sz w:val="28"/>
        </w:rPr>
      </w:pPr>
      <w:r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592455" cy="739140"/>
                <wp:effectExtent l="0" t="0" r="0" b="3810"/>
                <wp:docPr id="1" name="Рисунок 1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245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65pt;height:58.2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0F54B0" w:rsidRDefault="000F54B0">
      <w:pPr>
        <w:jc w:val="center"/>
        <w:rPr>
          <w:b/>
          <w:sz w:val="28"/>
        </w:rPr>
      </w:pPr>
    </w:p>
    <w:p w:rsidR="000F54B0" w:rsidRDefault="005B289A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</w:p>
    <w:p w:rsidR="000F54B0" w:rsidRDefault="005B289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0F54B0" w:rsidRDefault="005B289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0F54B0" w:rsidRDefault="000F54B0">
      <w:pPr>
        <w:widowControl w:val="0"/>
        <w:jc w:val="center"/>
        <w:rPr>
          <w:b/>
          <w:sz w:val="16"/>
          <w:szCs w:val="16"/>
        </w:rPr>
      </w:pPr>
    </w:p>
    <w:p w:rsidR="000F54B0" w:rsidRDefault="005B289A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F54B0" w:rsidRDefault="000F54B0"/>
    <w:p w:rsidR="000F54B0" w:rsidRDefault="000F54B0"/>
    <w:p w:rsidR="000F54B0" w:rsidRDefault="005B289A">
      <w:pPr>
        <w:rPr>
          <w:b/>
          <w:sz w:val="24"/>
        </w:rPr>
      </w:pPr>
      <w:r>
        <w:rPr>
          <w:b/>
          <w:sz w:val="24"/>
        </w:rPr>
        <w:t xml:space="preserve">от 26.05.2025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№ 898</w:t>
      </w:r>
    </w:p>
    <w:p w:rsidR="000F54B0" w:rsidRDefault="005B289A">
      <w:pPr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0F54B0" w:rsidRDefault="000F54B0">
      <w:pPr>
        <w:jc w:val="both"/>
        <w:rPr>
          <w:b/>
          <w:bCs/>
        </w:rPr>
      </w:pPr>
    </w:p>
    <w:p w:rsidR="000F54B0" w:rsidRDefault="000F54B0">
      <w:pPr>
        <w:jc w:val="both"/>
        <w:rPr>
          <w:b/>
          <w:bCs/>
        </w:rPr>
      </w:pPr>
    </w:p>
    <w:p w:rsidR="000F54B0" w:rsidRDefault="005B289A">
      <w:pPr>
        <w:jc w:val="center"/>
        <w:rPr>
          <w:b/>
        </w:rPr>
      </w:pPr>
      <w:r>
        <w:rPr>
          <w:b/>
        </w:rPr>
        <w:t>Об образовании избирательных участков для проведения голосования и подсчета голосов избирателей на выборах, проводимых на территории Печенгского муниципального округа</w:t>
      </w:r>
    </w:p>
    <w:p w:rsidR="000F54B0" w:rsidRDefault="000F54B0">
      <w:pPr>
        <w:jc w:val="both"/>
      </w:pPr>
    </w:p>
    <w:p w:rsidR="000F54B0" w:rsidRDefault="000F54B0">
      <w:pPr>
        <w:jc w:val="both"/>
      </w:pPr>
    </w:p>
    <w:p w:rsidR="000F54B0" w:rsidRDefault="005B289A">
      <w:pPr>
        <w:pStyle w:val="33"/>
        <w:spacing w:after="0"/>
        <w:ind w:left="0" w:right="-142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19 Федерального закона от 12.06.2002 № 67-ФЗ</w:t>
      </w:r>
      <w:r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 руководствуясь Уставом Печенгского муниципального округа, решением Совета депутатов Печенгского муниципального округа от 05.05.2025 № 553</w:t>
      </w:r>
      <w:r>
        <w:rPr>
          <w:sz w:val="24"/>
          <w:szCs w:val="24"/>
        </w:rPr>
        <w:br/>
        <w:t>«Об утверждении схемы одномандатных избирательных округов для проведения выборов депутатов Совета депутатов Печенгского муниципального округа Мурманской области»</w:t>
      </w:r>
      <w:proofErr w:type="gramEnd"/>
    </w:p>
    <w:p w:rsidR="000F54B0" w:rsidRDefault="000F54B0">
      <w:pPr>
        <w:jc w:val="both"/>
        <w:rPr>
          <w:b/>
          <w:sz w:val="24"/>
          <w:szCs w:val="24"/>
        </w:rPr>
      </w:pPr>
    </w:p>
    <w:p w:rsidR="000F54B0" w:rsidRDefault="005B28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0F54B0" w:rsidRDefault="000F54B0">
      <w:pPr>
        <w:jc w:val="both"/>
        <w:rPr>
          <w:b/>
          <w:sz w:val="24"/>
          <w:szCs w:val="24"/>
        </w:rPr>
      </w:pPr>
    </w:p>
    <w:p w:rsidR="000F54B0" w:rsidRDefault="005B28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Образовать на территории Печенгского муниципального округа</w:t>
      </w:r>
      <w:r>
        <w:rPr>
          <w:sz w:val="24"/>
          <w:szCs w:val="24"/>
        </w:rPr>
        <w:br/>
        <w:t>27 избирательных участков для проведения голосования и подсчета голосов избирателей на выборах, проводимых на территории Печенгского муниципального округа согласно приложению.</w:t>
      </w:r>
    </w:p>
    <w:p w:rsidR="000F54B0" w:rsidRDefault="005B28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утратившими силу следующие правовые акты:</w:t>
      </w:r>
    </w:p>
    <w:p w:rsidR="000F54B0" w:rsidRDefault="005B289A">
      <w:pPr>
        <w:pStyle w:val="aff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Печенгского района от 11.06.2020 № 569 «Об образовании избирательных участков на территории Печенгского муниципального округа»;</w:t>
      </w:r>
    </w:p>
    <w:p w:rsidR="000F54B0" w:rsidRDefault="005B289A">
      <w:pPr>
        <w:pStyle w:val="aff"/>
        <w:numPr>
          <w:ilvl w:val="1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Печенгского муниципального округа от 30.03.2023 № 471 «Об уточнении адресов избирательных участков, образованных на территории Печенгского муниципального округа»;</w:t>
      </w:r>
    </w:p>
    <w:p w:rsidR="000F54B0" w:rsidRDefault="005B289A">
      <w:pPr>
        <w:pStyle w:val="aff"/>
        <w:numPr>
          <w:ilvl w:val="1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Печенгского муниципального округа от 10.07.2023 № 1001 «Об уточнении адресов избирательных участков, образованных на территории Печенгского муниципального округа».</w:t>
      </w:r>
    </w:p>
    <w:p w:rsidR="000F54B0" w:rsidRDefault="005B289A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 Настоящее постановление вступает в силу со дня подписания.</w:t>
      </w:r>
    </w:p>
    <w:p w:rsidR="000F54B0" w:rsidRDefault="005B289A">
      <w:pPr>
        <w:tabs>
          <w:tab w:val="left" w:pos="0"/>
          <w:tab w:val="left" w:pos="93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4. Настоящее постановление опубликовать в газете «Печенга» и разместить на официальном сайте </w:t>
      </w:r>
      <w:r>
        <w:rPr>
          <w:sz w:val="24"/>
          <w:szCs w:val="24"/>
        </w:rPr>
        <w:t xml:space="preserve">Печенгского муниципального округа </w:t>
      </w:r>
      <w:hyperlink r:id="rId11" w:tooltip="http://pechengamr.gov-murman.ru/" w:history="1">
        <w:r>
          <w:rPr>
            <w:rStyle w:val="af0"/>
            <w:sz w:val="24"/>
            <w:szCs w:val="24"/>
          </w:rPr>
          <w:t>http://pechengamr.gov-murman.ru/</w:t>
        </w:r>
      </w:hyperlink>
      <w:r>
        <w:rPr>
          <w:sz w:val="24"/>
          <w:szCs w:val="24"/>
        </w:rPr>
        <w:t>.</w:t>
      </w:r>
    </w:p>
    <w:p w:rsidR="000F54B0" w:rsidRDefault="000F54B0">
      <w:pPr>
        <w:ind w:firstLine="900"/>
        <w:jc w:val="both"/>
        <w:rPr>
          <w:sz w:val="24"/>
          <w:szCs w:val="24"/>
        </w:rPr>
      </w:pPr>
    </w:p>
    <w:p w:rsidR="000F54B0" w:rsidRDefault="000F54B0">
      <w:pPr>
        <w:jc w:val="both"/>
        <w:rPr>
          <w:sz w:val="24"/>
          <w:szCs w:val="24"/>
        </w:rPr>
      </w:pPr>
    </w:p>
    <w:p w:rsidR="000F54B0" w:rsidRDefault="005B289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Печенгского муниципального округа                                                       А.В. Кузнецов</w:t>
      </w:r>
    </w:p>
    <w:p w:rsidR="000F54B0" w:rsidRDefault="000F54B0">
      <w:pPr>
        <w:jc w:val="both"/>
        <w:rPr>
          <w:sz w:val="22"/>
          <w:szCs w:val="22"/>
        </w:rPr>
      </w:pPr>
    </w:p>
    <w:p w:rsidR="000F54B0" w:rsidRDefault="005B289A">
      <w:pPr>
        <w:jc w:val="both"/>
      </w:pPr>
      <w:bookmarkStart w:id="0" w:name="_GoBack"/>
      <w:bookmarkEnd w:id="0"/>
      <w:r>
        <w:t>Рыжкова А.А., 25151</w:t>
      </w:r>
      <w:r>
        <w:br w:type="page" w:clear="all"/>
      </w:r>
    </w:p>
    <w:p w:rsidR="000F54B0" w:rsidRDefault="005B289A">
      <w:pPr>
        <w:pStyle w:val="a5"/>
        <w:ind w:left="567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 xml:space="preserve">Приложение </w:t>
      </w:r>
    </w:p>
    <w:p w:rsidR="000F54B0" w:rsidRDefault="005B289A">
      <w:pPr>
        <w:pStyle w:val="a5"/>
        <w:ind w:left="567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к постановлению администрации</w:t>
      </w:r>
    </w:p>
    <w:p w:rsidR="000F54B0" w:rsidRDefault="005B289A">
      <w:pPr>
        <w:pStyle w:val="a5"/>
        <w:ind w:left="567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Печенгского округа </w:t>
      </w:r>
    </w:p>
    <w:p w:rsidR="000F54B0" w:rsidRDefault="005B289A">
      <w:pPr>
        <w:pStyle w:val="a5"/>
        <w:ind w:left="567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от 26.05.2025 № 898 </w:t>
      </w:r>
    </w:p>
    <w:p w:rsidR="000F54B0" w:rsidRDefault="000F54B0">
      <w:pPr>
        <w:pStyle w:val="a5"/>
        <w:ind w:firstLine="5400"/>
        <w:jc w:val="left"/>
        <w:rPr>
          <w:b w:val="0"/>
          <w:bCs/>
          <w:sz w:val="24"/>
        </w:rPr>
      </w:pPr>
    </w:p>
    <w:p w:rsidR="000F54B0" w:rsidRDefault="000F54B0">
      <w:pPr>
        <w:pStyle w:val="a5"/>
        <w:ind w:firstLine="5400"/>
        <w:rPr>
          <w:b w:val="0"/>
          <w:bCs/>
          <w:sz w:val="22"/>
          <w:szCs w:val="22"/>
        </w:rPr>
      </w:pPr>
    </w:p>
    <w:p w:rsidR="000F54B0" w:rsidRDefault="005B289A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ИЗБИРАТЕЛЬНЫЕ УЧАСТКИ</w:t>
      </w:r>
    </w:p>
    <w:p w:rsidR="000F54B0" w:rsidRDefault="005B289A">
      <w:pPr>
        <w:jc w:val="center"/>
        <w:rPr>
          <w:b/>
        </w:rPr>
      </w:pPr>
      <w:r>
        <w:rPr>
          <w:b/>
        </w:rPr>
        <w:t>для проведения голосования и подсчета голосов избирателей на выборах,</w:t>
      </w:r>
      <w:r>
        <w:rPr>
          <w:b/>
        </w:rPr>
        <w:br/>
        <w:t>проводимых на территории Печенгского муниципального округа</w:t>
      </w:r>
    </w:p>
    <w:p w:rsidR="000F54B0" w:rsidRDefault="000F54B0">
      <w:pPr>
        <w:jc w:val="center"/>
        <w:rPr>
          <w:b/>
          <w:sz w:val="22"/>
          <w:szCs w:val="22"/>
        </w:rPr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393"/>
        <w:gridCol w:w="4360"/>
      </w:tblGrid>
      <w:tr w:rsidR="000F54B0">
        <w:trPr>
          <w:cantSplit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Номер/адрес и телефон избирательного участка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Границы избирательного участка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Участок № 370</w:t>
            </w:r>
          </w:p>
          <w:p w:rsidR="000F54B0" w:rsidRDefault="005B289A">
            <w:pPr>
              <w:widowControl w:val="0"/>
              <w:jc w:val="center"/>
            </w:pPr>
            <w:r>
              <w:t>МБОУ «Средняя общеобразовательная</w:t>
            </w:r>
          </w:p>
          <w:p w:rsidR="000F54B0" w:rsidRDefault="005B289A">
            <w:pPr>
              <w:widowControl w:val="0"/>
              <w:jc w:val="center"/>
            </w:pPr>
            <w:r>
              <w:t>школа № 1»</w:t>
            </w:r>
          </w:p>
          <w:p w:rsidR="000F54B0" w:rsidRDefault="005B289A">
            <w:pPr>
              <w:widowControl w:val="0"/>
              <w:jc w:val="center"/>
            </w:pPr>
            <w:proofErr w:type="spellStart"/>
            <w:r>
              <w:t>пгт</w:t>
            </w:r>
            <w:proofErr w:type="spellEnd"/>
            <w:r>
              <w:t xml:space="preserve"> Никель, </w:t>
            </w:r>
            <w:proofErr w:type="spellStart"/>
            <w:r>
              <w:t>пр-кт</w:t>
            </w:r>
            <w:proofErr w:type="spellEnd"/>
            <w:r>
              <w:t xml:space="preserve"> Гвардейский, д. 21</w:t>
            </w:r>
          </w:p>
          <w:p w:rsidR="000F54B0" w:rsidRDefault="005B289A">
            <w:pPr>
              <w:widowControl w:val="0"/>
              <w:jc w:val="center"/>
            </w:pPr>
            <w:r>
              <w:rPr>
                <w:bCs/>
              </w:rPr>
              <w:t>(тел. +79212803750)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Никель: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проспект Гвардейский, дома №№ 2, 4, 6/1, 8, 10, 12, 13, 14, 15, 16, 17, 18, 19, 19А, 23, 23А, 25, 27;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Линия 1-я;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Линия 2-я;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Мира, дома №№ 12, 13, 15, 17;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Пионерская;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Победы, дома №№ 1, 2, 3, 4.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Участок № 371</w:t>
            </w:r>
          </w:p>
          <w:p w:rsidR="000F54B0" w:rsidRDefault="005B289A">
            <w:pPr>
              <w:widowControl w:val="0"/>
              <w:jc w:val="center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«Детская музыкальная</w:t>
            </w:r>
            <w:r>
              <w:br/>
              <w:t>школа № 1»</w:t>
            </w:r>
          </w:p>
          <w:p w:rsidR="000F54B0" w:rsidRDefault="005B289A">
            <w:pPr>
              <w:widowControl w:val="0"/>
              <w:jc w:val="center"/>
            </w:pPr>
            <w:proofErr w:type="spellStart"/>
            <w:r>
              <w:t>пгт</w:t>
            </w:r>
            <w:proofErr w:type="spellEnd"/>
            <w:r>
              <w:t xml:space="preserve"> Никель, ул. Сидоровича, д. 13</w:t>
            </w:r>
          </w:p>
          <w:p w:rsidR="000F54B0" w:rsidRDefault="005B289A">
            <w:pPr>
              <w:widowControl w:val="0"/>
              <w:jc w:val="center"/>
            </w:pPr>
            <w:r>
              <w:t>(тел. +7</w:t>
            </w:r>
            <w:r>
              <w:rPr>
                <w:bCs/>
              </w:rPr>
              <w:t>9212804297</w:t>
            </w:r>
            <w: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Никель: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Зеленая;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Октябрьская, дома №№ 2, 4, 6, 10, 20;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Первомайская;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Победы, дом № 16;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улица Сидоровича; 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Советская;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14 Армии;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переулок Молодежный;</w:t>
            </w:r>
          </w:p>
          <w:p w:rsidR="000F54B0" w:rsidRDefault="005B289A">
            <w:pPr>
              <w:widowControl w:val="0"/>
              <w:jc w:val="both"/>
            </w:pPr>
            <w:proofErr w:type="spellStart"/>
            <w:r>
              <w:rPr>
                <w:bCs/>
              </w:rPr>
              <w:t>нп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Сальмиярви</w:t>
            </w:r>
            <w:proofErr w:type="spellEnd"/>
            <w:r>
              <w:rPr>
                <w:bCs/>
              </w:rPr>
              <w:t>.</w:t>
            </w:r>
          </w:p>
        </w:tc>
      </w:tr>
      <w:tr w:rsidR="000F54B0">
        <w:trPr>
          <w:cantSplit/>
          <w:trHeight w:val="13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Участок № 373</w:t>
            </w:r>
          </w:p>
          <w:p w:rsidR="000F54B0" w:rsidRDefault="005B289A">
            <w:pPr>
              <w:widowControl w:val="0"/>
              <w:jc w:val="center"/>
            </w:pPr>
            <w:r>
              <w:t>МБОУ «Средняя общеобразовательная</w:t>
            </w:r>
            <w:r>
              <w:br/>
              <w:t>школа № 3»</w:t>
            </w:r>
          </w:p>
          <w:p w:rsidR="000F54B0" w:rsidRDefault="005B289A">
            <w:pPr>
              <w:widowControl w:val="0"/>
              <w:jc w:val="center"/>
            </w:pPr>
            <w:proofErr w:type="spellStart"/>
            <w:r>
              <w:t>пгт</w:t>
            </w:r>
            <w:proofErr w:type="spellEnd"/>
            <w:r>
              <w:t xml:space="preserve"> Никель, ул. </w:t>
            </w:r>
            <w:proofErr w:type="spellStart"/>
            <w:r>
              <w:t>Бредова</w:t>
            </w:r>
            <w:proofErr w:type="spellEnd"/>
            <w:r>
              <w:t>, д. 2</w:t>
            </w:r>
          </w:p>
          <w:p w:rsidR="000F54B0" w:rsidRDefault="005B289A">
            <w:pPr>
              <w:widowControl w:val="0"/>
              <w:jc w:val="center"/>
            </w:pPr>
            <w:r>
              <w:rPr>
                <w:bCs/>
              </w:rPr>
              <w:t>(тел. +7</w:t>
            </w:r>
            <w:r>
              <w:t>9216055122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Никель: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улица </w:t>
            </w:r>
            <w:proofErr w:type="spellStart"/>
            <w:r>
              <w:rPr>
                <w:bCs/>
              </w:rPr>
              <w:t>Бредова</w:t>
            </w:r>
            <w:proofErr w:type="spellEnd"/>
            <w:r>
              <w:rPr>
                <w:bCs/>
              </w:rPr>
              <w:t>, дома №№ 1, 3, 6/12, 7, 9;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Октябрьская, дома №№ 3, 5, 7;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Печенгская, дом № 16;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Спортивная, дома №№ 1, 1А, 1Б, 2, 2А, 3, 4, 6, 7, 8, 10.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Участок № 374</w:t>
            </w:r>
          </w:p>
          <w:p w:rsidR="000F54B0" w:rsidRDefault="005B28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«Средняя общеобразовательная</w:t>
            </w:r>
          </w:p>
          <w:p w:rsidR="000F54B0" w:rsidRDefault="005B28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 № 3»</w:t>
            </w:r>
          </w:p>
          <w:p w:rsidR="000F54B0" w:rsidRDefault="005B289A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Никель, ул. </w:t>
            </w:r>
            <w:proofErr w:type="spellStart"/>
            <w:r>
              <w:rPr>
                <w:color w:val="000000"/>
              </w:rPr>
              <w:t>Бредова</w:t>
            </w:r>
            <w:proofErr w:type="spellEnd"/>
            <w:r>
              <w:rPr>
                <w:color w:val="000000"/>
              </w:rPr>
              <w:t>, д. 2</w:t>
            </w:r>
          </w:p>
          <w:p w:rsidR="000F54B0" w:rsidRDefault="005B28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(тел. +7</w:t>
            </w:r>
            <w:r>
              <w:rPr>
                <w:bCs/>
                <w:color w:val="000000"/>
              </w:rPr>
              <w:t>9211693586</w:t>
            </w:r>
            <w:r>
              <w:rPr>
                <w:color w:val="000000"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Никель:</w:t>
            </w:r>
          </w:p>
          <w:p w:rsidR="000F54B0" w:rsidRDefault="005B289A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улица Комсомольская;</w:t>
            </w:r>
          </w:p>
          <w:p w:rsidR="000F54B0" w:rsidRDefault="005B289A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улица Мира, дома №№ 17/9, 19, 23, 24, 30, 32;</w:t>
            </w:r>
          </w:p>
          <w:p w:rsidR="000F54B0" w:rsidRDefault="005B289A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улица Печенгская, дома №№ 2, 4, 6; </w:t>
            </w:r>
          </w:p>
          <w:p w:rsidR="000F54B0" w:rsidRDefault="005B289A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улица Победы, дома №№ 5, 6, 7, 8, 10, 12, 13, 14.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Участок № 375</w:t>
            </w:r>
          </w:p>
          <w:p w:rsidR="000F54B0" w:rsidRDefault="005B289A">
            <w:pPr>
              <w:widowControl w:val="0"/>
              <w:jc w:val="center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«Детская художественная школа № 1»</w:t>
            </w:r>
          </w:p>
          <w:p w:rsidR="000F54B0" w:rsidRDefault="005B289A">
            <w:pPr>
              <w:widowControl w:val="0"/>
              <w:jc w:val="center"/>
            </w:pPr>
            <w:proofErr w:type="spellStart"/>
            <w:r>
              <w:t>пгт</w:t>
            </w:r>
            <w:proofErr w:type="spellEnd"/>
            <w:r>
              <w:t xml:space="preserve"> Никель, ул. Печенгская, д. 1А</w:t>
            </w:r>
          </w:p>
          <w:p w:rsidR="000F54B0" w:rsidRDefault="005B289A">
            <w:pPr>
              <w:widowControl w:val="0"/>
              <w:jc w:val="center"/>
            </w:pPr>
            <w:r>
              <w:rPr>
                <w:bCs/>
              </w:rPr>
              <w:t>(тел. +7</w:t>
            </w:r>
            <w:r>
              <w:t>9211766845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Никель: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проспект Гвардейский, дома №№ 24А;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улица </w:t>
            </w:r>
            <w:proofErr w:type="spellStart"/>
            <w:r>
              <w:rPr>
                <w:bCs/>
              </w:rPr>
              <w:t>Бредова</w:t>
            </w:r>
            <w:proofErr w:type="spellEnd"/>
            <w:r>
              <w:rPr>
                <w:bCs/>
              </w:rPr>
              <w:t>, дома №№ 13, 15, 17;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Печенгская, дома №№ 1, 3.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Участок № 376</w:t>
            </w:r>
          </w:p>
          <w:p w:rsidR="000F54B0" w:rsidRDefault="005B289A">
            <w:pPr>
              <w:widowControl w:val="0"/>
              <w:jc w:val="center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«Детская художественная школа № 1»</w:t>
            </w:r>
          </w:p>
          <w:p w:rsidR="000F54B0" w:rsidRDefault="005B289A">
            <w:pPr>
              <w:widowControl w:val="0"/>
              <w:jc w:val="center"/>
            </w:pPr>
            <w:proofErr w:type="spellStart"/>
            <w:r>
              <w:t>пгт</w:t>
            </w:r>
            <w:proofErr w:type="spellEnd"/>
            <w:r>
              <w:t xml:space="preserve"> Никель, ул. Печенгская, д. 1А</w:t>
            </w:r>
          </w:p>
          <w:p w:rsidR="000F54B0" w:rsidRDefault="005B289A">
            <w:pPr>
              <w:widowControl w:val="0"/>
              <w:jc w:val="center"/>
            </w:pPr>
            <w:r>
              <w:rPr>
                <w:bCs/>
              </w:rPr>
              <w:t>(тел. +7</w:t>
            </w:r>
            <w:r>
              <w:t>9211783044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Никель:</w:t>
            </w:r>
          </w:p>
          <w:p w:rsidR="000F54B0" w:rsidRDefault="005B289A">
            <w:pPr>
              <w:widowControl w:val="0"/>
              <w:jc w:val="both"/>
            </w:pPr>
            <w:r>
              <w:rPr>
                <w:bCs/>
              </w:rPr>
              <w:t>Улица: Гвардейский проспект, дома: 24, 26, 26А, 28.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Участок № 377</w:t>
            </w:r>
          </w:p>
          <w:p w:rsidR="000F54B0" w:rsidRDefault="005B289A">
            <w:pPr>
              <w:widowControl w:val="0"/>
              <w:jc w:val="center"/>
            </w:pPr>
            <w:r>
              <w:t>Центральная библиотека МБКПУ «</w:t>
            </w:r>
            <w:proofErr w:type="spellStart"/>
            <w:r>
              <w:t>Печенгское</w:t>
            </w:r>
            <w:proofErr w:type="spellEnd"/>
            <w:r>
              <w:t xml:space="preserve"> </w:t>
            </w:r>
            <w:proofErr w:type="spellStart"/>
            <w:r>
              <w:t>межпоселенческое</w:t>
            </w:r>
            <w:proofErr w:type="spellEnd"/>
            <w:r>
              <w:t xml:space="preserve"> библиотечное объединение»</w:t>
            </w:r>
          </w:p>
          <w:p w:rsidR="000F54B0" w:rsidRDefault="005B289A">
            <w:pPr>
              <w:widowControl w:val="0"/>
              <w:jc w:val="center"/>
            </w:pPr>
            <w:proofErr w:type="spellStart"/>
            <w:r>
              <w:t>пгт</w:t>
            </w:r>
            <w:proofErr w:type="spellEnd"/>
            <w:r>
              <w:t xml:space="preserve"> Никель, </w:t>
            </w:r>
            <w:proofErr w:type="spellStart"/>
            <w:r>
              <w:t>пр-кт</w:t>
            </w:r>
            <w:proofErr w:type="spellEnd"/>
            <w:r>
              <w:t xml:space="preserve"> Гвардейский, д. 33</w:t>
            </w:r>
            <w:r>
              <w:br/>
            </w:r>
            <w:r>
              <w:rPr>
                <w:bCs/>
              </w:rPr>
              <w:t>(тел. +79211783995)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Никель: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проспект Гвардейский, дома №№ 22, 33, 35, 37, 39.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keepNext/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keepNext/>
              <w:widowControl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Участок № 378</w:t>
            </w:r>
          </w:p>
          <w:p w:rsidR="000F54B0" w:rsidRDefault="005B289A">
            <w:pPr>
              <w:jc w:val="center"/>
            </w:pPr>
            <w:r>
              <w:t>МБОУ</w:t>
            </w:r>
            <w:r>
              <w:rPr>
                <w:b/>
              </w:rPr>
              <w:t xml:space="preserve"> «</w:t>
            </w:r>
            <w:r>
              <w:t>Основная общеобразовательная</w:t>
            </w:r>
          </w:p>
          <w:p w:rsidR="000F54B0" w:rsidRDefault="005B289A">
            <w:pPr>
              <w:jc w:val="center"/>
            </w:pPr>
            <w:r>
              <w:t>школа № 20 имени М.Ю. Козлова»</w:t>
            </w:r>
          </w:p>
          <w:p w:rsidR="000F54B0" w:rsidRDefault="005B289A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Никель, ул. </w:t>
            </w:r>
            <w:proofErr w:type="gramStart"/>
            <w:r>
              <w:t>Спортивная</w:t>
            </w:r>
            <w:proofErr w:type="gramEnd"/>
            <w:r>
              <w:t>, д. 13</w:t>
            </w:r>
          </w:p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(тел. +7</w:t>
            </w:r>
            <w:r>
              <w:t>9212755790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Никель: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проспект Гвардейский, дома №№ 28А, 30, 30А, 43;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улица </w:t>
            </w:r>
            <w:proofErr w:type="spellStart"/>
            <w:r>
              <w:rPr>
                <w:bCs/>
              </w:rPr>
              <w:t>Бредова</w:t>
            </w:r>
            <w:proofErr w:type="spellEnd"/>
            <w:r>
              <w:rPr>
                <w:bCs/>
              </w:rPr>
              <w:t>, дом 16;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улица Спортивная, дома №№15, 17, 19;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нп</w:t>
            </w:r>
            <w:proofErr w:type="spellEnd"/>
            <w:r>
              <w:rPr>
                <w:bCs/>
              </w:rPr>
              <w:t xml:space="preserve"> Борисоглебский;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нп</w:t>
            </w:r>
            <w:proofErr w:type="spellEnd"/>
            <w:r>
              <w:rPr>
                <w:bCs/>
              </w:rPr>
              <w:t xml:space="preserve"> Приречный.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keepNext/>
              <w:widowControl w:val="0"/>
              <w:numPr>
                <w:ilvl w:val="0"/>
                <w:numId w:val="7"/>
              </w:numPr>
              <w:ind w:left="0" w:firstLine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379</w:t>
            </w:r>
          </w:p>
          <w:p w:rsidR="000F54B0" w:rsidRDefault="005B289A">
            <w:pPr>
              <w:jc w:val="center"/>
            </w:pPr>
            <w:r>
              <w:t>МБОУ</w:t>
            </w:r>
            <w:r>
              <w:rPr>
                <w:b/>
              </w:rPr>
              <w:t xml:space="preserve"> «</w:t>
            </w:r>
            <w:r>
              <w:t>Основная общеобразовательная</w:t>
            </w:r>
            <w:r>
              <w:br/>
              <w:t>школа № 20 имени М.Ю. Козлова»</w:t>
            </w:r>
          </w:p>
          <w:p w:rsidR="000F54B0" w:rsidRDefault="005B289A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Никель, ул. </w:t>
            </w:r>
            <w:proofErr w:type="gramStart"/>
            <w:r>
              <w:t>Спортивная</w:t>
            </w:r>
            <w:proofErr w:type="gramEnd"/>
            <w:r>
              <w:t>, д. 13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>(тел. +7</w:t>
            </w:r>
            <w:r>
              <w:t>9212811383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 Никель:</w:t>
            </w:r>
          </w:p>
          <w:p w:rsidR="000F54B0" w:rsidRDefault="005B289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улица </w:t>
            </w:r>
            <w:proofErr w:type="spellStart"/>
            <w:r>
              <w:rPr>
                <w:bCs/>
              </w:rPr>
              <w:t>Бредова</w:t>
            </w:r>
            <w:proofErr w:type="spellEnd"/>
            <w:r>
              <w:rPr>
                <w:bCs/>
              </w:rPr>
              <w:t>, дома №№10, 12, 14, 18;</w:t>
            </w:r>
          </w:p>
          <w:p w:rsidR="000F54B0" w:rsidRDefault="005B289A">
            <w:pPr>
              <w:jc w:val="both"/>
            </w:pPr>
            <w:r>
              <w:rPr>
                <w:bCs/>
              </w:rPr>
              <w:t>улица Печенгская, дома №№5/11, 8, 9, 11, 13/11, 18.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381</w:t>
            </w:r>
          </w:p>
          <w:p w:rsidR="000F54B0" w:rsidRDefault="005B289A">
            <w:pPr>
              <w:jc w:val="center"/>
            </w:pPr>
            <w:r>
              <w:t xml:space="preserve">«Сельский клуб» </w:t>
            </w:r>
          </w:p>
          <w:p w:rsidR="000F54B0" w:rsidRDefault="005B289A">
            <w:pPr>
              <w:jc w:val="center"/>
              <w:rPr>
                <w:bCs/>
              </w:rPr>
            </w:pPr>
            <w:proofErr w:type="spellStart"/>
            <w:r>
              <w:t>нп</w:t>
            </w:r>
            <w:proofErr w:type="spellEnd"/>
            <w:r>
              <w:t xml:space="preserve"> </w:t>
            </w:r>
            <w:proofErr w:type="spellStart"/>
            <w:r>
              <w:t>Раякоски</w:t>
            </w:r>
            <w:proofErr w:type="spellEnd"/>
            <w:r>
              <w:t xml:space="preserve"> – филиал МБУК</w:t>
            </w:r>
            <w:r>
              <w:br/>
              <w:t xml:space="preserve">«ДК «Восход» </w:t>
            </w:r>
            <w:proofErr w:type="spellStart"/>
            <w:r>
              <w:t>нп</w:t>
            </w:r>
            <w:proofErr w:type="spellEnd"/>
            <w:r>
              <w:t xml:space="preserve"> </w:t>
            </w:r>
            <w:proofErr w:type="spellStart"/>
            <w:r>
              <w:t>Раякоски</w:t>
            </w:r>
            <w:proofErr w:type="spellEnd"/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>(тел. +79211575255)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proofErr w:type="spellStart"/>
            <w:r>
              <w:t>нп</w:t>
            </w:r>
            <w:proofErr w:type="spellEnd"/>
            <w:r>
              <w:t xml:space="preserve"> </w:t>
            </w:r>
            <w:proofErr w:type="spellStart"/>
            <w:r>
              <w:t>Раякоски</w:t>
            </w:r>
            <w:proofErr w:type="spellEnd"/>
            <w:r>
              <w:t>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382</w:t>
            </w:r>
          </w:p>
          <w:p w:rsidR="000F54B0" w:rsidRDefault="005B289A">
            <w:pPr>
              <w:jc w:val="center"/>
            </w:pPr>
            <w:r>
              <w:t>Детская библиотека - филиал № 3</w:t>
            </w:r>
            <w:r>
              <w:br/>
              <w:t>МБКПУ «</w:t>
            </w:r>
            <w:proofErr w:type="spellStart"/>
            <w:r>
              <w:t>Печенгское</w:t>
            </w:r>
            <w:proofErr w:type="spellEnd"/>
            <w:r>
              <w:t xml:space="preserve">  </w:t>
            </w:r>
            <w:proofErr w:type="spellStart"/>
            <w:r>
              <w:t>межпоселенческое</w:t>
            </w:r>
            <w:proofErr w:type="spellEnd"/>
            <w:r>
              <w:t xml:space="preserve"> библиотечное объединение»,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t xml:space="preserve">г. </w:t>
            </w:r>
            <w:proofErr w:type="gramStart"/>
            <w:r>
              <w:t>Заполярный</w:t>
            </w:r>
            <w:proofErr w:type="gramEnd"/>
            <w:r>
              <w:t xml:space="preserve">, ул. </w:t>
            </w:r>
            <w:proofErr w:type="spellStart"/>
            <w:r>
              <w:t>Бабикова</w:t>
            </w:r>
            <w:proofErr w:type="spellEnd"/>
            <w:r>
              <w:t>, 15А</w:t>
            </w:r>
            <w:r>
              <w:br/>
              <w:t>(тел. +79212832946)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 xml:space="preserve">улица </w:t>
            </w:r>
            <w:proofErr w:type="spellStart"/>
            <w:r>
              <w:t>Бабикова</w:t>
            </w:r>
            <w:proofErr w:type="spellEnd"/>
            <w:r>
              <w:t>, дома №№ 14, 14А, 16, 18, 20, 22, 24</w:t>
            </w:r>
          </w:p>
        </w:tc>
      </w:tr>
      <w:tr w:rsidR="000F54B0">
        <w:trPr>
          <w:cantSplit/>
          <w:trHeight w:val="10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383</w:t>
            </w:r>
          </w:p>
          <w:p w:rsidR="000F54B0" w:rsidRDefault="005B289A">
            <w:pPr>
              <w:jc w:val="center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«Детская музыкальная школа № 2»</w:t>
            </w:r>
          </w:p>
          <w:p w:rsidR="000F54B0" w:rsidRDefault="005B289A">
            <w:pPr>
              <w:jc w:val="center"/>
            </w:pPr>
            <w:r>
              <w:t xml:space="preserve">г. </w:t>
            </w:r>
            <w:proofErr w:type="gramStart"/>
            <w:r>
              <w:t>Заполярный</w:t>
            </w:r>
            <w:proofErr w:type="gramEnd"/>
            <w:r>
              <w:t>, ул. Ленина, д. 4</w:t>
            </w:r>
          </w:p>
          <w:p w:rsidR="000F54B0" w:rsidRDefault="005B289A">
            <w:pPr>
              <w:jc w:val="center"/>
            </w:pPr>
            <w:r>
              <w:rPr>
                <w:bCs/>
              </w:rPr>
              <w:t>(тел. +7</w:t>
            </w:r>
            <w:r>
              <w:t>9212850708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 xml:space="preserve">улица </w:t>
            </w:r>
            <w:proofErr w:type="spellStart"/>
            <w:r>
              <w:t>Бабикова</w:t>
            </w:r>
            <w:proofErr w:type="spellEnd"/>
            <w:r>
              <w:t>, дома №№2, 3, 3А, 4, 5, 6, 7/1, 8, 10.</w:t>
            </w:r>
          </w:p>
          <w:p w:rsidR="000F54B0" w:rsidRDefault="005B289A">
            <w:pPr>
              <w:jc w:val="both"/>
            </w:pPr>
            <w:r>
              <w:t>улица Крупской, дома №№ 2/9, 3, 4, 5, 6; 7, 9, 10;</w:t>
            </w:r>
          </w:p>
          <w:p w:rsidR="000F54B0" w:rsidRDefault="005B289A">
            <w:pPr>
              <w:jc w:val="both"/>
            </w:pPr>
            <w:r>
              <w:t>улица Ленина, дома №№ 2, 10, 12/1;</w:t>
            </w:r>
          </w:p>
          <w:p w:rsidR="000F54B0" w:rsidRDefault="005B289A">
            <w:pPr>
              <w:jc w:val="both"/>
            </w:pPr>
            <w:r>
              <w:t>улица Ленинградская;</w:t>
            </w:r>
          </w:p>
          <w:p w:rsidR="000F54B0" w:rsidRDefault="005B289A">
            <w:pPr>
              <w:jc w:val="both"/>
            </w:pPr>
            <w:r>
              <w:t>улица Родионова;</w:t>
            </w:r>
          </w:p>
          <w:p w:rsidR="000F54B0" w:rsidRDefault="005B289A">
            <w:pPr>
              <w:jc w:val="both"/>
            </w:pPr>
            <w:r>
              <w:t>улица 34 км;</w:t>
            </w:r>
          </w:p>
          <w:p w:rsidR="000F54B0" w:rsidRDefault="005B289A">
            <w:pPr>
              <w:jc w:val="both"/>
            </w:pPr>
            <w:r>
              <w:t>переулок Короткий;</w:t>
            </w:r>
          </w:p>
          <w:p w:rsidR="000F54B0" w:rsidRDefault="005B289A">
            <w:pPr>
              <w:jc w:val="both"/>
            </w:pPr>
            <w:r>
              <w:t>переулок Ясный.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384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t>МБОУ</w:t>
            </w:r>
            <w:r>
              <w:rPr>
                <w:b/>
              </w:rPr>
              <w:t xml:space="preserve"> </w:t>
            </w:r>
            <w:r>
              <w:t xml:space="preserve">«Основная общеобразовательная школа № </w:t>
            </w:r>
            <w:r>
              <w:rPr>
                <w:bCs/>
              </w:rPr>
              <w:t xml:space="preserve">22 </w:t>
            </w:r>
            <w:r>
              <w:t>им. Б.Ф. Сафонова»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proofErr w:type="gramStart"/>
            <w:r>
              <w:rPr>
                <w:bCs/>
              </w:rPr>
              <w:t>Заполярный</w:t>
            </w:r>
            <w:proofErr w:type="gramEnd"/>
            <w:r>
              <w:rPr>
                <w:bCs/>
              </w:rPr>
              <w:t>, ул. Сафонова, д. 9А</w:t>
            </w:r>
          </w:p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(тел. +7</w:t>
            </w:r>
            <w:r>
              <w:t>9215102049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>улица Ленина, дома №№ 17, 19, 21, 25, 27, 29, 33, 35, 37.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385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t>МБОУ средняя общеобразовательная</w:t>
            </w:r>
            <w:r>
              <w:br/>
              <w:t xml:space="preserve">школа </w:t>
            </w:r>
            <w:r>
              <w:rPr>
                <w:bCs/>
              </w:rPr>
              <w:t>№ 9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proofErr w:type="gramStart"/>
            <w:r>
              <w:rPr>
                <w:bCs/>
              </w:rPr>
              <w:t>Заполярный</w:t>
            </w:r>
            <w:proofErr w:type="gramEnd"/>
            <w:r>
              <w:rPr>
                <w:bCs/>
              </w:rPr>
              <w:t>, ул. Космонавтов, д. 6А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>(тел. +7</w:t>
            </w:r>
            <w:r>
              <w:t>9215102560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>улица Карла Маркса;</w:t>
            </w:r>
          </w:p>
          <w:p w:rsidR="000F54B0" w:rsidRDefault="005B289A">
            <w:pPr>
              <w:jc w:val="both"/>
            </w:pPr>
            <w:r>
              <w:t>улица Космонавтов, дома №№ 12, 14, 16, 18;</w:t>
            </w:r>
          </w:p>
          <w:p w:rsidR="000F54B0" w:rsidRDefault="005B289A">
            <w:pPr>
              <w:jc w:val="both"/>
            </w:pPr>
            <w:r>
              <w:t xml:space="preserve">улица </w:t>
            </w:r>
            <w:proofErr w:type="spellStart"/>
            <w:r>
              <w:t>Новоподгорная</w:t>
            </w:r>
            <w:proofErr w:type="spellEnd"/>
            <w:r>
              <w:t>;</w:t>
            </w:r>
          </w:p>
          <w:p w:rsidR="000F54B0" w:rsidRDefault="005B289A">
            <w:pPr>
              <w:jc w:val="both"/>
            </w:pPr>
            <w:r>
              <w:t>улица Подгорная;</w:t>
            </w:r>
          </w:p>
          <w:p w:rsidR="000F54B0" w:rsidRDefault="005B289A">
            <w:pPr>
              <w:jc w:val="both"/>
            </w:pPr>
            <w:r>
              <w:t xml:space="preserve">улица </w:t>
            </w:r>
            <w:proofErr w:type="spellStart"/>
            <w:r>
              <w:t>Стрельцова</w:t>
            </w:r>
            <w:proofErr w:type="spellEnd"/>
            <w:r>
              <w:t>;</w:t>
            </w:r>
          </w:p>
          <w:p w:rsidR="000F54B0" w:rsidRDefault="005B289A">
            <w:pPr>
              <w:jc w:val="both"/>
            </w:pPr>
            <w:r>
              <w:t>переулок Шмакова.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386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>МБУДО «Дом детского творчества № 2»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proofErr w:type="gramStart"/>
            <w:r>
              <w:rPr>
                <w:bCs/>
              </w:rPr>
              <w:t>Заполярный</w:t>
            </w:r>
            <w:proofErr w:type="gramEnd"/>
            <w:r>
              <w:rPr>
                <w:bCs/>
              </w:rPr>
              <w:t>, ул. Мира, д. 2А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>(тел. +7</w:t>
            </w:r>
            <w:r>
              <w:t>9215114690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>улица Ленина, дома №№ 7, 9, 11, 13, 14, 15, 23;</w:t>
            </w:r>
          </w:p>
          <w:p w:rsidR="000F54B0" w:rsidRDefault="005B289A">
            <w:pPr>
              <w:jc w:val="both"/>
            </w:pPr>
            <w:r>
              <w:t>улица Сафонова;</w:t>
            </w:r>
          </w:p>
          <w:p w:rsidR="000F54B0" w:rsidRDefault="005B289A">
            <w:pPr>
              <w:jc w:val="both"/>
            </w:pPr>
            <w:r>
              <w:t>улица Терешковой.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387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>МБУДО «Дом детского творчества № 2»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proofErr w:type="gramStart"/>
            <w:r>
              <w:rPr>
                <w:bCs/>
              </w:rPr>
              <w:t>Заполярный</w:t>
            </w:r>
            <w:proofErr w:type="gramEnd"/>
            <w:r>
              <w:rPr>
                <w:bCs/>
              </w:rPr>
              <w:t>, ул. Мира, д. 2А</w:t>
            </w:r>
          </w:p>
          <w:p w:rsidR="000F54B0" w:rsidRDefault="005B289A">
            <w:pPr>
              <w:jc w:val="center"/>
            </w:pPr>
            <w:r>
              <w:rPr>
                <w:bCs/>
              </w:rPr>
              <w:t>(тел. +7</w:t>
            </w:r>
            <w:r>
              <w:t>9211696170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>улица Космонавтов, дома №№ 2, 4, 6, 8, 10;</w:t>
            </w:r>
          </w:p>
          <w:p w:rsidR="000F54B0" w:rsidRDefault="005B289A">
            <w:pPr>
              <w:jc w:val="both"/>
            </w:pPr>
            <w:r>
              <w:t>улица Ленина, дома №№ 16, 18, 20, 22, 24;</w:t>
            </w:r>
          </w:p>
          <w:p w:rsidR="000F54B0" w:rsidRDefault="005B289A">
            <w:pPr>
              <w:jc w:val="both"/>
            </w:pPr>
            <w:r>
              <w:t>улица Мира, дома №№ 2, 3, 4, 5, 7;</w:t>
            </w:r>
          </w:p>
          <w:p w:rsidR="000F54B0" w:rsidRDefault="005B289A">
            <w:pPr>
              <w:jc w:val="both"/>
            </w:pPr>
            <w:r>
              <w:t>переулок Советский.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388</w:t>
            </w:r>
          </w:p>
          <w:p w:rsidR="000F54B0" w:rsidRDefault="005B289A">
            <w:pPr>
              <w:jc w:val="center"/>
            </w:pPr>
            <w:r>
              <w:t>МУК КТ «Дворец культуры «Октябрь»</w:t>
            </w:r>
          </w:p>
          <w:p w:rsidR="000F54B0" w:rsidRDefault="005B289A">
            <w:pPr>
              <w:jc w:val="center"/>
            </w:pPr>
            <w:r>
              <w:t xml:space="preserve">г. </w:t>
            </w:r>
            <w:proofErr w:type="gramStart"/>
            <w:r>
              <w:t>Заполярный</w:t>
            </w:r>
            <w:proofErr w:type="gramEnd"/>
            <w:r>
              <w:t xml:space="preserve">, ул. </w:t>
            </w:r>
            <w:proofErr w:type="spellStart"/>
            <w:r>
              <w:t>Стрельцова</w:t>
            </w:r>
            <w:proofErr w:type="spellEnd"/>
            <w:r>
              <w:t>, д. 1А</w:t>
            </w:r>
          </w:p>
          <w:p w:rsidR="000F54B0" w:rsidRDefault="005B289A">
            <w:pPr>
              <w:jc w:val="center"/>
            </w:pPr>
            <w:r>
              <w:rPr>
                <w:bCs/>
              </w:rPr>
              <w:t>(тел. +7</w:t>
            </w:r>
            <w:r>
              <w:t>9211696524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>улица Мира, дома №№ 6, 8, 10, 11, 12, 13;</w:t>
            </w:r>
          </w:p>
          <w:p w:rsidR="000F54B0" w:rsidRDefault="005B289A">
            <w:pPr>
              <w:jc w:val="both"/>
            </w:pPr>
            <w:r>
              <w:t>улица Юбилейная, дома №№ 1, 3, 5, 7, 8, 9, 11.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389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t>МБОУ «Средняя общеобразовательная</w:t>
            </w:r>
            <w:r>
              <w:br/>
              <w:t xml:space="preserve">школа </w:t>
            </w:r>
            <w:r>
              <w:rPr>
                <w:bCs/>
              </w:rPr>
              <w:t xml:space="preserve">№ 19 </w:t>
            </w:r>
            <w:r>
              <w:t xml:space="preserve">им. М.Р. </w:t>
            </w:r>
            <w:proofErr w:type="spellStart"/>
            <w:r>
              <w:t>Янкова</w:t>
            </w:r>
            <w:proofErr w:type="spellEnd"/>
            <w:r>
              <w:t>»</w:t>
            </w:r>
          </w:p>
          <w:p w:rsidR="000F54B0" w:rsidRDefault="005B289A">
            <w:pPr>
              <w:jc w:val="center"/>
            </w:pPr>
            <w:r>
              <w:rPr>
                <w:bCs/>
              </w:rPr>
              <w:t xml:space="preserve">г. </w:t>
            </w:r>
            <w:proofErr w:type="gramStart"/>
            <w:r>
              <w:rPr>
                <w:bCs/>
              </w:rPr>
              <w:t>Заполярный</w:t>
            </w:r>
            <w:proofErr w:type="gramEnd"/>
            <w:r>
              <w:rPr>
                <w:bCs/>
              </w:rPr>
              <w:t>, ул. Крупской, д. 2А</w:t>
            </w:r>
          </w:p>
          <w:p w:rsidR="000F54B0" w:rsidRDefault="005B289A">
            <w:pPr>
              <w:jc w:val="center"/>
            </w:pPr>
            <w:r>
              <w:rPr>
                <w:bCs/>
              </w:rPr>
              <w:t>(тел. +7</w:t>
            </w:r>
            <w:r>
              <w:t>9211710493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>улица Мира, дома №№ 15, 17, 19;</w:t>
            </w:r>
          </w:p>
          <w:p w:rsidR="000F54B0" w:rsidRDefault="005B289A">
            <w:pPr>
              <w:jc w:val="both"/>
            </w:pPr>
            <w:r>
              <w:t>улица Юбилейная, дома №№ 13, 15, 17.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390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t>МБОУ «Средняя общеобразовательная</w:t>
            </w:r>
            <w:r>
              <w:br/>
              <w:t xml:space="preserve">школа </w:t>
            </w:r>
            <w:r>
              <w:rPr>
                <w:bCs/>
              </w:rPr>
              <w:t xml:space="preserve">№ 19 </w:t>
            </w:r>
            <w:r>
              <w:t xml:space="preserve">им. М.Р. </w:t>
            </w:r>
            <w:proofErr w:type="spellStart"/>
            <w:r>
              <w:t>Янкова</w:t>
            </w:r>
            <w:proofErr w:type="spellEnd"/>
            <w:r>
              <w:t>»</w:t>
            </w:r>
          </w:p>
          <w:p w:rsidR="000F54B0" w:rsidRDefault="005B289A">
            <w:pPr>
              <w:jc w:val="center"/>
            </w:pPr>
            <w:r>
              <w:rPr>
                <w:bCs/>
              </w:rPr>
              <w:t xml:space="preserve">г. </w:t>
            </w:r>
            <w:proofErr w:type="gramStart"/>
            <w:r>
              <w:rPr>
                <w:bCs/>
              </w:rPr>
              <w:t>Заполярный</w:t>
            </w:r>
            <w:proofErr w:type="gramEnd"/>
            <w:r>
              <w:rPr>
                <w:bCs/>
              </w:rPr>
              <w:t>, ул. Крупской, д. 2А</w:t>
            </w:r>
          </w:p>
          <w:p w:rsidR="000F54B0" w:rsidRDefault="005B289A">
            <w:pPr>
              <w:jc w:val="center"/>
            </w:pPr>
            <w:r>
              <w:rPr>
                <w:bCs/>
              </w:rPr>
              <w:t>(тел. +7</w:t>
            </w:r>
            <w:r>
              <w:t>9211742186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 xml:space="preserve">улица </w:t>
            </w:r>
            <w:proofErr w:type="spellStart"/>
            <w:r>
              <w:t>Бабикова</w:t>
            </w:r>
            <w:proofErr w:type="spellEnd"/>
            <w:r>
              <w:t>, дома №№ 11, 13, 15, 15А, 17, 19.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391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>МБУ «Муниципальный методический центр»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>г. Заполярный, ул. Юбилейная, д. 14</w:t>
            </w:r>
          </w:p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(тел. +7</w:t>
            </w:r>
            <w:r>
              <w:t>9212740922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>улица Юбилейная, дома №№ 2, 4, 6, 10.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392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>МБУ «Муниципальный методический центр»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proofErr w:type="gramStart"/>
            <w:r>
              <w:rPr>
                <w:bCs/>
              </w:rPr>
              <w:t>Заполярный</w:t>
            </w:r>
            <w:proofErr w:type="gramEnd"/>
            <w:r>
              <w:rPr>
                <w:bCs/>
              </w:rPr>
              <w:t>, ул. Юбилейная, д. 14</w:t>
            </w:r>
            <w:r>
              <w:rPr>
                <w:bCs/>
              </w:rPr>
              <w:br/>
              <w:t>(тел. +7</w:t>
            </w:r>
            <w:r>
              <w:t>9212740963</w:t>
            </w:r>
            <w:r>
              <w:rPr>
                <w:bCs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r>
              <w:t>г. Заполярный:</w:t>
            </w:r>
          </w:p>
          <w:p w:rsidR="000F54B0" w:rsidRDefault="005B289A">
            <w:pPr>
              <w:jc w:val="both"/>
            </w:pPr>
            <w:r>
              <w:t>улица Юбилейная, дома №№ 12, 14, 16, 18, 20, 22, 24.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393</w:t>
            </w:r>
          </w:p>
          <w:p w:rsidR="000F54B0" w:rsidRDefault="005B289A">
            <w:pPr>
              <w:jc w:val="center"/>
              <w:rPr>
                <w:bCs/>
              </w:rPr>
            </w:pPr>
            <w:r>
              <w:rPr>
                <w:bCs/>
              </w:rPr>
              <w:t>Библиотека - филиал № 10</w:t>
            </w:r>
            <w:r>
              <w:rPr>
                <w:bCs/>
              </w:rPr>
              <w:br/>
              <w:t>МБКПУ «</w:t>
            </w:r>
            <w:proofErr w:type="spellStart"/>
            <w:r>
              <w:rPr>
                <w:bCs/>
              </w:rPr>
              <w:t>Печенгское</w:t>
            </w:r>
            <w:proofErr w:type="spellEnd"/>
            <w:r>
              <w:rPr>
                <w:bCs/>
              </w:rPr>
              <w:t xml:space="preserve"> МБО»</w:t>
            </w:r>
          </w:p>
          <w:p w:rsidR="000F54B0" w:rsidRDefault="005B289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жд</w:t>
            </w:r>
            <w:proofErr w:type="spellEnd"/>
            <w:r>
              <w:rPr>
                <w:bCs/>
              </w:rPr>
              <w:t>. ст. Печенга (19 км)</w:t>
            </w:r>
            <w:r>
              <w:t>,</w:t>
            </w:r>
            <w:r>
              <w:rPr>
                <w:bCs/>
              </w:rPr>
              <w:t xml:space="preserve"> д. 2, кв. 46</w:t>
            </w:r>
          </w:p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(тел.+79211575257)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жд</w:t>
            </w:r>
            <w:proofErr w:type="spellEnd"/>
            <w:r>
              <w:rPr>
                <w:bCs/>
              </w:rPr>
              <w:t>. ст. Печенга.</w:t>
            </w:r>
          </w:p>
        </w:tc>
      </w:tr>
      <w:tr w:rsidR="000F54B0">
        <w:trPr>
          <w:cantSplit/>
          <w:trHeight w:val="6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394</w:t>
            </w:r>
          </w:p>
          <w:p w:rsidR="000F54B0" w:rsidRDefault="005B289A">
            <w:pPr>
              <w:jc w:val="center"/>
            </w:pPr>
            <w:r>
              <w:t>Клуб офицерского собрания</w:t>
            </w:r>
          </w:p>
          <w:p w:rsidR="000F54B0" w:rsidRDefault="005B289A">
            <w:pPr>
              <w:jc w:val="center"/>
            </w:pPr>
            <w:proofErr w:type="spellStart"/>
            <w:r>
              <w:t>нп</w:t>
            </w:r>
            <w:proofErr w:type="spellEnd"/>
            <w:r>
              <w:t xml:space="preserve"> Спутник, ул. </w:t>
            </w:r>
            <w:proofErr w:type="gramStart"/>
            <w:r>
              <w:t>Новая</w:t>
            </w:r>
            <w:proofErr w:type="gramEnd"/>
            <w:r>
              <w:t>, д. 16</w:t>
            </w:r>
          </w:p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(тел. </w:t>
            </w:r>
            <w:r>
              <w:t>+79211575258)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proofErr w:type="spellStart"/>
            <w:r>
              <w:t>нп</w:t>
            </w:r>
            <w:proofErr w:type="spellEnd"/>
            <w:r>
              <w:t xml:space="preserve"> Спутник;</w:t>
            </w:r>
          </w:p>
          <w:p w:rsidR="000F54B0" w:rsidRDefault="005B289A">
            <w:pPr>
              <w:jc w:val="both"/>
            </w:pPr>
            <w:proofErr w:type="spellStart"/>
            <w:r>
              <w:t>нп</w:t>
            </w:r>
            <w:proofErr w:type="spellEnd"/>
            <w:r>
              <w:t xml:space="preserve"> </w:t>
            </w:r>
            <w:proofErr w:type="spellStart"/>
            <w:r>
              <w:t>Цыпнаволок</w:t>
            </w:r>
            <w:proofErr w:type="spellEnd"/>
            <w:r>
              <w:t xml:space="preserve">; </w:t>
            </w:r>
          </w:p>
          <w:p w:rsidR="000F54B0" w:rsidRDefault="005B289A">
            <w:pPr>
              <w:jc w:val="both"/>
            </w:pPr>
            <w:proofErr w:type="spellStart"/>
            <w:r>
              <w:t>нп</w:t>
            </w:r>
            <w:proofErr w:type="spellEnd"/>
            <w:r>
              <w:t xml:space="preserve"> Вайда-Губа.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395</w:t>
            </w:r>
          </w:p>
          <w:p w:rsidR="000F54B0" w:rsidRDefault="005B289A">
            <w:pPr>
              <w:widowControl w:val="0"/>
              <w:jc w:val="center"/>
            </w:pPr>
            <w:r>
              <w:t>МБУ «Культурно-досуговый центр «Платформа»,</w:t>
            </w:r>
          </w:p>
          <w:p w:rsidR="000F54B0" w:rsidRDefault="005B289A">
            <w:pPr>
              <w:widowControl w:val="0"/>
              <w:jc w:val="center"/>
            </w:pPr>
            <w:proofErr w:type="spellStart"/>
            <w:r>
              <w:t>пгт</w:t>
            </w:r>
            <w:proofErr w:type="spellEnd"/>
            <w:r>
              <w:t xml:space="preserve"> Печенга, </w:t>
            </w:r>
            <w:proofErr w:type="spellStart"/>
            <w:r>
              <w:t>Печенгское</w:t>
            </w:r>
            <w:proofErr w:type="spellEnd"/>
            <w:r>
              <w:t xml:space="preserve"> шоссе, д. 4А</w:t>
            </w:r>
          </w:p>
          <w:p w:rsidR="000F54B0" w:rsidRDefault="005B289A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(тел. +79211575259)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widowControl w:val="0"/>
              <w:jc w:val="both"/>
            </w:pPr>
            <w:proofErr w:type="spellStart"/>
            <w:r>
              <w:t>пгт</w:t>
            </w:r>
            <w:proofErr w:type="spellEnd"/>
            <w:r>
              <w:t xml:space="preserve"> Печенга.</w:t>
            </w:r>
          </w:p>
          <w:p w:rsidR="000F54B0" w:rsidRDefault="000F54B0">
            <w:pPr>
              <w:jc w:val="both"/>
            </w:pP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Участок № 396</w:t>
            </w:r>
          </w:p>
          <w:p w:rsidR="000F54B0" w:rsidRDefault="005B289A">
            <w:pPr>
              <w:jc w:val="center"/>
            </w:pPr>
            <w:r>
              <w:t>МБОУ «Средняя общеобразовательная</w:t>
            </w:r>
            <w:r>
              <w:br/>
              <w:t>школа № 23»</w:t>
            </w:r>
          </w:p>
          <w:p w:rsidR="000F54B0" w:rsidRDefault="005B289A">
            <w:pPr>
              <w:jc w:val="center"/>
            </w:pPr>
            <w:proofErr w:type="spellStart"/>
            <w:r>
              <w:t>нп</w:t>
            </w:r>
            <w:proofErr w:type="spellEnd"/>
            <w:r>
              <w:t xml:space="preserve"> </w:t>
            </w:r>
            <w:proofErr w:type="spellStart"/>
            <w:r>
              <w:t>Лиинахамари</w:t>
            </w:r>
            <w:proofErr w:type="spellEnd"/>
            <w:r>
              <w:t>, ул. Шабалина, д. 3А</w:t>
            </w:r>
          </w:p>
          <w:p w:rsidR="000F54B0" w:rsidRDefault="005B289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(тел. </w:t>
            </w:r>
            <w:r>
              <w:t>+79211575260)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proofErr w:type="spellStart"/>
            <w:r>
              <w:t>нп</w:t>
            </w:r>
            <w:proofErr w:type="spellEnd"/>
            <w:r>
              <w:t xml:space="preserve"> </w:t>
            </w:r>
            <w:proofErr w:type="spellStart"/>
            <w:r>
              <w:t>Лиинахамари</w:t>
            </w:r>
            <w:proofErr w:type="spellEnd"/>
            <w:r>
              <w:t>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keepNext/>
              <w:widowControl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Участок № 397</w:t>
            </w:r>
          </w:p>
          <w:p w:rsidR="000F54B0" w:rsidRDefault="005B289A">
            <w:pPr>
              <w:jc w:val="center"/>
            </w:pPr>
            <w:proofErr w:type="spellStart"/>
            <w:r>
              <w:t>нп</w:t>
            </w:r>
            <w:proofErr w:type="spellEnd"/>
            <w:r>
              <w:t xml:space="preserve"> </w:t>
            </w:r>
            <w:proofErr w:type="spellStart"/>
            <w:r>
              <w:t>Луостари</w:t>
            </w:r>
            <w:proofErr w:type="spellEnd"/>
            <w:r>
              <w:t xml:space="preserve">, здание учебного корпуса </w:t>
            </w:r>
          </w:p>
          <w:p w:rsidR="000F54B0" w:rsidRDefault="005B289A">
            <w:pPr>
              <w:jc w:val="center"/>
            </w:pPr>
            <w:r>
              <w:rPr>
                <w:bCs/>
              </w:rPr>
              <w:t xml:space="preserve">(тел. </w:t>
            </w:r>
            <w:r>
              <w:t>+79211575262)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proofErr w:type="spellStart"/>
            <w:r>
              <w:t>жд</w:t>
            </w:r>
            <w:proofErr w:type="spellEnd"/>
            <w:r>
              <w:t xml:space="preserve"> станция </w:t>
            </w:r>
            <w:proofErr w:type="spellStart"/>
            <w:r>
              <w:t>Луостари</w:t>
            </w:r>
            <w:proofErr w:type="spellEnd"/>
            <w:r>
              <w:t>;</w:t>
            </w:r>
          </w:p>
          <w:p w:rsidR="000F54B0" w:rsidRDefault="005B289A">
            <w:pPr>
              <w:jc w:val="both"/>
            </w:pPr>
            <w:proofErr w:type="spellStart"/>
            <w:r>
              <w:t>жд</w:t>
            </w:r>
            <w:proofErr w:type="spellEnd"/>
            <w:r>
              <w:t xml:space="preserve"> станция Титовка;</w:t>
            </w:r>
          </w:p>
          <w:p w:rsidR="000F54B0" w:rsidRDefault="005B289A">
            <w:pPr>
              <w:jc w:val="both"/>
            </w:pPr>
            <w:proofErr w:type="spellStart"/>
            <w:r>
              <w:t>нп</w:t>
            </w:r>
            <w:proofErr w:type="spellEnd"/>
            <w:r>
              <w:t xml:space="preserve"> </w:t>
            </w:r>
            <w:proofErr w:type="spellStart"/>
            <w:r>
              <w:t>Луостари</w:t>
            </w:r>
            <w:proofErr w:type="spellEnd"/>
            <w:r>
              <w:t>;</w:t>
            </w:r>
          </w:p>
          <w:p w:rsidR="000F54B0" w:rsidRDefault="005B289A">
            <w:pPr>
              <w:jc w:val="both"/>
            </w:pPr>
            <w:proofErr w:type="spellStart"/>
            <w:r>
              <w:t>нп</w:t>
            </w:r>
            <w:proofErr w:type="spellEnd"/>
            <w:r>
              <w:t xml:space="preserve"> Путевая Усадьба 9 км железной дороги </w:t>
            </w:r>
            <w:proofErr w:type="spellStart"/>
            <w:r>
              <w:t>Луостари</w:t>
            </w:r>
            <w:proofErr w:type="spellEnd"/>
            <w:r>
              <w:t xml:space="preserve"> – Никель.</w:t>
            </w:r>
          </w:p>
        </w:tc>
      </w:tr>
      <w:tr w:rsidR="000F54B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0F54B0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center"/>
              <w:rPr>
                <w:b/>
              </w:rPr>
            </w:pPr>
            <w:r>
              <w:rPr>
                <w:b/>
              </w:rPr>
              <w:t>Участок № 399</w:t>
            </w:r>
          </w:p>
          <w:p w:rsidR="000F54B0" w:rsidRDefault="005B289A">
            <w:pPr>
              <w:jc w:val="center"/>
            </w:pPr>
            <w:r>
              <w:t>МБОУ «Средняя общеобразовательная</w:t>
            </w:r>
            <w:r>
              <w:br/>
              <w:t>школа № 7 имени Ю.А. Гагарина»</w:t>
            </w:r>
          </w:p>
          <w:p w:rsidR="000F54B0" w:rsidRDefault="005B289A">
            <w:pPr>
              <w:jc w:val="center"/>
            </w:pPr>
            <w:proofErr w:type="spellStart"/>
            <w:r>
              <w:t>нп</w:t>
            </w:r>
            <w:proofErr w:type="spellEnd"/>
            <w:r>
              <w:t xml:space="preserve"> </w:t>
            </w:r>
            <w:proofErr w:type="spellStart"/>
            <w:r>
              <w:t>Корзуново</w:t>
            </w:r>
            <w:proofErr w:type="spellEnd"/>
            <w:r>
              <w:t>, ул. Печенгская</w:t>
            </w:r>
          </w:p>
          <w:p w:rsidR="000F54B0" w:rsidRDefault="005B289A">
            <w:pPr>
              <w:jc w:val="center"/>
            </w:pPr>
            <w:r>
              <w:t>(тел. +79211575264)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0" w:rsidRDefault="005B289A">
            <w:pPr>
              <w:jc w:val="both"/>
            </w:pPr>
            <w:proofErr w:type="spellStart"/>
            <w:r>
              <w:t>нп</w:t>
            </w:r>
            <w:proofErr w:type="spellEnd"/>
            <w:r>
              <w:t xml:space="preserve"> </w:t>
            </w:r>
            <w:proofErr w:type="spellStart"/>
            <w:r>
              <w:t>Корзуново</w:t>
            </w:r>
            <w:proofErr w:type="spellEnd"/>
            <w:r>
              <w:t>.</w:t>
            </w:r>
          </w:p>
          <w:p w:rsidR="000F54B0" w:rsidRDefault="000F54B0">
            <w:pPr>
              <w:jc w:val="both"/>
            </w:pPr>
          </w:p>
        </w:tc>
      </w:tr>
    </w:tbl>
    <w:p w:rsidR="000F54B0" w:rsidRDefault="000F54B0">
      <w:pPr>
        <w:rPr>
          <w:rFonts w:ascii="Calibri" w:eastAsia="Calibri" w:hAnsi="Calibri"/>
          <w:sz w:val="22"/>
          <w:szCs w:val="22"/>
          <w:lang w:eastAsia="en-US"/>
        </w:rPr>
      </w:pPr>
    </w:p>
    <w:sectPr w:rsidR="000F54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46" w:rsidRDefault="00C66446">
      <w:r>
        <w:separator/>
      </w:r>
    </w:p>
  </w:endnote>
  <w:endnote w:type="continuationSeparator" w:id="0">
    <w:p w:rsidR="00C66446" w:rsidRDefault="00C6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46" w:rsidRDefault="00C66446">
      <w:r>
        <w:separator/>
      </w:r>
    </w:p>
  </w:footnote>
  <w:footnote w:type="continuationSeparator" w:id="0">
    <w:p w:rsidR="00C66446" w:rsidRDefault="00C6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D03"/>
    <w:multiLevelType w:val="hybridMultilevel"/>
    <w:tmpl w:val="A1FCB3A2"/>
    <w:lvl w:ilvl="0" w:tplc="EAFEC418">
      <w:start w:val="1"/>
      <w:numFmt w:val="bullet"/>
      <w:suff w:val="space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79EA8E5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0CEB0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7AA58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2284FF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9009E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29EAA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75E0EC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EE489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12AA31AC"/>
    <w:multiLevelType w:val="hybridMultilevel"/>
    <w:tmpl w:val="9B7C5D74"/>
    <w:lvl w:ilvl="0" w:tplc="C0EA67D8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3AE0268E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70027606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5FDA8DE4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F126F772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7C9E5346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270E89EE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DFD457FE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7325EE2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">
    <w:nsid w:val="1F9F4F62"/>
    <w:multiLevelType w:val="hybridMultilevel"/>
    <w:tmpl w:val="34A293DC"/>
    <w:lvl w:ilvl="0" w:tplc="FDA8C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20208C">
      <w:start w:val="1"/>
      <w:numFmt w:val="lowerLetter"/>
      <w:lvlText w:val="%2."/>
      <w:lvlJc w:val="left"/>
      <w:pPr>
        <w:ind w:left="1440" w:hanging="360"/>
      </w:pPr>
    </w:lvl>
    <w:lvl w:ilvl="2" w:tplc="01569FE8">
      <w:start w:val="1"/>
      <w:numFmt w:val="lowerRoman"/>
      <w:lvlText w:val="%3."/>
      <w:lvlJc w:val="right"/>
      <w:pPr>
        <w:ind w:left="2160" w:hanging="180"/>
      </w:pPr>
    </w:lvl>
    <w:lvl w:ilvl="3" w:tplc="356E18D4">
      <w:start w:val="1"/>
      <w:numFmt w:val="decimal"/>
      <w:lvlText w:val="%4."/>
      <w:lvlJc w:val="left"/>
      <w:pPr>
        <w:ind w:left="2880" w:hanging="360"/>
      </w:pPr>
    </w:lvl>
    <w:lvl w:ilvl="4" w:tplc="BFB2AEBE">
      <w:start w:val="1"/>
      <w:numFmt w:val="lowerLetter"/>
      <w:lvlText w:val="%5."/>
      <w:lvlJc w:val="left"/>
      <w:pPr>
        <w:ind w:left="3600" w:hanging="360"/>
      </w:pPr>
    </w:lvl>
    <w:lvl w:ilvl="5" w:tplc="5A061D9C">
      <w:start w:val="1"/>
      <w:numFmt w:val="lowerRoman"/>
      <w:lvlText w:val="%6."/>
      <w:lvlJc w:val="right"/>
      <w:pPr>
        <w:ind w:left="4320" w:hanging="180"/>
      </w:pPr>
    </w:lvl>
    <w:lvl w:ilvl="6" w:tplc="5084485A">
      <w:start w:val="1"/>
      <w:numFmt w:val="decimal"/>
      <w:lvlText w:val="%7."/>
      <w:lvlJc w:val="left"/>
      <w:pPr>
        <w:ind w:left="5040" w:hanging="360"/>
      </w:pPr>
    </w:lvl>
    <w:lvl w:ilvl="7" w:tplc="FCACE676">
      <w:start w:val="1"/>
      <w:numFmt w:val="lowerLetter"/>
      <w:lvlText w:val="%8."/>
      <w:lvlJc w:val="left"/>
      <w:pPr>
        <w:ind w:left="5760" w:hanging="360"/>
      </w:pPr>
    </w:lvl>
    <w:lvl w:ilvl="8" w:tplc="BCA45A6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02317"/>
    <w:multiLevelType w:val="hybridMultilevel"/>
    <w:tmpl w:val="B6A430D6"/>
    <w:lvl w:ilvl="0" w:tplc="105854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5AAC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929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226C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EA0D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200D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6CF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3695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AAC6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1862AB5"/>
    <w:multiLevelType w:val="hybridMultilevel"/>
    <w:tmpl w:val="5EA0AC92"/>
    <w:lvl w:ilvl="0" w:tplc="DA2C8B4C">
      <w:start w:val="1"/>
      <w:numFmt w:val="decimal"/>
      <w:lvlText w:val="%1."/>
      <w:lvlJc w:val="left"/>
      <w:pPr>
        <w:ind w:left="720" w:hanging="360"/>
      </w:pPr>
    </w:lvl>
    <w:lvl w:ilvl="1" w:tplc="5A70F3D6">
      <w:start w:val="1"/>
      <w:numFmt w:val="lowerLetter"/>
      <w:lvlText w:val="%2."/>
      <w:lvlJc w:val="left"/>
      <w:pPr>
        <w:ind w:left="1440" w:hanging="360"/>
      </w:pPr>
    </w:lvl>
    <w:lvl w:ilvl="2" w:tplc="DFD817FC">
      <w:start w:val="1"/>
      <w:numFmt w:val="lowerRoman"/>
      <w:lvlText w:val="%3."/>
      <w:lvlJc w:val="right"/>
      <w:pPr>
        <w:ind w:left="2160" w:hanging="180"/>
      </w:pPr>
    </w:lvl>
    <w:lvl w:ilvl="3" w:tplc="5CB2AE6E">
      <w:start w:val="1"/>
      <w:numFmt w:val="decimal"/>
      <w:lvlText w:val="%4."/>
      <w:lvlJc w:val="left"/>
      <w:pPr>
        <w:ind w:left="2880" w:hanging="360"/>
      </w:pPr>
    </w:lvl>
    <w:lvl w:ilvl="4" w:tplc="430469FE">
      <w:start w:val="1"/>
      <w:numFmt w:val="lowerLetter"/>
      <w:lvlText w:val="%5."/>
      <w:lvlJc w:val="left"/>
      <w:pPr>
        <w:ind w:left="3600" w:hanging="360"/>
      </w:pPr>
    </w:lvl>
    <w:lvl w:ilvl="5" w:tplc="CFBC03C2">
      <w:start w:val="1"/>
      <w:numFmt w:val="lowerRoman"/>
      <w:lvlText w:val="%6."/>
      <w:lvlJc w:val="right"/>
      <w:pPr>
        <w:ind w:left="4320" w:hanging="180"/>
      </w:pPr>
    </w:lvl>
    <w:lvl w:ilvl="6" w:tplc="ABDCA254">
      <w:start w:val="1"/>
      <w:numFmt w:val="decimal"/>
      <w:lvlText w:val="%7."/>
      <w:lvlJc w:val="left"/>
      <w:pPr>
        <w:ind w:left="5040" w:hanging="360"/>
      </w:pPr>
    </w:lvl>
    <w:lvl w:ilvl="7" w:tplc="E5F21EE0">
      <w:start w:val="1"/>
      <w:numFmt w:val="lowerLetter"/>
      <w:lvlText w:val="%8."/>
      <w:lvlJc w:val="left"/>
      <w:pPr>
        <w:ind w:left="5760" w:hanging="360"/>
      </w:pPr>
    </w:lvl>
    <w:lvl w:ilvl="8" w:tplc="BDDAD5C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029D0"/>
    <w:multiLevelType w:val="hybridMultilevel"/>
    <w:tmpl w:val="8E4202EA"/>
    <w:lvl w:ilvl="0" w:tplc="24A8B72C">
      <w:start w:val="1"/>
      <w:numFmt w:val="decimal"/>
      <w:lvlText w:val="%1."/>
      <w:lvlJc w:val="left"/>
      <w:pPr>
        <w:ind w:left="720" w:hanging="360"/>
      </w:pPr>
    </w:lvl>
    <w:lvl w:ilvl="1" w:tplc="AA668CB8">
      <w:start w:val="1"/>
      <w:numFmt w:val="lowerLetter"/>
      <w:lvlText w:val="%2."/>
      <w:lvlJc w:val="left"/>
      <w:pPr>
        <w:ind w:left="1440" w:hanging="360"/>
      </w:pPr>
    </w:lvl>
    <w:lvl w:ilvl="2" w:tplc="0CB83E02">
      <w:start w:val="1"/>
      <w:numFmt w:val="lowerRoman"/>
      <w:lvlText w:val="%3."/>
      <w:lvlJc w:val="right"/>
      <w:pPr>
        <w:ind w:left="2160" w:hanging="180"/>
      </w:pPr>
    </w:lvl>
    <w:lvl w:ilvl="3" w:tplc="3AF09506">
      <w:start w:val="1"/>
      <w:numFmt w:val="decimal"/>
      <w:lvlText w:val="%4."/>
      <w:lvlJc w:val="left"/>
      <w:pPr>
        <w:ind w:left="2880" w:hanging="360"/>
      </w:pPr>
    </w:lvl>
    <w:lvl w:ilvl="4" w:tplc="8256BBCE">
      <w:start w:val="1"/>
      <w:numFmt w:val="lowerLetter"/>
      <w:lvlText w:val="%5."/>
      <w:lvlJc w:val="left"/>
      <w:pPr>
        <w:ind w:left="3600" w:hanging="360"/>
      </w:pPr>
    </w:lvl>
    <w:lvl w:ilvl="5" w:tplc="859C1100">
      <w:start w:val="1"/>
      <w:numFmt w:val="lowerRoman"/>
      <w:lvlText w:val="%6."/>
      <w:lvlJc w:val="right"/>
      <w:pPr>
        <w:ind w:left="4320" w:hanging="180"/>
      </w:pPr>
    </w:lvl>
    <w:lvl w:ilvl="6" w:tplc="A5786916">
      <w:start w:val="1"/>
      <w:numFmt w:val="decimal"/>
      <w:lvlText w:val="%7."/>
      <w:lvlJc w:val="left"/>
      <w:pPr>
        <w:ind w:left="5040" w:hanging="360"/>
      </w:pPr>
    </w:lvl>
    <w:lvl w:ilvl="7" w:tplc="DCB84014">
      <w:start w:val="1"/>
      <w:numFmt w:val="lowerLetter"/>
      <w:lvlText w:val="%8."/>
      <w:lvlJc w:val="left"/>
      <w:pPr>
        <w:ind w:left="5760" w:hanging="360"/>
      </w:pPr>
    </w:lvl>
    <w:lvl w:ilvl="8" w:tplc="C22A48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E196D"/>
    <w:multiLevelType w:val="hybridMultilevel"/>
    <w:tmpl w:val="48704E00"/>
    <w:lvl w:ilvl="0" w:tplc="CCA46D1E">
      <w:start w:val="1"/>
      <w:numFmt w:val="decimal"/>
      <w:lvlText w:val="%1."/>
      <w:lvlJc w:val="left"/>
      <w:pPr>
        <w:ind w:left="786" w:hanging="360"/>
      </w:pPr>
    </w:lvl>
    <w:lvl w:ilvl="1" w:tplc="7D78D93A">
      <w:start w:val="1"/>
      <w:numFmt w:val="lowerLetter"/>
      <w:lvlText w:val="%2."/>
      <w:lvlJc w:val="left"/>
      <w:pPr>
        <w:ind w:left="1506" w:hanging="360"/>
      </w:pPr>
    </w:lvl>
    <w:lvl w:ilvl="2" w:tplc="20908642">
      <w:start w:val="1"/>
      <w:numFmt w:val="lowerRoman"/>
      <w:lvlText w:val="%3."/>
      <w:lvlJc w:val="right"/>
      <w:pPr>
        <w:ind w:left="2226" w:hanging="180"/>
      </w:pPr>
    </w:lvl>
    <w:lvl w:ilvl="3" w:tplc="10B8E810">
      <w:start w:val="1"/>
      <w:numFmt w:val="decimal"/>
      <w:lvlText w:val="%4."/>
      <w:lvlJc w:val="left"/>
      <w:pPr>
        <w:ind w:left="2946" w:hanging="360"/>
      </w:pPr>
    </w:lvl>
    <w:lvl w:ilvl="4" w:tplc="62C470DE">
      <w:start w:val="1"/>
      <w:numFmt w:val="lowerLetter"/>
      <w:lvlText w:val="%5."/>
      <w:lvlJc w:val="left"/>
      <w:pPr>
        <w:ind w:left="3666" w:hanging="360"/>
      </w:pPr>
    </w:lvl>
    <w:lvl w:ilvl="5" w:tplc="7988EF4E">
      <w:start w:val="1"/>
      <w:numFmt w:val="lowerRoman"/>
      <w:lvlText w:val="%6."/>
      <w:lvlJc w:val="right"/>
      <w:pPr>
        <w:ind w:left="4386" w:hanging="180"/>
      </w:pPr>
    </w:lvl>
    <w:lvl w:ilvl="6" w:tplc="0C2EA222">
      <w:start w:val="1"/>
      <w:numFmt w:val="decimal"/>
      <w:lvlText w:val="%7."/>
      <w:lvlJc w:val="left"/>
      <w:pPr>
        <w:ind w:left="5106" w:hanging="360"/>
      </w:pPr>
    </w:lvl>
    <w:lvl w:ilvl="7" w:tplc="74EE3DFA">
      <w:start w:val="1"/>
      <w:numFmt w:val="lowerLetter"/>
      <w:lvlText w:val="%8."/>
      <w:lvlJc w:val="left"/>
      <w:pPr>
        <w:ind w:left="5826" w:hanging="360"/>
      </w:pPr>
    </w:lvl>
    <w:lvl w:ilvl="8" w:tplc="09F2DA16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334AE9"/>
    <w:multiLevelType w:val="hybridMultilevel"/>
    <w:tmpl w:val="3AAEB8F4"/>
    <w:lvl w:ilvl="0" w:tplc="E4C03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B901DE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F627626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E4A440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676EB5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A96E61C4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8F8DA10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78ADC04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EC1FF6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4EA4436"/>
    <w:multiLevelType w:val="hybridMultilevel"/>
    <w:tmpl w:val="292AB1AC"/>
    <w:lvl w:ilvl="0" w:tplc="C200F7C4">
      <w:start w:val="6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9BDCB544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61208278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BF06E95E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4858D04A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1E6C79B4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84FEA686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EA289C96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CDE8C5DC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9">
    <w:nsid w:val="77A53601"/>
    <w:multiLevelType w:val="hybridMultilevel"/>
    <w:tmpl w:val="191EEA56"/>
    <w:lvl w:ilvl="0" w:tplc="92D437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F64B364">
      <w:start w:val="1"/>
      <w:numFmt w:val="bullet"/>
      <w:suff w:val="space"/>
      <w:lvlText w:val="–"/>
      <w:lvlJc w:val="left"/>
      <w:pPr>
        <w:ind w:left="1440" w:hanging="360"/>
      </w:pPr>
      <w:rPr>
        <w:rFonts w:ascii="Arial" w:eastAsia="Arial" w:hAnsi="Arial" w:cs="Arial"/>
      </w:rPr>
    </w:lvl>
    <w:lvl w:ilvl="2" w:tplc="7C960E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2601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FCA0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622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4046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FABF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540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B0"/>
    <w:rsid w:val="000F54B0"/>
    <w:rsid w:val="00287E84"/>
    <w:rsid w:val="00331390"/>
    <w:rsid w:val="005B289A"/>
    <w:rsid w:val="00612BB3"/>
    <w:rsid w:val="00C66446"/>
    <w:rsid w:val="00C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24">
    <w:name w:val="Body Text Indent 2"/>
    <w:basedOn w:val="a"/>
    <w:link w:val="25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rPr>
      <w:sz w:val="28"/>
      <w:lang w:bidi="ar-SA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lang w:val="ru-RU" w:eastAsia="ru-RU" w:bidi="ar-SA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4"/>
    <w:qFormat/>
    <w:pPr>
      <w:jc w:val="center"/>
    </w:pPr>
    <w:rPr>
      <w:b/>
      <w:sz w:val="26"/>
    </w:rPr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link w:val="26"/>
    <w:rPr>
      <w:spacing w:val="1"/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e"/>
    <w:pPr>
      <w:widowControl w:val="0"/>
      <w:shd w:val="clear" w:color="auto" w:fill="FFFFFF"/>
      <w:spacing w:before="540" w:after="900" w:line="322" w:lineRule="exact"/>
      <w:jc w:val="both"/>
    </w:pPr>
    <w:rPr>
      <w:spacing w:val="1"/>
      <w:sz w:val="25"/>
      <w:szCs w:val="2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rPr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24">
    <w:name w:val="Body Text Indent 2"/>
    <w:basedOn w:val="a"/>
    <w:link w:val="25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rPr>
      <w:sz w:val="28"/>
      <w:lang w:bidi="ar-SA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lang w:val="ru-RU" w:eastAsia="ru-RU" w:bidi="ar-SA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4"/>
    <w:qFormat/>
    <w:pPr>
      <w:jc w:val="center"/>
    </w:pPr>
    <w:rPr>
      <w:b/>
      <w:sz w:val="26"/>
    </w:rPr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link w:val="26"/>
    <w:rPr>
      <w:spacing w:val="1"/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e"/>
    <w:pPr>
      <w:widowControl w:val="0"/>
      <w:shd w:val="clear" w:color="auto" w:fill="FFFFFF"/>
      <w:spacing w:before="540" w:after="900" w:line="322" w:lineRule="exact"/>
      <w:jc w:val="both"/>
    </w:pPr>
    <w:rPr>
      <w:spacing w:val="1"/>
      <w:sz w:val="25"/>
      <w:szCs w:val="2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rPr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chengamr.gov-murman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627-8DE6-4B5B-A321-A49CB424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2025-05-30T12:02:00Z</dcterms:created>
  <dcterms:modified xsi:type="dcterms:W3CDTF">2025-06-03T13:25:00Z</dcterms:modified>
</cp:coreProperties>
</file>