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76C" w:rsidRDefault="0012476C" w:rsidP="0012476C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2476C">
        <w:rPr>
          <w:rFonts w:ascii="Times New Roman" w:hAnsi="Times New Roman" w:cs="Times New Roman"/>
          <w:sz w:val="28"/>
          <w:szCs w:val="28"/>
        </w:rPr>
        <w:t>Перечень документов при выдвижении кандидата от</w:t>
      </w:r>
      <w:r w:rsidR="00F174A3">
        <w:rPr>
          <w:rFonts w:ascii="Times New Roman" w:hAnsi="Times New Roman" w:cs="Times New Roman"/>
          <w:sz w:val="28"/>
          <w:szCs w:val="28"/>
        </w:rPr>
        <w:t xml:space="preserve"> </w:t>
      </w:r>
      <w:r w:rsidRPr="0012476C">
        <w:rPr>
          <w:rFonts w:ascii="Times New Roman" w:hAnsi="Times New Roman" w:cs="Times New Roman"/>
          <w:sz w:val="28"/>
          <w:szCs w:val="28"/>
        </w:rPr>
        <w:t>избирательного объединения</w:t>
      </w:r>
    </w:p>
    <w:p w:rsidR="0012476C" w:rsidRPr="00A763B1" w:rsidRDefault="0012476C" w:rsidP="0012476C">
      <w:pPr>
        <w:spacing w:after="0"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763B1">
        <w:rPr>
          <w:rFonts w:ascii="Times New Roman" w:hAnsi="Times New Roman" w:cs="Times New Roman"/>
          <w:sz w:val="24"/>
          <w:szCs w:val="24"/>
        </w:rPr>
        <w:t>(в соответствии со статьями 19, 19.1 Закона Мурманской области от 09.03.2007 № 841 – 01 – ЗМО «О выборах депутатов представительных органов муниципальных образований»; статьями 32, 33, 34, 35 Федерального закона от 12.06.2002 № 67- ФЗ «Об основных гарантиях избирательных прав и права на участие в референдуме граждан Российской Федерации»)</w:t>
      </w:r>
    </w:p>
    <w:bookmarkEnd w:id="0"/>
    <w:p w:rsidR="0012476C" w:rsidRPr="0012476C" w:rsidRDefault="0012476C" w:rsidP="0012476C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2476C" w:rsidRPr="00F174A3" w:rsidRDefault="0012476C" w:rsidP="00F174A3">
      <w:pPr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F174A3">
        <w:rPr>
          <w:rFonts w:ascii="Times New Roman" w:hAnsi="Times New Roman" w:cs="Times New Roman"/>
          <w:sz w:val="26"/>
          <w:szCs w:val="26"/>
        </w:rPr>
        <w:t>1. Заявление в письменной форме кандидата о согласии баллотироваться с обязательством, в случае избрания прекратить деятельность, несовместимую со статусом депутата Совета депутатов.</w:t>
      </w:r>
    </w:p>
    <w:p w:rsidR="0012476C" w:rsidRPr="00F174A3" w:rsidRDefault="0012476C" w:rsidP="00F174A3">
      <w:pPr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F174A3">
        <w:rPr>
          <w:rFonts w:ascii="Times New Roman" w:hAnsi="Times New Roman" w:cs="Times New Roman"/>
          <w:sz w:val="26"/>
          <w:szCs w:val="26"/>
        </w:rPr>
        <w:t>2. Паспорт или документ, заменяющий паспорт.</w:t>
      </w:r>
    </w:p>
    <w:p w:rsidR="0012476C" w:rsidRPr="00F174A3" w:rsidRDefault="0012476C" w:rsidP="00F174A3">
      <w:pPr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F174A3">
        <w:rPr>
          <w:rFonts w:ascii="Times New Roman" w:hAnsi="Times New Roman" w:cs="Times New Roman"/>
          <w:sz w:val="26"/>
          <w:szCs w:val="26"/>
        </w:rPr>
        <w:t>3. Копия документа о профессиональном образовании (при наличии).</w:t>
      </w:r>
    </w:p>
    <w:p w:rsidR="0012476C" w:rsidRPr="00F174A3" w:rsidRDefault="0012476C" w:rsidP="00F174A3">
      <w:pPr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F174A3">
        <w:rPr>
          <w:rFonts w:ascii="Times New Roman" w:hAnsi="Times New Roman" w:cs="Times New Roman"/>
          <w:sz w:val="26"/>
          <w:szCs w:val="26"/>
        </w:rPr>
        <w:t>4. Копия трудовой книжки (справки с места работы) или копия документа, подтверждающего род занятий, если кандидат указывает род занятий (пенсионер и т.д.).</w:t>
      </w:r>
    </w:p>
    <w:p w:rsidR="0012476C" w:rsidRPr="00F174A3" w:rsidRDefault="0012476C" w:rsidP="00F174A3">
      <w:pPr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F174A3">
        <w:rPr>
          <w:rFonts w:ascii="Times New Roman" w:hAnsi="Times New Roman" w:cs="Times New Roman"/>
          <w:sz w:val="26"/>
          <w:szCs w:val="26"/>
        </w:rPr>
        <w:t>5. Копию документа о смене фамилии, имени, отчества (при наличии).</w:t>
      </w:r>
    </w:p>
    <w:p w:rsidR="0012476C" w:rsidRPr="00F174A3" w:rsidRDefault="0012476C" w:rsidP="00F174A3">
      <w:pPr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F174A3">
        <w:rPr>
          <w:rFonts w:ascii="Times New Roman" w:hAnsi="Times New Roman" w:cs="Times New Roman"/>
          <w:sz w:val="26"/>
          <w:szCs w:val="26"/>
        </w:rPr>
        <w:t>6. Решение съезда (конференции, общего собрания) избирательного объединения о выдвижении данного кандидата, оформленные в соответствии с требованиями пунктов 10 и 11 статьи 19 Закона Мурманской области № 841-01-ЗМО.</w:t>
      </w:r>
    </w:p>
    <w:p w:rsidR="0012476C" w:rsidRPr="00F174A3" w:rsidRDefault="0012476C" w:rsidP="00F174A3">
      <w:pPr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F174A3">
        <w:rPr>
          <w:rFonts w:ascii="Times New Roman" w:hAnsi="Times New Roman" w:cs="Times New Roman"/>
          <w:sz w:val="26"/>
          <w:szCs w:val="26"/>
        </w:rPr>
        <w:t xml:space="preserve">7. </w:t>
      </w:r>
      <w:proofErr w:type="gramStart"/>
      <w:r w:rsidRPr="00F174A3">
        <w:rPr>
          <w:rFonts w:ascii="Times New Roman" w:hAnsi="Times New Roman" w:cs="Times New Roman"/>
          <w:sz w:val="26"/>
          <w:szCs w:val="26"/>
        </w:rPr>
        <w:t>Нотариально удостоверенную или заверенную постоянно действующим руководящим органом избирательного объединения копию документа о государственной регистрации избирательного объединения (предоставляет уполномоченный представитель, либо первый кандидат, выдвинутый от партии.</w:t>
      </w:r>
      <w:proofErr w:type="gramEnd"/>
      <w:r w:rsidRPr="00F174A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174A3">
        <w:rPr>
          <w:rFonts w:ascii="Times New Roman" w:hAnsi="Times New Roman" w:cs="Times New Roman"/>
          <w:sz w:val="26"/>
          <w:szCs w:val="26"/>
        </w:rPr>
        <w:t>Последующие кандидаты – не предоставляют).</w:t>
      </w:r>
      <w:proofErr w:type="gramEnd"/>
    </w:p>
    <w:p w:rsidR="0012476C" w:rsidRPr="00F174A3" w:rsidRDefault="0012476C" w:rsidP="00F174A3">
      <w:pPr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F174A3">
        <w:rPr>
          <w:rFonts w:ascii="Times New Roman" w:hAnsi="Times New Roman" w:cs="Times New Roman"/>
          <w:sz w:val="26"/>
          <w:szCs w:val="26"/>
        </w:rPr>
        <w:t>8. Документ, подтверждающий согласование с соответствующим органом политической партии кандидатуры, выдвигаемой в качестве кандидата, если такое согласование предусмотрено Уставом политической партии.</w:t>
      </w:r>
    </w:p>
    <w:p w:rsidR="0012476C" w:rsidRPr="00F174A3" w:rsidRDefault="0012476C" w:rsidP="00F174A3">
      <w:pPr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F174A3">
        <w:rPr>
          <w:rFonts w:ascii="Times New Roman" w:hAnsi="Times New Roman" w:cs="Times New Roman"/>
          <w:sz w:val="26"/>
          <w:szCs w:val="26"/>
        </w:rPr>
        <w:t xml:space="preserve">9. </w:t>
      </w:r>
      <w:proofErr w:type="gramStart"/>
      <w:r w:rsidRPr="00F174A3">
        <w:rPr>
          <w:rFonts w:ascii="Times New Roman" w:hAnsi="Times New Roman" w:cs="Times New Roman"/>
          <w:sz w:val="26"/>
          <w:szCs w:val="26"/>
        </w:rPr>
        <w:t>Для общественных объединений - копия Устава общественного объединения, заверенная постоянно действующим руководящим органом общественного объединения (предоставляет уполномоченный представитель, либо первый кандидат, выдвинутый от общественного объединения.</w:t>
      </w:r>
      <w:proofErr w:type="gramEnd"/>
      <w:r w:rsidRPr="00F174A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174A3">
        <w:rPr>
          <w:rFonts w:ascii="Times New Roman" w:hAnsi="Times New Roman" w:cs="Times New Roman"/>
          <w:sz w:val="26"/>
          <w:szCs w:val="26"/>
        </w:rPr>
        <w:t>Последующие кандидаты - не предоставляют).</w:t>
      </w:r>
      <w:proofErr w:type="gramEnd"/>
    </w:p>
    <w:p w:rsidR="0012476C" w:rsidRPr="00F174A3" w:rsidRDefault="0012476C" w:rsidP="00F174A3">
      <w:pPr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F174A3">
        <w:rPr>
          <w:rFonts w:ascii="Times New Roman" w:hAnsi="Times New Roman" w:cs="Times New Roman"/>
          <w:sz w:val="26"/>
          <w:szCs w:val="26"/>
        </w:rPr>
        <w:t>10. Справка от постоянно действующего руководящего органа политической партии, ее регионального отделения, иного общественного объединения о принадлежности к партии, иному общественному объединению и статусе в нем.</w:t>
      </w:r>
    </w:p>
    <w:p w:rsidR="0012476C" w:rsidRPr="00F174A3" w:rsidRDefault="0012476C" w:rsidP="00F174A3">
      <w:pPr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F174A3">
        <w:rPr>
          <w:rFonts w:ascii="Times New Roman" w:hAnsi="Times New Roman" w:cs="Times New Roman"/>
          <w:sz w:val="26"/>
          <w:szCs w:val="26"/>
        </w:rPr>
        <w:t>11. Справка из представительного органа об исполнении обязанностей депутата на непостоянной основе (в случае, если кандидат является депутатом).</w:t>
      </w:r>
    </w:p>
    <w:p w:rsidR="0012476C" w:rsidRPr="00F174A3" w:rsidRDefault="0012476C" w:rsidP="00F174A3">
      <w:pPr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F174A3">
        <w:rPr>
          <w:rFonts w:ascii="Times New Roman" w:hAnsi="Times New Roman" w:cs="Times New Roman"/>
          <w:sz w:val="26"/>
          <w:szCs w:val="26"/>
        </w:rPr>
        <w:t>12. Заявление кандидата о назначении уполномоченного представителя по финансовым вопросам (в случае назначения уполномоченного представителя по финансовым вопросам).</w:t>
      </w:r>
    </w:p>
    <w:p w:rsidR="0012476C" w:rsidRPr="00F174A3" w:rsidRDefault="0012476C" w:rsidP="00F174A3">
      <w:pPr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F174A3">
        <w:rPr>
          <w:rFonts w:ascii="Times New Roman" w:hAnsi="Times New Roman" w:cs="Times New Roman"/>
          <w:sz w:val="26"/>
          <w:szCs w:val="26"/>
        </w:rPr>
        <w:t>13. Письменное согласие уполномоченного представителя по финансовым вопросам осуществлять указанную деятельность (в случае назначения уполномоченного представителя по финансовым вопросам).</w:t>
      </w:r>
    </w:p>
    <w:p w:rsidR="000F3A3B" w:rsidRPr="0012476C" w:rsidRDefault="0012476C" w:rsidP="00F174A3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174A3">
        <w:rPr>
          <w:rFonts w:ascii="Times New Roman" w:hAnsi="Times New Roman" w:cs="Times New Roman"/>
          <w:sz w:val="26"/>
          <w:szCs w:val="26"/>
        </w:rPr>
        <w:t>14. Копия нотариально удостоверенной доверенности о полномочиях уполномоченного представителя кандидата по финансовым вопросам</w:t>
      </w:r>
      <w:r w:rsidR="00F174A3">
        <w:rPr>
          <w:rFonts w:ascii="Times New Roman" w:hAnsi="Times New Roman" w:cs="Times New Roman"/>
          <w:sz w:val="26"/>
          <w:szCs w:val="26"/>
        </w:rPr>
        <w:t xml:space="preserve"> </w:t>
      </w:r>
      <w:r w:rsidRPr="00F174A3">
        <w:rPr>
          <w:rFonts w:ascii="Times New Roman" w:hAnsi="Times New Roman" w:cs="Times New Roman"/>
          <w:sz w:val="26"/>
          <w:szCs w:val="26"/>
        </w:rPr>
        <w:t>при предъявлении оригинала (в случае назначения уполномоченного</w:t>
      </w:r>
      <w:r w:rsidR="00F174A3">
        <w:rPr>
          <w:rFonts w:ascii="Times New Roman" w:hAnsi="Times New Roman" w:cs="Times New Roman"/>
          <w:sz w:val="26"/>
          <w:szCs w:val="26"/>
        </w:rPr>
        <w:t xml:space="preserve"> </w:t>
      </w:r>
      <w:r w:rsidRPr="00F174A3">
        <w:rPr>
          <w:rFonts w:ascii="Times New Roman" w:hAnsi="Times New Roman" w:cs="Times New Roman"/>
          <w:sz w:val="26"/>
          <w:szCs w:val="26"/>
        </w:rPr>
        <w:t>представителя по финансовым вопросам</w:t>
      </w:r>
      <w:r w:rsidRPr="0012476C">
        <w:rPr>
          <w:rFonts w:ascii="Times New Roman" w:hAnsi="Times New Roman" w:cs="Times New Roman"/>
          <w:sz w:val="28"/>
          <w:szCs w:val="28"/>
        </w:rPr>
        <w:t>).</w:t>
      </w:r>
    </w:p>
    <w:sectPr w:rsidR="000F3A3B" w:rsidRPr="0012476C" w:rsidSect="00F174A3">
      <w:pgSz w:w="11906" w:h="16838"/>
      <w:pgMar w:top="567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Lucida Sans Unicode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600"/>
    <w:rsid w:val="000F3A3B"/>
    <w:rsid w:val="0012476C"/>
    <w:rsid w:val="009C4224"/>
    <w:rsid w:val="009D5600"/>
    <w:rsid w:val="00A763B1"/>
    <w:rsid w:val="00F1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2025-06-19T12:15:00Z</dcterms:created>
  <dcterms:modified xsi:type="dcterms:W3CDTF">2025-06-19T13:11:00Z</dcterms:modified>
</cp:coreProperties>
</file>