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16" w:rsidRPr="00AC3B65" w:rsidRDefault="00486716" w:rsidP="00486716"/>
    <w:p w:rsidR="00486716" w:rsidRPr="001D2BAC" w:rsidRDefault="00486716" w:rsidP="00486716">
      <w:pPr>
        <w:pStyle w:val="aa"/>
        <w:rPr>
          <w:b/>
          <w:bCs/>
        </w:rPr>
      </w:pPr>
      <w:r w:rsidRPr="001D2BAC">
        <w:rPr>
          <w:b/>
          <w:bCs/>
        </w:rPr>
        <w:t>ПОЯСНИТЕЛЬНАЯ ЗАПИСКА</w:t>
      </w:r>
    </w:p>
    <w:p w:rsidR="00486716" w:rsidRPr="001D2BAC" w:rsidRDefault="00486716" w:rsidP="00486716">
      <w:pPr>
        <w:pStyle w:val="ac"/>
        <w:spacing w:line="240" w:lineRule="auto"/>
        <w:rPr>
          <w:sz w:val="24"/>
        </w:rPr>
      </w:pPr>
      <w:r w:rsidRPr="001D2BAC">
        <w:rPr>
          <w:sz w:val="24"/>
        </w:rPr>
        <w:t>К ПРОЕКТУ РЕШЕНИЯ СОВЕТА ДЕПУТАТОВ ПЕЧЕНГСКОГО МУНИЦИПАЛЬНОГО ОКРУГА</w:t>
      </w:r>
    </w:p>
    <w:p w:rsidR="00954714" w:rsidRPr="001D2BAC" w:rsidRDefault="00486716" w:rsidP="00AC3B65">
      <w:pPr>
        <w:pStyle w:val="ConsPlusTitle"/>
        <w:ind w:right="1"/>
        <w:jc w:val="center"/>
        <w:rPr>
          <w:rFonts w:ascii="Times New Roman" w:hAnsi="Times New Roman"/>
          <w:b w:val="0"/>
          <w:sz w:val="23"/>
          <w:szCs w:val="23"/>
        </w:rPr>
      </w:pPr>
      <w:r w:rsidRPr="001D2BAC">
        <w:rPr>
          <w:rFonts w:ascii="Times New Roman" w:hAnsi="Times New Roman" w:cs="Times New Roman"/>
          <w:b w:val="0"/>
          <w:sz w:val="23"/>
          <w:szCs w:val="23"/>
        </w:rPr>
        <w:t xml:space="preserve">к проекту решения Совета депутатов </w:t>
      </w:r>
      <w:proofErr w:type="spellStart"/>
      <w:r w:rsidRPr="001D2BAC">
        <w:rPr>
          <w:rFonts w:ascii="Times New Roman" w:hAnsi="Times New Roman" w:cs="Times New Roman"/>
          <w:b w:val="0"/>
          <w:sz w:val="23"/>
          <w:szCs w:val="23"/>
        </w:rPr>
        <w:t>Печенгского</w:t>
      </w:r>
      <w:proofErr w:type="spellEnd"/>
      <w:r w:rsidRPr="001D2BAC">
        <w:rPr>
          <w:rFonts w:ascii="Times New Roman" w:hAnsi="Times New Roman" w:cs="Times New Roman"/>
          <w:b w:val="0"/>
          <w:sz w:val="23"/>
          <w:szCs w:val="23"/>
        </w:rPr>
        <w:t xml:space="preserve"> муниципального округа «</w:t>
      </w:r>
      <w:r w:rsidRPr="001D2BAC">
        <w:rPr>
          <w:rFonts w:ascii="Times New Roman" w:hAnsi="Times New Roman"/>
          <w:b w:val="0"/>
          <w:sz w:val="23"/>
          <w:szCs w:val="23"/>
        </w:rPr>
        <w:t>О</w:t>
      </w:r>
      <w:r w:rsidR="00954714" w:rsidRPr="001D2BAC">
        <w:rPr>
          <w:rFonts w:ascii="Times New Roman" w:hAnsi="Times New Roman"/>
          <w:b w:val="0"/>
          <w:sz w:val="23"/>
          <w:szCs w:val="23"/>
        </w:rPr>
        <w:t xml:space="preserve">б арендной плате за земельные участки, находящиеся в муниципальной собственности, расположенные на территории </w:t>
      </w:r>
      <w:proofErr w:type="spellStart"/>
      <w:r w:rsidR="00954714" w:rsidRPr="001D2BAC">
        <w:rPr>
          <w:rFonts w:ascii="Times New Roman" w:hAnsi="Times New Roman"/>
          <w:b w:val="0"/>
          <w:sz w:val="23"/>
          <w:szCs w:val="23"/>
        </w:rPr>
        <w:t>Печенгского</w:t>
      </w:r>
      <w:proofErr w:type="spellEnd"/>
      <w:r w:rsidR="00954714" w:rsidRPr="001D2BAC">
        <w:rPr>
          <w:rFonts w:ascii="Times New Roman" w:hAnsi="Times New Roman"/>
          <w:b w:val="0"/>
          <w:sz w:val="23"/>
          <w:szCs w:val="23"/>
        </w:rPr>
        <w:t xml:space="preserve"> муниципального округа, предоставленные в аренду без проведения торгов»</w:t>
      </w:r>
    </w:p>
    <w:p w:rsidR="00486716" w:rsidRPr="001D2BAC" w:rsidRDefault="00486716" w:rsidP="00486716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3"/>
          <w:szCs w:val="23"/>
        </w:rPr>
      </w:pPr>
    </w:p>
    <w:p w:rsidR="00AC3B65" w:rsidRPr="001D2BAC" w:rsidRDefault="006309C9" w:rsidP="00AC3B65">
      <w:pPr>
        <w:widowControl w:val="0"/>
        <w:ind w:right="-2" w:firstLine="709"/>
        <w:jc w:val="both"/>
        <w:rPr>
          <w:sz w:val="23"/>
          <w:szCs w:val="23"/>
        </w:rPr>
      </w:pPr>
      <w:r w:rsidRPr="001D2BAC">
        <w:rPr>
          <w:color w:val="000000"/>
          <w:sz w:val="23"/>
          <w:szCs w:val="23"/>
        </w:rPr>
        <w:t xml:space="preserve">1. </w:t>
      </w:r>
      <w:proofErr w:type="gramStart"/>
      <w:r w:rsidRPr="001D2BAC">
        <w:rPr>
          <w:color w:val="000000"/>
          <w:sz w:val="23"/>
          <w:szCs w:val="23"/>
        </w:rPr>
        <w:t xml:space="preserve">Предлагаемый на рассмотрение проект разработан </w:t>
      </w:r>
      <w:r w:rsidRPr="001D2BAC">
        <w:rPr>
          <w:sz w:val="23"/>
          <w:szCs w:val="23"/>
        </w:rPr>
        <w:t xml:space="preserve">в соответствии </w:t>
      </w:r>
      <w:r w:rsidR="00AC3B65" w:rsidRPr="001D2BAC">
        <w:rPr>
          <w:sz w:val="23"/>
          <w:szCs w:val="23"/>
        </w:rPr>
        <w:t xml:space="preserve">со статьями 39.7, 65 Земельного кодекса Российской Федерации, статьей 6 Закона Мурманской области от 31.12.2003 </w:t>
      </w:r>
      <w:r w:rsidR="00873D3D" w:rsidRPr="001D2BAC">
        <w:rPr>
          <w:sz w:val="23"/>
          <w:szCs w:val="23"/>
        </w:rPr>
        <w:br/>
      </w:r>
      <w:r w:rsidR="00AC3B65" w:rsidRPr="001D2BAC">
        <w:rPr>
          <w:sz w:val="23"/>
          <w:szCs w:val="23"/>
        </w:rPr>
        <w:t>№ 462-01-ЗМО «Об основах регулирования земельных отношений в Мурманской области», постановлением Правительства Мурманской области от 26.12.2024 № 965-ПП «Об арендной плате за земельные участки, находящиеся в государственной собственности Мурманской области, и земельные участки, государственная собственность на которые не разграничена, предоставленные</w:t>
      </w:r>
      <w:proofErr w:type="gramEnd"/>
      <w:r w:rsidR="00AC3B65" w:rsidRPr="001D2BAC">
        <w:rPr>
          <w:sz w:val="23"/>
          <w:szCs w:val="23"/>
        </w:rPr>
        <w:t xml:space="preserve"> в аренду без проведения торгов» </w:t>
      </w:r>
    </w:p>
    <w:p w:rsidR="00EA2E3C" w:rsidRPr="001D2BAC" w:rsidRDefault="006309C9" w:rsidP="00484EAD">
      <w:pPr>
        <w:pStyle w:val="a7"/>
        <w:widowControl w:val="0"/>
        <w:ind w:left="0" w:right="-2" w:firstLine="708"/>
        <w:jc w:val="both"/>
        <w:rPr>
          <w:sz w:val="23"/>
          <w:szCs w:val="23"/>
        </w:rPr>
      </w:pPr>
      <w:r w:rsidRPr="001D2BAC">
        <w:rPr>
          <w:sz w:val="23"/>
          <w:szCs w:val="23"/>
        </w:rPr>
        <w:t xml:space="preserve">2. </w:t>
      </w:r>
      <w:proofErr w:type="gramStart"/>
      <w:r w:rsidR="008F7E0C" w:rsidRPr="001D2BAC">
        <w:rPr>
          <w:sz w:val="23"/>
          <w:szCs w:val="23"/>
        </w:rPr>
        <w:t xml:space="preserve">Предложенный проект утверждает «Положение об арендной плате за земельные участки, находящиеся в муниципальной собственности, расположенные на территории </w:t>
      </w:r>
      <w:proofErr w:type="spellStart"/>
      <w:r w:rsidR="008F7E0C" w:rsidRPr="001D2BAC">
        <w:rPr>
          <w:sz w:val="23"/>
          <w:szCs w:val="23"/>
        </w:rPr>
        <w:t>Печенгского</w:t>
      </w:r>
      <w:proofErr w:type="spellEnd"/>
      <w:r w:rsidR="008F7E0C" w:rsidRPr="001D2BAC">
        <w:rPr>
          <w:sz w:val="23"/>
          <w:szCs w:val="23"/>
        </w:rPr>
        <w:t xml:space="preserve"> муниципального округа, предоставленные в аренду без проведения торгов</w:t>
      </w:r>
      <w:r w:rsidR="000634AB" w:rsidRPr="001D2BAC">
        <w:rPr>
          <w:sz w:val="23"/>
          <w:szCs w:val="23"/>
        </w:rPr>
        <w:t>»</w:t>
      </w:r>
      <w:r w:rsidR="00992CB1" w:rsidRPr="001D2BAC">
        <w:rPr>
          <w:sz w:val="23"/>
          <w:szCs w:val="23"/>
        </w:rPr>
        <w:t xml:space="preserve"> (далее – Положение)</w:t>
      </w:r>
      <w:r w:rsidR="00961CA4" w:rsidRPr="001D2BAC">
        <w:rPr>
          <w:sz w:val="23"/>
          <w:szCs w:val="23"/>
        </w:rPr>
        <w:t>, которое</w:t>
      </w:r>
      <w:r w:rsidR="00E07D36" w:rsidRPr="001D2BAC">
        <w:rPr>
          <w:sz w:val="23"/>
          <w:szCs w:val="23"/>
        </w:rPr>
        <w:t xml:space="preserve"> </w:t>
      </w:r>
      <w:r w:rsidR="00A56949" w:rsidRPr="001D2BAC">
        <w:rPr>
          <w:sz w:val="23"/>
          <w:szCs w:val="23"/>
        </w:rPr>
        <w:t xml:space="preserve"> </w:t>
      </w:r>
      <w:r w:rsidR="000634AB" w:rsidRPr="001D2BAC">
        <w:rPr>
          <w:sz w:val="23"/>
          <w:szCs w:val="23"/>
        </w:rPr>
        <w:t>определяет размер</w:t>
      </w:r>
      <w:r w:rsidR="00A56949" w:rsidRPr="001D2BAC">
        <w:rPr>
          <w:sz w:val="23"/>
          <w:szCs w:val="23"/>
        </w:rPr>
        <w:t xml:space="preserve"> арендной платы, </w:t>
      </w:r>
      <w:r w:rsidR="00E07D36" w:rsidRPr="001D2BAC">
        <w:rPr>
          <w:sz w:val="23"/>
          <w:szCs w:val="23"/>
        </w:rPr>
        <w:t>порядок</w:t>
      </w:r>
      <w:r w:rsidR="00A56949" w:rsidRPr="001D2BAC">
        <w:rPr>
          <w:sz w:val="23"/>
          <w:szCs w:val="23"/>
        </w:rPr>
        <w:t>, услови</w:t>
      </w:r>
      <w:r w:rsidR="00E07D36" w:rsidRPr="001D2BAC">
        <w:rPr>
          <w:sz w:val="23"/>
          <w:szCs w:val="23"/>
        </w:rPr>
        <w:t>я</w:t>
      </w:r>
      <w:r w:rsidR="00A56949" w:rsidRPr="001D2BAC">
        <w:rPr>
          <w:sz w:val="23"/>
          <w:szCs w:val="23"/>
        </w:rPr>
        <w:t xml:space="preserve"> и срок</w:t>
      </w:r>
      <w:r w:rsidR="00E07D36" w:rsidRPr="001D2BAC">
        <w:rPr>
          <w:sz w:val="23"/>
          <w:szCs w:val="23"/>
        </w:rPr>
        <w:t>и</w:t>
      </w:r>
      <w:r w:rsidR="00A56949" w:rsidRPr="001D2BAC">
        <w:rPr>
          <w:sz w:val="23"/>
          <w:szCs w:val="23"/>
        </w:rPr>
        <w:t xml:space="preserve"> внесения арендной платы за использование земельных участков, находящихся в муниципальной собственности, расположенных на территории </w:t>
      </w:r>
      <w:proofErr w:type="spellStart"/>
      <w:r w:rsidR="00A56949" w:rsidRPr="001D2BAC">
        <w:rPr>
          <w:sz w:val="23"/>
          <w:szCs w:val="23"/>
        </w:rPr>
        <w:t>Печенгского</w:t>
      </w:r>
      <w:proofErr w:type="spellEnd"/>
      <w:r w:rsidR="000634AB" w:rsidRPr="001D2BAC">
        <w:rPr>
          <w:sz w:val="23"/>
          <w:szCs w:val="23"/>
        </w:rPr>
        <w:t xml:space="preserve"> муниципального округа.</w:t>
      </w:r>
      <w:proofErr w:type="gramEnd"/>
    </w:p>
    <w:p w:rsidR="007D0DA1" w:rsidRPr="001D2BAC" w:rsidRDefault="00EA2E3C" w:rsidP="009315BF">
      <w:pPr>
        <w:pStyle w:val="a7"/>
        <w:widowControl w:val="0"/>
        <w:ind w:left="0" w:right="-2" w:firstLine="708"/>
        <w:jc w:val="both"/>
      </w:pPr>
      <w:r w:rsidRPr="001D2BAC">
        <w:rPr>
          <w:sz w:val="23"/>
          <w:szCs w:val="23"/>
        </w:rPr>
        <w:t xml:space="preserve">3. </w:t>
      </w:r>
      <w:proofErr w:type="gramStart"/>
      <w:r w:rsidR="00486716" w:rsidRPr="001D2BAC">
        <w:t xml:space="preserve">Основанием разработки проекта является принятие </w:t>
      </w:r>
      <w:r w:rsidR="006369AE" w:rsidRPr="001D2BAC">
        <w:rPr>
          <w:sz w:val="23"/>
          <w:szCs w:val="23"/>
        </w:rPr>
        <w:t>Правительством Мурманской</w:t>
      </w:r>
      <w:r w:rsidR="006369AE" w:rsidRPr="001D2BAC">
        <w:rPr>
          <w:b/>
          <w:sz w:val="23"/>
          <w:szCs w:val="23"/>
        </w:rPr>
        <w:t xml:space="preserve"> </w:t>
      </w:r>
      <w:r w:rsidR="006369AE" w:rsidRPr="001D2BAC">
        <w:rPr>
          <w:sz w:val="23"/>
          <w:szCs w:val="23"/>
        </w:rPr>
        <w:t>области постановления от 26.12.2024 № 965-ПП «Об арендной плате за земельные участки, находящиеся в государственной собственности Мурманской области, и земельные участки, государственная собственность на которые не разграничена, предоставленные в аренду без проведения торгов»</w:t>
      </w:r>
      <w:r w:rsidR="00A56949" w:rsidRPr="001D2BAC">
        <w:rPr>
          <w:sz w:val="23"/>
          <w:szCs w:val="23"/>
        </w:rPr>
        <w:t>, в</w:t>
      </w:r>
      <w:r w:rsidR="00A56949" w:rsidRPr="001D2BAC">
        <w:t xml:space="preserve"> соответствии с которым</w:t>
      </w:r>
      <w:r w:rsidR="008F5254" w:rsidRPr="001D2BAC">
        <w:t xml:space="preserve"> на территории Мурманской области применяется единый порядок определения арендной платы за земельные участки, находящиеся в государственной собственности</w:t>
      </w:r>
      <w:proofErr w:type="gramEnd"/>
      <w:r w:rsidR="008F5254" w:rsidRPr="001D2BAC">
        <w:t xml:space="preserve"> Мурманской области, и земельные участки, государственная собственность на которые не разграничена, предоставленные в аренду без проведения торгов. </w:t>
      </w:r>
    </w:p>
    <w:p w:rsidR="009315BF" w:rsidRPr="001D2BAC" w:rsidRDefault="00220EDC" w:rsidP="009315BF">
      <w:pPr>
        <w:pStyle w:val="a7"/>
        <w:widowControl w:val="0"/>
        <w:ind w:left="0" w:right="-2" w:firstLine="708"/>
        <w:jc w:val="both"/>
        <w:rPr>
          <w:lang w:val="x-none"/>
        </w:rPr>
      </w:pPr>
      <w:r w:rsidRPr="001D2BAC">
        <w:t>Проект решения 1</w:t>
      </w:r>
      <w:r w:rsidR="00BF1E47">
        <w:t>2</w:t>
      </w:r>
      <w:r w:rsidRPr="001D2BAC">
        <w:t>.08</w:t>
      </w:r>
      <w:r w:rsidR="00DF005C" w:rsidRPr="001D2BAC">
        <w:t xml:space="preserve">.2026 размещен на сайте </w:t>
      </w:r>
      <w:proofErr w:type="spellStart"/>
      <w:r w:rsidR="00190EFC" w:rsidRPr="001D2BAC">
        <w:t>Печенгского</w:t>
      </w:r>
      <w:proofErr w:type="spellEnd"/>
      <w:r w:rsidR="00190EFC" w:rsidRPr="001D2BAC">
        <w:t xml:space="preserve"> муниципального </w:t>
      </w:r>
      <w:r w:rsidR="00DF005C" w:rsidRPr="001D2BAC">
        <w:t>округа для проведения антикоррупционной экспертизы</w:t>
      </w:r>
      <w:r w:rsidR="001A04B5">
        <w:t xml:space="preserve"> и </w:t>
      </w:r>
      <w:r w:rsidR="001A04B5" w:rsidRPr="001D2BAC">
        <w:t>оценки регулирующего воздействия</w:t>
      </w:r>
      <w:bookmarkStart w:id="0" w:name="_GoBack"/>
      <w:bookmarkEnd w:id="0"/>
      <w:r w:rsidR="00DF005C" w:rsidRPr="001D2BAC">
        <w:t xml:space="preserve">, </w:t>
      </w:r>
      <w:r w:rsidR="00190EFC" w:rsidRPr="001D2BAC">
        <w:t xml:space="preserve">а </w:t>
      </w:r>
      <w:r w:rsidR="00DF005C" w:rsidRPr="001D2BAC">
        <w:t xml:space="preserve">также </w:t>
      </w:r>
      <w:r w:rsidR="00190EFC" w:rsidRPr="001D2BAC">
        <w:t xml:space="preserve">в информационно-телекоммуникационной сети Интернет </w:t>
      </w:r>
      <w:hyperlink r:id="rId6" w:history="1">
        <w:r w:rsidR="00190EFC" w:rsidRPr="001D2BAC">
          <w:rPr>
            <w:rStyle w:val="a6"/>
            <w:color w:val="auto"/>
            <w:u w:val="none"/>
          </w:rPr>
          <w:t>http://openregion.gov-murman.ru</w:t>
        </w:r>
      </w:hyperlink>
      <w:r w:rsidR="00190EFC" w:rsidRPr="001D2BAC">
        <w:t xml:space="preserve"> </w:t>
      </w:r>
      <w:r w:rsidR="00DF005C" w:rsidRPr="001D2BAC">
        <w:t>для о</w:t>
      </w:r>
      <w:r w:rsidR="00190EFC" w:rsidRPr="001D2BAC">
        <w:t>ценки регулирующего воздействия.</w:t>
      </w:r>
    </w:p>
    <w:p w:rsidR="00220EDC" w:rsidRPr="001D2BAC" w:rsidRDefault="00484EAD" w:rsidP="00220E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AC">
        <w:t>4</w:t>
      </w:r>
      <w:r w:rsidR="009315BF" w:rsidRPr="001D2BAC">
        <w:t xml:space="preserve">. </w:t>
      </w:r>
      <w:r w:rsidR="00220EDC" w:rsidRPr="001D2BAC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 01.01.2027, подлежит  официальному опубликованию в газете «Печенга» и размещению на сайте </w:t>
      </w:r>
      <w:proofErr w:type="spellStart"/>
      <w:r w:rsidR="00220EDC" w:rsidRPr="001D2BAC">
        <w:rPr>
          <w:rFonts w:ascii="Times New Roman" w:hAnsi="Times New Roman" w:cs="Times New Roman"/>
          <w:sz w:val="24"/>
          <w:szCs w:val="24"/>
        </w:rPr>
        <w:t>Печенгского</w:t>
      </w:r>
      <w:proofErr w:type="spellEnd"/>
      <w:r w:rsidR="00220EDC" w:rsidRPr="001D2BA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hyperlink r:id="rId7" w:history="1">
        <w:r w:rsidR="00220EDC" w:rsidRPr="001D2BAC">
          <w:rPr>
            <w:rStyle w:val="a6"/>
            <w:rFonts w:ascii="Times New Roman" w:hAnsi="Times New Roman" w:cs="Times New Roman"/>
            <w:sz w:val="24"/>
            <w:szCs w:val="24"/>
          </w:rPr>
          <w:t>http://pechengamr.gov-murman.ru/</w:t>
        </w:r>
      </w:hyperlink>
      <w:r w:rsidR="00220EDC" w:rsidRPr="001D2B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0112" w:rsidRPr="001D2BAC" w:rsidRDefault="00486716" w:rsidP="00220EDC">
      <w:pPr>
        <w:pStyle w:val="a7"/>
        <w:widowControl w:val="0"/>
        <w:ind w:left="0" w:right="-2" w:firstLine="708"/>
        <w:jc w:val="both"/>
        <w:rPr>
          <w:sz w:val="23"/>
          <w:szCs w:val="23"/>
        </w:rPr>
      </w:pPr>
      <w:r w:rsidRPr="001D2BAC">
        <w:rPr>
          <w:spacing w:val="1"/>
          <w:sz w:val="23"/>
          <w:szCs w:val="23"/>
        </w:rPr>
        <w:t xml:space="preserve">5. </w:t>
      </w:r>
      <w:r w:rsidR="008A58E7" w:rsidRPr="001D2BAC">
        <w:rPr>
          <w:spacing w:val="1"/>
          <w:sz w:val="23"/>
          <w:szCs w:val="23"/>
        </w:rPr>
        <w:t xml:space="preserve"> </w:t>
      </w:r>
      <w:r w:rsidRPr="001D2BAC">
        <w:rPr>
          <w:sz w:val="23"/>
          <w:szCs w:val="23"/>
        </w:rPr>
        <w:t>Реализация данного решения не повлечет</w:t>
      </w:r>
      <w:r w:rsidR="00F30112" w:rsidRPr="001D2BAC">
        <w:rPr>
          <w:sz w:val="23"/>
          <w:szCs w:val="23"/>
        </w:rPr>
        <w:t xml:space="preserve"> расходования бюджетных средств.</w:t>
      </w:r>
    </w:p>
    <w:p w:rsidR="00484EAD" w:rsidRPr="00484EAD" w:rsidRDefault="00F30112" w:rsidP="00873D3D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1D2BAC">
        <w:rPr>
          <w:rFonts w:ascii="Times New Roman" w:hAnsi="Times New Roman" w:cs="Times New Roman"/>
          <w:sz w:val="23"/>
          <w:szCs w:val="23"/>
        </w:rPr>
        <w:t xml:space="preserve">6. Данное решение </w:t>
      </w:r>
      <w:r w:rsidR="00484EAD" w:rsidRPr="001D2BAC">
        <w:rPr>
          <w:rFonts w:ascii="Times New Roman" w:hAnsi="Times New Roman" w:cs="Times New Roman"/>
          <w:sz w:val="23"/>
          <w:szCs w:val="23"/>
        </w:rPr>
        <w:t>признает утратившим силу</w:t>
      </w:r>
      <w:r w:rsidR="00AC3B65" w:rsidRPr="001D2BAC">
        <w:rPr>
          <w:rFonts w:ascii="Times New Roman" w:hAnsi="Times New Roman" w:cs="Times New Roman"/>
          <w:sz w:val="23"/>
          <w:szCs w:val="23"/>
        </w:rPr>
        <w:t xml:space="preserve"> </w:t>
      </w:r>
      <w:r w:rsidR="00484EAD" w:rsidRPr="001D2BAC">
        <w:rPr>
          <w:rFonts w:ascii="Times New Roman" w:hAnsi="Times New Roman" w:cs="Times New Roman"/>
          <w:sz w:val="23"/>
          <w:szCs w:val="23"/>
        </w:rPr>
        <w:t xml:space="preserve">решение Совета депутатов </w:t>
      </w:r>
      <w:proofErr w:type="spellStart"/>
      <w:r w:rsidR="00484EAD" w:rsidRPr="001D2BAC">
        <w:rPr>
          <w:rFonts w:ascii="Times New Roman" w:hAnsi="Times New Roman" w:cs="Times New Roman"/>
          <w:sz w:val="23"/>
          <w:szCs w:val="23"/>
        </w:rPr>
        <w:t>Печенгского</w:t>
      </w:r>
      <w:proofErr w:type="spellEnd"/>
      <w:r w:rsidR="00484EAD" w:rsidRPr="001D2BAC">
        <w:rPr>
          <w:rFonts w:ascii="Times New Roman" w:hAnsi="Times New Roman" w:cs="Times New Roman"/>
          <w:sz w:val="23"/>
          <w:szCs w:val="23"/>
        </w:rPr>
        <w:t xml:space="preserve"> муниципального округа  от 16.04.2021 № 148 «Об утверждении Порядка определения размера арендной платы, порядка, условий и сроков внесения арендной платы за использование земельных участков, находящихся в муниципальной собственности, 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="00484EAD" w:rsidRPr="001D2BAC">
        <w:rPr>
          <w:rFonts w:ascii="Times New Roman" w:hAnsi="Times New Roman" w:cs="Times New Roman"/>
          <w:sz w:val="23"/>
          <w:szCs w:val="23"/>
        </w:rPr>
        <w:t>Печенгского</w:t>
      </w:r>
      <w:proofErr w:type="spellEnd"/>
      <w:r w:rsidR="00484EAD" w:rsidRPr="001D2BAC">
        <w:rPr>
          <w:rFonts w:ascii="Times New Roman" w:hAnsi="Times New Roman" w:cs="Times New Roman"/>
          <w:sz w:val="23"/>
          <w:szCs w:val="23"/>
        </w:rPr>
        <w:t xml:space="preserve"> муниципального округа» со всеми изменениями.</w:t>
      </w:r>
    </w:p>
    <w:p w:rsidR="00F30112" w:rsidRPr="00AC3B65" w:rsidRDefault="00F30112" w:rsidP="00486716">
      <w:pPr>
        <w:shd w:val="clear" w:color="auto" w:fill="FFFFFF"/>
        <w:ind w:left="24" w:firstLine="709"/>
        <w:jc w:val="both"/>
        <w:rPr>
          <w:sz w:val="23"/>
          <w:szCs w:val="23"/>
        </w:rPr>
      </w:pPr>
    </w:p>
    <w:p w:rsidR="00F30112" w:rsidRPr="00AC3B65" w:rsidRDefault="00F30112" w:rsidP="00486716">
      <w:pPr>
        <w:shd w:val="clear" w:color="auto" w:fill="FFFFFF"/>
        <w:ind w:left="24" w:firstLine="709"/>
        <w:jc w:val="both"/>
        <w:rPr>
          <w:sz w:val="23"/>
          <w:szCs w:val="23"/>
        </w:rPr>
      </w:pPr>
    </w:p>
    <w:p w:rsidR="00486716" w:rsidRPr="008A58E7" w:rsidRDefault="00486716" w:rsidP="008A58E7">
      <w:pPr>
        <w:shd w:val="clear" w:color="auto" w:fill="FFFFFF"/>
        <w:ind w:left="24" w:firstLine="709"/>
        <w:jc w:val="both"/>
        <w:rPr>
          <w:sz w:val="23"/>
          <w:szCs w:val="23"/>
        </w:rPr>
      </w:pPr>
    </w:p>
    <w:p w:rsidR="00EE7C2C" w:rsidRPr="00AC3B65" w:rsidRDefault="00EE7C2C" w:rsidP="00EE7C2C">
      <w:pPr>
        <w:shd w:val="clear" w:color="auto" w:fill="FFFFFF"/>
        <w:jc w:val="both"/>
        <w:rPr>
          <w:color w:val="000000"/>
          <w:spacing w:val="1"/>
        </w:rPr>
      </w:pPr>
      <w:r w:rsidRPr="00AC3B65">
        <w:rPr>
          <w:color w:val="000000"/>
          <w:spacing w:val="1"/>
        </w:rPr>
        <w:t>Глав</w:t>
      </w:r>
      <w:r w:rsidR="000304C6" w:rsidRPr="00AC3B65">
        <w:rPr>
          <w:color w:val="000000"/>
          <w:spacing w:val="1"/>
        </w:rPr>
        <w:t>а</w:t>
      </w:r>
      <w:r w:rsidRPr="00AC3B65">
        <w:rPr>
          <w:color w:val="000000"/>
          <w:spacing w:val="1"/>
        </w:rPr>
        <w:t xml:space="preserve"> </w:t>
      </w:r>
      <w:proofErr w:type="spellStart"/>
      <w:r w:rsidRPr="00AC3B65">
        <w:rPr>
          <w:color w:val="000000"/>
          <w:spacing w:val="1"/>
        </w:rPr>
        <w:t>Печенгского</w:t>
      </w:r>
      <w:proofErr w:type="spellEnd"/>
      <w:r w:rsidRPr="00AC3B65">
        <w:rPr>
          <w:color w:val="000000"/>
          <w:spacing w:val="1"/>
        </w:rPr>
        <w:t xml:space="preserve"> муниципального о</w:t>
      </w:r>
      <w:r w:rsidR="000304C6" w:rsidRPr="00AC3B65">
        <w:rPr>
          <w:color w:val="000000"/>
          <w:spacing w:val="1"/>
        </w:rPr>
        <w:t>круга</w:t>
      </w:r>
      <w:r w:rsidR="000304C6" w:rsidRPr="00AC3B65">
        <w:rPr>
          <w:color w:val="000000"/>
          <w:spacing w:val="1"/>
        </w:rPr>
        <w:tab/>
      </w:r>
      <w:r w:rsidR="000304C6" w:rsidRPr="00AC3B65">
        <w:rPr>
          <w:color w:val="000000"/>
          <w:spacing w:val="1"/>
        </w:rPr>
        <w:tab/>
      </w:r>
      <w:r w:rsidR="000304C6" w:rsidRPr="00AC3B65">
        <w:rPr>
          <w:color w:val="000000"/>
          <w:spacing w:val="1"/>
        </w:rPr>
        <w:tab/>
      </w:r>
      <w:r w:rsidR="000304C6" w:rsidRPr="00AC3B65">
        <w:rPr>
          <w:color w:val="000000"/>
          <w:spacing w:val="1"/>
        </w:rPr>
        <w:tab/>
        <w:t xml:space="preserve">                     </w:t>
      </w:r>
      <w:r w:rsidR="00B301C4" w:rsidRPr="00AC3B65">
        <w:rPr>
          <w:color w:val="000000"/>
          <w:spacing w:val="1"/>
        </w:rPr>
        <w:t xml:space="preserve"> </w:t>
      </w:r>
      <w:r w:rsidR="000304C6" w:rsidRPr="00AC3B65">
        <w:rPr>
          <w:color w:val="000000"/>
          <w:spacing w:val="1"/>
        </w:rPr>
        <w:t xml:space="preserve"> </w:t>
      </w:r>
      <w:r w:rsidR="00873D3D">
        <w:rPr>
          <w:color w:val="000000"/>
          <w:spacing w:val="1"/>
        </w:rPr>
        <w:t xml:space="preserve">А.С. </w:t>
      </w:r>
      <w:proofErr w:type="spellStart"/>
      <w:r w:rsidR="00873D3D">
        <w:rPr>
          <w:color w:val="000000"/>
          <w:spacing w:val="1"/>
        </w:rPr>
        <w:t>Пеньшин</w:t>
      </w:r>
      <w:proofErr w:type="spellEnd"/>
    </w:p>
    <w:p w:rsidR="00171BBE" w:rsidRPr="00AC3B65" w:rsidRDefault="00171BBE" w:rsidP="00563DAF">
      <w:pPr>
        <w:shd w:val="clear" w:color="auto" w:fill="FFFFFF"/>
        <w:jc w:val="both"/>
        <w:rPr>
          <w:color w:val="000000"/>
          <w:spacing w:val="1"/>
        </w:rPr>
      </w:pPr>
    </w:p>
    <w:p w:rsidR="00EE7C2C" w:rsidRPr="00AC3B65" w:rsidRDefault="00EE7C2C" w:rsidP="00563DAF">
      <w:pPr>
        <w:shd w:val="clear" w:color="auto" w:fill="FFFFFF"/>
        <w:jc w:val="both"/>
        <w:rPr>
          <w:color w:val="000000"/>
          <w:spacing w:val="1"/>
        </w:rPr>
      </w:pPr>
    </w:p>
    <w:p w:rsidR="00E43E6E" w:rsidRPr="00AC3B65" w:rsidRDefault="008A58E7" w:rsidP="00563DAF">
      <w:pPr>
        <w:shd w:val="clear" w:color="auto" w:fill="FFFFFF"/>
        <w:jc w:val="both"/>
        <w:rPr>
          <w:color w:val="000000"/>
          <w:spacing w:val="1"/>
          <w:sz w:val="20"/>
          <w:szCs w:val="20"/>
        </w:rPr>
      </w:pPr>
      <w:r>
        <w:rPr>
          <w:color w:val="000000"/>
          <w:spacing w:val="1"/>
        </w:rPr>
        <w:t xml:space="preserve"> </w:t>
      </w:r>
    </w:p>
    <w:p w:rsidR="00E43E6E" w:rsidRPr="00AC3B65" w:rsidRDefault="00E43E6E" w:rsidP="00563DAF">
      <w:pPr>
        <w:shd w:val="clear" w:color="auto" w:fill="FFFFFF"/>
        <w:jc w:val="both"/>
        <w:rPr>
          <w:color w:val="000000"/>
          <w:spacing w:val="1"/>
          <w:sz w:val="20"/>
          <w:szCs w:val="20"/>
        </w:rPr>
      </w:pPr>
    </w:p>
    <w:p w:rsidR="00E43E6E" w:rsidRPr="00A96719" w:rsidRDefault="00A96719" w:rsidP="00A96719">
      <w:pPr>
        <w:pStyle w:val="2"/>
        <w:ind w:firstLine="567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</w:p>
    <w:p w:rsidR="008A58E7" w:rsidRDefault="008A58E7" w:rsidP="00563DAF">
      <w:pPr>
        <w:shd w:val="clear" w:color="auto" w:fill="FFFFFF"/>
        <w:jc w:val="both"/>
        <w:rPr>
          <w:color w:val="000000"/>
          <w:spacing w:val="1"/>
          <w:sz w:val="20"/>
          <w:szCs w:val="20"/>
        </w:rPr>
      </w:pPr>
    </w:p>
    <w:p w:rsidR="008A58E7" w:rsidRDefault="008A58E7" w:rsidP="00563DAF">
      <w:pPr>
        <w:shd w:val="clear" w:color="auto" w:fill="FFFFFF"/>
        <w:jc w:val="both"/>
        <w:rPr>
          <w:color w:val="000000"/>
          <w:spacing w:val="1"/>
          <w:sz w:val="20"/>
          <w:szCs w:val="20"/>
        </w:rPr>
      </w:pPr>
    </w:p>
    <w:p w:rsidR="008A58E7" w:rsidRDefault="008A58E7" w:rsidP="00563DAF">
      <w:pPr>
        <w:shd w:val="clear" w:color="auto" w:fill="FFFFFF"/>
        <w:jc w:val="both"/>
        <w:rPr>
          <w:color w:val="000000"/>
          <w:spacing w:val="1"/>
          <w:sz w:val="20"/>
          <w:szCs w:val="20"/>
        </w:rPr>
      </w:pPr>
    </w:p>
    <w:p w:rsidR="008A58E7" w:rsidRPr="00AC3B65" w:rsidRDefault="008A58E7" w:rsidP="00563DAF">
      <w:pPr>
        <w:shd w:val="clear" w:color="auto" w:fill="FFFFFF"/>
        <w:jc w:val="both"/>
        <w:rPr>
          <w:color w:val="000000"/>
          <w:spacing w:val="1"/>
          <w:sz w:val="20"/>
          <w:szCs w:val="20"/>
        </w:rPr>
      </w:pPr>
    </w:p>
    <w:p w:rsidR="00E43E6E" w:rsidRPr="00AC3B65" w:rsidRDefault="00E43E6E" w:rsidP="00563DAF">
      <w:pPr>
        <w:shd w:val="clear" w:color="auto" w:fill="FFFFFF"/>
        <w:jc w:val="both"/>
        <w:rPr>
          <w:color w:val="000000"/>
          <w:spacing w:val="1"/>
          <w:sz w:val="20"/>
          <w:szCs w:val="20"/>
        </w:rPr>
      </w:pPr>
    </w:p>
    <w:p w:rsidR="00502B5F" w:rsidRPr="008A58E7" w:rsidRDefault="00563DAF" w:rsidP="00563DAF">
      <w:pPr>
        <w:shd w:val="clear" w:color="auto" w:fill="FFFFFF"/>
        <w:jc w:val="both"/>
        <w:rPr>
          <w:color w:val="000000"/>
          <w:spacing w:val="1"/>
          <w:sz w:val="20"/>
          <w:szCs w:val="20"/>
        </w:rPr>
      </w:pPr>
      <w:r w:rsidRPr="00563DAF">
        <w:rPr>
          <w:color w:val="000000"/>
          <w:spacing w:val="1"/>
          <w:sz w:val="20"/>
          <w:szCs w:val="20"/>
        </w:rPr>
        <w:t xml:space="preserve">Исп. </w:t>
      </w:r>
      <w:r w:rsidR="009062D1">
        <w:rPr>
          <w:color w:val="000000"/>
          <w:spacing w:val="1"/>
          <w:sz w:val="20"/>
          <w:szCs w:val="20"/>
        </w:rPr>
        <w:t>Мельникова О.Г.,  5-25-19</w:t>
      </w:r>
    </w:p>
    <w:sectPr w:rsidR="00502B5F" w:rsidRPr="008A58E7" w:rsidSect="00B67909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F686D"/>
    <w:multiLevelType w:val="multilevel"/>
    <w:tmpl w:val="9FEA4AEC"/>
    <w:lvl w:ilvl="0">
      <w:start w:val="1"/>
      <w:numFmt w:val="decimal"/>
      <w:lvlText w:val="%1."/>
      <w:lvlJc w:val="left"/>
      <w:pPr>
        <w:ind w:left="1921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1" w:hanging="1800"/>
      </w:pPr>
      <w:rPr>
        <w:rFonts w:hint="default"/>
      </w:rPr>
    </w:lvl>
  </w:abstractNum>
  <w:abstractNum w:abstractNumId="1">
    <w:nsid w:val="31DE4979"/>
    <w:multiLevelType w:val="hybridMultilevel"/>
    <w:tmpl w:val="61F20B68"/>
    <w:lvl w:ilvl="0" w:tplc="1F36BC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B4760B0"/>
    <w:multiLevelType w:val="hybridMultilevel"/>
    <w:tmpl w:val="B58AF87E"/>
    <w:lvl w:ilvl="0" w:tplc="73305A96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315DF2"/>
    <w:multiLevelType w:val="multilevel"/>
    <w:tmpl w:val="8222F3B0"/>
    <w:lvl w:ilvl="0">
      <w:start w:val="1"/>
      <w:numFmt w:val="decimal"/>
      <w:lvlText w:val="%1."/>
      <w:lvlJc w:val="center"/>
      <w:pPr>
        <w:ind w:left="0" w:firstLine="28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9" w:firstLine="289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0" w:firstLine="28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28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28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28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28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2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289"/>
      </w:pPr>
      <w:rPr>
        <w:rFonts w:hint="default"/>
      </w:rPr>
    </w:lvl>
  </w:abstractNum>
  <w:abstractNum w:abstractNumId="4">
    <w:nsid w:val="7B4673FA"/>
    <w:multiLevelType w:val="hybridMultilevel"/>
    <w:tmpl w:val="1C2C4050"/>
    <w:lvl w:ilvl="0" w:tplc="C93CB2F0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CD25D6F"/>
    <w:multiLevelType w:val="hybridMultilevel"/>
    <w:tmpl w:val="27543908"/>
    <w:lvl w:ilvl="0" w:tplc="EC1EC592">
      <w:start w:val="3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B5F"/>
    <w:rsid w:val="000222C6"/>
    <w:rsid w:val="000249B9"/>
    <w:rsid w:val="000304C6"/>
    <w:rsid w:val="000359CE"/>
    <w:rsid w:val="00043472"/>
    <w:rsid w:val="00061A53"/>
    <w:rsid w:val="000634AB"/>
    <w:rsid w:val="00065413"/>
    <w:rsid w:val="0009500C"/>
    <w:rsid w:val="000A083A"/>
    <w:rsid w:val="000D0EFA"/>
    <w:rsid w:val="00171BBE"/>
    <w:rsid w:val="00190EFC"/>
    <w:rsid w:val="00192846"/>
    <w:rsid w:val="001959C4"/>
    <w:rsid w:val="001974FE"/>
    <w:rsid w:val="001A04B5"/>
    <w:rsid w:val="001A5CBB"/>
    <w:rsid w:val="001C061E"/>
    <w:rsid w:val="001D2BAC"/>
    <w:rsid w:val="001D39AA"/>
    <w:rsid w:val="001E234B"/>
    <w:rsid w:val="001E2E10"/>
    <w:rsid w:val="00220EDC"/>
    <w:rsid w:val="00240A35"/>
    <w:rsid w:val="00244A0C"/>
    <w:rsid w:val="002702FB"/>
    <w:rsid w:val="00292E64"/>
    <w:rsid w:val="002A3ACD"/>
    <w:rsid w:val="00322BF0"/>
    <w:rsid w:val="00372195"/>
    <w:rsid w:val="003810D6"/>
    <w:rsid w:val="003A5E2F"/>
    <w:rsid w:val="003C5F29"/>
    <w:rsid w:val="003D15FC"/>
    <w:rsid w:val="003E20BB"/>
    <w:rsid w:val="004217E1"/>
    <w:rsid w:val="00434A13"/>
    <w:rsid w:val="00442C58"/>
    <w:rsid w:val="00446DFF"/>
    <w:rsid w:val="00450756"/>
    <w:rsid w:val="00457F44"/>
    <w:rsid w:val="004612B7"/>
    <w:rsid w:val="00484EAD"/>
    <w:rsid w:val="00486716"/>
    <w:rsid w:val="004C77BC"/>
    <w:rsid w:val="004D23F2"/>
    <w:rsid w:val="004D7075"/>
    <w:rsid w:val="004E2BF8"/>
    <w:rsid w:val="00502B5F"/>
    <w:rsid w:val="00563DAF"/>
    <w:rsid w:val="005A4F44"/>
    <w:rsid w:val="005E1E30"/>
    <w:rsid w:val="005E7E1F"/>
    <w:rsid w:val="00603838"/>
    <w:rsid w:val="00606EB0"/>
    <w:rsid w:val="00611232"/>
    <w:rsid w:val="00624958"/>
    <w:rsid w:val="006309C9"/>
    <w:rsid w:val="006369AE"/>
    <w:rsid w:val="00652B0B"/>
    <w:rsid w:val="00657EF4"/>
    <w:rsid w:val="00664720"/>
    <w:rsid w:val="006679D6"/>
    <w:rsid w:val="00692957"/>
    <w:rsid w:val="00697BCD"/>
    <w:rsid w:val="006A2C15"/>
    <w:rsid w:val="006A3B25"/>
    <w:rsid w:val="006D5A53"/>
    <w:rsid w:val="00730167"/>
    <w:rsid w:val="007841F7"/>
    <w:rsid w:val="00785099"/>
    <w:rsid w:val="007C7F33"/>
    <w:rsid w:val="007D0DA1"/>
    <w:rsid w:val="0081082D"/>
    <w:rsid w:val="0082403C"/>
    <w:rsid w:val="008270EE"/>
    <w:rsid w:val="00873D3D"/>
    <w:rsid w:val="00883ACC"/>
    <w:rsid w:val="00893215"/>
    <w:rsid w:val="008A58E7"/>
    <w:rsid w:val="008B0F5E"/>
    <w:rsid w:val="008F5254"/>
    <w:rsid w:val="008F7E0C"/>
    <w:rsid w:val="009062D1"/>
    <w:rsid w:val="009153A2"/>
    <w:rsid w:val="009315BF"/>
    <w:rsid w:val="00943E6E"/>
    <w:rsid w:val="00954714"/>
    <w:rsid w:val="00961CA4"/>
    <w:rsid w:val="00977DC4"/>
    <w:rsid w:val="00992CB1"/>
    <w:rsid w:val="009B63C0"/>
    <w:rsid w:val="009D0AD9"/>
    <w:rsid w:val="009E0A39"/>
    <w:rsid w:val="009F2932"/>
    <w:rsid w:val="00A02AD6"/>
    <w:rsid w:val="00A0445A"/>
    <w:rsid w:val="00A104E6"/>
    <w:rsid w:val="00A24EFF"/>
    <w:rsid w:val="00A4488B"/>
    <w:rsid w:val="00A564EB"/>
    <w:rsid w:val="00A56949"/>
    <w:rsid w:val="00A70346"/>
    <w:rsid w:val="00A742FA"/>
    <w:rsid w:val="00A96719"/>
    <w:rsid w:val="00A97057"/>
    <w:rsid w:val="00AA167E"/>
    <w:rsid w:val="00AC3B65"/>
    <w:rsid w:val="00AE5256"/>
    <w:rsid w:val="00AE59BF"/>
    <w:rsid w:val="00AF1845"/>
    <w:rsid w:val="00B01053"/>
    <w:rsid w:val="00B046CE"/>
    <w:rsid w:val="00B301C4"/>
    <w:rsid w:val="00B311F9"/>
    <w:rsid w:val="00B4422D"/>
    <w:rsid w:val="00B65F58"/>
    <w:rsid w:val="00B67909"/>
    <w:rsid w:val="00BA544A"/>
    <w:rsid w:val="00BB1652"/>
    <w:rsid w:val="00BD4449"/>
    <w:rsid w:val="00BE7C4D"/>
    <w:rsid w:val="00BF1E47"/>
    <w:rsid w:val="00BF2BAE"/>
    <w:rsid w:val="00BF3FA4"/>
    <w:rsid w:val="00C21EAA"/>
    <w:rsid w:val="00C56EAD"/>
    <w:rsid w:val="00C73872"/>
    <w:rsid w:val="00C73DE7"/>
    <w:rsid w:val="00C827F4"/>
    <w:rsid w:val="00CB2A33"/>
    <w:rsid w:val="00D163ED"/>
    <w:rsid w:val="00D201EE"/>
    <w:rsid w:val="00D21157"/>
    <w:rsid w:val="00D81F50"/>
    <w:rsid w:val="00DA019F"/>
    <w:rsid w:val="00DF005C"/>
    <w:rsid w:val="00E07D36"/>
    <w:rsid w:val="00E15BD6"/>
    <w:rsid w:val="00E24533"/>
    <w:rsid w:val="00E4065D"/>
    <w:rsid w:val="00E43E6E"/>
    <w:rsid w:val="00EA2E3C"/>
    <w:rsid w:val="00EA5DFC"/>
    <w:rsid w:val="00ED3DC3"/>
    <w:rsid w:val="00EE5BC7"/>
    <w:rsid w:val="00EE7C2C"/>
    <w:rsid w:val="00EF149A"/>
    <w:rsid w:val="00F30112"/>
    <w:rsid w:val="00F30F7B"/>
    <w:rsid w:val="00F65F6A"/>
    <w:rsid w:val="00F80DA3"/>
    <w:rsid w:val="00FC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02B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3">
    <w:name w:val="Основной текст_"/>
    <w:link w:val="1"/>
    <w:rsid w:val="00502B5F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1">
    <w:name w:val="Основной текст1"/>
    <w:basedOn w:val="a"/>
    <w:link w:val="a3"/>
    <w:rsid w:val="00502B5F"/>
    <w:pPr>
      <w:shd w:val="clear" w:color="auto" w:fill="FFFFFF"/>
      <w:spacing w:before="300" w:after="240" w:line="270" w:lineRule="exact"/>
      <w:ind w:hanging="560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ConsPlusCell">
    <w:name w:val="ConsPlusCell"/>
    <w:rsid w:val="005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502B5F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02B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502B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B5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B165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2A33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E15BD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15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486716"/>
    <w:pPr>
      <w:widowControl w:val="0"/>
      <w:shd w:val="clear" w:color="auto" w:fill="FFFFFF"/>
      <w:tabs>
        <w:tab w:val="left" w:pos="2835"/>
      </w:tabs>
      <w:autoSpaceDE w:val="0"/>
      <w:autoSpaceDN w:val="0"/>
      <w:adjustRightInd w:val="0"/>
      <w:spacing w:line="254" w:lineRule="exact"/>
      <w:ind w:left="662"/>
      <w:jc w:val="center"/>
    </w:pPr>
    <w:rPr>
      <w:color w:val="000000"/>
      <w:spacing w:val="-2"/>
    </w:rPr>
  </w:style>
  <w:style w:type="character" w:customStyle="1" w:styleId="ab">
    <w:name w:val="Название Знак"/>
    <w:basedOn w:val="a0"/>
    <w:link w:val="aa"/>
    <w:rsid w:val="00486716"/>
    <w:rPr>
      <w:rFonts w:ascii="Times New Roman" w:eastAsia="Times New Roman" w:hAnsi="Times New Roman" w:cs="Times New Roman"/>
      <w:color w:val="000000"/>
      <w:spacing w:val="-2"/>
      <w:sz w:val="24"/>
      <w:szCs w:val="24"/>
      <w:shd w:val="clear" w:color="auto" w:fill="FFFFFF"/>
      <w:lang w:eastAsia="ru-RU"/>
    </w:rPr>
  </w:style>
  <w:style w:type="paragraph" w:styleId="ac">
    <w:name w:val="Subtitle"/>
    <w:basedOn w:val="a"/>
    <w:link w:val="ad"/>
    <w:qFormat/>
    <w:rsid w:val="00486716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677"/>
      <w:jc w:val="center"/>
    </w:pPr>
    <w:rPr>
      <w:b/>
      <w:bCs/>
      <w:color w:val="000000"/>
      <w:spacing w:val="-3"/>
      <w:sz w:val="20"/>
    </w:rPr>
  </w:style>
  <w:style w:type="character" w:customStyle="1" w:styleId="ad">
    <w:name w:val="Подзаголовок Знак"/>
    <w:basedOn w:val="a0"/>
    <w:link w:val="ac"/>
    <w:rsid w:val="00486716"/>
    <w:rPr>
      <w:rFonts w:ascii="Times New Roman" w:eastAsia="Times New Roman" w:hAnsi="Times New Roman" w:cs="Times New Roman"/>
      <w:b/>
      <w:bCs/>
      <w:color w:val="000000"/>
      <w:spacing w:val="-3"/>
      <w:sz w:val="20"/>
      <w:szCs w:val="24"/>
      <w:shd w:val="clear" w:color="auto" w:fill="FFFFFF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DF005C"/>
    <w:pPr>
      <w:spacing w:after="120"/>
    </w:pPr>
    <w:rPr>
      <w:color w:val="000000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DF005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2B5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02B5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3">
    <w:name w:val="Основной текст_"/>
    <w:link w:val="1"/>
    <w:rsid w:val="00502B5F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1">
    <w:name w:val="Основной текст1"/>
    <w:basedOn w:val="a"/>
    <w:link w:val="a3"/>
    <w:rsid w:val="00502B5F"/>
    <w:pPr>
      <w:shd w:val="clear" w:color="auto" w:fill="FFFFFF"/>
      <w:spacing w:before="300" w:after="240" w:line="270" w:lineRule="exact"/>
      <w:ind w:hanging="560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ConsPlusCell">
    <w:name w:val="ConsPlusCell"/>
    <w:rsid w:val="00502B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502B5F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502B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502B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B5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B165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2A33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E15BD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15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486716"/>
    <w:pPr>
      <w:widowControl w:val="0"/>
      <w:shd w:val="clear" w:color="auto" w:fill="FFFFFF"/>
      <w:tabs>
        <w:tab w:val="left" w:pos="2835"/>
      </w:tabs>
      <w:autoSpaceDE w:val="0"/>
      <w:autoSpaceDN w:val="0"/>
      <w:adjustRightInd w:val="0"/>
      <w:spacing w:line="254" w:lineRule="exact"/>
      <w:ind w:left="662"/>
      <w:jc w:val="center"/>
    </w:pPr>
    <w:rPr>
      <w:color w:val="000000"/>
      <w:spacing w:val="-2"/>
    </w:rPr>
  </w:style>
  <w:style w:type="character" w:customStyle="1" w:styleId="ab">
    <w:name w:val="Название Знак"/>
    <w:basedOn w:val="a0"/>
    <w:link w:val="aa"/>
    <w:rsid w:val="00486716"/>
    <w:rPr>
      <w:rFonts w:ascii="Times New Roman" w:eastAsia="Times New Roman" w:hAnsi="Times New Roman" w:cs="Times New Roman"/>
      <w:color w:val="000000"/>
      <w:spacing w:val="-2"/>
      <w:sz w:val="24"/>
      <w:szCs w:val="24"/>
      <w:shd w:val="clear" w:color="auto" w:fill="FFFFFF"/>
      <w:lang w:eastAsia="ru-RU"/>
    </w:rPr>
  </w:style>
  <w:style w:type="paragraph" w:styleId="ac">
    <w:name w:val="Subtitle"/>
    <w:basedOn w:val="a"/>
    <w:link w:val="ad"/>
    <w:qFormat/>
    <w:rsid w:val="00486716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677"/>
      <w:jc w:val="center"/>
    </w:pPr>
    <w:rPr>
      <w:b/>
      <w:bCs/>
      <w:color w:val="000000"/>
      <w:spacing w:val="-3"/>
      <w:sz w:val="20"/>
    </w:rPr>
  </w:style>
  <w:style w:type="character" w:customStyle="1" w:styleId="ad">
    <w:name w:val="Подзаголовок Знак"/>
    <w:basedOn w:val="a0"/>
    <w:link w:val="ac"/>
    <w:rsid w:val="00486716"/>
    <w:rPr>
      <w:rFonts w:ascii="Times New Roman" w:eastAsia="Times New Roman" w:hAnsi="Times New Roman" w:cs="Times New Roman"/>
      <w:b/>
      <w:bCs/>
      <w:color w:val="000000"/>
      <w:spacing w:val="-3"/>
      <w:sz w:val="20"/>
      <w:szCs w:val="24"/>
      <w:shd w:val="clear" w:color="auto" w:fill="FFFFFF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DF005C"/>
    <w:pPr>
      <w:spacing w:after="120"/>
    </w:pPr>
    <w:rPr>
      <w:color w:val="000000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DF005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echengamr.gov-murm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enregion.gov-murm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Бехонская Надежда Владимировна</dc:creator>
  <cp:lastModifiedBy>Мельникова Оксана Георгиевна</cp:lastModifiedBy>
  <cp:revision>71</cp:revision>
  <cp:lastPrinted>2026-06-01T12:32:00Z</cp:lastPrinted>
  <dcterms:created xsi:type="dcterms:W3CDTF">2021-08-30T10:39:00Z</dcterms:created>
  <dcterms:modified xsi:type="dcterms:W3CDTF">2026-08-11T12:14:00Z</dcterms:modified>
</cp:coreProperties>
</file>