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558" w:rsidRDefault="00902558" w:rsidP="00902558">
      <w:pPr>
        <w:ind w:left="6804"/>
      </w:pPr>
    </w:p>
    <w:p w:rsidR="00902558" w:rsidRDefault="00902558" w:rsidP="00902558">
      <w:pPr>
        <w:ind w:left="7371"/>
      </w:pPr>
      <w:r>
        <w:t>Приложение № 2</w:t>
      </w:r>
    </w:p>
    <w:p w:rsidR="00902558" w:rsidRDefault="00902558" w:rsidP="00902558">
      <w:pPr>
        <w:pStyle w:val="ConsPlusNormal"/>
        <w:ind w:left="737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</w:t>
      </w:r>
    </w:p>
    <w:p w:rsidR="00902558" w:rsidRDefault="00902558" w:rsidP="00902558">
      <w:pPr>
        <w:ind w:firstLine="567"/>
        <w:jc w:val="right"/>
        <w:rPr>
          <w:rFonts w:ascii="Arial" w:hAnsi="Arial" w:cs="Arial"/>
          <w:b/>
          <w:bCs/>
          <w:sz w:val="32"/>
          <w:szCs w:val="32"/>
        </w:rPr>
      </w:pPr>
    </w:p>
    <w:p w:rsidR="00902558" w:rsidRDefault="00902558" w:rsidP="00902558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</w:t>
      </w:r>
    </w:p>
    <w:p w:rsidR="00902558" w:rsidRDefault="00902558" w:rsidP="00902558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проведении публичного обсуждения нормативных правовых актов </w:t>
      </w:r>
    </w:p>
    <w:p w:rsidR="00902558" w:rsidRDefault="00902558" w:rsidP="00902558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DE1F1F">
        <w:rPr>
          <w:rFonts w:ascii="Times New Roman" w:hAnsi="Times New Roman"/>
          <w:sz w:val="24"/>
          <w:szCs w:val="24"/>
          <w:u w:val="single"/>
        </w:rPr>
        <w:t>проектов нормативных правовых актов</w:t>
      </w:r>
      <w:r>
        <w:rPr>
          <w:rFonts w:ascii="Times New Roman" w:hAnsi="Times New Roman"/>
          <w:sz w:val="24"/>
          <w:szCs w:val="24"/>
        </w:rPr>
        <w:t>) на соответствие требованиям антимонопольного законодательства</w:t>
      </w:r>
    </w:p>
    <w:p w:rsidR="00902558" w:rsidRDefault="00902558" w:rsidP="00902558">
      <w:pPr>
        <w:pStyle w:val="ConsPlusNormal"/>
        <w:jc w:val="both"/>
      </w:pPr>
    </w:p>
    <w:p w:rsidR="00DE1F1F" w:rsidRDefault="00902558" w:rsidP="0090255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</w:t>
      </w:r>
      <w:r w:rsidRPr="00902558">
        <w:rPr>
          <w:rFonts w:ascii="Times New Roman" w:hAnsi="Times New Roman"/>
          <w:sz w:val="24"/>
          <w:szCs w:val="24"/>
        </w:rPr>
        <w:t>Администрация Печенгского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 уведомляет о начале проведения публичного обсуждения нормативных правовых актов (</w:t>
      </w:r>
      <w:r w:rsidRPr="00DE1F1F">
        <w:rPr>
          <w:rFonts w:ascii="Times New Roman" w:hAnsi="Times New Roman"/>
          <w:sz w:val="24"/>
          <w:szCs w:val="24"/>
          <w:u w:val="single"/>
        </w:rPr>
        <w:t>проектов нормативных правовых актов</w:t>
      </w:r>
      <w:r>
        <w:rPr>
          <w:rFonts w:ascii="Times New Roman" w:hAnsi="Times New Roman"/>
          <w:sz w:val="24"/>
          <w:szCs w:val="24"/>
        </w:rPr>
        <w:t>) и сборе предложений и замечаний организаций и граждан на соответствие требованиям антимонопольного законодательства</w:t>
      </w:r>
      <w:r w:rsidR="00DE1F1F">
        <w:rPr>
          <w:rFonts w:ascii="Times New Roman" w:hAnsi="Times New Roman"/>
          <w:sz w:val="24"/>
          <w:szCs w:val="24"/>
        </w:rPr>
        <w:t>:</w:t>
      </w:r>
    </w:p>
    <w:p w:rsidR="00902558" w:rsidRPr="00DE1F1F" w:rsidRDefault="00DE1F1F" w:rsidP="00902558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DE1F1F">
        <w:rPr>
          <w:rFonts w:ascii="Times New Roman" w:hAnsi="Times New Roman"/>
          <w:b/>
          <w:sz w:val="24"/>
          <w:szCs w:val="24"/>
        </w:rPr>
        <w:t>проект</w:t>
      </w:r>
      <w:r w:rsidR="00902558" w:rsidRPr="00DE1F1F">
        <w:rPr>
          <w:rFonts w:ascii="Times New Roman" w:hAnsi="Times New Roman"/>
          <w:b/>
          <w:sz w:val="24"/>
          <w:szCs w:val="24"/>
        </w:rPr>
        <w:t xml:space="preserve"> постановлени</w:t>
      </w:r>
      <w:r w:rsidRPr="00DE1F1F">
        <w:rPr>
          <w:rFonts w:ascii="Times New Roman" w:hAnsi="Times New Roman"/>
          <w:b/>
          <w:sz w:val="24"/>
          <w:szCs w:val="24"/>
        </w:rPr>
        <w:t>я</w:t>
      </w:r>
      <w:r w:rsidR="00902558" w:rsidRPr="00DE1F1F">
        <w:rPr>
          <w:rFonts w:ascii="Times New Roman" w:hAnsi="Times New Roman"/>
          <w:b/>
          <w:sz w:val="24"/>
          <w:szCs w:val="24"/>
        </w:rPr>
        <w:t xml:space="preserve"> администрации Печенгского муниципального округа «Об утверждении Перечня мест для организации ярмарок и продажи товаров (выполнения работ, оказания услуг) на них на территории Печенгского муниципального округа»</w:t>
      </w:r>
      <w:r>
        <w:rPr>
          <w:rFonts w:ascii="Times New Roman" w:hAnsi="Times New Roman"/>
          <w:b/>
          <w:sz w:val="24"/>
          <w:szCs w:val="24"/>
        </w:rPr>
        <w:t xml:space="preserve"> (далее – проект постановления)</w:t>
      </w:r>
      <w:r w:rsidR="00902558" w:rsidRPr="00DE1F1F">
        <w:rPr>
          <w:rFonts w:ascii="Times New Roman" w:hAnsi="Times New Roman"/>
          <w:b/>
          <w:sz w:val="24"/>
          <w:szCs w:val="24"/>
        </w:rPr>
        <w:t>.</w:t>
      </w:r>
    </w:p>
    <w:p w:rsidR="00DE1F1F" w:rsidRDefault="00902558" w:rsidP="0090255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размещения перечня нормативных правовых актов (проектов нормативных правовых актов) на официальном сайте Печенгского муниципального округа в сети Интернет:</w:t>
      </w:r>
    </w:p>
    <w:p w:rsidR="00666DA9" w:rsidRDefault="00DE1F1F" w:rsidP="0090255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проект постановления размещен на официальном сайте Печенгского муниципального округа в сети Интернет</w:t>
      </w:r>
      <w:r w:rsidR="00902558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D552C3" w:rsidRPr="00632162">
          <w:rPr>
            <w:rStyle w:val="a3"/>
            <w:rFonts w:ascii="Times New Roman" w:hAnsi="Times New Roman"/>
            <w:sz w:val="24"/>
            <w:szCs w:val="24"/>
          </w:rPr>
          <w:t>https://pechengamr.gov-murman.ru</w:t>
        </w:r>
      </w:hyperlink>
      <w:r w:rsidR="00D552C3">
        <w:rPr>
          <w:rFonts w:ascii="Times New Roman" w:hAnsi="Times New Roman"/>
          <w:sz w:val="28"/>
          <w:szCs w:val="28"/>
        </w:rPr>
        <w:t xml:space="preserve"> </w:t>
      </w:r>
      <w:r w:rsidR="00D552C3" w:rsidRPr="00D552C3">
        <w:rPr>
          <w:rFonts w:ascii="Times New Roman" w:hAnsi="Times New Roman"/>
          <w:sz w:val="24"/>
          <w:szCs w:val="24"/>
        </w:rPr>
        <w:t xml:space="preserve">в </w:t>
      </w:r>
      <w:r w:rsidR="00D8396A" w:rsidRPr="00D8396A">
        <w:rPr>
          <w:rFonts w:ascii="Times New Roman" w:hAnsi="Times New Roman"/>
          <w:color w:val="000000" w:themeColor="text1"/>
          <w:sz w:val="24"/>
          <w:szCs w:val="24"/>
        </w:rPr>
        <w:t xml:space="preserve">разделе «Документы </w:t>
      </w:r>
      <w:r w:rsidR="00D8396A" w:rsidRPr="00D8396A">
        <w:rPr>
          <w:rFonts w:ascii="Times New Roman" w:hAnsi="Times New Roman"/>
          <w:color w:val="000000" w:themeColor="text1"/>
          <w:sz w:val="24"/>
          <w:szCs w:val="24"/>
        </w:rPr>
        <w:t xml:space="preserve">→ </w:t>
      </w:r>
      <w:r w:rsidRPr="00D8396A">
        <w:rPr>
          <w:rFonts w:ascii="Times New Roman" w:hAnsi="Times New Roman"/>
          <w:color w:val="000000" w:themeColor="text1"/>
          <w:sz w:val="24"/>
          <w:szCs w:val="24"/>
        </w:rPr>
        <w:t>Антикоррупционная экспертиза»!</w:t>
      </w:r>
    </w:p>
    <w:p w:rsidR="00902558" w:rsidRDefault="00902558" w:rsidP="0090255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Предложения и замечания принимаются по адресу: </w:t>
      </w:r>
      <w:r w:rsidR="00666DA9" w:rsidRPr="00666DA9">
        <w:rPr>
          <w:rFonts w:ascii="Times New Roman" w:hAnsi="Times New Roman"/>
          <w:sz w:val="24"/>
          <w:szCs w:val="24"/>
        </w:rPr>
        <w:t xml:space="preserve">г. Заполярный, ул. Ленина, 6, </w:t>
      </w:r>
      <w:proofErr w:type="spellStart"/>
      <w:r w:rsidR="00666DA9" w:rsidRPr="00666DA9">
        <w:rPr>
          <w:rFonts w:ascii="Times New Roman" w:hAnsi="Times New Roman"/>
          <w:sz w:val="24"/>
          <w:szCs w:val="24"/>
        </w:rPr>
        <w:t>каб</w:t>
      </w:r>
      <w:proofErr w:type="spellEnd"/>
      <w:r w:rsidR="00666DA9" w:rsidRPr="00666DA9">
        <w:rPr>
          <w:rFonts w:ascii="Times New Roman" w:hAnsi="Times New Roman"/>
          <w:sz w:val="24"/>
          <w:szCs w:val="24"/>
        </w:rPr>
        <w:t>. 11, Сектор инвестиционной деятельности администрации Печенгского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/>
          <w:sz w:val="24"/>
          <w:szCs w:val="24"/>
        </w:rPr>
        <w:t>т.ч</w:t>
      </w:r>
      <w:proofErr w:type="spellEnd"/>
      <w:r>
        <w:rPr>
          <w:rFonts w:ascii="Times New Roman" w:hAnsi="Times New Roman"/>
          <w:sz w:val="24"/>
          <w:szCs w:val="24"/>
        </w:rPr>
        <w:t xml:space="preserve">. по адресу электронной почты: </w:t>
      </w:r>
      <w:hyperlink r:id="rId7" w:history="1">
        <w:r w:rsidR="00666DA9" w:rsidRPr="00EE1CBF">
          <w:rPr>
            <w:rStyle w:val="a3"/>
            <w:rFonts w:ascii="Times New Roman" w:hAnsi="Times New Roman"/>
            <w:sz w:val="24"/>
            <w:szCs w:val="24"/>
            <w:lang w:val="en-US"/>
          </w:rPr>
          <w:t>business</w:t>
        </w:r>
        <w:r w:rsidR="00666DA9" w:rsidRPr="00EE1CBF">
          <w:rPr>
            <w:rStyle w:val="a3"/>
            <w:rFonts w:ascii="Times New Roman" w:hAnsi="Times New Roman"/>
            <w:sz w:val="24"/>
            <w:szCs w:val="24"/>
          </w:rPr>
          <w:t>_</w:t>
        </w:r>
        <w:r w:rsidR="00666DA9" w:rsidRPr="00EE1CBF">
          <w:rPr>
            <w:rStyle w:val="a3"/>
            <w:rFonts w:ascii="Times New Roman" w:hAnsi="Times New Roman"/>
            <w:sz w:val="24"/>
            <w:szCs w:val="24"/>
            <w:lang w:val="en-US"/>
          </w:rPr>
          <w:t>pech</w:t>
        </w:r>
        <w:r w:rsidR="00666DA9" w:rsidRPr="00EE1CBF">
          <w:rPr>
            <w:rStyle w:val="a3"/>
            <w:rFonts w:ascii="Times New Roman" w:hAnsi="Times New Roman"/>
            <w:sz w:val="24"/>
            <w:szCs w:val="24"/>
          </w:rPr>
          <w:t>@</w:t>
        </w:r>
        <w:r w:rsidR="00666DA9" w:rsidRPr="00EE1CBF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="00666DA9" w:rsidRPr="00EE1CBF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666DA9" w:rsidRPr="00EE1CBF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666DA9"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</w:p>
    <w:p w:rsidR="00902558" w:rsidRDefault="00902558" w:rsidP="00902558">
      <w:pPr>
        <w:pStyle w:val="ConsPlusNormal"/>
        <w:spacing w:befor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Сроки приема предложений и замечаний: </w:t>
      </w:r>
      <w:r w:rsidR="00491852">
        <w:rPr>
          <w:rFonts w:ascii="Times New Roman" w:hAnsi="Times New Roman"/>
          <w:sz w:val="24"/>
          <w:szCs w:val="24"/>
        </w:rPr>
        <w:t xml:space="preserve">с 06.03.2026 по </w:t>
      </w:r>
      <w:r w:rsidR="00605387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666DA9" w:rsidRPr="000B016A">
        <w:rPr>
          <w:rFonts w:ascii="Times New Roman" w:hAnsi="Times New Roman"/>
          <w:color w:val="000000" w:themeColor="text1"/>
          <w:sz w:val="24"/>
          <w:szCs w:val="24"/>
        </w:rPr>
        <w:t xml:space="preserve">.03.2026 </w:t>
      </w:r>
      <w:r w:rsidR="00666DA9" w:rsidRPr="00666DA9">
        <w:rPr>
          <w:rFonts w:ascii="Times New Roman" w:hAnsi="Times New Roman"/>
          <w:sz w:val="24"/>
          <w:szCs w:val="24"/>
        </w:rPr>
        <w:t>года</w:t>
      </w:r>
      <w:r w:rsidR="00666DA9">
        <w:rPr>
          <w:rFonts w:ascii="Times New Roman" w:hAnsi="Times New Roman"/>
          <w:sz w:val="24"/>
          <w:szCs w:val="24"/>
        </w:rPr>
        <w:t>.</w:t>
      </w:r>
    </w:p>
    <w:p w:rsidR="00902558" w:rsidRDefault="00902558" w:rsidP="00902558">
      <w:pPr>
        <w:pStyle w:val="ConsPlusNormal"/>
        <w:spacing w:befor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Обоснование реализации предлагаемых решений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и их соответствия требованиям антимонопольного законодательства</w:t>
      </w:r>
      <w:r w:rsidR="00666DA9" w:rsidRPr="00666DA9">
        <w:rPr>
          <w:rFonts w:ascii="Times New Roman" w:hAnsi="Times New Roman"/>
          <w:sz w:val="24"/>
          <w:szCs w:val="24"/>
        </w:rPr>
        <w:t>: не нарушает требования</w:t>
      </w:r>
      <w:r w:rsidR="00666DA9">
        <w:rPr>
          <w:rFonts w:ascii="Times New Roman" w:hAnsi="Times New Roman"/>
          <w:sz w:val="24"/>
          <w:szCs w:val="24"/>
        </w:rPr>
        <w:t xml:space="preserve"> </w:t>
      </w:r>
      <w:r w:rsidR="00666DA9" w:rsidRPr="00666DA9">
        <w:rPr>
          <w:rFonts w:ascii="Times New Roman" w:hAnsi="Times New Roman"/>
          <w:sz w:val="24"/>
          <w:szCs w:val="24"/>
        </w:rPr>
        <w:t>ан</w:t>
      </w:r>
      <w:r w:rsidR="00666DA9">
        <w:rPr>
          <w:rFonts w:ascii="Times New Roman" w:hAnsi="Times New Roman"/>
          <w:sz w:val="24"/>
          <w:szCs w:val="24"/>
        </w:rPr>
        <w:t>тимонопольного законодательства</w:t>
      </w:r>
      <w:r>
        <w:rPr>
          <w:rFonts w:ascii="Times New Roman" w:hAnsi="Times New Roman"/>
          <w:sz w:val="24"/>
          <w:szCs w:val="24"/>
        </w:rPr>
        <w:t>.</w:t>
      </w:r>
    </w:p>
    <w:p w:rsidR="00902558" w:rsidRDefault="00C501B1" w:rsidP="00902558">
      <w:pPr>
        <w:pStyle w:val="ConsPlusNormal"/>
        <w:spacing w:befor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</w:t>
      </w:r>
      <w:r w:rsidR="00902558" w:rsidRPr="00B74188">
        <w:rPr>
          <w:rFonts w:ascii="Times New Roman" w:hAnsi="Times New Roman"/>
          <w:sz w:val="24"/>
          <w:szCs w:val="24"/>
          <w:u w:val="single"/>
        </w:rPr>
        <w:t>_</w:t>
      </w:r>
      <w:r w:rsidR="00B74188" w:rsidRPr="00B74188">
        <w:rPr>
          <w:rFonts w:ascii="Times New Roman" w:hAnsi="Times New Roman"/>
          <w:sz w:val="24"/>
          <w:szCs w:val="24"/>
          <w:u w:val="single"/>
        </w:rPr>
        <w:t>-</w:t>
      </w:r>
      <w:r w:rsidR="00902558" w:rsidRPr="00B74188">
        <w:rPr>
          <w:rFonts w:ascii="Times New Roman" w:hAnsi="Times New Roman"/>
          <w:sz w:val="24"/>
          <w:szCs w:val="24"/>
          <w:u w:val="single"/>
        </w:rPr>
        <w:t>_</w:t>
      </w:r>
      <w:r w:rsidR="00902558">
        <w:rPr>
          <w:rFonts w:ascii="Times New Roman" w:hAnsi="Times New Roman"/>
          <w:sz w:val="24"/>
          <w:szCs w:val="24"/>
        </w:rPr>
        <w:t>.</w:t>
      </w:r>
    </w:p>
    <w:p w:rsidR="00D22489" w:rsidRDefault="00D22489"/>
    <w:p w:rsidR="0038376F" w:rsidRDefault="0038376F"/>
    <w:p w:rsidR="0038376F" w:rsidRDefault="0038376F"/>
    <w:p w:rsidR="0038376F" w:rsidRDefault="0038376F"/>
    <w:p w:rsidR="0038376F" w:rsidRDefault="0038376F"/>
    <w:p w:rsidR="0038376F" w:rsidRDefault="0038376F"/>
    <w:p w:rsidR="0038376F" w:rsidRDefault="0038376F"/>
    <w:p w:rsidR="0038376F" w:rsidRDefault="0038376F"/>
    <w:p w:rsidR="0038376F" w:rsidRDefault="0038376F"/>
    <w:sectPr w:rsidR="0038376F" w:rsidSect="00282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083A"/>
    <w:multiLevelType w:val="hybridMultilevel"/>
    <w:tmpl w:val="68F4DAFE"/>
    <w:lvl w:ilvl="0" w:tplc="E08C0844">
      <w:start w:val="1"/>
      <w:numFmt w:val="decimal"/>
      <w:lvlText w:val="%1."/>
      <w:lvlJc w:val="left"/>
      <w:pPr>
        <w:ind w:left="672" w:hanging="425"/>
      </w:pPr>
      <w:rPr>
        <w:rFonts w:ascii="Times New Roman" w:eastAsia="Calibri" w:hAnsi="Times New Roman" w:cs="Times New Roman"/>
        <w:spacing w:val="0"/>
        <w:w w:val="100"/>
        <w:sz w:val="24"/>
        <w:szCs w:val="24"/>
        <w:lang w:val="ru-RU" w:eastAsia="en-US" w:bidi="ar-SA"/>
      </w:rPr>
    </w:lvl>
    <w:lvl w:ilvl="1" w:tplc="9FBA3C24">
      <w:numFmt w:val="bullet"/>
      <w:lvlText w:val="•"/>
      <w:lvlJc w:val="left"/>
      <w:pPr>
        <w:ind w:left="1726" w:hanging="425"/>
      </w:pPr>
      <w:rPr>
        <w:lang w:val="ru-RU" w:eastAsia="en-US" w:bidi="ar-SA"/>
      </w:rPr>
    </w:lvl>
    <w:lvl w:ilvl="2" w:tplc="85103EDC">
      <w:numFmt w:val="bullet"/>
      <w:lvlText w:val="•"/>
      <w:lvlJc w:val="left"/>
      <w:pPr>
        <w:ind w:left="2773" w:hanging="425"/>
      </w:pPr>
      <w:rPr>
        <w:lang w:val="ru-RU" w:eastAsia="en-US" w:bidi="ar-SA"/>
      </w:rPr>
    </w:lvl>
    <w:lvl w:ilvl="3" w:tplc="FDD8DC7C">
      <w:numFmt w:val="bullet"/>
      <w:lvlText w:val="•"/>
      <w:lvlJc w:val="left"/>
      <w:pPr>
        <w:ind w:left="3819" w:hanging="425"/>
      </w:pPr>
      <w:rPr>
        <w:lang w:val="ru-RU" w:eastAsia="en-US" w:bidi="ar-SA"/>
      </w:rPr>
    </w:lvl>
    <w:lvl w:ilvl="4" w:tplc="244E4A42">
      <w:numFmt w:val="bullet"/>
      <w:lvlText w:val="•"/>
      <w:lvlJc w:val="left"/>
      <w:pPr>
        <w:ind w:left="4866" w:hanging="425"/>
      </w:pPr>
      <w:rPr>
        <w:lang w:val="ru-RU" w:eastAsia="en-US" w:bidi="ar-SA"/>
      </w:rPr>
    </w:lvl>
    <w:lvl w:ilvl="5" w:tplc="329E51EA">
      <w:numFmt w:val="bullet"/>
      <w:lvlText w:val="•"/>
      <w:lvlJc w:val="left"/>
      <w:pPr>
        <w:ind w:left="5913" w:hanging="425"/>
      </w:pPr>
      <w:rPr>
        <w:lang w:val="ru-RU" w:eastAsia="en-US" w:bidi="ar-SA"/>
      </w:rPr>
    </w:lvl>
    <w:lvl w:ilvl="6" w:tplc="DC6C9786">
      <w:numFmt w:val="bullet"/>
      <w:lvlText w:val="•"/>
      <w:lvlJc w:val="left"/>
      <w:pPr>
        <w:ind w:left="6959" w:hanging="425"/>
      </w:pPr>
      <w:rPr>
        <w:lang w:val="ru-RU" w:eastAsia="en-US" w:bidi="ar-SA"/>
      </w:rPr>
    </w:lvl>
    <w:lvl w:ilvl="7" w:tplc="87728290">
      <w:numFmt w:val="bullet"/>
      <w:lvlText w:val="•"/>
      <w:lvlJc w:val="left"/>
      <w:pPr>
        <w:ind w:left="8006" w:hanging="425"/>
      </w:pPr>
      <w:rPr>
        <w:lang w:val="ru-RU" w:eastAsia="en-US" w:bidi="ar-SA"/>
      </w:rPr>
    </w:lvl>
    <w:lvl w:ilvl="8" w:tplc="4DA4E394">
      <w:numFmt w:val="bullet"/>
      <w:lvlText w:val="•"/>
      <w:lvlJc w:val="left"/>
      <w:pPr>
        <w:ind w:left="9053" w:hanging="425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1F1"/>
    <w:rsid w:val="000B016A"/>
    <w:rsid w:val="0028201D"/>
    <w:rsid w:val="0038376F"/>
    <w:rsid w:val="00491852"/>
    <w:rsid w:val="005951F1"/>
    <w:rsid w:val="00605387"/>
    <w:rsid w:val="00666DA9"/>
    <w:rsid w:val="00902558"/>
    <w:rsid w:val="00B74188"/>
    <w:rsid w:val="00C501B1"/>
    <w:rsid w:val="00D22489"/>
    <w:rsid w:val="00D552C3"/>
    <w:rsid w:val="00D8396A"/>
    <w:rsid w:val="00DE1F1F"/>
    <w:rsid w:val="00F25C0A"/>
    <w:rsid w:val="00F5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41D4"/>
  <w15:docId w15:val="{0488F396-CC84-49E4-904C-3BEF0775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02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02558"/>
    <w:pPr>
      <w:spacing w:after="0" w:line="240" w:lineRule="auto"/>
      <w:ind w:firstLine="720"/>
    </w:pPr>
    <w:rPr>
      <w:rFonts w:ascii="Arial" w:eastAsia="Times New Roman" w:hAnsi="Arial" w:cs="Times New Roman"/>
      <w:sz w:val="20"/>
      <w:lang w:eastAsia="ru-RU"/>
    </w:rPr>
  </w:style>
  <w:style w:type="character" w:customStyle="1" w:styleId="ConsPlusNormal0">
    <w:name w:val="ConsPlusNormal Знак"/>
    <w:link w:val="ConsPlusNormal"/>
    <w:rsid w:val="00902558"/>
    <w:rPr>
      <w:rFonts w:ascii="Arial" w:eastAsia="Times New Roman" w:hAnsi="Arial" w:cs="Times New Roman"/>
      <w:sz w:val="20"/>
      <w:lang w:eastAsia="ru-RU"/>
    </w:rPr>
  </w:style>
  <w:style w:type="character" w:styleId="a3">
    <w:name w:val="Hyperlink"/>
    <w:basedOn w:val="a0"/>
    <w:uiPriority w:val="99"/>
    <w:unhideWhenUsed/>
    <w:rsid w:val="0090255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837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38376F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header"/>
    <w:basedOn w:val="a"/>
    <w:link w:val="a6"/>
    <w:unhideWhenUsed/>
    <w:rsid w:val="0038376F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rsid w:val="0038376F"/>
    <w:rPr>
      <w:rFonts w:ascii="Calibri" w:eastAsia="Calibri" w:hAnsi="Calibri" w:cs="Calibri"/>
    </w:rPr>
  </w:style>
  <w:style w:type="character" w:styleId="a7">
    <w:name w:val="Strong"/>
    <w:basedOn w:val="a0"/>
    <w:uiPriority w:val="22"/>
    <w:qFormat/>
    <w:rsid w:val="003837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usiness_pec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echengamr.gov-murm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1104D-2FC5-45FE-883E-C1EBAD4D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Лариса Олеговна</dc:creator>
  <cp:keywords/>
  <dc:description/>
  <cp:lastModifiedBy>Баранова Лариса Олеговна</cp:lastModifiedBy>
  <cp:revision>14</cp:revision>
  <dcterms:created xsi:type="dcterms:W3CDTF">2026-03-04T13:10:00Z</dcterms:created>
  <dcterms:modified xsi:type="dcterms:W3CDTF">2026-03-05T08:12:00Z</dcterms:modified>
</cp:coreProperties>
</file>