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EE0" w:rsidRPr="00346BD6" w:rsidRDefault="00752EE0" w:rsidP="00752E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46BD6">
        <w:rPr>
          <w:rFonts w:ascii="Times New Roman" w:hAnsi="Times New Roman" w:cs="Times New Roman"/>
          <w:sz w:val="26"/>
          <w:szCs w:val="26"/>
        </w:rPr>
        <w:t>Перечень объектов контроля осуществляющих деятельность</w:t>
      </w:r>
    </w:p>
    <w:p w:rsidR="00752EE0" w:rsidRPr="00346BD6" w:rsidRDefault="00752EE0" w:rsidP="00752E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46BD6">
        <w:rPr>
          <w:rFonts w:ascii="Times New Roman" w:hAnsi="Times New Roman" w:cs="Times New Roman"/>
          <w:sz w:val="26"/>
          <w:szCs w:val="26"/>
        </w:rPr>
        <w:t>в дорожном хозяйстве в границах Печенгского муниципального округа</w:t>
      </w:r>
    </w:p>
    <w:p w:rsidR="00752EE0" w:rsidRPr="00831A72" w:rsidRDefault="00752EE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41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2919"/>
        <w:gridCol w:w="1779"/>
        <w:gridCol w:w="2579"/>
        <w:gridCol w:w="1965"/>
      </w:tblGrid>
      <w:tr w:rsidR="00346BD6" w:rsidRPr="00831A72" w:rsidTr="00831A72">
        <w:trPr>
          <w:trHeight w:val="247"/>
        </w:trPr>
        <w:tc>
          <w:tcPr>
            <w:tcW w:w="499" w:type="dxa"/>
          </w:tcPr>
          <w:p w:rsidR="00346BD6" w:rsidRPr="00831A72" w:rsidRDefault="00346BD6" w:rsidP="00752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19" w:type="dxa"/>
          </w:tcPr>
          <w:p w:rsidR="00346BD6" w:rsidRPr="00831A72" w:rsidRDefault="00346BD6" w:rsidP="00752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Название организации</w:t>
            </w:r>
          </w:p>
        </w:tc>
        <w:tc>
          <w:tcPr>
            <w:tcW w:w="1779" w:type="dxa"/>
          </w:tcPr>
          <w:p w:rsidR="00346BD6" w:rsidRPr="00831A72" w:rsidRDefault="00346BD6" w:rsidP="00752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579" w:type="dxa"/>
          </w:tcPr>
          <w:p w:rsidR="00346BD6" w:rsidRPr="00831A72" w:rsidRDefault="00346BD6" w:rsidP="00752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Юридический адрес</w:t>
            </w:r>
          </w:p>
        </w:tc>
        <w:tc>
          <w:tcPr>
            <w:tcW w:w="1965" w:type="dxa"/>
          </w:tcPr>
          <w:p w:rsidR="00346BD6" w:rsidRPr="00831A72" w:rsidRDefault="00346BD6" w:rsidP="00752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Критерий риска</w:t>
            </w:r>
          </w:p>
        </w:tc>
      </w:tr>
      <w:tr w:rsidR="00346BD6" w:rsidRPr="00831A72" w:rsidTr="00831A72">
        <w:trPr>
          <w:trHeight w:val="419"/>
        </w:trPr>
        <w:tc>
          <w:tcPr>
            <w:tcW w:w="499" w:type="dxa"/>
          </w:tcPr>
          <w:p w:rsidR="00346BD6" w:rsidRPr="00831A72" w:rsidRDefault="00346B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9" w:type="dxa"/>
          </w:tcPr>
          <w:p w:rsidR="00346BD6" w:rsidRPr="00831A72" w:rsidRDefault="00346BD6" w:rsidP="00752EE0">
            <w:pPr>
              <w:spacing w:after="0" w:line="240" w:lineRule="auto"/>
              <w:ind w:left="-2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BFBFB"/>
              </w:rPr>
              <w:t>Муниципальное унитарное предприятие</w:t>
            </w:r>
            <w:r w:rsidRPr="00831A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«Жилищный сервис»</w:t>
            </w:r>
            <w:r w:rsidRPr="00831A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46BD6" w:rsidRPr="00831A72" w:rsidRDefault="00346BD6" w:rsidP="00752EE0">
            <w:pPr>
              <w:spacing w:after="0" w:line="240" w:lineRule="auto"/>
              <w:ind w:left="-2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31A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 xml:space="preserve">управляющая организация МКД  </w:t>
            </w:r>
            <w:proofErr w:type="gramEnd"/>
          </w:p>
          <w:p w:rsidR="00346BD6" w:rsidRPr="00831A72" w:rsidRDefault="00346BD6" w:rsidP="00752EE0">
            <w:pPr>
              <w:spacing w:after="0" w:line="240" w:lineRule="auto"/>
              <w:ind w:left="-2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г. Заполярный</w:t>
            </w:r>
            <w:proofErr w:type="gramStart"/>
            <w:r w:rsidRPr="00831A72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346BD6" w:rsidRPr="00831A72" w:rsidRDefault="00346BD6" w:rsidP="00752EE0">
            <w:pPr>
              <w:spacing w:after="0" w:line="240" w:lineRule="auto"/>
              <w:ind w:left="-2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</w:tcPr>
          <w:p w:rsidR="00346BD6" w:rsidRPr="00831A72" w:rsidRDefault="00346BD6" w:rsidP="00752EE0">
            <w:pPr>
              <w:spacing w:after="0" w:line="240" w:lineRule="auto"/>
              <w:ind w:left="-2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Пономарев Андрей Юрьевич</w:t>
            </w:r>
          </w:p>
        </w:tc>
        <w:tc>
          <w:tcPr>
            <w:tcW w:w="2579" w:type="dxa"/>
          </w:tcPr>
          <w:p w:rsidR="00346BD6" w:rsidRPr="00831A72" w:rsidRDefault="00346BD6" w:rsidP="00752EE0">
            <w:pPr>
              <w:spacing w:after="0" w:line="240" w:lineRule="auto"/>
              <w:ind w:left="-2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184430, г. Заполярный,   Ясный переулок, дом.4</w:t>
            </w:r>
          </w:p>
          <w:p w:rsidR="00346BD6" w:rsidRPr="00831A72" w:rsidRDefault="00346B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:rsidR="00346BD6" w:rsidRPr="00831A72" w:rsidRDefault="00831A72" w:rsidP="00831A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</w:t>
            </w:r>
            <w:r w:rsidR="00C040FD" w:rsidRPr="00831A72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040FD" w:rsidRPr="00831A72">
              <w:rPr>
                <w:rFonts w:ascii="Times New Roman" w:hAnsi="Times New Roman" w:cs="Times New Roman"/>
                <w:sz w:val="20"/>
                <w:szCs w:val="20"/>
              </w:rPr>
              <w:t xml:space="preserve">оложения, утвержденного решением № 260 от 24.12.2021 </w:t>
            </w:r>
            <w:r w:rsidR="00C040FD" w:rsidRPr="00831A7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C040FD" w:rsidRPr="00831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40FD" w:rsidRPr="00831A72">
              <w:rPr>
                <w:rFonts w:ascii="Times New Roman" w:hAnsi="Times New Roman" w:cs="Times New Roman"/>
                <w:sz w:val="20"/>
                <w:szCs w:val="20"/>
              </w:rPr>
              <w:t>система оценки и управления рисками при осуществлении муниципального контроля не применяется</w:t>
            </w:r>
          </w:p>
        </w:tc>
      </w:tr>
      <w:tr w:rsidR="00346BD6" w:rsidRPr="00831A72" w:rsidTr="00831A72">
        <w:trPr>
          <w:trHeight w:val="419"/>
        </w:trPr>
        <w:tc>
          <w:tcPr>
            <w:tcW w:w="499" w:type="dxa"/>
          </w:tcPr>
          <w:p w:rsidR="00346BD6" w:rsidRPr="00831A72" w:rsidRDefault="00346B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9" w:type="dxa"/>
          </w:tcPr>
          <w:p w:rsidR="00346BD6" w:rsidRPr="00831A72" w:rsidRDefault="00346BD6" w:rsidP="00752EE0">
            <w:pPr>
              <w:spacing w:after="0" w:line="240" w:lineRule="auto"/>
              <w:ind w:left="-2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Муниципальное бюджетное учреждение "дорожно-эксплуатационная служба Печенги"</w:t>
            </w:r>
          </w:p>
        </w:tc>
        <w:tc>
          <w:tcPr>
            <w:tcW w:w="1779" w:type="dxa"/>
          </w:tcPr>
          <w:p w:rsidR="00346BD6" w:rsidRPr="00831A72" w:rsidRDefault="00346BD6" w:rsidP="00752EE0">
            <w:pPr>
              <w:spacing w:after="0" w:line="240" w:lineRule="auto"/>
              <w:ind w:left="-2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Быстров Александр Николаевич</w:t>
            </w:r>
          </w:p>
        </w:tc>
        <w:tc>
          <w:tcPr>
            <w:tcW w:w="2579" w:type="dxa"/>
          </w:tcPr>
          <w:p w:rsidR="00346BD6" w:rsidRPr="00831A72" w:rsidRDefault="00346BD6" w:rsidP="00346BD6">
            <w:pPr>
              <w:spacing w:after="0" w:line="240" w:lineRule="auto"/>
              <w:ind w:left="-28"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184410, </w:t>
            </w:r>
            <w:proofErr w:type="spellStart"/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п.г</w:t>
            </w:r>
            <w:proofErr w:type="gramStart"/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.т</w:t>
            </w:r>
            <w:proofErr w:type="spellEnd"/>
            <w:proofErr w:type="gramEnd"/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Печенга, </w:t>
            </w:r>
          </w:p>
          <w:p w:rsidR="00346BD6" w:rsidRPr="00831A72" w:rsidRDefault="00346BD6" w:rsidP="00346BD6">
            <w:pPr>
              <w:spacing w:after="0" w:line="240" w:lineRule="auto"/>
              <w:ind w:left="-2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Печенгское</w:t>
            </w:r>
            <w:proofErr w:type="spellEnd"/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шоссе, д.3</w:t>
            </w:r>
          </w:p>
        </w:tc>
        <w:tc>
          <w:tcPr>
            <w:tcW w:w="1965" w:type="dxa"/>
          </w:tcPr>
          <w:p w:rsidR="00346BD6" w:rsidRPr="00831A72" w:rsidRDefault="00C040FD" w:rsidP="00831A7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1A72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="00831A7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r w:rsidR="00831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1A72" w:rsidRPr="00831A7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ложения, утвержденного решением № 260 от 24.12.2021  « система оценки и управления рисками при осуществлении муниципального контроля не применяется</w:t>
            </w:r>
          </w:p>
        </w:tc>
      </w:tr>
      <w:tr w:rsidR="00346BD6" w:rsidRPr="00831A72" w:rsidTr="00831A72">
        <w:trPr>
          <w:trHeight w:val="419"/>
        </w:trPr>
        <w:tc>
          <w:tcPr>
            <w:tcW w:w="499" w:type="dxa"/>
          </w:tcPr>
          <w:p w:rsidR="00346BD6" w:rsidRPr="00831A72" w:rsidRDefault="00346B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19" w:type="dxa"/>
          </w:tcPr>
          <w:p w:rsidR="00346BD6" w:rsidRPr="00831A72" w:rsidRDefault="00AC7F25" w:rsidP="00752EE0">
            <w:pPr>
              <w:spacing w:after="0" w:line="240" w:lineRule="auto"/>
              <w:ind w:left="-28"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 w:rsidR="00346BD6"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униципальное бюджетное учреждение "</w:t>
            </w:r>
            <w:proofErr w:type="spellStart"/>
            <w:r w:rsidR="00346BD6"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никельская</w:t>
            </w:r>
            <w:proofErr w:type="spellEnd"/>
            <w:r w:rsidR="00346BD6"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дорожная служба"</w:t>
            </w:r>
          </w:p>
        </w:tc>
        <w:tc>
          <w:tcPr>
            <w:tcW w:w="1779" w:type="dxa"/>
          </w:tcPr>
          <w:p w:rsidR="00346BD6" w:rsidRPr="00831A72" w:rsidRDefault="00831A72" w:rsidP="00752EE0">
            <w:pPr>
              <w:spacing w:after="0" w:line="240" w:lineRule="auto"/>
              <w:ind w:left="-28" w:right="-108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346BD6" w:rsidRPr="00831A72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Жданова Наталья Геннадьевна</w:t>
              </w:r>
            </w:hyperlink>
          </w:p>
        </w:tc>
        <w:tc>
          <w:tcPr>
            <w:tcW w:w="2579" w:type="dxa"/>
          </w:tcPr>
          <w:p w:rsidR="00346BD6" w:rsidRPr="00831A72" w:rsidRDefault="00346BD6" w:rsidP="00346BD6">
            <w:pPr>
              <w:spacing w:after="0" w:line="240" w:lineRule="auto"/>
              <w:ind w:left="-28"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184421, Мурманская область, Печенгский р-н, </w:t>
            </w:r>
            <w:proofErr w:type="spellStart"/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пгт</w:t>
            </w:r>
            <w:proofErr w:type="spellEnd"/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Никель, ул. </w:t>
            </w:r>
            <w:proofErr w:type="spellStart"/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Бредова</w:t>
            </w:r>
            <w:proofErr w:type="spellEnd"/>
            <w:r w:rsidRPr="00831A7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д. 15</w:t>
            </w:r>
          </w:p>
        </w:tc>
        <w:tc>
          <w:tcPr>
            <w:tcW w:w="1965" w:type="dxa"/>
          </w:tcPr>
          <w:p w:rsidR="00346BD6" w:rsidRPr="00831A72" w:rsidRDefault="00831A72" w:rsidP="00831A7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</w:t>
            </w:r>
            <w:r w:rsidR="00C040FD" w:rsidRPr="00831A72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C040FD" w:rsidRPr="00831A7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040FD" w:rsidRPr="00831A72">
              <w:rPr>
                <w:rFonts w:ascii="Times New Roman" w:hAnsi="Times New Roman" w:cs="Times New Roman"/>
                <w:sz w:val="20"/>
                <w:szCs w:val="20"/>
              </w:rPr>
              <w:t>оложения, утвержденного решением № 260 от 24.12.2021  « система оценки и управления рисками при осуществлении муниципального контроля не применяется</w:t>
            </w:r>
          </w:p>
        </w:tc>
      </w:tr>
    </w:tbl>
    <w:p w:rsidR="005B47F4" w:rsidRPr="00831A72" w:rsidRDefault="005B47F4">
      <w:pPr>
        <w:rPr>
          <w:rFonts w:ascii="Times New Roman" w:hAnsi="Times New Roman" w:cs="Times New Roman"/>
          <w:sz w:val="20"/>
          <w:szCs w:val="20"/>
        </w:rPr>
      </w:pPr>
    </w:p>
    <w:sectPr w:rsidR="005B47F4" w:rsidRPr="00831A72" w:rsidSect="00831A72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EE0"/>
    <w:rsid w:val="0034243E"/>
    <w:rsid w:val="00346BD6"/>
    <w:rsid w:val="005B47F4"/>
    <w:rsid w:val="00752EE0"/>
    <w:rsid w:val="00831A72"/>
    <w:rsid w:val="00AC7F25"/>
    <w:rsid w:val="00C0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6B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6B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rusprofile.ru/person/zhdanova-ng-51090220442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42835-F73E-4083-AFA7-63C9B51D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Ганоченко Дмитрий Юрьевич</dc:creator>
  <cp:lastModifiedBy>Ганоченко Дмитрий Юрьевич</cp:lastModifiedBy>
  <cp:revision>4</cp:revision>
  <dcterms:created xsi:type="dcterms:W3CDTF">2022-02-02T07:38:00Z</dcterms:created>
  <dcterms:modified xsi:type="dcterms:W3CDTF">2022-02-02T08:38:00Z</dcterms:modified>
</cp:coreProperties>
</file>