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B80" w:rsidRDefault="00114B80" w:rsidP="00114B80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114B80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Информация о способах и процедуре </w:t>
      </w:r>
      <w:proofErr w:type="spellStart"/>
      <w:r w:rsidRPr="00114B80">
        <w:rPr>
          <w:rFonts w:ascii="Times New Roman" w:hAnsi="Times New Roman" w:cs="Times New Roman"/>
          <w:b/>
          <w:bCs/>
          <w:iCs/>
          <w:sz w:val="28"/>
          <w:szCs w:val="28"/>
        </w:rPr>
        <w:t>сам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ообследования</w:t>
      </w:r>
      <w:proofErr w:type="spellEnd"/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(при ее наличии),</w:t>
      </w:r>
    </w:p>
    <w:p w:rsidR="00AD636F" w:rsidRDefault="00114B80" w:rsidP="00114B80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114B80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в том числе методические рекомендации по проведению </w:t>
      </w:r>
      <w:proofErr w:type="spellStart"/>
      <w:r w:rsidRPr="00114B80">
        <w:rPr>
          <w:rFonts w:ascii="Times New Roman" w:hAnsi="Times New Roman" w:cs="Times New Roman"/>
          <w:b/>
          <w:bCs/>
          <w:iCs/>
          <w:sz w:val="28"/>
          <w:szCs w:val="28"/>
        </w:rPr>
        <w:t>самообследования</w:t>
      </w:r>
      <w:proofErr w:type="spellEnd"/>
      <w:r w:rsidRPr="00114B80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и подготовке декларации соблюд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ения обязательных требований, и </w:t>
      </w:r>
      <w:r w:rsidRPr="00114B80">
        <w:rPr>
          <w:rFonts w:ascii="Times New Roman" w:hAnsi="Times New Roman" w:cs="Times New Roman"/>
          <w:b/>
          <w:bCs/>
          <w:iCs/>
          <w:sz w:val="28"/>
          <w:szCs w:val="28"/>
        </w:rPr>
        <w:t>информацию о декларациях соблюдения обязательных требований, представленных контролируемыми лицами.</w:t>
      </w:r>
    </w:p>
    <w:p w:rsidR="00114B80" w:rsidRDefault="00114B80" w:rsidP="00114B80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114B80" w:rsidRDefault="00114B80" w:rsidP="00114B80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114B80" w:rsidRPr="00114B80" w:rsidRDefault="00114B80" w:rsidP="00114B8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14B80">
        <w:rPr>
          <w:rFonts w:ascii="Times New Roman" w:hAnsi="Times New Roman" w:cs="Times New Roman"/>
          <w:bCs/>
          <w:iCs/>
          <w:sz w:val="28"/>
          <w:szCs w:val="28"/>
        </w:rPr>
        <w:t>Положением о м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униципальном земельном контроле, </w:t>
      </w:r>
      <w:proofErr w:type="spellStart"/>
      <w:r>
        <w:rPr>
          <w:rFonts w:ascii="Times New Roman" w:hAnsi="Times New Roman" w:cs="Times New Roman"/>
          <w:bCs/>
          <w:iCs/>
          <w:sz w:val="28"/>
          <w:szCs w:val="28"/>
        </w:rPr>
        <w:t>осущесвтвляемом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</w:rPr>
        <w:t xml:space="preserve"> на территории </w:t>
      </w:r>
      <w:proofErr w:type="spellStart"/>
      <w:r>
        <w:rPr>
          <w:rFonts w:ascii="Times New Roman" w:hAnsi="Times New Roman" w:cs="Times New Roman"/>
          <w:bCs/>
          <w:iCs/>
          <w:sz w:val="28"/>
          <w:szCs w:val="28"/>
        </w:rPr>
        <w:t>Печенгского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</w:rPr>
        <w:t xml:space="preserve"> муниципального округа </w:t>
      </w:r>
      <w:r w:rsidRPr="00114B80">
        <w:rPr>
          <w:rFonts w:ascii="Times New Roman" w:hAnsi="Times New Roman" w:cs="Times New Roman"/>
          <w:bCs/>
          <w:iCs/>
          <w:sz w:val="28"/>
          <w:szCs w:val="28"/>
        </w:rPr>
        <w:t>самостоятельная оценка соблюдения обязательных требований  не предусмотрена</w:t>
      </w:r>
      <w:r>
        <w:rPr>
          <w:rFonts w:ascii="Times New Roman" w:hAnsi="Times New Roman" w:cs="Times New Roman"/>
          <w:bCs/>
          <w:iCs/>
          <w:sz w:val="28"/>
          <w:szCs w:val="28"/>
        </w:rPr>
        <w:t>.</w:t>
      </w:r>
      <w:bookmarkStart w:id="0" w:name="_GoBack"/>
      <w:bookmarkEnd w:id="0"/>
    </w:p>
    <w:sectPr w:rsidR="00114B80" w:rsidRPr="00114B80" w:rsidSect="00114B80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B80"/>
    <w:rsid w:val="00114B80"/>
    <w:rsid w:val="00AD6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417</Characters>
  <Application>Microsoft Office Word</Application>
  <DocSecurity>0</DocSecurity>
  <Lines>3</Lines>
  <Paragraphs>1</Paragraphs>
  <ScaleCrop>false</ScaleCrop>
  <Company>АПР</Company>
  <LinksUpToDate>false</LinksUpToDate>
  <CharactersWithSpaces>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Бехонская Надежда Владимировна</dc:creator>
  <cp:lastModifiedBy>Бехонская Надежда Владимировна</cp:lastModifiedBy>
  <cp:revision>1</cp:revision>
  <dcterms:created xsi:type="dcterms:W3CDTF">2026-05-27T10:21:00Z</dcterms:created>
  <dcterms:modified xsi:type="dcterms:W3CDTF">2026-05-27T10:25:00Z</dcterms:modified>
</cp:coreProperties>
</file>