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A3" w:rsidRDefault="004456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456A3" w:rsidRDefault="004456A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456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6A3" w:rsidRDefault="004456A3">
            <w:pPr>
              <w:pStyle w:val="ConsPlusNormal"/>
            </w:pPr>
            <w:r>
              <w:t>28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6A3" w:rsidRDefault="004456A3">
            <w:pPr>
              <w:pStyle w:val="ConsPlusNormal"/>
              <w:jc w:val="right"/>
            </w:pPr>
            <w:bookmarkStart w:id="0" w:name="_GoBack"/>
            <w:r>
              <w:t>N 2486-01-ЗМО</w:t>
            </w:r>
            <w:bookmarkEnd w:id="0"/>
          </w:p>
        </w:tc>
      </w:tr>
    </w:tbl>
    <w:p w:rsidR="004456A3" w:rsidRDefault="004456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Title"/>
        <w:jc w:val="center"/>
      </w:pPr>
      <w:r>
        <w:t>ЗАКОН</w:t>
      </w:r>
    </w:p>
    <w:p w:rsidR="004456A3" w:rsidRDefault="004456A3">
      <w:pPr>
        <w:pStyle w:val="ConsPlusTitle"/>
        <w:jc w:val="center"/>
      </w:pPr>
    </w:p>
    <w:p w:rsidR="004456A3" w:rsidRDefault="004456A3">
      <w:pPr>
        <w:pStyle w:val="ConsPlusTitle"/>
        <w:jc w:val="center"/>
      </w:pPr>
      <w:r>
        <w:t>МУРМАНСКОЙ ОБЛАСТИ</w:t>
      </w:r>
    </w:p>
    <w:p w:rsidR="004456A3" w:rsidRDefault="004456A3">
      <w:pPr>
        <w:pStyle w:val="ConsPlusTitle"/>
        <w:ind w:firstLine="540"/>
        <w:jc w:val="both"/>
      </w:pPr>
    </w:p>
    <w:p w:rsidR="004456A3" w:rsidRDefault="004456A3">
      <w:pPr>
        <w:pStyle w:val="ConsPlusTitle"/>
        <w:jc w:val="center"/>
      </w:pPr>
      <w:r>
        <w:t>О ПРЕДСТАВЛЕНИИ СВЕДЕНИЙ О ДОХОДАХ, РАСХОДАХ, ОБ ИМУЩЕСТВЕ</w:t>
      </w:r>
    </w:p>
    <w:p w:rsidR="004456A3" w:rsidRDefault="004456A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ЗА ОТЧЕТНЫЙ ПЕРИОД</w:t>
      </w:r>
    </w:p>
    <w:p w:rsidR="004456A3" w:rsidRDefault="004456A3">
      <w:pPr>
        <w:pStyle w:val="ConsPlusTitle"/>
        <w:jc w:val="center"/>
      </w:pPr>
      <w:r>
        <w:t>С 1 ЯНВАРЯ ПО 31 ДЕКАБРЯ 2019 ГОДА</w:t>
      </w: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Мурманской</w:t>
      </w:r>
    </w:p>
    <w:p w:rsidR="004456A3" w:rsidRDefault="004456A3">
      <w:pPr>
        <w:pStyle w:val="ConsPlusNormal"/>
        <w:jc w:val="right"/>
      </w:pPr>
      <w:r>
        <w:t>областной Думой</w:t>
      </w:r>
    </w:p>
    <w:p w:rsidR="004456A3" w:rsidRDefault="004456A3">
      <w:pPr>
        <w:pStyle w:val="ConsPlusNormal"/>
        <w:jc w:val="right"/>
      </w:pPr>
      <w:r>
        <w:t>23 апреля 2020 года</w:t>
      </w: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Normal"/>
        <w:ind w:firstLine="540"/>
        <w:jc w:val="both"/>
      </w:pPr>
      <w:proofErr w:type="gramStart"/>
      <w:r>
        <w:t>Настоящий Закон направлен на продление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года в связи с реализацией на территории Мурманской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(COVID-19).</w:t>
      </w:r>
      <w:proofErr w:type="gramEnd"/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Title"/>
        <w:ind w:firstLine="540"/>
        <w:jc w:val="both"/>
        <w:outlineLvl w:val="0"/>
      </w:pPr>
      <w:r>
        <w:t>Статья 1</w:t>
      </w: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Normal"/>
        <w:ind w:firstLine="540"/>
        <w:jc w:val="both"/>
      </w:pPr>
      <w: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t>подачи</w:t>
      </w:r>
      <w:proofErr w:type="gramEnd"/>
      <w:r>
        <w:t xml:space="preserve"> которых предусмотрен законами Мурманской области, представляются до 1 августа 2020 года включительно.</w:t>
      </w:r>
    </w:p>
    <w:p w:rsidR="004456A3" w:rsidRDefault="004456A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Органам местного самоуправления руководствоваться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17.04.2020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г.", настоящим Законом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</w:t>
      </w:r>
      <w:proofErr w:type="gramEnd"/>
      <w:r>
        <w:t xml:space="preserve"> 2019 года.</w:t>
      </w: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Title"/>
        <w:ind w:firstLine="540"/>
        <w:jc w:val="both"/>
        <w:outlineLvl w:val="0"/>
      </w:pPr>
      <w:r>
        <w:t>Статья 2</w:t>
      </w: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Normal"/>
        <w:jc w:val="right"/>
      </w:pPr>
      <w:r>
        <w:t>Губернатор</w:t>
      </w:r>
    </w:p>
    <w:p w:rsidR="004456A3" w:rsidRDefault="004456A3">
      <w:pPr>
        <w:pStyle w:val="ConsPlusNormal"/>
        <w:jc w:val="right"/>
      </w:pPr>
      <w:r>
        <w:t>Мурманской области</w:t>
      </w:r>
    </w:p>
    <w:p w:rsidR="004456A3" w:rsidRDefault="004456A3">
      <w:pPr>
        <w:pStyle w:val="ConsPlusNormal"/>
        <w:jc w:val="right"/>
      </w:pPr>
      <w:r>
        <w:t>А.В.ЧИБИС</w:t>
      </w:r>
    </w:p>
    <w:p w:rsidR="004456A3" w:rsidRDefault="004456A3">
      <w:pPr>
        <w:pStyle w:val="ConsPlusNormal"/>
      </w:pPr>
      <w:r>
        <w:t>Мурманск</w:t>
      </w:r>
    </w:p>
    <w:p w:rsidR="004456A3" w:rsidRDefault="004456A3">
      <w:pPr>
        <w:pStyle w:val="ConsPlusNormal"/>
        <w:spacing w:before="200"/>
      </w:pPr>
      <w:r>
        <w:t>28 апреля 2020 года</w:t>
      </w:r>
    </w:p>
    <w:p w:rsidR="004456A3" w:rsidRDefault="004456A3">
      <w:pPr>
        <w:pStyle w:val="ConsPlusNormal"/>
        <w:spacing w:before="200"/>
      </w:pPr>
      <w:r>
        <w:t>N 2486-01-ЗМО</w:t>
      </w: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Normal"/>
        <w:jc w:val="both"/>
      </w:pPr>
    </w:p>
    <w:p w:rsidR="004456A3" w:rsidRDefault="004456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529" w:rsidRDefault="00601529"/>
    <w:sectPr w:rsidR="00601529" w:rsidSect="00F4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3"/>
    <w:rsid w:val="004456A3"/>
    <w:rsid w:val="0060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6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56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56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6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56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56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9520C8CCF5203619791A74DEF64EB39A265A957FF1D0C391C2C4AF32CFC40AB65840E8EAE5A13B2F4D8241D57A8F387CD9C0C50F344F3JAW3I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Телеусов Денис Александрович</dc:creator>
  <cp:lastModifiedBy>Телеусов Денис Александрович</cp:lastModifiedBy>
  <cp:revision>1</cp:revision>
  <dcterms:created xsi:type="dcterms:W3CDTF">2022-08-31T08:22:00Z</dcterms:created>
  <dcterms:modified xsi:type="dcterms:W3CDTF">2022-08-31T08:22:00Z</dcterms:modified>
</cp:coreProperties>
</file>