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21C" w:rsidRPr="00CF721C" w:rsidRDefault="00CF721C" w:rsidP="00CF721C">
      <w:pPr>
        <w:jc w:val="center"/>
        <w:rPr>
          <w:b/>
          <w:bCs/>
          <w:color w:val="auto"/>
          <w:sz w:val="24"/>
          <w:szCs w:val="24"/>
        </w:rPr>
      </w:pPr>
      <w:r w:rsidRPr="00CF721C">
        <w:rPr>
          <w:b/>
          <w:bCs/>
          <w:color w:val="auto"/>
          <w:sz w:val="24"/>
          <w:szCs w:val="24"/>
        </w:rPr>
        <w:t>Информация</w:t>
      </w:r>
    </w:p>
    <w:p w:rsidR="00CF721C" w:rsidRPr="00CF721C" w:rsidRDefault="00CF721C" w:rsidP="00CF721C">
      <w:pPr>
        <w:jc w:val="center"/>
        <w:rPr>
          <w:b/>
          <w:bCs/>
          <w:color w:val="auto"/>
          <w:sz w:val="24"/>
          <w:szCs w:val="24"/>
        </w:rPr>
      </w:pPr>
      <w:r w:rsidRPr="00CF721C">
        <w:rPr>
          <w:b/>
          <w:bCs/>
          <w:color w:val="auto"/>
          <w:sz w:val="24"/>
          <w:szCs w:val="24"/>
        </w:rPr>
        <w:t>по результатам плановой ревизии</w:t>
      </w:r>
      <w:r w:rsidRPr="00CF721C">
        <w:rPr>
          <w:b/>
          <w:color w:val="auto"/>
          <w:sz w:val="24"/>
          <w:szCs w:val="24"/>
        </w:rPr>
        <w:t xml:space="preserve"> </w:t>
      </w:r>
      <w:r w:rsidRPr="00CF721C">
        <w:rPr>
          <w:b/>
          <w:bCs/>
          <w:color w:val="auto"/>
          <w:sz w:val="24"/>
          <w:szCs w:val="24"/>
        </w:rPr>
        <w:t>финансово-хозяйственной</w:t>
      </w:r>
    </w:p>
    <w:p w:rsidR="005F5712" w:rsidRDefault="00CF721C" w:rsidP="00CF721C">
      <w:pPr>
        <w:jc w:val="center"/>
        <w:rPr>
          <w:b/>
          <w:bCs/>
          <w:color w:val="auto"/>
          <w:sz w:val="24"/>
          <w:szCs w:val="24"/>
        </w:rPr>
      </w:pPr>
      <w:r w:rsidRPr="00CF721C">
        <w:rPr>
          <w:b/>
          <w:bCs/>
          <w:color w:val="auto"/>
          <w:sz w:val="24"/>
          <w:szCs w:val="24"/>
        </w:rPr>
        <w:t>деятельности муниципального бюджетного общеобразовательного учреждения «Средняя общеобразовательная школа № 23» (далее - МБОУ СОШ № 23)</w:t>
      </w:r>
    </w:p>
    <w:p w:rsidR="00CF721C" w:rsidRPr="002A0DF4" w:rsidRDefault="00CF721C" w:rsidP="00CF721C">
      <w:pPr>
        <w:jc w:val="center"/>
      </w:pPr>
    </w:p>
    <w:p w:rsidR="00DF070F" w:rsidRPr="002A0DF4" w:rsidRDefault="00CE4B07" w:rsidP="00226705">
      <w:pPr>
        <w:ind w:firstLine="851"/>
        <w:jc w:val="both"/>
        <w:rPr>
          <w:sz w:val="24"/>
          <w:szCs w:val="24"/>
        </w:rPr>
      </w:pPr>
      <w:proofErr w:type="gramStart"/>
      <w:r w:rsidRPr="002A0DF4">
        <w:rPr>
          <w:sz w:val="24"/>
          <w:szCs w:val="24"/>
        </w:rPr>
        <w:t>Контрольно-ревизионным отделом администрации Печенгского муниципального округа</w:t>
      </w:r>
      <w:r w:rsidR="00DF070F" w:rsidRPr="002A0DF4">
        <w:rPr>
          <w:sz w:val="24"/>
          <w:szCs w:val="24"/>
        </w:rPr>
        <w:t xml:space="preserve"> в соответствии с распоряжением администрации Печенгского муницип</w:t>
      </w:r>
      <w:r w:rsidR="00111DBB" w:rsidRPr="002A0DF4">
        <w:rPr>
          <w:sz w:val="24"/>
          <w:szCs w:val="24"/>
        </w:rPr>
        <w:t xml:space="preserve">ального округа от </w:t>
      </w:r>
      <w:r w:rsidR="002A0DF4" w:rsidRPr="002A0DF4">
        <w:rPr>
          <w:sz w:val="24"/>
          <w:szCs w:val="24"/>
        </w:rPr>
        <w:t>11</w:t>
      </w:r>
      <w:r w:rsidR="00111DBB" w:rsidRPr="002A0DF4">
        <w:rPr>
          <w:sz w:val="24"/>
          <w:szCs w:val="24"/>
        </w:rPr>
        <w:t>.</w:t>
      </w:r>
      <w:r w:rsidR="002A0DF4" w:rsidRPr="002A0DF4">
        <w:rPr>
          <w:sz w:val="24"/>
          <w:szCs w:val="24"/>
        </w:rPr>
        <w:t>10</w:t>
      </w:r>
      <w:r w:rsidR="00111DBB" w:rsidRPr="002A0DF4">
        <w:rPr>
          <w:sz w:val="24"/>
          <w:szCs w:val="24"/>
        </w:rPr>
        <w:t>.202</w:t>
      </w:r>
      <w:r w:rsidR="00D95558" w:rsidRPr="002A0DF4">
        <w:rPr>
          <w:sz w:val="24"/>
          <w:szCs w:val="24"/>
        </w:rPr>
        <w:t>2</w:t>
      </w:r>
      <w:r w:rsidR="00111DBB" w:rsidRPr="002A0DF4">
        <w:rPr>
          <w:sz w:val="24"/>
          <w:szCs w:val="24"/>
        </w:rPr>
        <w:t xml:space="preserve"> №</w:t>
      </w:r>
      <w:r w:rsidR="00D95558" w:rsidRPr="002A0DF4">
        <w:rPr>
          <w:sz w:val="24"/>
          <w:szCs w:val="24"/>
        </w:rPr>
        <w:t xml:space="preserve"> </w:t>
      </w:r>
      <w:r w:rsidR="002A0DF4" w:rsidRPr="002A0DF4">
        <w:rPr>
          <w:sz w:val="24"/>
          <w:szCs w:val="24"/>
        </w:rPr>
        <w:t>79</w:t>
      </w:r>
      <w:r w:rsidR="00DF070F" w:rsidRPr="002A0DF4">
        <w:rPr>
          <w:sz w:val="24"/>
          <w:szCs w:val="24"/>
        </w:rPr>
        <w:t xml:space="preserve"> и на основании плана работы КРО на 202</w:t>
      </w:r>
      <w:r w:rsidR="00D95558" w:rsidRPr="002A0DF4">
        <w:rPr>
          <w:sz w:val="24"/>
          <w:szCs w:val="24"/>
        </w:rPr>
        <w:t>2</w:t>
      </w:r>
      <w:r w:rsidR="00DF070F" w:rsidRPr="002A0DF4">
        <w:rPr>
          <w:sz w:val="24"/>
          <w:szCs w:val="24"/>
        </w:rPr>
        <w:t xml:space="preserve"> год в период с </w:t>
      </w:r>
      <w:r w:rsidR="002A0DF4" w:rsidRPr="002A0DF4">
        <w:rPr>
          <w:sz w:val="24"/>
          <w:szCs w:val="24"/>
        </w:rPr>
        <w:t>17</w:t>
      </w:r>
      <w:r w:rsidR="00111DBB" w:rsidRPr="002A0DF4">
        <w:rPr>
          <w:sz w:val="24"/>
          <w:szCs w:val="24"/>
        </w:rPr>
        <w:t>.</w:t>
      </w:r>
      <w:r w:rsidR="002A0DF4" w:rsidRPr="002A0DF4">
        <w:rPr>
          <w:sz w:val="24"/>
          <w:szCs w:val="24"/>
        </w:rPr>
        <w:t>10</w:t>
      </w:r>
      <w:r w:rsidR="00E7625B" w:rsidRPr="002A0DF4">
        <w:rPr>
          <w:sz w:val="24"/>
          <w:szCs w:val="24"/>
        </w:rPr>
        <w:t>.202</w:t>
      </w:r>
      <w:r w:rsidR="001217D9" w:rsidRPr="002A0DF4">
        <w:rPr>
          <w:sz w:val="24"/>
          <w:szCs w:val="24"/>
        </w:rPr>
        <w:t>2</w:t>
      </w:r>
      <w:r w:rsidR="00E7625B" w:rsidRPr="002A0DF4">
        <w:rPr>
          <w:sz w:val="24"/>
          <w:szCs w:val="24"/>
        </w:rPr>
        <w:t xml:space="preserve"> по </w:t>
      </w:r>
      <w:r w:rsidR="002A0DF4" w:rsidRPr="002A0DF4">
        <w:rPr>
          <w:sz w:val="24"/>
          <w:szCs w:val="24"/>
        </w:rPr>
        <w:t>15</w:t>
      </w:r>
      <w:r w:rsidR="00E7625B" w:rsidRPr="002A0DF4">
        <w:rPr>
          <w:sz w:val="24"/>
          <w:szCs w:val="24"/>
        </w:rPr>
        <w:t>.</w:t>
      </w:r>
      <w:r w:rsidR="002A0DF4" w:rsidRPr="002A0DF4">
        <w:rPr>
          <w:sz w:val="24"/>
          <w:szCs w:val="24"/>
        </w:rPr>
        <w:t>11</w:t>
      </w:r>
      <w:r w:rsidR="00DF070F" w:rsidRPr="002A0DF4">
        <w:rPr>
          <w:sz w:val="24"/>
          <w:szCs w:val="24"/>
        </w:rPr>
        <w:t>.202</w:t>
      </w:r>
      <w:r w:rsidR="001217D9" w:rsidRPr="002A0DF4">
        <w:rPr>
          <w:sz w:val="24"/>
          <w:szCs w:val="24"/>
        </w:rPr>
        <w:t>2</w:t>
      </w:r>
      <w:r w:rsidR="00DF070F" w:rsidRPr="002A0DF4">
        <w:rPr>
          <w:sz w:val="24"/>
          <w:szCs w:val="24"/>
        </w:rPr>
        <w:t xml:space="preserve"> в отношении </w:t>
      </w:r>
      <w:r w:rsidR="002511D8" w:rsidRPr="002A0DF4">
        <w:rPr>
          <w:sz w:val="24"/>
          <w:szCs w:val="24"/>
        </w:rPr>
        <w:t xml:space="preserve">МБОУ </w:t>
      </w:r>
      <w:r w:rsidR="002A0DF4" w:rsidRPr="002A0DF4">
        <w:rPr>
          <w:sz w:val="24"/>
          <w:szCs w:val="24"/>
        </w:rPr>
        <w:t xml:space="preserve">СОШ </w:t>
      </w:r>
      <w:r w:rsidR="002511D8" w:rsidRPr="002A0DF4">
        <w:rPr>
          <w:sz w:val="24"/>
          <w:szCs w:val="24"/>
        </w:rPr>
        <w:t>№ 2</w:t>
      </w:r>
      <w:r w:rsidR="002A0DF4" w:rsidRPr="002A0DF4">
        <w:rPr>
          <w:sz w:val="24"/>
          <w:szCs w:val="24"/>
        </w:rPr>
        <w:t>3</w:t>
      </w:r>
      <w:r w:rsidR="00DF070F" w:rsidRPr="002A0DF4">
        <w:rPr>
          <w:sz w:val="24"/>
          <w:szCs w:val="24"/>
        </w:rPr>
        <w:t xml:space="preserve"> проведена </w:t>
      </w:r>
      <w:r w:rsidR="0015748F">
        <w:rPr>
          <w:sz w:val="24"/>
          <w:szCs w:val="24"/>
        </w:rPr>
        <w:t xml:space="preserve">выездная </w:t>
      </w:r>
      <w:r w:rsidR="002A0DF4" w:rsidRPr="002A0DF4">
        <w:rPr>
          <w:sz w:val="24"/>
          <w:szCs w:val="24"/>
        </w:rPr>
        <w:t>проверка</w:t>
      </w:r>
      <w:r w:rsidR="00DF070F" w:rsidRPr="002A0DF4">
        <w:rPr>
          <w:sz w:val="24"/>
          <w:szCs w:val="24"/>
        </w:rPr>
        <w:t xml:space="preserve"> </w:t>
      </w:r>
      <w:r w:rsidR="002A0DF4" w:rsidRPr="002A0DF4">
        <w:rPr>
          <w:bCs/>
          <w:sz w:val="24"/>
          <w:szCs w:val="24"/>
        </w:rPr>
        <w:t>соблюдения законодательства Российской Федерации и иных правовых актов  о контрактной системе в сфере закупок товаров, работ, услуг для обеспечения муниципальных</w:t>
      </w:r>
      <w:proofErr w:type="gramEnd"/>
      <w:r w:rsidR="002A0DF4" w:rsidRPr="002A0DF4">
        <w:rPr>
          <w:bCs/>
          <w:sz w:val="24"/>
          <w:szCs w:val="24"/>
        </w:rPr>
        <w:t xml:space="preserve"> нужд</w:t>
      </w:r>
      <w:r w:rsidR="00DF070F" w:rsidRPr="002A0DF4">
        <w:rPr>
          <w:sz w:val="24"/>
          <w:szCs w:val="24"/>
        </w:rPr>
        <w:t>.</w:t>
      </w:r>
    </w:p>
    <w:p w:rsidR="00DF070F" w:rsidRPr="002A0DF4" w:rsidRDefault="00DF070F" w:rsidP="00226705">
      <w:pPr>
        <w:ind w:firstLine="851"/>
        <w:jc w:val="both"/>
        <w:rPr>
          <w:sz w:val="24"/>
          <w:szCs w:val="24"/>
        </w:rPr>
      </w:pPr>
      <w:r w:rsidRPr="002A0DF4">
        <w:rPr>
          <w:sz w:val="24"/>
          <w:szCs w:val="24"/>
        </w:rPr>
        <w:t>Проверенный период с 01.01.20</w:t>
      </w:r>
      <w:r w:rsidR="00D95558" w:rsidRPr="002A0DF4">
        <w:rPr>
          <w:sz w:val="24"/>
          <w:szCs w:val="24"/>
        </w:rPr>
        <w:t>2</w:t>
      </w:r>
      <w:r w:rsidR="002A0DF4" w:rsidRPr="002A0DF4">
        <w:rPr>
          <w:sz w:val="24"/>
          <w:szCs w:val="24"/>
        </w:rPr>
        <w:t>1</w:t>
      </w:r>
      <w:r w:rsidRPr="002A0DF4">
        <w:rPr>
          <w:sz w:val="24"/>
          <w:szCs w:val="24"/>
        </w:rPr>
        <w:t xml:space="preserve"> по 3</w:t>
      </w:r>
      <w:r w:rsidR="006F19F8" w:rsidRPr="002A0DF4">
        <w:rPr>
          <w:sz w:val="24"/>
          <w:szCs w:val="24"/>
        </w:rPr>
        <w:t>0</w:t>
      </w:r>
      <w:r w:rsidRPr="002A0DF4">
        <w:rPr>
          <w:sz w:val="24"/>
          <w:szCs w:val="24"/>
        </w:rPr>
        <w:t>.0</w:t>
      </w:r>
      <w:r w:rsidR="002A0DF4" w:rsidRPr="002A0DF4">
        <w:rPr>
          <w:sz w:val="24"/>
          <w:szCs w:val="24"/>
        </w:rPr>
        <w:t>9</w:t>
      </w:r>
      <w:r w:rsidRPr="002A0DF4">
        <w:rPr>
          <w:sz w:val="24"/>
          <w:szCs w:val="24"/>
        </w:rPr>
        <w:t>.202</w:t>
      </w:r>
      <w:r w:rsidR="00D95558" w:rsidRPr="002A0DF4">
        <w:rPr>
          <w:sz w:val="24"/>
          <w:szCs w:val="24"/>
        </w:rPr>
        <w:t>2</w:t>
      </w:r>
      <w:r w:rsidRPr="002A0DF4">
        <w:rPr>
          <w:sz w:val="24"/>
          <w:szCs w:val="24"/>
        </w:rPr>
        <w:t>.</w:t>
      </w:r>
    </w:p>
    <w:p w:rsidR="00CF721C" w:rsidRPr="00CF721C" w:rsidRDefault="00CF721C" w:rsidP="00CF721C">
      <w:pPr>
        <w:ind w:firstLine="851"/>
        <w:jc w:val="both"/>
        <w:rPr>
          <w:sz w:val="24"/>
          <w:szCs w:val="24"/>
        </w:rPr>
      </w:pPr>
      <w:r w:rsidRPr="00CF721C">
        <w:rPr>
          <w:sz w:val="24"/>
          <w:szCs w:val="24"/>
        </w:rPr>
        <w:t xml:space="preserve">В проверяемом периоде Учреждение осуществляет свою деятельность в соответствии с Уставом, утвержденным приказом Отдела образования администрации </w:t>
      </w:r>
      <w:proofErr w:type="spellStart"/>
      <w:r w:rsidRPr="00CF721C">
        <w:rPr>
          <w:sz w:val="24"/>
          <w:szCs w:val="24"/>
        </w:rPr>
        <w:t>Печенгского</w:t>
      </w:r>
      <w:proofErr w:type="spellEnd"/>
      <w:r w:rsidRPr="00CF721C">
        <w:rPr>
          <w:sz w:val="24"/>
          <w:szCs w:val="24"/>
        </w:rPr>
        <w:t xml:space="preserve"> муниципального округа Мурманской области от 20.05.2021 № 287.</w:t>
      </w:r>
    </w:p>
    <w:p w:rsidR="00CF721C" w:rsidRPr="00CF721C" w:rsidRDefault="00CF721C" w:rsidP="00CF721C">
      <w:pPr>
        <w:ind w:firstLine="851"/>
        <w:jc w:val="both"/>
        <w:rPr>
          <w:sz w:val="24"/>
          <w:szCs w:val="24"/>
        </w:rPr>
      </w:pPr>
      <w:r w:rsidRPr="00CF721C">
        <w:rPr>
          <w:sz w:val="24"/>
          <w:szCs w:val="24"/>
        </w:rPr>
        <w:t>Учреждение филиалов и представительств не имеет.</w:t>
      </w:r>
    </w:p>
    <w:p w:rsidR="00CF721C" w:rsidRPr="00CF721C" w:rsidRDefault="00CF721C" w:rsidP="00CF721C">
      <w:pPr>
        <w:ind w:firstLine="851"/>
        <w:jc w:val="both"/>
        <w:rPr>
          <w:sz w:val="24"/>
          <w:szCs w:val="24"/>
        </w:rPr>
      </w:pPr>
      <w:r w:rsidRPr="00CF721C">
        <w:rPr>
          <w:sz w:val="24"/>
          <w:szCs w:val="24"/>
        </w:rPr>
        <w:t xml:space="preserve">Учредителем и собственником имущества является муниципальное образование </w:t>
      </w:r>
      <w:proofErr w:type="spellStart"/>
      <w:r w:rsidRPr="00CF721C">
        <w:rPr>
          <w:sz w:val="24"/>
          <w:szCs w:val="24"/>
        </w:rPr>
        <w:t>Печенгский</w:t>
      </w:r>
      <w:proofErr w:type="spellEnd"/>
      <w:r w:rsidRPr="00CF721C">
        <w:rPr>
          <w:sz w:val="24"/>
          <w:szCs w:val="24"/>
        </w:rPr>
        <w:t xml:space="preserve"> муниципальный округ. </w:t>
      </w:r>
    </w:p>
    <w:p w:rsidR="00CF721C" w:rsidRPr="00CF721C" w:rsidRDefault="00CF721C" w:rsidP="00CF721C">
      <w:pPr>
        <w:ind w:firstLine="851"/>
        <w:jc w:val="both"/>
        <w:rPr>
          <w:sz w:val="24"/>
          <w:szCs w:val="24"/>
        </w:rPr>
      </w:pPr>
      <w:r w:rsidRPr="00CF721C">
        <w:rPr>
          <w:sz w:val="24"/>
          <w:szCs w:val="24"/>
        </w:rPr>
        <w:t xml:space="preserve">Функции и полномочия Учредителя осуществляет администрация </w:t>
      </w:r>
      <w:proofErr w:type="spellStart"/>
      <w:r w:rsidRPr="00CF721C">
        <w:rPr>
          <w:sz w:val="24"/>
          <w:szCs w:val="24"/>
        </w:rPr>
        <w:t>Печенгского</w:t>
      </w:r>
      <w:proofErr w:type="spellEnd"/>
      <w:r w:rsidRPr="00CF721C">
        <w:rPr>
          <w:sz w:val="24"/>
          <w:szCs w:val="24"/>
        </w:rPr>
        <w:t xml:space="preserve"> муниципального округа в лице Отдела образования администрации </w:t>
      </w:r>
      <w:proofErr w:type="spellStart"/>
      <w:r w:rsidRPr="00CF721C">
        <w:rPr>
          <w:sz w:val="24"/>
          <w:szCs w:val="24"/>
        </w:rPr>
        <w:t>Печенгского</w:t>
      </w:r>
      <w:proofErr w:type="spellEnd"/>
      <w:r w:rsidRPr="00CF721C">
        <w:rPr>
          <w:sz w:val="24"/>
          <w:szCs w:val="24"/>
        </w:rPr>
        <w:t xml:space="preserve"> муниципального округа. </w:t>
      </w:r>
    </w:p>
    <w:p w:rsidR="00CF721C" w:rsidRPr="00CF721C" w:rsidRDefault="00CF721C" w:rsidP="00CF721C">
      <w:pPr>
        <w:ind w:firstLine="851"/>
        <w:jc w:val="both"/>
        <w:rPr>
          <w:sz w:val="24"/>
          <w:szCs w:val="24"/>
        </w:rPr>
      </w:pPr>
      <w:r w:rsidRPr="00CF721C">
        <w:rPr>
          <w:sz w:val="24"/>
          <w:szCs w:val="24"/>
        </w:rPr>
        <w:t xml:space="preserve">Функции и полномочия собственника имущества осуществляет администрация </w:t>
      </w:r>
      <w:proofErr w:type="spellStart"/>
      <w:r w:rsidRPr="00CF721C">
        <w:rPr>
          <w:sz w:val="24"/>
          <w:szCs w:val="24"/>
        </w:rPr>
        <w:t>Печенгского</w:t>
      </w:r>
      <w:proofErr w:type="spellEnd"/>
      <w:r w:rsidRPr="00CF721C">
        <w:rPr>
          <w:sz w:val="24"/>
          <w:szCs w:val="24"/>
        </w:rPr>
        <w:t xml:space="preserve"> муниципального округа в лице Комитета по управлению имуществом администрации </w:t>
      </w:r>
      <w:proofErr w:type="spellStart"/>
      <w:r w:rsidRPr="00CF721C">
        <w:rPr>
          <w:sz w:val="24"/>
          <w:szCs w:val="24"/>
        </w:rPr>
        <w:t>Печенгского</w:t>
      </w:r>
      <w:proofErr w:type="spellEnd"/>
      <w:r w:rsidRPr="00CF721C">
        <w:rPr>
          <w:sz w:val="24"/>
          <w:szCs w:val="24"/>
        </w:rPr>
        <w:t xml:space="preserve"> муниципального округа.</w:t>
      </w:r>
    </w:p>
    <w:p w:rsidR="00CF721C" w:rsidRPr="00CF721C" w:rsidRDefault="00CF721C" w:rsidP="00CF721C">
      <w:pPr>
        <w:ind w:firstLine="851"/>
        <w:jc w:val="both"/>
        <w:rPr>
          <w:sz w:val="24"/>
          <w:szCs w:val="24"/>
        </w:rPr>
      </w:pPr>
      <w:r w:rsidRPr="00CF721C">
        <w:rPr>
          <w:sz w:val="24"/>
          <w:szCs w:val="24"/>
        </w:rPr>
        <w:t>Учреждение является заказчиком и имеет право размещать заказы по поставке товаров, выполнения работ, оказания услуг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F721C" w:rsidRPr="00CF721C" w:rsidRDefault="00CF721C" w:rsidP="00CF721C">
      <w:pPr>
        <w:ind w:firstLine="851"/>
        <w:jc w:val="both"/>
        <w:rPr>
          <w:sz w:val="24"/>
          <w:szCs w:val="24"/>
        </w:rPr>
      </w:pPr>
      <w:r w:rsidRPr="00CF721C">
        <w:rPr>
          <w:sz w:val="24"/>
          <w:szCs w:val="24"/>
        </w:rPr>
        <w:t>Основной целью деятельности Учреждения является образовательная деятельность по образовательным программам начального общего, основного общего и среднего общего образования.</w:t>
      </w:r>
    </w:p>
    <w:p w:rsidR="00CF721C" w:rsidRPr="00CF721C" w:rsidRDefault="00CF721C" w:rsidP="00CF721C">
      <w:pPr>
        <w:ind w:firstLine="851"/>
        <w:jc w:val="both"/>
        <w:rPr>
          <w:sz w:val="24"/>
          <w:szCs w:val="24"/>
        </w:rPr>
      </w:pPr>
      <w:r w:rsidRPr="00CF721C">
        <w:rPr>
          <w:sz w:val="24"/>
          <w:szCs w:val="24"/>
        </w:rPr>
        <w:t>Учреждение также осуществляет образовательную деятельность по следующим образовательным программам, реализация которых не является основной целью его деятельности:</w:t>
      </w:r>
    </w:p>
    <w:p w:rsidR="00CF721C" w:rsidRPr="00CF721C" w:rsidRDefault="00CF721C" w:rsidP="00CF721C">
      <w:pPr>
        <w:ind w:firstLine="851"/>
        <w:jc w:val="both"/>
        <w:rPr>
          <w:sz w:val="24"/>
          <w:szCs w:val="24"/>
        </w:rPr>
      </w:pPr>
      <w:r w:rsidRPr="00CF721C">
        <w:rPr>
          <w:sz w:val="24"/>
          <w:szCs w:val="24"/>
        </w:rPr>
        <w:t>дополнительные общеобразовательные программы.</w:t>
      </w:r>
    </w:p>
    <w:p w:rsidR="00CF721C" w:rsidRPr="00CF721C" w:rsidRDefault="00CF721C" w:rsidP="00CF721C">
      <w:pPr>
        <w:ind w:firstLine="851"/>
        <w:jc w:val="both"/>
        <w:rPr>
          <w:sz w:val="24"/>
          <w:szCs w:val="24"/>
        </w:rPr>
      </w:pPr>
      <w:r w:rsidRPr="00CF721C">
        <w:rPr>
          <w:sz w:val="24"/>
          <w:szCs w:val="24"/>
        </w:rPr>
        <w:t>Предметом деятельности Учреждения является обучение и воспитание в интересах человека, семьи, общества и государства,  создание благоприятных условий для разностороннего развития личности.</w:t>
      </w:r>
    </w:p>
    <w:p w:rsidR="0090313F" w:rsidRPr="00CF721C" w:rsidRDefault="00DF070F" w:rsidP="00226705">
      <w:pPr>
        <w:ind w:firstLine="851"/>
        <w:jc w:val="both"/>
        <w:rPr>
          <w:b/>
          <w:sz w:val="24"/>
          <w:szCs w:val="24"/>
        </w:rPr>
      </w:pPr>
      <w:bookmarkStart w:id="0" w:name="_GoBack"/>
      <w:bookmarkEnd w:id="0"/>
      <w:r w:rsidRPr="00CF721C">
        <w:rPr>
          <w:b/>
          <w:sz w:val="24"/>
          <w:szCs w:val="24"/>
        </w:rPr>
        <w:t>В ходе контрольного мероприятия выявлены следующие нарушения:</w:t>
      </w:r>
    </w:p>
    <w:p w:rsidR="00BF3FFA" w:rsidRPr="00BF3FFA" w:rsidRDefault="00BF3FFA" w:rsidP="00BF3FFA">
      <w:pPr>
        <w:ind w:firstLine="851"/>
        <w:jc w:val="both"/>
        <w:rPr>
          <w:bCs/>
          <w:sz w:val="24"/>
          <w:szCs w:val="24"/>
        </w:rPr>
      </w:pPr>
      <w:r w:rsidRPr="00BF3FFA">
        <w:rPr>
          <w:bCs/>
          <w:sz w:val="24"/>
          <w:szCs w:val="24"/>
        </w:rPr>
        <w:t>В нарушение части 7 статьи 16 планы-графики на 2021 год утверждены с нарушением установленного срока.</w:t>
      </w:r>
    </w:p>
    <w:p w:rsidR="005A015E" w:rsidRPr="00C53548" w:rsidRDefault="00BF3FFA" w:rsidP="005A015E">
      <w:pPr>
        <w:ind w:firstLine="851"/>
        <w:jc w:val="both"/>
        <w:rPr>
          <w:sz w:val="24"/>
          <w:szCs w:val="24"/>
        </w:rPr>
      </w:pPr>
      <w:r w:rsidRPr="00C53548">
        <w:rPr>
          <w:sz w:val="24"/>
          <w:szCs w:val="24"/>
        </w:rPr>
        <w:t xml:space="preserve">В нарушение п. 3.26. Порядка от 22.06.2021 № 625 расчеты расходов на закупку товаров, работ, услуг </w:t>
      </w:r>
      <w:r w:rsidR="000A0145" w:rsidRPr="00C53548">
        <w:rPr>
          <w:sz w:val="24"/>
          <w:szCs w:val="24"/>
        </w:rPr>
        <w:t xml:space="preserve">на 2021 год </w:t>
      </w:r>
      <w:r w:rsidRPr="00C53548">
        <w:rPr>
          <w:sz w:val="24"/>
          <w:szCs w:val="24"/>
        </w:rPr>
        <w:t xml:space="preserve">не соответствуют в части планируемых к заключению контрактов (договоров) – показателям плана закупок товаров, работ, услуг для обеспечения государственных и муниципальных нужд, формируемого в соответствии с требованиями Федерального закона № 44-ФЗ. </w:t>
      </w:r>
    </w:p>
    <w:p w:rsidR="00BF3FFA" w:rsidRPr="00C53548" w:rsidRDefault="00BF3FFA" w:rsidP="00BF3FFA">
      <w:pPr>
        <w:ind w:firstLine="851"/>
        <w:jc w:val="both"/>
        <w:rPr>
          <w:sz w:val="24"/>
          <w:szCs w:val="24"/>
        </w:rPr>
      </w:pPr>
      <w:r w:rsidRPr="00C53548">
        <w:rPr>
          <w:sz w:val="24"/>
          <w:szCs w:val="24"/>
        </w:rPr>
        <w:t xml:space="preserve">В нарушение части 1 статьи 16 Федерального закона № 44-ФЗ в 2021 году заключены договоры на приобретение товаров (работ, услуг) не включенные в план-график на сумму 286 363,28 руб. </w:t>
      </w:r>
      <w:r w:rsidR="003B34DD" w:rsidRPr="00C53548">
        <w:rPr>
          <w:sz w:val="24"/>
          <w:szCs w:val="24"/>
        </w:rPr>
        <w:t>(в форме отдельной закупки).</w:t>
      </w:r>
    </w:p>
    <w:p w:rsidR="00BF3FFA" w:rsidRPr="00C53548" w:rsidRDefault="00BF3FFA" w:rsidP="00BF3FFA">
      <w:pPr>
        <w:ind w:firstLine="851"/>
        <w:jc w:val="both"/>
        <w:rPr>
          <w:sz w:val="24"/>
          <w:szCs w:val="24"/>
        </w:rPr>
      </w:pPr>
      <w:r w:rsidRPr="00C53548">
        <w:rPr>
          <w:sz w:val="24"/>
          <w:szCs w:val="24"/>
        </w:rPr>
        <w:t>В нарушение пункта 5 части 8 статьи 16 Федерального закона № 44-ФЗ не внесены изменения в план-график за 2021 г. с у</w:t>
      </w:r>
      <w:r w:rsidR="00786519" w:rsidRPr="00C53548">
        <w:rPr>
          <w:sz w:val="24"/>
          <w:szCs w:val="24"/>
        </w:rPr>
        <w:t>четом изменений суммы договоров.</w:t>
      </w:r>
    </w:p>
    <w:p w:rsidR="00BF3FFA" w:rsidRPr="00C53548" w:rsidRDefault="00BF3FFA" w:rsidP="00BF3FFA">
      <w:pPr>
        <w:ind w:firstLine="851"/>
        <w:jc w:val="both"/>
        <w:rPr>
          <w:sz w:val="24"/>
          <w:szCs w:val="24"/>
        </w:rPr>
      </w:pPr>
      <w:r w:rsidRPr="00C53548">
        <w:rPr>
          <w:sz w:val="24"/>
          <w:szCs w:val="24"/>
        </w:rPr>
        <w:t xml:space="preserve">В нарушение части 1 статьи 16 Федерального закона № 44-ФЗ в 2021 году заключены договоры на приобретение товаров (работ, услуг) в соответствии с пунктом 5 </w:t>
      </w:r>
      <w:r w:rsidRPr="00C53548">
        <w:rPr>
          <w:sz w:val="24"/>
          <w:szCs w:val="24"/>
        </w:rPr>
        <w:lastRenderedPageBreak/>
        <w:t>части 1 статьи 93 Федерального закона № 44-ФЗ не включенные в план-график на сумму 298 318,16 руб.</w:t>
      </w:r>
    </w:p>
    <w:p w:rsidR="00BF3FFA" w:rsidRPr="00C53548" w:rsidRDefault="00BF3FFA" w:rsidP="00BF3FFA">
      <w:pPr>
        <w:ind w:firstLine="851"/>
        <w:jc w:val="both"/>
        <w:rPr>
          <w:sz w:val="24"/>
          <w:szCs w:val="24"/>
        </w:rPr>
      </w:pPr>
      <w:r w:rsidRPr="00C53548">
        <w:rPr>
          <w:sz w:val="24"/>
          <w:szCs w:val="24"/>
        </w:rPr>
        <w:t>В нарушение статьи 73 Бюджетного кодекса Российской Федерации  от 31.07.1998 № 145-ФЗ получателями бюджетных средств не ведется реестр закупок, осуществленных без заключения государственных или муниципальных контрактов.</w:t>
      </w:r>
    </w:p>
    <w:p w:rsidR="00BF3FFA" w:rsidRPr="00C53548" w:rsidRDefault="00BF3FFA" w:rsidP="00BF3FFA">
      <w:pPr>
        <w:ind w:firstLine="851"/>
        <w:jc w:val="both"/>
        <w:rPr>
          <w:bCs/>
          <w:sz w:val="24"/>
          <w:szCs w:val="24"/>
        </w:rPr>
      </w:pPr>
      <w:r w:rsidRPr="00C53548">
        <w:rPr>
          <w:bCs/>
          <w:sz w:val="24"/>
          <w:szCs w:val="24"/>
        </w:rPr>
        <w:t>В нарушение части 7 статьи 16 планы-графики на 2022 год утверждены с нарушением установленного срока.</w:t>
      </w:r>
    </w:p>
    <w:p w:rsidR="00BF3FFA" w:rsidRPr="00E0182B" w:rsidRDefault="00BF3FFA" w:rsidP="00BF3FFA">
      <w:pPr>
        <w:ind w:firstLine="851"/>
        <w:jc w:val="both"/>
        <w:rPr>
          <w:sz w:val="24"/>
          <w:szCs w:val="24"/>
        </w:rPr>
      </w:pPr>
      <w:r w:rsidRPr="00E0182B">
        <w:rPr>
          <w:sz w:val="24"/>
          <w:szCs w:val="24"/>
        </w:rPr>
        <w:t xml:space="preserve">В нарушение п. 3.26. Порядка от 22.06.2021 № 625 расчеты расходов на закупку товаров, работ, услуг </w:t>
      </w:r>
      <w:r w:rsidR="000A0145">
        <w:rPr>
          <w:sz w:val="24"/>
          <w:szCs w:val="24"/>
        </w:rPr>
        <w:t xml:space="preserve">на 2022 год </w:t>
      </w:r>
      <w:r w:rsidRPr="00E0182B">
        <w:rPr>
          <w:sz w:val="24"/>
          <w:szCs w:val="24"/>
        </w:rPr>
        <w:t xml:space="preserve">не соответствуют в части планируемых к заключению контрактов (договоров) – показателям плана закупок товаров, работ, услуг для обеспечения государственных и муниципальных нужд, формируемого в соответствии с требованиями Федерального закона № 44-ФЗ. </w:t>
      </w:r>
    </w:p>
    <w:p w:rsidR="00BF3FFA" w:rsidRPr="00E0182B" w:rsidRDefault="00BF3FFA" w:rsidP="00BF3FFA">
      <w:pPr>
        <w:ind w:firstLine="851"/>
        <w:jc w:val="both"/>
        <w:rPr>
          <w:sz w:val="24"/>
          <w:szCs w:val="24"/>
        </w:rPr>
      </w:pPr>
      <w:r w:rsidRPr="00E0182B">
        <w:rPr>
          <w:sz w:val="24"/>
          <w:szCs w:val="24"/>
        </w:rPr>
        <w:t xml:space="preserve">В нарушение пункта 5 части 8 ст. 16 Федерального закона № 44-ФЗ не внесены изменения в план-график </w:t>
      </w:r>
      <w:r w:rsidR="004E4339">
        <w:rPr>
          <w:sz w:val="24"/>
          <w:szCs w:val="24"/>
        </w:rPr>
        <w:t>н</w:t>
      </w:r>
      <w:r w:rsidRPr="00E0182B">
        <w:rPr>
          <w:sz w:val="24"/>
          <w:szCs w:val="24"/>
        </w:rPr>
        <w:t xml:space="preserve">а 2022 год с </w:t>
      </w:r>
      <w:r w:rsidR="005E4459">
        <w:rPr>
          <w:sz w:val="24"/>
          <w:szCs w:val="24"/>
        </w:rPr>
        <w:t>учетом изменений суммы договора</w:t>
      </w:r>
      <w:r w:rsidR="006A0583">
        <w:rPr>
          <w:sz w:val="24"/>
          <w:szCs w:val="24"/>
        </w:rPr>
        <w:t xml:space="preserve"> на сумму 2 191 794,00 руб.</w:t>
      </w:r>
      <w:r w:rsidR="003B34DD" w:rsidRPr="003B34DD">
        <w:rPr>
          <w:sz w:val="24"/>
          <w:szCs w:val="24"/>
        </w:rPr>
        <w:t xml:space="preserve"> (в форме отдельной закупки).</w:t>
      </w:r>
      <w:r w:rsidR="003B34DD">
        <w:rPr>
          <w:sz w:val="24"/>
          <w:szCs w:val="24"/>
        </w:rPr>
        <w:t xml:space="preserve"> </w:t>
      </w:r>
    </w:p>
    <w:p w:rsidR="00BF3FFA" w:rsidRPr="00BF3FFA" w:rsidRDefault="00BF6E3B" w:rsidP="00BF3FFA">
      <w:pPr>
        <w:ind w:firstLine="851"/>
        <w:jc w:val="both"/>
        <w:rPr>
          <w:sz w:val="24"/>
          <w:szCs w:val="24"/>
          <w:highlight w:val="lightGray"/>
        </w:rPr>
      </w:pPr>
      <w:r>
        <w:rPr>
          <w:sz w:val="24"/>
          <w:szCs w:val="24"/>
        </w:rPr>
        <w:t>В</w:t>
      </w:r>
      <w:r w:rsidR="00BF3FFA" w:rsidRPr="00BF6E3B">
        <w:rPr>
          <w:sz w:val="24"/>
          <w:szCs w:val="24"/>
        </w:rPr>
        <w:t xml:space="preserve"> нарушение части 1 статьи 16 Федерального закона № 44-ФЗ </w:t>
      </w:r>
      <w:r w:rsidR="007162D2" w:rsidRPr="007162D2">
        <w:rPr>
          <w:sz w:val="24"/>
          <w:szCs w:val="24"/>
        </w:rPr>
        <w:t xml:space="preserve">за период с 01.01.2022 по 30.09.2022 года </w:t>
      </w:r>
      <w:r w:rsidR="00BF3FFA" w:rsidRPr="00BF6E3B">
        <w:rPr>
          <w:sz w:val="24"/>
          <w:szCs w:val="24"/>
        </w:rPr>
        <w:t xml:space="preserve">заключены договоры на приобретение товаров (работ, услуг) </w:t>
      </w:r>
      <w:r w:rsidRPr="00BF6E3B">
        <w:rPr>
          <w:sz w:val="24"/>
          <w:szCs w:val="24"/>
        </w:rPr>
        <w:t xml:space="preserve">в соответствии с пунктом 5 части 1 статьи 93 Федерального закона № 44-ФЗ </w:t>
      </w:r>
      <w:r w:rsidR="00BF3FFA" w:rsidRPr="00BF6E3B">
        <w:rPr>
          <w:sz w:val="24"/>
          <w:szCs w:val="24"/>
        </w:rPr>
        <w:t xml:space="preserve">не включенных в план-график на сумму 1 391 154,00 руб. </w:t>
      </w:r>
      <w:r w:rsidR="007162D2">
        <w:rPr>
          <w:sz w:val="24"/>
          <w:szCs w:val="24"/>
        </w:rPr>
        <w:t xml:space="preserve"> </w:t>
      </w:r>
    </w:p>
    <w:p w:rsidR="00BF3FFA" w:rsidRPr="00BF6E3B" w:rsidRDefault="00BF3FFA" w:rsidP="00BF3FFA">
      <w:pPr>
        <w:ind w:firstLine="851"/>
        <w:jc w:val="both"/>
        <w:rPr>
          <w:bCs/>
          <w:sz w:val="24"/>
          <w:szCs w:val="24"/>
        </w:rPr>
      </w:pPr>
      <w:r w:rsidRPr="00BF6E3B">
        <w:rPr>
          <w:bCs/>
          <w:sz w:val="24"/>
          <w:szCs w:val="24"/>
        </w:rPr>
        <w:t xml:space="preserve">В нарушение части 6 статьи 19 Федерального закона № 44-ФЗ правила нормирования,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 не размещены в единой информационной системе. </w:t>
      </w:r>
    </w:p>
    <w:p w:rsidR="00BF3FFA" w:rsidRPr="00E0182B" w:rsidRDefault="00BF3FFA" w:rsidP="00BF3FFA">
      <w:pPr>
        <w:ind w:firstLine="851"/>
        <w:jc w:val="both"/>
        <w:rPr>
          <w:sz w:val="24"/>
          <w:szCs w:val="24"/>
        </w:rPr>
      </w:pPr>
      <w:r w:rsidRPr="00E0182B">
        <w:rPr>
          <w:sz w:val="24"/>
          <w:szCs w:val="24"/>
        </w:rPr>
        <w:t xml:space="preserve">В нарушение части 3 статьи 94 Федерального закона № 44-ФЗ для проверки предоставленных поставщиками (подрядчиками, исполнителями) товаров (работ, услуг), предусмотренных договорами, в части их соответствия условиям договоров Учреждением не по всем договорам проводилась экспертиза.  </w:t>
      </w:r>
    </w:p>
    <w:p w:rsidR="00BF3FFA" w:rsidRPr="00E0182B" w:rsidRDefault="00BF3FFA" w:rsidP="00BF3FFA">
      <w:pPr>
        <w:ind w:firstLine="851"/>
        <w:jc w:val="both"/>
        <w:rPr>
          <w:sz w:val="24"/>
          <w:szCs w:val="24"/>
        </w:rPr>
      </w:pPr>
      <w:r w:rsidRPr="00E0182B">
        <w:rPr>
          <w:sz w:val="24"/>
          <w:szCs w:val="24"/>
        </w:rPr>
        <w:t>В нарушение требований пункта 10 части 2 статьи 103 Федерального закона № 44-ФЗ в Реестре контрактов ЕИС информация об исполнении контракта (об оплате заказчиком выполненной работы, оказанной услуги) не включена (Гражданско-правовой договор с ООО «</w:t>
      </w:r>
      <w:proofErr w:type="spellStart"/>
      <w:r w:rsidRPr="00E0182B">
        <w:rPr>
          <w:sz w:val="24"/>
          <w:szCs w:val="24"/>
        </w:rPr>
        <w:t>ПроСервис</w:t>
      </w:r>
      <w:proofErr w:type="spellEnd"/>
      <w:r w:rsidRPr="00E0182B">
        <w:rPr>
          <w:sz w:val="24"/>
          <w:szCs w:val="24"/>
        </w:rPr>
        <w:t xml:space="preserve"> Север» от 31.08.2021 № 01492000023210052470023 на оказание услуг по организации питания обучающихся 240371,14 руб.). </w:t>
      </w:r>
    </w:p>
    <w:p w:rsidR="00BF3FFA" w:rsidRPr="00E0182B" w:rsidRDefault="00BF3FFA" w:rsidP="00BF3FFA">
      <w:pPr>
        <w:ind w:firstLine="851"/>
        <w:jc w:val="both"/>
        <w:rPr>
          <w:sz w:val="24"/>
          <w:szCs w:val="24"/>
        </w:rPr>
      </w:pPr>
      <w:proofErr w:type="gramStart"/>
      <w:r w:rsidRPr="00E0182B">
        <w:rPr>
          <w:sz w:val="24"/>
          <w:szCs w:val="24"/>
        </w:rPr>
        <w:t>В нарушение требований части 6 статьи 34 Федерального закона № 44-ФЗ в случае просрочки исполнения поставщиком (подрядчиком, исполнителем) обязательств,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заказчиком не направлялись поставщику (подрядчику, исполнителю) требование об у</w:t>
      </w:r>
      <w:r w:rsidR="005C30D7">
        <w:rPr>
          <w:sz w:val="24"/>
          <w:szCs w:val="24"/>
        </w:rPr>
        <w:t>плате неустоек (штрафов, пеней).</w:t>
      </w:r>
      <w:proofErr w:type="gramEnd"/>
    </w:p>
    <w:p w:rsidR="005C30D7" w:rsidRPr="005C30D7" w:rsidRDefault="005C30D7" w:rsidP="005C30D7">
      <w:pPr>
        <w:ind w:firstLine="851"/>
        <w:jc w:val="both"/>
        <w:rPr>
          <w:sz w:val="24"/>
          <w:szCs w:val="24"/>
        </w:rPr>
      </w:pPr>
      <w:r w:rsidRPr="005C30D7">
        <w:rPr>
          <w:sz w:val="24"/>
          <w:szCs w:val="24"/>
        </w:rPr>
        <w:t xml:space="preserve">Всего сумма непредъявленной неустойки (пени) за просрочку исполнения обязательств, предусмотренных договорами, за период с 01.01.2021 по 31.12.2021 составляет 833,25 руб., за период с 01.01.2022 по 30.09.2022 – 10 931,11 руб. </w:t>
      </w:r>
    </w:p>
    <w:p w:rsidR="001E2A70" w:rsidRPr="001E2A70" w:rsidRDefault="001E2A70" w:rsidP="001E2A70">
      <w:pPr>
        <w:ind w:firstLine="851"/>
        <w:jc w:val="both"/>
        <w:rPr>
          <w:sz w:val="24"/>
          <w:szCs w:val="24"/>
        </w:rPr>
      </w:pPr>
      <w:r w:rsidRPr="001E2A70">
        <w:rPr>
          <w:sz w:val="24"/>
          <w:szCs w:val="24"/>
        </w:rPr>
        <w:t xml:space="preserve">В нарушение требований, установленных частью 8 статьи 34 Федерального закона № 44-ФЗ, пункта 3 Правил № 1042, а также условий заключенных контрактов Учреждением не начислялись и не взыскивались с поставщиков (подрядчиков, исполнителей) штрафы за неисполнение или ненадлежащее исполнение ими обязательств, предусмотренных договорами.  </w:t>
      </w:r>
    </w:p>
    <w:p w:rsidR="001E2A70" w:rsidRPr="001E2A70" w:rsidRDefault="001E2A70" w:rsidP="001E2A70">
      <w:pPr>
        <w:ind w:firstLine="851"/>
        <w:jc w:val="both"/>
        <w:rPr>
          <w:sz w:val="24"/>
          <w:szCs w:val="24"/>
        </w:rPr>
      </w:pPr>
      <w:r w:rsidRPr="001E2A70">
        <w:rPr>
          <w:sz w:val="24"/>
          <w:szCs w:val="24"/>
        </w:rPr>
        <w:t>До настоящего времени обязательства по договорам исполнителем не выполнены.</w:t>
      </w:r>
    </w:p>
    <w:p w:rsidR="001E2A70" w:rsidRPr="001E2A70" w:rsidRDefault="001E2A70" w:rsidP="001E2A70">
      <w:pPr>
        <w:ind w:firstLine="851"/>
        <w:jc w:val="both"/>
        <w:rPr>
          <w:bCs/>
          <w:sz w:val="24"/>
          <w:szCs w:val="24"/>
        </w:rPr>
      </w:pPr>
      <w:r w:rsidRPr="001E2A70">
        <w:rPr>
          <w:sz w:val="24"/>
          <w:szCs w:val="24"/>
        </w:rPr>
        <w:t xml:space="preserve">Нормы статьи 450 Гражданского кодекса РФ </w:t>
      </w:r>
      <w:r w:rsidRPr="001E2A70">
        <w:rPr>
          <w:bCs/>
          <w:sz w:val="24"/>
          <w:szCs w:val="24"/>
        </w:rPr>
        <w:t xml:space="preserve">в части изменения и расторжения договоров по соглашению сторон не применены. </w:t>
      </w:r>
    </w:p>
    <w:p w:rsidR="001E2A70" w:rsidRDefault="001E2A70" w:rsidP="001E2A70">
      <w:pPr>
        <w:ind w:firstLine="851"/>
        <w:jc w:val="both"/>
        <w:rPr>
          <w:sz w:val="24"/>
          <w:szCs w:val="24"/>
        </w:rPr>
      </w:pPr>
      <w:r w:rsidRPr="001E2A70">
        <w:rPr>
          <w:sz w:val="24"/>
          <w:szCs w:val="24"/>
        </w:rPr>
        <w:t xml:space="preserve">Учреждением в отношении Исполнителя меры ответственности за неисполнение или ненадлежащее исполнение договорных обязательств не приняты. </w:t>
      </w:r>
    </w:p>
    <w:p w:rsidR="001E2A70" w:rsidRDefault="001E2A70" w:rsidP="001E2A70">
      <w:pPr>
        <w:ind w:firstLine="851"/>
        <w:jc w:val="both"/>
        <w:rPr>
          <w:sz w:val="24"/>
          <w:szCs w:val="24"/>
        </w:rPr>
      </w:pPr>
      <w:r w:rsidRPr="001E2A70">
        <w:rPr>
          <w:sz w:val="24"/>
          <w:szCs w:val="24"/>
        </w:rPr>
        <w:t>Всего сумма неисполненных обязательств по договорам за период с 01.01.2021 по 31.12.2021 составляет 77 759,00 руб., за период с 01.01.2022 по</w:t>
      </w:r>
      <w:r>
        <w:rPr>
          <w:sz w:val="24"/>
          <w:szCs w:val="24"/>
        </w:rPr>
        <w:t xml:space="preserve"> </w:t>
      </w:r>
      <w:r w:rsidRPr="001E2A70">
        <w:rPr>
          <w:sz w:val="24"/>
          <w:szCs w:val="24"/>
        </w:rPr>
        <w:t>30.09.2022 – 1365,60 руб.</w:t>
      </w:r>
    </w:p>
    <w:p w:rsidR="001E2A70" w:rsidRPr="001E2A70" w:rsidRDefault="001E2A70" w:rsidP="001E2A70">
      <w:pPr>
        <w:ind w:firstLine="851"/>
        <w:jc w:val="both"/>
        <w:rPr>
          <w:sz w:val="24"/>
          <w:szCs w:val="24"/>
        </w:rPr>
      </w:pPr>
      <w:r w:rsidRPr="001E2A70">
        <w:rPr>
          <w:sz w:val="24"/>
          <w:szCs w:val="24"/>
        </w:rPr>
        <w:lastRenderedPageBreak/>
        <w:t xml:space="preserve">Всего сумма непредъявленной неустойки (штраф) за неисполнение исполнения обязательств, предусмотренных договорами, </w:t>
      </w:r>
      <w:r w:rsidR="005E4459" w:rsidRPr="005E4459">
        <w:rPr>
          <w:sz w:val="24"/>
          <w:szCs w:val="24"/>
        </w:rPr>
        <w:t xml:space="preserve">за период с 01.01.2021 по 31.12.2021 составляет </w:t>
      </w:r>
      <w:r w:rsidRPr="001E2A70">
        <w:rPr>
          <w:sz w:val="24"/>
          <w:szCs w:val="24"/>
        </w:rPr>
        <w:t>7</w:t>
      </w:r>
      <w:r w:rsidR="005E4459">
        <w:rPr>
          <w:sz w:val="24"/>
          <w:szCs w:val="24"/>
        </w:rPr>
        <w:t> 775,90</w:t>
      </w:r>
      <w:r w:rsidRPr="001E2A70">
        <w:rPr>
          <w:sz w:val="24"/>
          <w:szCs w:val="24"/>
        </w:rPr>
        <w:t xml:space="preserve"> руб.</w:t>
      </w:r>
      <w:r w:rsidR="005E4459">
        <w:rPr>
          <w:sz w:val="24"/>
          <w:szCs w:val="24"/>
        </w:rPr>
        <w:t xml:space="preserve">, </w:t>
      </w:r>
      <w:r w:rsidR="005E4459" w:rsidRPr="005E4459">
        <w:rPr>
          <w:sz w:val="24"/>
          <w:szCs w:val="24"/>
        </w:rPr>
        <w:t>за период с 01.01.2022 по 30.09.2022</w:t>
      </w:r>
      <w:r w:rsidR="005E4459">
        <w:rPr>
          <w:sz w:val="24"/>
          <w:szCs w:val="24"/>
        </w:rPr>
        <w:t xml:space="preserve"> – 136,56 руб.</w:t>
      </w:r>
      <w:r w:rsidR="005E4459" w:rsidRPr="005E4459">
        <w:rPr>
          <w:sz w:val="24"/>
          <w:szCs w:val="24"/>
        </w:rPr>
        <w:t xml:space="preserve"> </w:t>
      </w:r>
      <w:r w:rsidRPr="001E2A70">
        <w:rPr>
          <w:sz w:val="24"/>
          <w:szCs w:val="24"/>
        </w:rPr>
        <w:t xml:space="preserve"> </w:t>
      </w:r>
    </w:p>
    <w:p w:rsidR="00BF3FFA" w:rsidRPr="00BF3FFA" w:rsidRDefault="00BF3FFA" w:rsidP="00BF3FFA">
      <w:pPr>
        <w:ind w:firstLine="851"/>
        <w:jc w:val="both"/>
        <w:rPr>
          <w:sz w:val="24"/>
          <w:szCs w:val="24"/>
          <w:highlight w:val="lightGray"/>
        </w:rPr>
      </w:pPr>
    </w:p>
    <w:p w:rsidR="007162D2" w:rsidRDefault="007162D2" w:rsidP="006C0451">
      <w:pPr>
        <w:rPr>
          <w:rFonts w:eastAsia="Calibri"/>
          <w:color w:val="auto"/>
          <w:sz w:val="24"/>
          <w:szCs w:val="24"/>
          <w:lang w:eastAsia="en-US"/>
        </w:rPr>
      </w:pPr>
    </w:p>
    <w:p w:rsidR="007162D2" w:rsidRDefault="007162D2" w:rsidP="006C0451">
      <w:pPr>
        <w:rPr>
          <w:rFonts w:eastAsia="Calibri"/>
          <w:color w:val="auto"/>
          <w:sz w:val="24"/>
          <w:szCs w:val="24"/>
          <w:lang w:eastAsia="en-US"/>
        </w:rPr>
      </w:pPr>
    </w:p>
    <w:p w:rsidR="007162D2" w:rsidRDefault="007162D2" w:rsidP="006C0451">
      <w:pPr>
        <w:rPr>
          <w:rFonts w:eastAsia="Calibri"/>
          <w:color w:val="auto"/>
          <w:sz w:val="24"/>
          <w:szCs w:val="24"/>
          <w:lang w:eastAsia="en-US"/>
        </w:rPr>
      </w:pPr>
    </w:p>
    <w:sectPr w:rsidR="007162D2" w:rsidSect="00256B8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C5D"/>
    <w:multiLevelType w:val="hybridMultilevel"/>
    <w:tmpl w:val="9B348E0A"/>
    <w:lvl w:ilvl="0" w:tplc="BAF860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245C2B"/>
    <w:multiLevelType w:val="multilevel"/>
    <w:tmpl w:val="6DBC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7777F"/>
    <w:multiLevelType w:val="multilevel"/>
    <w:tmpl w:val="2B94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6D6B0F"/>
    <w:multiLevelType w:val="multilevel"/>
    <w:tmpl w:val="B4DA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A11B82"/>
    <w:multiLevelType w:val="multilevel"/>
    <w:tmpl w:val="E71A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EC344D"/>
    <w:multiLevelType w:val="multilevel"/>
    <w:tmpl w:val="785E1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B702D7"/>
    <w:multiLevelType w:val="hybridMultilevel"/>
    <w:tmpl w:val="391E8FF8"/>
    <w:lvl w:ilvl="0" w:tplc="EFB0D7CC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2F03A03"/>
    <w:multiLevelType w:val="multilevel"/>
    <w:tmpl w:val="8046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976474"/>
    <w:multiLevelType w:val="hybridMultilevel"/>
    <w:tmpl w:val="C04E2152"/>
    <w:lvl w:ilvl="0" w:tplc="9DAC3A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DAC043B"/>
    <w:multiLevelType w:val="multilevel"/>
    <w:tmpl w:val="13C8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75"/>
    <w:rsid w:val="0002171E"/>
    <w:rsid w:val="000349B0"/>
    <w:rsid w:val="00064F89"/>
    <w:rsid w:val="000A0145"/>
    <w:rsid w:val="000C22FD"/>
    <w:rsid w:val="000D2EE7"/>
    <w:rsid w:val="000D485D"/>
    <w:rsid w:val="000F1C5E"/>
    <w:rsid w:val="000F3B5B"/>
    <w:rsid w:val="00101680"/>
    <w:rsid w:val="00102E33"/>
    <w:rsid w:val="00111DBB"/>
    <w:rsid w:val="001217D9"/>
    <w:rsid w:val="00123D69"/>
    <w:rsid w:val="00145F22"/>
    <w:rsid w:val="001536D7"/>
    <w:rsid w:val="0015748F"/>
    <w:rsid w:val="0017553D"/>
    <w:rsid w:val="001D090C"/>
    <w:rsid w:val="001E2A70"/>
    <w:rsid w:val="001E5DF1"/>
    <w:rsid w:val="001E706E"/>
    <w:rsid w:val="0020246B"/>
    <w:rsid w:val="0021450A"/>
    <w:rsid w:val="00216EA5"/>
    <w:rsid w:val="00226705"/>
    <w:rsid w:val="002433B5"/>
    <w:rsid w:val="002511D8"/>
    <w:rsid w:val="00256B88"/>
    <w:rsid w:val="0026071B"/>
    <w:rsid w:val="00272501"/>
    <w:rsid w:val="00282BE7"/>
    <w:rsid w:val="002A0DF4"/>
    <w:rsid w:val="002B7489"/>
    <w:rsid w:val="002C31BC"/>
    <w:rsid w:val="002D1DF8"/>
    <w:rsid w:val="002D4CCB"/>
    <w:rsid w:val="002D75E3"/>
    <w:rsid w:val="002E5192"/>
    <w:rsid w:val="002F283F"/>
    <w:rsid w:val="003034B9"/>
    <w:rsid w:val="003320D3"/>
    <w:rsid w:val="0034163E"/>
    <w:rsid w:val="00351E3B"/>
    <w:rsid w:val="00354834"/>
    <w:rsid w:val="00354EAA"/>
    <w:rsid w:val="00362619"/>
    <w:rsid w:val="00391831"/>
    <w:rsid w:val="003B34DD"/>
    <w:rsid w:val="003C4697"/>
    <w:rsid w:val="003D7F5E"/>
    <w:rsid w:val="00436D32"/>
    <w:rsid w:val="004439B7"/>
    <w:rsid w:val="00443CA6"/>
    <w:rsid w:val="004756EF"/>
    <w:rsid w:val="004761E7"/>
    <w:rsid w:val="00490F13"/>
    <w:rsid w:val="004B362B"/>
    <w:rsid w:val="004C486B"/>
    <w:rsid w:val="004E4339"/>
    <w:rsid w:val="004E7980"/>
    <w:rsid w:val="005009CD"/>
    <w:rsid w:val="00513DCC"/>
    <w:rsid w:val="00525B69"/>
    <w:rsid w:val="0054112A"/>
    <w:rsid w:val="005632AD"/>
    <w:rsid w:val="00563DD2"/>
    <w:rsid w:val="005740A8"/>
    <w:rsid w:val="0057760D"/>
    <w:rsid w:val="00591791"/>
    <w:rsid w:val="00595A01"/>
    <w:rsid w:val="005A015E"/>
    <w:rsid w:val="005C30D7"/>
    <w:rsid w:val="005D7D9C"/>
    <w:rsid w:val="005E4459"/>
    <w:rsid w:val="005E4E68"/>
    <w:rsid w:val="005F43AF"/>
    <w:rsid w:val="005F5712"/>
    <w:rsid w:val="00623F00"/>
    <w:rsid w:val="00625313"/>
    <w:rsid w:val="006431FD"/>
    <w:rsid w:val="006634B5"/>
    <w:rsid w:val="006A0583"/>
    <w:rsid w:val="006A3A61"/>
    <w:rsid w:val="006B7067"/>
    <w:rsid w:val="006C0451"/>
    <w:rsid w:val="006F19F8"/>
    <w:rsid w:val="006F5BC7"/>
    <w:rsid w:val="006F764A"/>
    <w:rsid w:val="00705727"/>
    <w:rsid w:val="007162D2"/>
    <w:rsid w:val="0072046A"/>
    <w:rsid w:val="007207FB"/>
    <w:rsid w:val="00786519"/>
    <w:rsid w:val="00787AEA"/>
    <w:rsid w:val="007C5A7C"/>
    <w:rsid w:val="0081722A"/>
    <w:rsid w:val="008269E5"/>
    <w:rsid w:val="00835C88"/>
    <w:rsid w:val="00846247"/>
    <w:rsid w:val="0085270D"/>
    <w:rsid w:val="008700EF"/>
    <w:rsid w:val="0088725B"/>
    <w:rsid w:val="008D3C2D"/>
    <w:rsid w:val="008F11CE"/>
    <w:rsid w:val="0090313F"/>
    <w:rsid w:val="00914E52"/>
    <w:rsid w:val="00943909"/>
    <w:rsid w:val="00991F2D"/>
    <w:rsid w:val="00993BD5"/>
    <w:rsid w:val="009A42BC"/>
    <w:rsid w:val="009B1DFF"/>
    <w:rsid w:val="009B5BD5"/>
    <w:rsid w:val="009D355E"/>
    <w:rsid w:val="009D6C2D"/>
    <w:rsid w:val="009E35CA"/>
    <w:rsid w:val="009E6554"/>
    <w:rsid w:val="00A03159"/>
    <w:rsid w:val="00A15EF8"/>
    <w:rsid w:val="00A46DDA"/>
    <w:rsid w:val="00A6130C"/>
    <w:rsid w:val="00A66E95"/>
    <w:rsid w:val="00AE11DF"/>
    <w:rsid w:val="00B066CA"/>
    <w:rsid w:val="00B313AD"/>
    <w:rsid w:val="00B35455"/>
    <w:rsid w:val="00B35947"/>
    <w:rsid w:val="00B8733B"/>
    <w:rsid w:val="00BC05CD"/>
    <w:rsid w:val="00BD7204"/>
    <w:rsid w:val="00BE0AF3"/>
    <w:rsid w:val="00BF3FFA"/>
    <w:rsid w:val="00BF6E3B"/>
    <w:rsid w:val="00C2102E"/>
    <w:rsid w:val="00C21C83"/>
    <w:rsid w:val="00C2348D"/>
    <w:rsid w:val="00C372D9"/>
    <w:rsid w:val="00C53548"/>
    <w:rsid w:val="00C5539A"/>
    <w:rsid w:val="00C57331"/>
    <w:rsid w:val="00C871F6"/>
    <w:rsid w:val="00CC4137"/>
    <w:rsid w:val="00CD4CD7"/>
    <w:rsid w:val="00CE4B07"/>
    <w:rsid w:val="00CF721C"/>
    <w:rsid w:val="00D0444A"/>
    <w:rsid w:val="00D16F3E"/>
    <w:rsid w:val="00D26B92"/>
    <w:rsid w:val="00D3318F"/>
    <w:rsid w:val="00D41A94"/>
    <w:rsid w:val="00D472D2"/>
    <w:rsid w:val="00D95558"/>
    <w:rsid w:val="00DC7559"/>
    <w:rsid w:val="00DF070F"/>
    <w:rsid w:val="00DF3866"/>
    <w:rsid w:val="00DF7D2F"/>
    <w:rsid w:val="00E0182B"/>
    <w:rsid w:val="00E053F2"/>
    <w:rsid w:val="00E31F9D"/>
    <w:rsid w:val="00E554AB"/>
    <w:rsid w:val="00E6179D"/>
    <w:rsid w:val="00E70975"/>
    <w:rsid w:val="00E7625B"/>
    <w:rsid w:val="00EA0A72"/>
    <w:rsid w:val="00FA6DDD"/>
    <w:rsid w:val="00FD1AA2"/>
    <w:rsid w:val="00FE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E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17D9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217D9"/>
    <w:pPr>
      <w:keepNext/>
      <w:spacing w:before="240" w:after="60"/>
      <w:outlineLvl w:val="1"/>
    </w:pPr>
    <w:rPr>
      <w:rFonts w:ascii="Cambria" w:hAnsi="Cambria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7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7207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207FB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217D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217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footer"/>
    <w:basedOn w:val="a"/>
    <w:link w:val="a6"/>
    <w:rsid w:val="001217D9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1217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217D9"/>
  </w:style>
  <w:style w:type="character" w:customStyle="1" w:styleId="c2">
    <w:name w:val="c2"/>
    <w:rsid w:val="001217D9"/>
  </w:style>
  <w:style w:type="table" w:styleId="a8">
    <w:name w:val="Table Grid"/>
    <w:basedOn w:val="a1"/>
    <w:rsid w:val="00121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1217D9"/>
    <w:rPr>
      <w:color w:val="0000FF"/>
      <w:u w:val="single"/>
    </w:rPr>
  </w:style>
  <w:style w:type="character" w:styleId="aa">
    <w:name w:val="Emphasis"/>
    <w:uiPriority w:val="20"/>
    <w:qFormat/>
    <w:rsid w:val="001217D9"/>
    <w:rPr>
      <w:i/>
      <w:iCs/>
    </w:rPr>
  </w:style>
  <w:style w:type="paragraph" w:styleId="ab">
    <w:name w:val="Subtitle"/>
    <w:basedOn w:val="a"/>
    <w:next w:val="a"/>
    <w:link w:val="ac"/>
    <w:qFormat/>
    <w:rsid w:val="001217D9"/>
    <w:pPr>
      <w:spacing w:after="60"/>
      <w:jc w:val="center"/>
      <w:outlineLvl w:val="1"/>
    </w:pPr>
    <w:rPr>
      <w:rFonts w:ascii="Cambria" w:hAnsi="Cambria"/>
      <w:color w:val="auto"/>
      <w:sz w:val="24"/>
      <w:szCs w:val="24"/>
    </w:rPr>
  </w:style>
  <w:style w:type="character" w:customStyle="1" w:styleId="ac">
    <w:name w:val="Подзаголовок Знак"/>
    <w:basedOn w:val="a0"/>
    <w:link w:val="ab"/>
    <w:rsid w:val="001217D9"/>
    <w:rPr>
      <w:rFonts w:ascii="Cambria" w:eastAsia="Times New Roman" w:hAnsi="Cambria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1217D9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121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536D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2171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02171E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E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17D9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217D9"/>
    <w:pPr>
      <w:keepNext/>
      <w:spacing w:before="240" w:after="60"/>
      <w:outlineLvl w:val="1"/>
    </w:pPr>
    <w:rPr>
      <w:rFonts w:ascii="Cambria" w:hAnsi="Cambria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7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7207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207FB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217D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217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footer"/>
    <w:basedOn w:val="a"/>
    <w:link w:val="a6"/>
    <w:rsid w:val="001217D9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1217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217D9"/>
  </w:style>
  <w:style w:type="character" w:customStyle="1" w:styleId="c2">
    <w:name w:val="c2"/>
    <w:rsid w:val="001217D9"/>
  </w:style>
  <w:style w:type="table" w:styleId="a8">
    <w:name w:val="Table Grid"/>
    <w:basedOn w:val="a1"/>
    <w:rsid w:val="00121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1217D9"/>
    <w:rPr>
      <w:color w:val="0000FF"/>
      <w:u w:val="single"/>
    </w:rPr>
  </w:style>
  <w:style w:type="character" w:styleId="aa">
    <w:name w:val="Emphasis"/>
    <w:uiPriority w:val="20"/>
    <w:qFormat/>
    <w:rsid w:val="001217D9"/>
    <w:rPr>
      <w:i/>
      <w:iCs/>
    </w:rPr>
  </w:style>
  <w:style w:type="paragraph" w:styleId="ab">
    <w:name w:val="Subtitle"/>
    <w:basedOn w:val="a"/>
    <w:next w:val="a"/>
    <w:link w:val="ac"/>
    <w:qFormat/>
    <w:rsid w:val="001217D9"/>
    <w:pPr>
      <w:spacing w:after="60"/>
      <w:jc w:val="center"/>
      <w:outlineLvl w:val="1"/>
    </w:pPr>
    <w:rPr>
      <w:rFonts w:ascii="Cambria" w:hAnsi="Cambria"/>
      <w:color w:val="auto"/>
      <w:sz w:val="24"/>
      <w:szCs w:val="24"/>
    </w:rPr>
  </w:style>
  <w:style w:type="character" w:customStyle="1" w:styleId="ac">
    <w:name w:val="Подзаголовок Знак"/>
    <w:basedOn w:val="a0"/>
    <w:link w:val="ab"/>
    <w:rsid w:val="001217D9"/>
    <w:rPr>
      <w:rFonts w:ascii="Cambria" w:eastAsia="Times New Roman" w:hAnsi="Cambria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1217D9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121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536D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2171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02171E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6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76D9A-404D-4FE6-9542-AD49966F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2588</TotalTime>
  <Pages>3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Владимирова Наталья Владимировна</dc:creator>
  <cp:keywords/>
  <dc:description/>
  <cp:lastModifiedBy>Иванова Ольга Валентиновна</cp:lastModifiedBy>
  <cp:revision>55</cp:revision>
  <cp:lastPrinted>2022-12-26T09:38:00Z</cp:lastPrinted>
  <dcterms:created xsi:type="dcterms:W3CDTF">2021-07-05T11:05:00Z</dcterms:created>
  <dcterms:modified xsi:type="dcterms:W3CDTF">2024-05-02T13:09:00Z</dcterms:modified>
</cp:coreProperties>
</file>