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11</w:t>
      </w:r>
      <w:r w:rsidR="00893C8D">
        <w:rPr>
          <w:b/>
          <w:sz w:val="26"/>
          <w:szCs w:val="26"/>
        </w:rPr>
        <w:t>79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893C8D" w:rsidRPr="00893C8D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51:03:0080304:1179, местоположение: Мурманская область, </w:t>
      </w:r>
      <w:proofErr w:type="spellStart"/>
      <w:r w:rsidR="00893C8D" w:rsidRPr="00893C8D">
        <w:rPr>
          <w:sz w:val="26"/>
          <w:szCs w:val="26"/>
          <w:lang w:eastAsia="en-US"/>
        </w:rPr>
        <w:t>пгт</w:t>
      </w:r>
      <w:proofErr w:type="spellEnd"/>
      <w:r w:rsidR="00893C8D" w:rsidRPr="00893C8D">
        <w:rPr>
          <w:sz w:val="26"/>
          <w:szCs w:val="26"/>
          <w:lang w:eastAsia="en-US"/>
        </w:rPr>
        <w:t xml:space="preserve">. Никель, ул. Бредова, д. 10, кв. 50, в качестве правообладателя, владеющего данным жилым помещением на праве собственности, выявлен </w:t>
      </w:r>
      <w:proofErr w:type="spellStart"/>
      <w:r w:rsidR="00893C8D" w:rsidRPr="00893C8D">
        <w:rPr>
          <w:sz w:val="26"/>
          <w:szCs w:val="26"/>
          <w:lang w:eastAsia="en-US"/>
        </w:rPr>
        <w:t>Болотов</w:t>
      </w:r>
      <w:proofErr w:type="spellEnd"/>
      <w:r w:rsidR="00893C8D" w:rsidRPr="00893C8D">
        <w:rPr>
          <w:sz w:val="26"/>
          <w:szCs w:val="26"/>
          <w:lang w:eastAsia="en-US"/>
        </w:rPr>
        <w:t xml:space="preserve"> Алексей Сергеевич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2026-02-16T11:35:00Z</cp:lastPrinted>
  <dcterms:created xsi:type="dcterms:W3CDTF">2026-02-16T11:40:00Z</dcterms:created>
  <dcterms:modified xsi:type="dcterms:W3CDTF">2026-02-16T11:40:00Z</dcterms:modified>
</cp:coreProperties>
</file>