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DE4911">
        <w:rPr>
          <w:b/>
          <w:sz w:val="26"/>
          <w:szCs w:val="26"/>
        </w:rPr>
        <w:t>256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DE4911">
        <w:rPr>
          <w:sz w:val="26"/>
          <w:szCs w:val="26"/>
        </w:rPr>
        <w:t>256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351D30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51D30">
        <w:rPr>
          <w:sz w:val="26"/>
          <w:szCs w:val="26"/>
        </w:rPr>
        <w:t>11</w:t>
      </w:r>
      <w:r w:rsidR="00C35B30">
        <w:rPr>
          <w:sz w:val="26"/>
          <w:szCs w:val="26"/>
        </w:rPr>
        <w:t xml:space="preserve">, кв. </w:t>
      </w:r>
      <w:r w:rsidR="00DE4911">
        <w:rPr>
          <w:sz w:val="26"/>
          <w:szCs w:val="26"/>
        </w:rPr>
        <w:t>36</w:t>
      </w:r>
      <w:r w:rsidRPr="00706977">
        <w:rPr>
          <w:sz w:val="26"/>
          <w:szCs w:val="26"/>
        </w:rPr>
        <w:t xml:space="preserve"> в качестве правообладател</w:t>
      </w:r>
      <w:r w:rsidR="0038147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DE4911">
        <w:rPr>
          <w:sz w:val="26"/>
          <w:szCs w:val="26"/>
        </w:rPr>
        <w:t>Бычков Юрий Михайлович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DE4911">
        <w:rPr>
          <w:sz w:val="26"/>
          <w:szCs w:val="26"/>
        </w:rPr>
        <w:t>Бычкова Юрия Михайловича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381476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DE4911">
        <w:rPr>
          <w:sz w:val="26"/>
          <w:szCs w:val="26"/>
        </w:rPr>
        <w:t>19.03.1997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1D30"/>
    <w:rsid w:val="003548E3"/>
    <w:rsid w:val="00381476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4605C"/>
    <w:rsid w:val="00CE3C6E"/>
    <w:rsid w:val="00D360CB"/>
    <w:rsid w:val="00D769C8"/>
    <w:rsid w:val="00D914D1"/>
    <w:rsid w:val="00DE0482"/>
    <w:rsid w:val="00DE4911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2022-07-29T11:52:00Z</cp:lastPrinted>
  <dcterms:created xsi:type="dcterms:W3CDTF">2022-07-29T11:55:00Z</dcterms:created>
  <dcterms:modified xsi:type="dcterms:W3CDTF">2022-07-29T11:55:00Z</dcterms:modified>
</cp:coreProperties>
</file>