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F09" w:rsidRPr="00007A4F" w:rsidRDefault="005B1F1B" w:rsidP="00FE3CDF">
      <w:pPr>
        <w:jc w:val="center"/>
        <w:rPr>
          <w:rFonts w:ascii="Times New Roman" w:hAnsi="Times New Roman" w:cs="Times New Roman"/>
          <w:b/>
          <w:sz w:val="26"/>
          <w:szCs w:val="26"/>
        </w:rPr>
      </w:pPr>
      <w:r w:rsidRPr="00007A4F">
        <w:rPr>
          <w:rFonts w:ascii="Times New Roman" w:hAnsi="Times New Roman" w:cs="Times New Roman"/>
          <w:b/>
          <w:sz w:val="26"/>
          <w:szCs w:val="26"/>
        </w:rPr>
        <w:t>Сообщение о возможном установлении публичного сервитута</w:t>
      </w:r>
      <w:bookmarkStart w:id="0" w:name="_GoBack"/>
      <w:bookmarkEnd w:id="0"/>
    </w:p>
    <w:p w:rsidR="00AD65B8" w:rsidRPr="00007A4F" w:rsidRDefault="00AD65B8" w:rsidP="009E1646">
      <w:pPr>
        <w:autoSpaceDE w:val="0"/>
        <w:autoSpaceDN w:val="0"/>
        <w:adjustRightInd w:val="0"/>
        <w:spacing w:after="0" w:line="240" w:lineRule="auto"/>
        <w:ind w:firstLine="708"/>
        <w:jc w:val="both"/>
        <w:rPr>
          <w:rFonts w:ascii="Times New Roman" w:eastAsia="Times New Roman" w:hAnsi="Times New Roman" w:cs="Times New Roman"/>
          <w:b/>
          <w:color w:val="000000"/>
          <w:sz w:val="26"/>
          <w:szCs w:val="26"/>
          <w:lang w:eastAsia="ru-RU"/>
        </w:rPr>
      </w:pPr>
      <w:r w:rsidRPr="00007A4F">
        <w:rPr>
          <w:rFonts w:ascii="Times New Roman" w:eastAsia="Times New Roman" w:hAnsi="Times New Roman" w:cs="Times New Roman"/>
          <w:b/>
          <w:color w:val="000000"/>
          <w:sz w:val="26"/>
          <w:szCs w:val="26"/>
          <w:lang w:eastAsia="ru-RU"/>
        </w:rPr>
        <w:t>Наименование уполномоченного органа, которым рассматривается</w:t>
      </w:r>
      <w:r w:rsidRPr="00007A4F">
        <w:rPr>
          <w:rFonts w:ascii="Times New Roman" w:eastAsia="Times New Roman" w:hAnsi="Times New Roman" w:cs="Times New Roman"/>
          <w:b/>
          <w:color w:val="000000"/>
          <w:sz w:val="26"/>
          <w:szCs w:val="26"/>
          <w:lang w:eastAsia="ru-RU"/>
        </w:rPr>
        <w:br/>
        <w:t>ходатайство об установлении публичного сервитута:</w:t>
      </w:r>
    </w:p>
    <w:p w:rsidR="00AD65B8" w:rsidRPr="00007A4F" w:rsidRDefault="005B1F1B" w:rsidP="009E1646">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007A4F">
        <w:rPr>
          <w:rFonts w:ascii="Times New Roman" w:eastAsia="Times New Roman" w:hAnsi="Times New Roman" w:cs="Times New Roman"/>
          <w:color w:val="000000"/>
          <w:sz w:val="26"/>
          <w:szCs w:val="26"/>
          <w:lang w:eastAsia="ru-RU"/>
        </w:rPr>
        <w:t xml:space="preserve">Администрация </w:t>
      </w:r>
      <w:r w:rsidR="00A911F4" w:rsidRPr="00007A4F">
        <w:rPr>
          <w:rFonts w:ascii="Times New Roman" w:eastAsia="Times New Roman" w:hAnsi="Times New Roman" w:cs="Times New Roman"/>
          <w:color w:val="000000"/>
          <w:sz w:val="26"/>
          <w:szCs w:val="26"/>
          <w:lang w:eastAsia="ru-RU"/>
        </w:rPr>
        <w:t>Печенгск</w:t>
      </w:r>
      <w:r w:rsidR="002D472C" w:rsidRPr="00007A4F">
        <w:rPr>
          <w:rFonts w:ascii="Times New Roman" w:eastAsia="Times New Roman" w:hAnsi="Times New Roman" w:cs="Times New Roman"/>
          <w:color w:val="000000"/>
          <w:sz w:val="26"/>
          <w:szCs w:val="26"/>
          <w:lang w:eastAsia="ru-RU"/>
        </w:rPr>
        <w:t>ого</w:t>
      </w:r>
      <w:r w:rsidR="00A911F4" w:rsidRPr="00007A4F">
        <w:rPr>
          <w:rFonts w:ascii="Times New Roman" w:eastAsia="Times New Roman" w:hAnsi="Times New Roman" w:cs="Times New Roman"/>
          <w:color w:val="000000"/>
          <w:sz w:val="26"/>
          <w:szCs w:val="26"/>
          <w:lang w:eastAsia="ru-RU"/>
        </w:rPr>
        <w:t xml:space="preserve"> </w:t>
      </w:r>
      <w:r w:rsidR="002D472C" w:rsidRPr="00007A4F">
        <w:rPr>
          <w:rFonts w:ascii="Times New Roman" w:eastAsia="Times New Roman" w:hAnsi="Times New Roman" w:cs="Times New Roman"/>
          <w:color w:val="000000"/>
          <w:sz w:val="26"/>
          <w:szCs w:val="26"/>
          <w:lang w:eastAsia="ru-RU"/>
        </w:rPr>
        <w:t>муниципального округа</w:t>
      </w:r>
      <w:r w:rsidR="00A911F4" w:rsidRPr="00007A4F">
        <w:rPr>
          <w:rFonts w:ascii="Times New Roman" w:eastAsia="Times New Roman" w:hAnsi="Times New Roman" w:cs="Times New Roman"/>
          <w:color w:val="000000"/>
          <w:sz w:val="26"/>
          <w:szCs w:val="26"/>
          <w:lang w:eastAsia="ru-RU"/>
        </w:rPr>
        <w:t xml:space="preserve"> </w:t>
      </w:r>
      <w:r w:rsidR="00F703FB" w:rsidRPr="00007A4F">
        <w:rPr>
          <w:rFonts w:ascii="Times New Roman" w:eastAsia="Times New Roman" w:hAnsi="Times New Roman" w:cs="Times New Roman"/>
          <w:color w:val="000000"/>
          <w:sz w:val="26"/>
          <w:szCs w:val="26"/>
          <w:lang w:eastAsia="ru-RU"/>
        </w:rPr>
        <w:t>М</w:t>
      </w:r>
      <w:r w:rsidR="00A911F4" w:rsidRPr="00007A4F">
        <w:rPr>
          <w:rFonts w:ascii="Times New Roman" w:eastAsia="Times New Roman" w:hAnsi="Times New Roman" w:cs="Times New Roman"/>
          <w:color w:val="000000"/>
          <w:sz w:val="26"/>
          <w:szCs w:val="26"/>
          <w:lang w:eastAsia="ru-RU"/>
        </w:rPr>
        <w:t>урманской области</w:t>
      </w:r>
      <w:r w:rsidRPr="00007A4F">
        <w:rPr>
          <w:rFonts w:ascii="Times New Roman" w:eastAsia="Times New Roman" w:hAnsi="Times New Roman" w:cs="Times New Roman"/>
          <w:color w:val="000000"/>
          <w:sz w:val="26"/>
          <w:szCs w:val="26"/>
          <w:lang w:eastAsia="ru-RU"/>
        </w:rPr>
        <w:t xml:space="preserve"> </w:t>
      </w:r>
    </w:p>
    <w:p w:rsidR="00D855CD" w:rsidRPr="00007A4F" w:rsidRDefault="00D855CD" w:rsidP="009E1646">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p>
    <w:p w:rsidR="00D855CD" w:rsidRPr="00007A4F" w:rsidRDefault="00AD65B8" w:rsidP="009E1646">
      <w:pPr>
        <w:autoSpaceDE w:val="0"/>
        <w:autoSpaceDN w:val="0"/>
        <w:adjustRightInd w:val="0"/>
        <w:spacing w:after="0" w:line="240" w:lineRule="auto"/>
        <w:ind w:firstLine="708"/>
        <w:jc w:val="both"/>
        <w:rPr>
          <w:rFonts w:ascii="Arial" w:hAnsi="Arial" w:cs="Arial"/>
          <w:b/>
          <w:color w:val="242424"/>
          <w:sz w:val="26"/>
          <w:szCs w:val="26"/>
        </w:rPr>
      </w:pPr>
      <w:r w:rsidRPr="00007A4F">
        <w:rPr>
          <w:rFonts w:ascii="Times New Roman" w:eastAsia="Times New Roman" w:hAnsi="Times New Roman" w:cs="Times New Roman"/>
          <w:b/>
          <w:color w:val="000000"/>
          <w:sz w:val="26"/>
          <w:szCs w:val="26"/>
          <w:lang w:eastAsia="ru-RU"/>
        </w:rPr>
        <w:t>Цель установления публичного сервитута:</w:t>
      </w:r>
    </w:p>
    <w:p w:rsidR="009E1646" w:rsidRPr="00007A4F" w:rsidRDefault="004A0511" w:rsidP="009E1646">
      <w:pPr>
        <w:autoSpaceDE w:val="0"/>
        <w:autoSpaceDN w:val="0"/>
        <w:adjustRightInd w:val="0"/>
        <w:spacing w:after="0" w:line="240" w:lineRule="auto"/>
        <w:ind w:firstLine="708"/>
        <w:jc w:val="both"/>
        <w:rPr>
          <w:rFonts w:ascii="Times New Roman" w:hAnsi="Times New Roman"/>
          <w:sz w:val="26"/>
          <w:szCs w:val="26"/>
        </w:rPr>
      </w:pPr>
      <w:r w:rsidRPr="00007A4F">
        <w:rPr>
          <w:rFonts w:ascii="Times New Roman" w:eastAsia="Times New Roman" w:hAnsi="Times New Roman" w:cs="Times New Roman"/>
          <w:color w:val="000000"/>
          <w:sz w:val="26"/>
          <w:szCs w:val="26"/>
          <w:lang w:eastAsia="ru-RU"/>
        </w:rPr>
        <w:t xml:space="preserve">Обеспечение прохода и проезда к земельному участку с кадастровым номером 51:03:0050102:4 </w:t>
      </w:r>
    </w:p>
    <w:p w:rsidR="00253F09" w:rsidRPr="00007A4F" w:rsidRDefault="00253F09" w:rsidP="00253F09">
      <w:pPr>
        <w:pStyle w:val="a5"/>
        <w:ind w:firstLine="709"/>
        <w:jc w:val="both"/>
        <w:rPr>
          <w:rFonts w:ascii="Times New Roman" w:hAnsi="Times New Roman" w:cs="Times New Roman"/>
          <w:sz w:val="26"/>
          <w:szCs w:val="26"/>
          <w:lang w:eastAsia="ru-RU"/>
        </w:rPr>
      </w:pPr>
    </w:p>
    <w:p w:rsidR="005B1F1B" w:rsidRPr="00007A4F" w:rsidRDefault="005B1F1B" w:rsidP="005801B8">
      <w:pPr>
        <w:pStyle w:val="a5"/>
        <w:ind w:firstLine="709"/>
        <w:jc w:val="both"/>
        <w:rPr>
          <w:rFonts w:ascii="Times New Roman" w:hAnsi="Times New Roman" w:cs="Times New Roman"/>
          <w:sz w:val="26"/>
          <w:szCs w:val="26"/>
          <w:lang w:eastAsia="ru-RU"/>
        </w:rPr>
      </w:pPr>
      <w:r w:rsidRPr="00007A4F">
        <w:rPr>
          <w:rFonts w:ascii="Times New Roman" w:hAnsi="Times New Roman" w:cs="Times New Roman"/>
          <w:b/>
          <w:sz w:val="26"/>
          <w:szCs w:val="26"/>
          <w:lang w:eastAsia="ru-RU"/>
        </w:rPr>
        <w:t>Описание местоположения земельн</w:t>
      </w:r>
      <w:r w:rsidR="00AC5C71" w:rsidRPr="00007A4F">
        <w:rPr>
          <w:rFonts w:ascii="Times New Roman" w:hAnsi="Times New Roman" w:cs="Times New Roman"/>
          <w:b/>
          <w:sz w:val="26"/>
          <w:szCs w:val="26"/>
          <w:lang w:eastAsia="ru-RU"/>
        </w:rPr>
        <w:t>ого</w:t>
      </w:r>
      <w:r w:rsidR="00227F3C" w:rsidRPr="00007A4F">
        <w:rPr>
          <w:rFonts w:ascii="Times New Roman" w:hAnsi="Times New Roman" w:cs="Times New Roman"/>
          <w:b/>
          <w:sz w:val="26"/>
          <w:szCs w:val="26"/>
          <w:lang w:eastAsia="ru-RU"/>
        </w:rPr>
        <w:t xml:space="preserve"> участк</w:t>
      </w:r>
      <w:r w:rsidR="00AC5C71" w:rsidRPr="00007A4F">
        <w:rPr>
          <w:rFonts w:ascii="Times New Roman" w:hAnsi="Times New Roman" w:cs="Times New Roman"/>
          <w:b/>
          <w:sz w:val="26"/>
          <w:szCs w:val="26"/>
          <w:lang w:eastAsia="ru-RU"/>
        </w:rPr>
        <w:t>а</w:t>
      </w:r>
      <w:r w:rsidR="00227F3C" w:rsidRPr="00007A4F">
        <w:rPr>
          <w:rFonts w:ascii="Times New Roman" w:hAnsi="Times New Roman" w:cs="Times New Roman"/>
          <w:b/>
          <w:sz w:val="26"/>
          <w:szCs w:val="26"/>
          <w:lang w:eastAsia="ru-RU"/>
        </w:rPr>
        <w:t>, в отношении котор</w:t>
      </w:r>
      <w:r w:rsidR="00AC5C71" w:rsidRPr="00007A4F">
        <w:rPr>
          <w:rFonts w:ascii="Times New Roman" w:hAnsi="Times New Roman" w:cs="Times New Roman"/>
          <w:b/>
          <w:sz w:val="26"/>
          <w:szCs w:val="26"/>
          <w:lang w:eastAsia="ru-RU"/>
        </w:rPr>
        <w:t>ого</w:t>
      </w:r>
      <w:r w:rsidRPr="00007A4F">
        <w:rPr>
          <w:rFonts w:ascii="Times New Roman" w:hAnsi="Times New Roman" w:cs="Times New Roman"/>
          <w:b/>
          <w:sz w:val="26"/>
          <w:szCs w:val="26"/>
          <w:lang w:eastAsia="ru-RU"/>
        </w:rPr>
        <w:t xml:space="preserve"> испрашивается публичный сервитут:</w:t>
      </w:r>
      <w:r w:rsidRPr="00007A4F">
        <w:rPr>
          <w:rFonts w:ascii="Times New Roman" w:hAnsi="Times New Roman" w:cs="Times New Roman"/>
          <w:sz w:val="26"/>
          <w:szCs w:val="26"/>
          <w:lang w:eastAsia="ru-RU"/>
        </w:rPr>
        <w:t xml:space="preserve"> </w:t>
      </w:r>
      <w:r w:rsidR="00AC5C71" w:rsidRPr="00007A4F">
        <w:rPr>
          <w:rFonts w:ascii="Times New Roman" w:hAnsi="Times New Roman" w:cs="Times New Roman"/>
          <w:sz w:val="26"/>
          <w:szCs w:val="26"/>
          <w:lang w:eastAsia="ru-RU"/>
        </w:rPr>
        <w:t xml:space="preserve"> </w:t>
      </w:r>
      <w:r w:rsidR="005801B8" w:rsidRPr="00007A4F">
        <w:rPr>
          <w:rFonts w:ascii="Times New Roman" w:hAnsi="Times New Roman" w:cs="Times New Roman"/>
          <w:sz w:val="26"/>
          <w:szCs w:val="26"/>
        </w:rPr>
        <w:t xml:space="preserve">Мурманская область, район </w:t>
      </w:r>
      <w:proofErr w:type="spellStart"/>
      <w:r w:rsidR="005801B8" w:rsidRPr="00007A4F">
        <w:rPr>
          <w:rFonts w:ascii="Times New Roman" w:hAnsi="Times New Roman" w:cs="Times New Roman"/>
          <w:sz w:val="26"/>
          <w:szCs w:val="26"/>
        </w:rPr>
        <w:t>Печенгский</w:t>
      </w:r>
      <w:proofErr w:type="spellEnd"/>
      <w:r w:rsidR="005801B8" w:rsidRPr="00007A4F">
        <w:rPr>
          <w:rFonts w:ascii="Times New Roman" w:hAnsi="Times New Roman" w:cs="Times New Roman"/>
          <w:sz w:val="26"/>
          <w:szCs w:val="26"/>
        </w:rPr>
        <w:t xml:space="preserve">, </w:t>
      </w:r>
      <w:proofErr w:type="spellStart"/>
      <w:r w:rsidR="005801B8" w:rsidRPr="00007A4F">
        <w:rPr>
          <w:rFonts w:ascii="Times New Roman" w:hAnsi="Times New Roman" w:cs="Times New Roman"/>
          <w:color w:val="3D3D3D"/>
          <w:sz w:val="26"/>
          <w:szCs w:val="26"/>
          <w:shd w:val="clear" w:color="auto" w:fill="FFFFFF"/>
        </w:rPr>
        <w:t>п.г.т</w:t>
      </w:r>
      <w:proofErr w:type="spellEnd"/>
      <w:r w:rsidR="005801B8" w:rsidRPr="00007A4F">
        <w:rPr>
          <w:rFonts w:ascii="Times New Roman" w:hAnsi="Times New Roman" w:cs="Times New Roman"/>
          <w:color w:val="3D3D3D"/>
          <w:sz w:val="26"/>
          <w:szCs w:val="26"/>
          <w:shd w:val="clear" w:color="auto" w:fill="FFFFFF"/>
        </w:rPr>
        <w:t>. Печенга</w:t>
      </w:r>
      <w:r w:rsidR="00D82EA6" w:rsidRPr="00007A4F">
        <w:rPr>
          <w:rFonts w:ascii="Times New Roman" w:hAnsi="Times New Roman" w:cs="Times New Roman"/>
          <w:sz w:val="26"/>
          <w:szCs w:val="26"/>
        </w:rPr>
        <w:t xml:space="preserve"> </w:t>
      </w:r>
      <w:r w:rsidR="00D17AA7" w:rsidRPr="00007A4F">
        <w:rPr>
          <w:rFonts w:ascii="Times New Roman" w:hAnsi="Times New Roman" w:cs="Times New Roman"/>
          <w:sz w:val="26"/>
          <w:szCs w:val="26"/>
        </w:rPr>
        <w:t xml:space="preserve">(кадастровый номер </w:t>
      </w:r>
      <w:r w:rsidR="00692A11" w:rsidRPr="00007A4F">
        <w:rPr>
          <w:rFonts w:ascii="Times New Roman" w:hAnsi="Times New Roman" w:cs="Times New Roman"/>
          <w:sz w:val="26"/>
          <w:szCs w:val="26"/>
        </w:rPr>
        <w:t>51:03:0050102:17, 51:03:0050102:2 и части кадастрового квартала 51:03:0050102</w:t>
      </w:r>
      <w:r w:rsidR="00D17AA7" w:rsidRPr="00007A4F">
        <w:rPr>
          <w:rFonts w:ascii="Times New Roman" w:hAnsi="Times New Roman" w:cs="Times New Roman"/>
          <w:sz w:val="26"/>
          <w:szCs w:val="26"/>
        </w:rPr>
        <w:t>)</w:t>
      </w:r>
      <w:r w:rsidR="00AC5C71" w:rsidRPr="00007A4F">
        <w:rPr>
          <w:rFonts w:ascii="Times New Roman" w:hAnsi="Times New Roman" w:cs="Times New Roman"/>
          <w:sz w:val="26"/>
          <w:szCs w:val="26"/>
          <w:lang w:eastAsia="ru-RU"/>
        </w:rPr>
        <w:t>.</w:t>
      </w:r>
      <w:r w:rsidR="005801B8" w:rsidRPr="00007A4F">
        <w:rPr>
          <w:rFonts w:ascii="Arial" w:hAnsi="Arial" w:cs="Arial"/>
          <w:color w:val="3D3D3D"/>
          <w:sz w:val="20"/>
          <w:szCs w:val="20"/>
          <w:shd w:val="clear" w:color="auto" w:fill="FFFFFF"/>
        </w:rPr>
        <w:t xml:space="preserve"> </w:t>
      </w:r>
      <w:r w:rsidR="005801B8" w:rsidRPr="00007A4F">
        <w:rPr>
          <w:rFonts w:ascii="Times New Roman" w:hAnsi="Times New Roman" w:cs="Times New Roman"/>
          <w:sz w:val="26"/>
          <w:szCs w:val="26"/>
        </w:rPr>
        <w:t xml:space="preserve"> </w:t>
      </w:r>
    </w:p>
    <w:p w:rsidR="00692A11" w:rsidRPr="00007A4F" w:rsidRDefault="00692A11" w:rsidP="00692A11">
      <w:pPr>
        <w:pStyle w:val="a5"/>
        <w:jc w:val="both"/>
        <w:rPr>
          <w:rFonts w:ascii="Times New Roman" w:hAnsi="Times New Roman" w:cs="Times New Roman"/>
          <w:sz w:val="26"/>
          <w:szCs w:val="26"/>
        </w:rPr>
      </w:pPr>
    </w:p>
    <w:p w:rsidR="00BF376F" w:rsidRPr="00007A4F" w:rsidRDefault="00BF376F" w:rsidP="00D855C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3E6FD3" w:rsidRPr="00007A4F" w:rsidRDefault="005B1F1B" w:rsidP="00D855CD">
      <w:pPr>
        <w:shd w:val="clear" w:color="auto" w:fill="FFFFFF"/>
        <w:spacing w:after="0" w:line="240" w:lineRule="auto"/>
        <w:ind w:firstLine="709"/>
        <w:jc w:val="both"/>
        <w:rPr>
          <w:rFonts w:ascii="Times New Roman" w:eastAsia="Times New Roman" w:hAnsi="Times New Roman" w:cs="Times New Roman"/>
          <w:b/>
          <w:color w:val="000000"/>
          <w:sz w:val="26"/>
          <w:szCs w:val="26"/>
          <w:lang w:eastAsia="ru-RU"/>
        </w:rPr>
      </w:pPr>
      <w:r w:rsidRPr="00007A4F">
        <w:rPr>
          <w:rFonts w:ascii="Times New Roman" w:eastAsia="Times New Roman" w:hAnsi="Times New Roman" w:cs="Times New Roman"/>
          <w:b/>
          <w:color w:val="000000"/>
          <w:sz w:val="26"/>
          <w:szCs w:val="26"/>
          <w:lang w:eastAsia="ru-RU"/>
        </w:rPr>
        <w:t xml:space="preserve">Адрес, по которому заинтересованные лица могут ознакомиться с поступившим ходатайством об установлении </w:t>
      </w:r>
      <w:r w:rsidR="00245FE0" w:rsidRPr="00007A4F">
        <w:rPr>
          <w:rFonts w:ascii="Times New Roman" w:eastAsia="Times New Roman" w:hAnsi="Times New Roman" w:cs="Times New Roman"/>
          <w:b/>
          <w:color w:val="000000"/>
          <w:sz w:val="26"/>
          <w:szCs w:val="26"/>
          <w:lang w:eastAsia="ru-RU"/>
        </w:rPr>
        <w:t xml:space="preserve">публичного </w:t>
      </w:r>
      <w:r w:rsidRPr="00007A4F">
        <w:rPr>
          <w:rFonts w:ascii="Times New Roman" w:eastAsia="Times New Roman" w:hAnsi="Times New Roman" w:cs="Times New Roman"/>
          <w:b/>
          <w:color w:val="000000"/>
          <w:sz w:val="26"/>
          <w:szCs w:val="26"/>
          <w:lang w:eastAsia="ru-RU"/>
        </w:rPr>
        <w:t>сервитута</w:t>
      </w:r>
      <w:r w:rsidR="00245FE0" w:rsidRPr="00007A4F">
        <w:rPr>
          <w:rFonts w:ascii="Times New Roman" w:eastAsia="Times New Roman" w:hAnsi="Times New Roman" w:cs="Times New Roman"/>
          <w:b/>
          <w:color w:val="000000"/>
          <w:sz w:val="26"/>
          <w:szCs w:val="26"/>
          <w:lang w:eastAsia="ru-RU"/>
        </w:rPr>
        <w:t xml:space="preserve"> и прилагаемыми к нему документами</w:t>
      </w:r>
      <w:r w:rsidR="00126C4A" w:rsidRPr="00007A4F">
        <w:rPr>
          <w:rFonts w:ascii="Times New Roman" w:eastAsia="Times New Roman" w:hAnsi="Times New Roman" w:cs="Times New Roman"/>
          <w:b/>
          <w:color w:val="000000"/>
          <w:sz w:val="26"/>
          <w:szCs w:val="26"/>
          <w:lang w:eastAsia="ru-RU"/>
        </w:rPr>
        <w:t>:</w:t>
      </w:r>
    </w:p>
    <w:p w:rsidR="003E6FD3" w:rsidRPr="00007A4F" w:rsidRDefault="00126C4A" w:rsidP="00D855C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07A4F">
        <w:rPr>
          <w:rFonts w:ascii="Times New Roman" w:eastAsia="Times New Roman" w:hAnsi="Times New Roman" w:cs="Times New Roman"/>
          <w:bCs/>
          <w:sz w:val="26"/>
          <w:szCs w:val="26"/>
          <w:lang w:eastAsia="ru-RU"/>
        </w:rPr>
        <w:t xml:space="preserve">Мурманская область, </w:t>
      </w:r>
      <w:proofErr w:type="spellStart"/>
      <w:r w:rsidRPr="00007A4F">
        <w:rPr>
          <w:rFonts w:ascii="Times New Roman" w:eastAsia="Times New Roman" w:hAnsi="Times New Roman" w:cs="Times New Roman"/>
          <w:bCs/>
          <w:sz w:val="26"/>
          <w:szCs w:val="26"/>
          <w:lang w:eastAsia="ru-RU"/>
        </w:rPr>
        <w:t>Печенгский</w:t>
      </w:r>
      <w:proofErr w:type="spellEnd"/>
      <w:r w:rsidRPr="00007A4F">
        <w:rPr>
          <w:rFonts w:ascii="Times New Roman" w:eastAsia="Times New Roman" w:hAnsi="Times New Roman" w:cs="Times New Roman"/>
          <w:bCs/>
          <w:sz w:val="26"/>
          <w:szCs w:val="26"/>
          <w:lang w:eastAsia="ru-RU"/>
        </w:rPr>
        <w:t xml:space="preserve"> район, </w:t>
      </w:r>
      <w:proofErr w:type="spellStart"/>
      <w:r w:rsidRPr="00007A4F">
        <w:rPr>
          <w:rFonts w:ascii="Times New Roman" w:eastAsia="Times New Roman" w:hAnsi="Times New Roman" w:cs="Times New Roman"/>
          <w:bCs/>
          <w:sz w:val="26"/>
          <w:szCs w:val="26"/>
          <w:lang w:eastAsia="ru-RU"/>
        </w:rPr>
        <w:t>п.г.т</w:t>
      </w:r>
      <w:proofErr w:type="spellEnd"/>
      <w:r w:rsidRPr="00007A4F">
        <w:rPr>
          <w:rFonts w:ascii="Times New Roman" w:eastAsia="Times New Roman" w:hAnsi="Times New Roman" w:cs="Times New Roman"/>
          <w:bCs/>
          <w:sz w:val="26"/>
          <w:szCs w:val="26"/>
          <w:lang w:eastAsia="ru-RU"/>
        </w:rPr>
        <w:t xml:space="preserve">. Никель, пр. </w:t>
      </w:r>
      <w:proofErr w:type="gramStart"/>
      <w:r w:rsidRPr="00007A4F">
        <w:rPr>
          <w:rFonts w:ascii="Times New Roman" w:eastAsia="Times New Roman" w:hAnsi="Times New Roman" w:cs="Times New Roman"/>
          <w:bCs/>
          <w:sz w:val="26"/>
          <w:szCs w:val="26"/>
          <w:lang w:eastAsia="ru-RU"/>
        </w:rPr>
        <w:t>Гвардейский</w:t>
      </w:r>
      <w:proofErr w:type="gramEnd"/>
      <w:r w:rsidRPr="00007A4F">
        <w:rPr>
          <w:rFonts w:ascii="Times New Roman" w:eastAsia="Times New Roman" w:hAnsi="Times New Roman" w:cs="Times New Roman"/>
          <w:bCs/>
          <w:sz w:val="26"/>
          <w:szCs w:val="26"/>
          <w:lang w:eastAsia="ru-RU"/>
        </w:rPr>
        <w:t>, д. 13, с 08.48 до 13.00 и с 14.00 до 17.15, в пятницу до 16.00</w:t>
      </w:r>
      <w:r w:rsidR="005B1F1B" w:rsidRPr="00007A4F">
        <w:rPr>
          <w:rFonts w:ascii="Times New Roman" w:eastAsia="Times New Roman" w:hAnsi="Times New Roman" w:cs="Times New Roman"/>
          <w:color w:val="000000"/>
          <w:sz w:val="26"/>
          <w:szCs w:val="26"/>
          <w:lang w:eastAsia="ru-RU"/>
        </w:rPr>
        <w:t xml:space="preserve">. </w:t>
      </w:r>
    </w:p>
    <w:p w:rsidR="003E6FD3" w:rsidRPr="00007A4F" w:rsidRDefault="005B1F1B" w:rsidP="00D855C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07A4F">
        <w:rPr>
          <w:rFonts w:ascii="Times New Roman" w:eastAsia="Times New Roman" w:hAnsi="Times New Roman" w:cs="Times New Roman"/>
          <w:color w:val="000000"/>
          <w:sz w:val="26"/>
          <w:szCs w:val="26"/>
          <w:lang w:eastAsia="ru-RU"/>
        </w:rPr>
        <w:t xml:space="preserve">Телефон: </w:t>
      </w:r>
      <w:r w:rsidR="00A37B98" w:rsidRPr="00007A4F">
        <w:rPr>
          <w:rFonts w:ascii="Times New Roman" w:eastAsia="Times New Roman" w:hAnsi="Times New Roman" w:cs="Times New Roman"/>
          <w:color w:val="000000"/>
          <w:sz w:val="26"/>
          <w:szCs w:val="26"/>
          <w:lang w:eastAsia="ru-RU"/>
        </w:rPr>
        <w:t>8 (</w:t>
      </w:r>
      <w:r w:rsidR="00A911F4" w:rsidRPr="00007A4F">
        <w:rPr>
          <w:rFonts w:ascii="Times New Roman" w:eastAsia="Times New Roman" w:hAnsi="Times New Roman" w:cs="Times New Roman"/>
          <w:color w:val="000000"/>
          <w:sz w:val="26"/>
          <w:szCs w:val="26"/>
          <w:lang w:eastAsia="ru-RU"/>
        </w:rPr>
        <w:t>815 54</w:t>
      </w:r>
      <w:r w:rsidR="00A37B98" w:rsidRPr="00007A4F">
        <w:rPr>
          <w:rFonts w:ascii="Times New Roman" w:eastAsia="Times New Roman" w:hAnsi="Times New Roman" w:cs="Times New Roman"/>
          <w:color w:val="000000"/>
          <w:sz w:val="26"/>
          <w:szCs w:val="26"/>
          <w:lang w:eastAsia="ru-RU"/>
        </w:rPr>
        <w:t xml:space="preserve">) </w:t>
      </w:r>
      <w:r w:rsidR="00A911F4" w:rsidRPr="00007A4F">
        <w:rPr>
          <w:rFonts w:ascii="Times New Roman" w:eastAsia="Times New Roman" w:hAnsi="Times New Roman" w:cs="Times New Roman"/>
          <w:color w:val="000000"/>
          <w:sz w:val="26"/>
          <w:szCs w:val="26"/>
          <w:lang w:eastAsia="ru-RU"/>
        </w:rPr>
        <w:t>5-</w:t>
      </w:r>
      <w:r w:rsidR="00126C4A" w:rsidRPr="00007A4F">
        <w:rPr>
          <w:rFonts w:ascii="Times New Roman" w:eastAsia="Times New Roman" w:hAnsi="Times New Roman" w:cs="Times New Roman"/>
          <w:color w:val="000000"/>
          <w:sz w:val="26"/>
          <w:szCs w:val="26"/>
          <w:lang w:eastAsia="ru-RU"/>
        </w:rPr>
        <w:t>17</w:t>
      </w:r>
      <w:r w:rsidR="00A911F4" w:rsidRPr="00007A4F">
        <w:rPr>
          <w:rFonts w:ascii="Times New Roman" w:eastAsia="Times New Roman" w:hAnsi="Times New Roman" w:cs="Times New Roman"/>
          <w:color w:val="000000"/>
          <w:sz w:val="26"/>
          <w:szCs w:val="26"/>
          <w:lang w:eastAsia="ru-RU"/>
        </w:rPr>
        <w:t>-</w:t>
      </w:r>
      <w:r w:rsidR="00126C4A" w:rsidRPr="00007A4F">
        <w:rPr>
          <w:rFonts w:ascii="Times New Roman" w:eastAsia="Times New Roman" w:hAnsi="Times New Roman" w:cs="Times New Roman"/>
          <w:color w:val="000000"/>
          <w:sz w:val="26"/>
          <w:szCs w:val="26"/>
          <w:lang w:eastAsia="ru-RU"/>
        </w:rPr>
        <w:t>86</w:t>
      </w:r>
      <w:r w:rsidR="00084EFD" w:rsidRPr="00007A4F">
        <w:rPr>
          <w:rFonts w:ascii="Times New Roman" w:eastAsia="Times New Roman" w:hAnsi="Times New Roman" w:cs="Times New Roman"/>
          <w:color w:val="000000"/>
          <w:sz w:val="26"/>
          <w:szCs w:val="26"/>
          <w:lang w:eastAsia="ru-RU"/>
        </w:rPr>
        <w:t>.</w:t>
      </w:r>
    </w:p>
    <w:p w:rsidR="00D855CD" w:rsidRPr="00007A4F" w:rsidRDefault="00D855CD" w:rsidP="00D855C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D855CD" w:rsidRPr="00007A4F" w:rsidRDefault="00D855CD" w:rsidP="00D855C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007A4F">
        <w:rPr>
          <w:rFonts w:ascii="Times New Roman" w:eastAsia="Times New Roman" w:hAnsi="Times New Roman" w:cs="Times New Roman"/>
          <w:color w:val="000000"/>
          <w:sz w:val="26"/>
          <w:szCs w:val="26"/>
          <w:lang w:eastAsia="ru-RU"/>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w:t>
      </w:r>
      <w:r w:rsidRPr="00007A4F">
        <w:rPr>
          <w:rFonts w:ascii="Times New Roman" w:eastAsia="Times New Roman" w:hAnsi="Times New Roman" w:cs="Times New Roman"/>
          <w:b/>
          <w:color w:val="000000"/>
          <w:sz w:val="26"/>
          <w:szCs w:val="26"/>
          <w:lang w:eastAsia="ru-RU"/>
        </w:rPr>
        <w:t>в течение тридцати дней со дня опубликования данного сообщения</w:t>
      </w:r>
      <w:r w:rsidRPr="00007A4F">
        <w:rPr>
          <w:rFonts w:ascii="Times New Roman" w:eastAsia="Times New Roman" w:hAnsi="Times New Roman" w:cs="Times New Roman"/>
          <w:color w:val="000000"/>
          <w:sz w:val="26"/>
          <w:szCs w:val="26"/>
          <w:lang w:eastAsia="ru-RU"/>
        </w:rPr>
        <w:t xml:space="preserve"> подают в </w:t>
      </w:r>
      <w:r w:rsidR="00084EFD" w:rsidRPr="00007A4F">
        <w:rPr>
          <w:rFonts w:ascii="Times New Roman" w:eastAsia="Times New Roman" w:hAnsi="Times New Roman" w:cs="Times New Roman"/>
          <w:sz w:val="26"/>
          <w:szCs w:val="26"/>
          <w:lang w:eastAsia="ru-RU"/>
        </w:rPr>
        <w:t xml:space="preserve">администрацию Печенгского </w:t>
      </w:r>
      <w:r w:rsidR="001911C7" w:rsidRPr="00007A4F">
        <w:rPr>
          <w:rFonts w:ascii="Times New Roman" w:eastAsia="Times New Roman" w:hAnsi="Times New Roman" w:cs="Times New Roman"/>
          <w:sz w:val="26"/>
          <w:szCs w:val="26"/>
          <w:lang w:eastAsia="ru-RU"/>
        </w:rPr>
        <w:t>муниципального округа</w:t>
      </w:r>
      <w:r w:rsidR="00084EFD" w:rsidRPr="00007A4F">
        <w:rPr>
          <w:rFonts w:ascii="Times New Roman" w:eastAsia="Times New Roman" w:hAnsi="Times New Roman" w:cs="Times New Roman"/>
          <w:sz w:val="26"/>
          <w:szCs w:val="26"/>
          <w:lang w:eastAsia="ru-RU"/>
        </w:rPr>
        <w:t xml:space="preserve"> Мурманской области</w:t>
      </w:r>
      <w:r w:rsidRPr="00007A4F">
        <w:rPr>
          <w:rFonts w:ascii="Times New Roman" w:eastAsia="Times New Roman" w:hAnsi="Times New Roman" w:cs="Times New Roman"/>
          <w:color w:val="000000"/>
          <w:sz w:val="26"/>
          <w:szCs w:val="26"/>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007A4F">
        <w:rPr>
          <w:rFonts w:ascii="Times New Roman" w:eastAsia="Times New Roman" w:hAnsi="Times New Roman" w:cs="Times New Roman"/>
          <w:color w:val="000000"/>
          <w:sz w:val="26"/>
          <w:szCs w:val="26"/>
          <w:lang w:eastAsia="ru-RU"/>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D855CD" w:rsidRPr="00007A4F" w:rsidRDefault="00D855CD" w:rsidP="00D855CD">
      <w:pPr>
        <w:shd w:val="clear" w:color="auto" w:fill="FFFFFF"/>
        <w:spacing w:before="225" w:after="225" w:line="240" w:lineRule="auto"/>
        <w:ind w:firstLine="709"/>
        <w:jc w:val="both"/>
        <w:rPr>
          <w:rFonts w:ascii="Times New Roman" w:eastAsia="Times New Roman" w:hAnsi="Times New Roman" w:cs="Times New Roman"/>
          <w:color w:val="000000"/>
          <w:sz w:val="26"/>
          <w:szCs w:val="26"/>
          <w:lang w:eastAsia="ru-RU"/>
        </w:rPr>
      </w:pPr>
      <w:r w:rsidRPr="00007A4F">
        <w:rPr>
          <w:rFonts w:ascii="Times New Roman" w:eastAsia="Times New Roman" w:hAnsi="Times New Roman" w:cs="Times New Roman"/>
          <w:color w:val="000000"/>
          <w:sz w:val="26"/>
          <w:szCs w:val="26"/>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200F01" w:rsidRPr="00007A4F" w:rsidRDefault="00D855CD" w:rsidP="00200F01">
      <w:pPr>
        <w:shd w:val="clear" w:color="auto" w:fill="FFFFFF"/>
        <w:spacing w:before="225" w:after="225" w:line="240" w:lineRule="auto"/>
        <w:ind w:firstLine="709"/>
        <w:jc w:val="both"/>
        <w:rPr>
          <w:rFonts w:ascii="Times New Roman" w:eastAsia="Times New Roman" w:hAnsi="Times New Roman" w:cs="Times New Roman"/>
          <w:color w:val="000000"/>
          <w:sz w:val="26"/>
          <w:szCs w:val="26"/>
          <w:lang w:eastAsia="ru-RU"/>
        </w:rPr>
      </w:pPr>
      <w:r w:rsidRPr="00007A4F">
        <w:rPr>
          <w:rFonts w:ascii="Times New Roman" w:eastAsia="Times New Roman" w:hAnsi="Times New Roman" w:cs="Times New Roman"/>
          <w:color w:val="000000"/>
          <w:sz w:val="26"/>
          <w:szCs w:val="26"/>
          <w:lang w:eastAsia="ru-RU"/>
        </w:rPr>
        <w:t xml:space="preserve">Данное сообщение о возможности установления публичного сервитута размещено на сайте </w:t>
      </w:r>
      <w:r w:rsidR="00200F01" w:rsidRPr="00007A4F">
        <w:rPr>
          <w:rFonts w:ascii="Times New Roman" w:eastAsia="Times New Roman" w:hAnsi="Times New Roman" w:cs="Times New Roman"/>
          <w:color w:val="000000"/>
          <w:sz w:val="26"/>
          <w:szCs w:val="26"/>
          <w:lang w:eastAsia="ru-RU"/>
        </w:rPr>
        <w:t xml:space="preserve">Печенгского муниципального округа </w:t>
      </w:r>
      <w:hyperlink r:id="rId6" w:history="1">
        <w:r w:rsidR="00200F01" w:rsidRPr="00007A4F">
          <w:rPr>
            <w:rStyle w:val="a4"/>
            <w:rFonts w:ascii="Times New Roman" w:eastAsia="Times New Roman" w:hAnsi="Times New Roman" w:cs="Times New Roman"/>
            <w:sz w:val="26"/>
            <w:szCs w:val="26"/>
            <w:lang w:eastAsia="ru-RU"/>
          </w:rPr>
          <w:t>https://pechengamr.gov-murman.ru/</w:t>
        </w:r>
      </w:hyperlink>
    </w:p>
    <w:p w:rsidR="00D855CD" w:rsidRPr="00007A4F" w:rsidRDefault="00D855CD" w:rsidP="00200F01">
      <w:pPr>
        <w:shd w:val="clear" w:color="auto" w:fill="FFFFFF"/>
        <w:spacing w:before="225" w:after="225" w:line="240" w:lineRule="auto"/>
        <w:ind w:firstLine="709"/>
        <w:jc w:val="both"/>
        <w:rPr>
          <w:rFonts w:ascii="Times New Roman" w:eastAsia="Times New Roman" w:hAnsi="Times New Roman" w:cs="Times New Roman"/>
          <w:color w:val="000000"/>
          <w:sz w:val="26"/>
          <w:szCs w:val="26"/>
          <w:lang w:eastAsia="ru-RU"/>
        </w:rPr>
      </w:pPr>
      <w:r w:rsidRPr="00007A4F">
        <w:rPr>
          <w:rFonts w:ascii="Times New Roman" w:eastAsia="Times New Roman" w:hAnsi="Times New Roman" w:cs="Times New Roman"/>
          <w:color w:val="000000"/>
          <w:sz w:val="26"/>
          <w:szCs w:val="26"/>
          <w:lang w:eastAsia="ru-RU"/>
        </w:rPr>
        <w:t>Описание местоположения границ публичного сервитута:</w:t>
      </w:r>
    </w:p>
    <w:p w:rsidR="00D855CD" w:rsidRPr="00D855CD" w:rsidRDefault="00D855CD" w:rsidP="00D855CD">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007A4F">
        <w:rPr>
          <w:rFonts w:ascii="Times New Roman" w:eastAsia="Times New Roman" w:hAnsi="Times New Roman" w:cs="Times New Roman"/>
          <w:color w:val="000000"/>
          <w:sz w:val="26"/>
          <w:szCs w:val="26"/>
          <w:lang w:eastAsia="ru-RU"/>
        </w:rPr>
        <w:t>Представлено в графическом описании согласно прилагаемой схеме.</w:t>
      </w:r>
    </w:p>
    <w:p w:rsidR="00722EA9" w:rsidRDefault="00722EA9">
      <w:pPr>
        <w:rPr>
          <w:rFonts w:ascii="Times New Roman" w:hAnsi="Times New Roman" w:cs="Times New Roman"/>
          <w:sz w:val="26"/>
          <w:szCs w:val="26"/>
          <w:lang w:eastAsia="ru-RU"/>
        </w:rPr>
      </w:pPr>
      <w:r>
        <w:rPr>
          <w:rFonts w:ascii="Times New Roman" w:hAnsi="Times New Roman" w:cs="Times New Roman"/>
          <w:sz w:val="26"/>
          <w:szCs w:val="26"/>
          <w:lang w:eastAsia="ru-RU"/>
        </w:rPr>
        <w:br w:type="page"/>
      </w:r>
    </w:p>
    <w:p w:rsidR="00200F01" w:rsidRDefault="00200F01" w:rsidP="00722EA9">
      <w:pPr>
        <w:pStyle w:val="a5"/>
        <w:jc w:val="both"/>
        <w:rPr>
          <w:rFonts w:ascii="Times New Roman" w:hAnsi="Times New Roman" w:cs="Times New Roman"/>
          <w:sz w:val="26"/>
          <w:szCs w:val="26"/>
          <w:lang w:eastAsia="ru-RU"/>
        </w:rPr>
        <w:sectPr w:rsidR="00200F01" w:rsidSect="00D855CD">
          <w:pgSz w:w="11906" w:h="16838"/>
          <w:pgMar w:top="709" w:right="850" w:bottom="568" w:left="1701" w:header="708" w:footer="708" w:gutter="0"/>
          <w:cols w:space="708"/>
          <w:docGrid w:linePitch="360"/>
        </w:sectPr>
      </w:pPr>
    </w:p>
    <w:p w:rsidR="00722EA9" w:rsidRDefault="005F0B76" w:rsidP="00722EA9">
      <w:pPr>
        <w:pStyle w:val="a5"/>
        <w:jc w:val="both"/>
        <w:rPr>
          <w:rFonts w:ascii="Times New Roman" w:hAnsi="Times New Roman" w:cs="Times New Roman"/>
          <w:sz w:val="26"/>
          <w:szCs w:val="26"/>
          <w:lang w:eastAsia="ru-RU"/>
        </w:rPr>
      </w:pPr>
      <w:r>
        <w:rPr>
          <w:noProof/>
          <w:lang w:eastAsia="ru-RU"/>
        </w:rPr>
        <w:lastRenderedPageBreak/>
        <w:drawing>
          <wp:anchor distT="0" distB="0" distL="0" distR="0" simplePos="0" relativeHeight="251659264" behindDoc="1" locked="0" layoutInCell="1" allowOverlap="1" wp14:anchorId="0C4BE366" wp14:editId="565F8091">
            <wp:simplePos x="0" y="0"/>
            <wp:positionH relativeFrom="page">
              <wp:posOffset>652007</wp:posOffset>
            </wp:positionH>
            <wp:positionV relativeFrom="page">
              <wp:posOffset>389614</wp:posOffset>
            </wp:positionV>
            <wp:extent cx="6392849" cy="9978887"/>
            <wp:effectExtent l="0" t="0" r="8255" b="381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395830" cy="9983540"/>
                    </a:xfrm>
                    <a:prstGeom prst="rect">
                      <a:avLst/>
                    </a:prstGeom>
                  </pic:spPr>
                </pic:pic>
              </a:graphicData>
            </a:graphic>
            <wp14:sizeRelH relativeFrom="margin">
              <wp14:pctWidth>0</wp14:pctWidth>
            </wp14:sizeRelH>
            <wp14:sizeRelV relativeFrom="margin">
              <wp14:pctHeight>0</wp14:pctHeight>
            </wp14:sizeRelV>
          </wp:anchor>
        </w:drawing>
      </w:r>
    </w:p>
    <w:p w:rsidR="002E7CC7" w:rsidRDefault="002E7CC7" w:rsidP="005F0B76">
      <w:pPr>
        <w:pStyle w:val="a5"/>
        <w:jc w:val="both"/>
        <w:rPr>
          <w:rFonts w:ascii="Times New Roman" w:hAnsi="Times New Roman" w:cs="Times New Roman"/>
          <w:sz w:val="26"/>
          <w:szCs w:val="26"/>
          <w:lang w:eastAsia="ru-RU"/>
        </w:rPr>
      </w:pPr>
    </w:p>
    <w:sectPr w:rsidR="002E7CC7" w:rsidSect="005F0B76">
      <w:pgSz w:w="11906" w:h="16838"/>
      <w:pgMar w:top="709"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70A63"/>
    <w:multiLevelType w:val="multilevel"/>
    <w:tmpl w:val="26165F8E"/>
    <w:lvl w:ilvl="0">
      <w:start w:val="1"/>
      <w:numFmt w:val="decimal"/>
      <w:lvlText w:val="%1"/>
      <w:lvlJc w:val="left"/>
      <w:pPr>
        <w:ind w:left="375" w:hanging="375"/>
      </w:pPr>
      <w:rPr>
        <w:rFonts w:hint="default"/>
      </w:rPr>
    </w:lvl>
    <w:lvl w:ilvl="1">
      <w:start w:val="1"/>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
    <w:nsid w:val="7D8B044B"/>
    <w:multiLevelType w:val="multilevel"/>
    <w:tmpl w:val="D082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1B"/>
    <w:rsid w:val="00007A4F"/>
    <w:rsid w:val="000166E6"/>
    <w:rsid w:val="00041A1A"/>
    <w:rsid w:val="00084EFD"/>
    <w:rsid w:val="000F03EB"/>
    <w:rsid w:val="00126C4A"/>
    <w:rsid w:val="001911C7"/>
    <w:rsid w:val="001D55DB"/>
    <w:rsid w:val="001D7271"/>
    <w:rsid w:val="00200F01"/>
    <w:rsid w:val="002240EF"/>
    <w:rsid w:val="00227F3C"/>
    <w:rsid w:val="00245077"/>
    <w:rsid w:val="00245FE0"/>
    <w:rsid w:val="00253F09"/>
    <w:rsid w:val="002C14ED"/>
    <w:rsid w:val="002D472C"/>
    <w:rsid w:val="002D4BF2"/>
    <w:rsid w:val="002E616F"/>
    <w:rsid w:val="002E7CC7"/>
    <w:rsid w:val="003112CC"/>
    <w:rsid w:val="00316F0A"/>
    <w:rsid w:val="003330A8"/>
    <w:rsid w:val="003758B8"/>
    <w:rsid w:val="00382B0F"/>
    <w:rsid w:val="003C0DD4"/>
    <w:rsid w:val="003E6FD3"/>
    <w:rsid w:val="00402A06"/>
    <w:rsid w:val="00407B69"/>
    <w:rsid w:val="004337D4"/>
    <w:rsid w:val="00436814"/>
    <w:rsid w:val="004A0511"/>
    <w:rsid w:val="004D5215"/>
    <w:rsid w:val="005002D5"/>
    <w:rsid w:val="00503695"/>
    <w:rsid w:val="00535FFB"/>
    <w:rsid w:val="00574646"/>
    <w:rsid w:val="005801B8"/>
    <w:rsid w:val="00591438"/>
    <w:rsid w:val="005B0FD2"/>
    <w:rsid w:val="005B1F1B"/>
    <w:rsid w:val="005B7ACE"/>
    <w:rsid w:val="005D538E"/>
    <w:rsid w:val="005D7B64"/>
    <w:rsid w:val="005E74B0"/>
    <w:rsid w:val="005F0B76"/>
    <w:rsid w:val="005F5837"/>
    <w:rsid w:val="0067252D"/>
    <w:rsid w:val="00682955"/>
    <w:rsid w:val="00692A11"/>
    <w:rsid w:val="006A4DF8"/>
    <w:rsid w:val="006A64F4"/>
    <w:rsid w:val="006C3074"/>
    <w:rsid w:val="006D5006"/>
    <w:rsid w:val="00705E7E"/>
    <w:rsid w:val="00711732"/>
    <w:rsid w:val="007152D0"/>
    <w:rsid w:val="00716F01"/>
    <w:rsid w:val="00717FC8"/>
    <w:rsid w:val="00722EA9"/>
    <w:rsid w:val="00727539"/>
    <w:rsid w:val="007A2B18"/>
    <w:rsid w:val="007B16F3"/>
    <w:rsid w:val="007D0774"/>
    <w:rsid w:val="007D6F6C"/>
    <w:rsid w:val="0080388A"/>
    <w:rsid w:val="00823B98"/>
    <w:rsid w:val="00841F32"/>
    <w:rsid w:val="008509C1"/>
    <w:rsid w:val="008E50BB"/>
    <w:rsid w:val="009A3822"/>
    <w:rsid w:val="009A7F0E"/>
    <w:rsid w:val="009B1777"/>
    <w:rsid w:val="009B253C"/>
    <w:rsid w:val="009E1646"/>
    <w:rsid w:val="00A37B98"/>
    <w:rsid w:val="00A911F4"/>
    <w:rsid w:val="00AC5C71"/>
    <w:rsid w:val="00AC76AF"/>
    <w:rsid w:val="00AD361A"/>
    <w:rsid w:val="00AD65B8"/>
    <w:rsid w:val="00B145F1"/>
    <w:rsid w:val="00B2211C"/>
    <w:rsid w:val="00B233DD"/>
    <w:rsid w:val="00B54B7D"/>
    <w:rsid w:val="00B90F6D"/>
    <w:rsid w:val="00B95191"/>
    <w:rsid w:val="00B9680F"/>
    <w:rsid w:val="00BB7526"/>
    <w:rsid w:val="00BF376F"/>
    <w:rsid w:val="00C14668"/>
    <w:rsid w:val="00C84957"/>
    <w:rsid w:val="00CA7544"/>
    <w:rsid w:val="00D17AA7"/>
    <w:rsid w:val="00D3032A"/>
    <w:rsid w:val="00D30C83"/>
    <w:rsid w:val="00D42068"/>
    <w:rsid w:val="00D82EA6"/>
    <w:rsid w:val="00D855CD"/>
    <w:rsid w:val="00E00880"/>
    <w:rsid w:val="00E50497"/>
    <w:rsid w:val="00E5551B"/>
    <w:rsid w:val="00E640C9"/>
    <w:rsid w:val="00E726AB"/>
    <w:rsid w:val="00ED3DAA"/>
    <w:rsid w:val="00F45564"/>
    <w:rsid w:val="00F703FB"/>
    <w:rsid w:val="00FA41DC"/>
    <w:rsid w:val="00FE3CDF"/>
    <w:rsid w:val="00FF0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14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914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1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84957"/>
    <w:rPr>
      <w:color w:val="0000FF" w:themeColor="hyperlink"/>
      <w:u w:val="single"/>
    </w:rPr>
  </w:style>
  <w:style w:type="paragraph" w:styleId="a5">
    <w:name w:val="No Spacing"/>
    <w:uiPriority w:val="1"/>
    <w:qFormat/>
    <w:rsid w:val="00591438"/>
    <w:pPr>
      <w:spacing w:after="0" w:line="240" w:lineRule="auto"/>
    </w:pPr>
  </w:style>
  <w:style w:type="character" w:customStyle="1" w:styleId="10">
    <w:name w:val="Заголовок 1 Знак"/>
    <w:basedOn w:val="a0"/>
    <w:link w:val="1"/>
    <w:uiPriority w:val="9"/>
    <w:rsid w:val="005914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91438"/>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382B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2B0F"/>
    <w:rPr>
      <w:rFonts w:ascii="Tahoma" w:hAnsi="Tahoma" w:cs="Tahoma"/>
      <w:sz w:val="16"/>
      <w:szCs w:val="16"/>
    </w:rPr>
  </w:style>
  <w:style w:type="paragraph" w:styleId="a8">
    <w:name w:val="Body Text Indent"/>
    <w:basedOn w:val="a"/>
    <w:link w:val="a9"/>
    <w:rsid w:val="00692A11"/>
    <w:pPr>
      <w:suppressAutoHyphens/>
      <w:spacing w:after="0" w:line="240" w:lineRule="auto"/>
      <w:ind w:firstLine="720"/>
    </w:pPr>
    <w:rPr>
      <w:rFonts w:ascii="Times New Roman" w:eastAsia="Times New Roman" w:hAnsi="Times New Roman" w:cs="Times New Roman"/>
      <w:sz w:val="24"/>
      <w:szCs w:val="20"/>
      <w:lang w:val="x-none" w:eastAsia="zh-CN"/>
    </w:rPr>
  </w:style>
  <w:style w:type="character" w:customStyle="1" w:styleId="a9">
    <w:name w:val="Основной текст с отступом Знак"/>
    <w:basedOn w:val="a0"/>
    <w:link w:val="a8"/>
    <w:rsid w:val="00692A11"/>
    <w:rPr>
      <w:rFonts w:ascii="Times New Roman" w:eastAsia="Times New Roman" w:hAnsi="Times New Roman" w:cs="Times New Roman"/>
      <w:sz w:val="24"/>
      <w:szCs w:val="20"/>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14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914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1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84957"/>
    <w:rPr>
      <w:color w:val="0000FF" w:themeColor="hyperlink"/>
      <w:u w:val="single"/>
    </w:rPr>
  </w:style>
  <w:style w:type="paragraph" w:styleId="a5">
    <w:name w:val="No Spacing"/>
    <w:uiPriority w:val="1"/>
    <w:qFormat/>
    <w:rsid w:val="00591438"/>
    <w:pPr>
      <w:spacing w:after="0" w:line="240" w:lineRule="auto"/>
    </w:pPr>
  </w:style>
  <w:style w:type="character" w:customStyle="1" w:styleId="10">
    <w:name w:val="Заголовок 1 Знак"/>
    <w:basedOn w:val="a0"/>
    <w:link w:val="1"/>
    <w:uiPriority w:val="9"/>
    <w:rsid w:val="005914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91438"/>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382B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2B0F"/>
    <w:rPr>
      <w:rFonts w:ascii="Tahoma" w:hAnsi="Tahoma" w:cs="Tahoma"/>
      <w:sz w:val="16"/>
      <w:szCs w:val="16"/>
    </w:rPr>
  </w:style>
  <w:style w:type="paragraph" w:styleId="a8">
    <w:name w:val="Body Text Indent"/>
    <w:basedOn w:val="a"/>
    <w:link w:val="a9"/>
    <w:rsid w:val="00692A11"/>
    <w:pPr>
      <w:suppressAutoHyphens/>
      <w:spacing w:after="0" w:line="240" w:lineRule="auto"/>
      <w:ind w:firstLine="720"/>
    </w:pPr>
    <w:rPr>
      <w:rFonts w:ascii="Times New Roman" w:eastAsia="Times New Roman" w:hAnsi="Times New Roman" w:cs="Times New Roman"/>
      <w:sz w:val="24"/>
      <w:szCs w:val="20"/>
      <w:lang w:val="x-none" w:eastAsia="zh-CN"/>
    </w:rPr>
  </w:style>
  <w:style w:type="character" w:customStyle="1" w:styleId="a9">
    <w:name w:val="Основной текст с отступом Знак"/>
    <w:basedOn w:val="a0"/>
    <w:link w:val="a8"/>
    <w:rsid w:val="00692A11"/>
    <w:rPr>
      <w:rFonts w:ascii="Times New Roman" w:eastAsia="Times New Roman" w:hAnsi="Times New Roman" w:cs="Times New Roman"/>
      <w:sz w:val="24"/>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799498">
      <w:bodyDiv w:val="1"/>
      <w:marLeft w:val="0"/>
      <w:marRight w:val="0"/>
      <w:marTop w:val="0"/>
      <w:marBottom w:val="0"/>
      <w:divBdr>
        <w:top w:val="none" w:sz="0" w:space="0" w:color="auto"/>
        <w:left w:val="none" w:sz="0" w:space="0" w:color="auto"/>
        <w:bottom w:val="none" w:sz="0" w:space="0" w:color="auto"/>
        <w:right w:val="none" w:sz="0" w:space="0" w:color="auto"/>
      </w:divBdr>
    </w:div>
    <w:div w:id="185310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chengamr.gov-murma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Маргарита Григорьевна</dc:creator>
  <cp:lastModifiedBy>Мельникова Оксана Георгиевна</cp:lastModifiedBy>
  <cp:revision>23</cp:revision>
  <cp:lastPrinted>2019-08-21T13:41:00Z</cp:lastPrinted>
  <dcterms:created xsi:type="dcterms:W3CDTF">2020-03-06T09:43:00Z</dcterms:created>
  <dcterms:modified xsi:type="dcterms:W3CDTF">2024-03-18T11:24:00Z</dcterms:modified>
</cp:coreProperties>
</file>