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49" w:rsidRPr="00A96A07" w:rsidRDefault="00625349" w:rsidP="00625349">
      <w:pPr>
        <w:tabs>
          <w:tab w:val="left" w:pos="0"/>
          <w:tab w:val="left" w:pos="284"/>
          <w:tab w:val="left" w:pos="11620"/>
        </w:tabs>
        <w:spacing w:after="0" w:line="240" w:lineRule="auto"/>
        <w:ind w:left="5670"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6A07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625349" w:rsidRDefault="00625349" w:rsidP="00625349">
      <w:pPr>
        <w:tabs>
          <w:tab w:val="left" w:pos="284"/>
          <w:tab w:val="left" w:pos="5103"/>
          <w:tab w:val="left" w:pos="5387"/>
        </w:tabs>
        <w:spacing w:after="0" w:line="240" w:lineRule="auto"/>
        <w:ind w:left="5670"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  <w:r w:rsidRPr="00645C39">
        <w:rPr>
          <w:rFonts w:ascii="Times New Roman" w:eastAsia="Times New Roman" w:hAnsi="Times New Roman"/>
          <w:sz w:val="24"/>
          <w:szCs w:val="24"/>
          <w:lang w:eastAsia="ru-RU"/>
        </w:rPr>
        <w:t>Печенгск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45C3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45C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25349" w:rsidRPr="005E2BF6" w:rsidRDefault="00625349" w:rsidP="00625349">
      <w:pPr>
        <w:tabs>
          <w:tab w:val="left" w:pos="284"/>
          <w:tab w:val="left" w:pos="5103"/>
          <w:tab w:val="left" w:pos="5387"/>
        </w:tabs>
        <w:spacing w:after="0" w:line="240" w:lineRule="auto"/>
        <w:ind w:left="5670" w:right="-1"/>
        <w:rPr>
          <w:rFonts w:ascii="Times New Roman" w:hAnsi="Times New Roman"/>
          <w:i/>
          <w:color w:val="0000FF"/>
          <w:sz w:val="20"/>
          <w:szCs w:val="20"/>
        </w:rPr>
      </w:pPr>
      <w:r w:rsidRPr="00645C39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19.10.2020</w:t>
      </w:r>
      <w:r w:rsidRPr="00645C39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1043 </w:t>
      </w:r>
    </w:p>
    <w:p w:rsidR="00625349" w:rsidRPr="0014573F" w:rsidRDefault="00625349" w:rsidP="00625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625349" w:rsidRPr="00A96A07" w:rsidRDefault="00625349" w:rsidP="00625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625349" w:rsidRDefault="00625349" w:rsidP="00625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общественного порядка и безопасности населения</w:t>
      </w:r>
    </w:p>
    <w:p w:rsidR="00625349" w:rsidRDefault="00625349" w:rsidP="00625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Печенгском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96A07">
        <w:rPr>
          <w:rFonts w:ascii="Times New Roman" w:hAnsi="Times New Roman"/>
          <w:sz w:val="24"/>
          <w:szCs w:val="24"/>
        </w:rPr>
        <w:t>муниципальном</w:t>
      </w:r>
      <w:r>
        <w:rPr>
          <w:rFonts w:ascii="Times New Roman" w:hAnsi="Times New Roman"/>
          <w:sz w:val="24"/>
          <w:szCs w:val="24"/>
        </w:rPr>
        <w:t xml:space="preserve"> округе</w:t>
      </w:r>
      <w:r w:rsidRPr="00A96A07">
        <w:rPr>
          <w:rFonts w:ascii="Times New Roman" w:hAnsi="Times New Roman"/>
          <w:sz w:val="24"/>
          <w:szCs w:val="24"/>
        </w:rPr>
        <w:t xml:space="preserve">» на </w:t>
      </w:r>
      <w:r>
        <w:rPr>
          <w:rFonts w:ascii="Times New Roman" w:hAnsi="Times New Roman"/>
          <w:sz w:val="24"/>
          <w:szCs w:val="24"/>
        </w:rPr>
        <w:t xml:space="preserve">2021-2023 годы </w:t>
      </w:r>
    </w:p>
    <w:p w:rsidR="00625349" w:rsidRDefault="00625349" w:rsidP="00625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625349" w:rsidRDefault="00625349" w:rsidP="00625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625349" w:rsidRPr="00A96A07" w:rsidRDefault="00625349" w:rsidP="00625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625349" w:rsidRPr="00A96A07" w:rsidTr="00C406F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897814" w:rsidRDefault="00625349" w:rsidP="00C406F8">
            <w:pPr>
              <w:pStyle w:val="a3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A34D6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жизнедеятельности населения на территории Печенгского муниципального округа </w:t>
            </w:r>
          </w:p>
        </w:tc>
      </w:tr>
      <w:tr w:rsidR="00625349" w:rsidRPr="00A96A07" w:rsidTr="00C406F8">
        <w:trPr>
          <w:trHeight w:val="353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349" w:rsidRPr="0093232A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625349" w:rsidRPr="0093232A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349" w:rsidRPr="0093232A" w:rsidRDefault="00625349" w:rsidP="00C406F8">
            <w:pPr>
              <w:pStyle w:val="2"/>
              <w:widowControl w:val="0"/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32A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и снижение дорожно-транспортного травматизма.</w:t>
            </w:r>
          </w:p>
          <w:p w:rsidR="00625349" w:rsidRPr="0093232A" w:rsidRDefault="00625349" w:rsidP="00C406F8">
            <w:pPr>
              <w:pStyle w:val="2"/>
              <w:widowControl w:val="0"/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32A">
              <w:rPr>
                <w:rFonts w:ascii="Times New Roman" w:hAnsi="Times New Roman" w:cs="Times New Roman"/>
                <w:sz w:val="24"/>
                <w:szCs w:val="24"/>
              </w:rPr>
              <w:t>Повышение общественной безопасности населения.</w:t>
            </w:r>
          </w:p>
          <w:p w:rsidR="00625349" w:rsidRPr="0093232A" w:rsidRDefault="00625349" w:rsidP="00C406F8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t>Обеспечение защиты населения и территорий от чрезвычайных ситуаций.</w:t>
            </w:r>
          </w:p>
          <w:p w:rsidR="00625349" w:rsidRPr="0093232A" w:rsidRDefault="00625349" w:rsidP="00C406F8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профилактических мер антитеррористической, </w:t>
            </w:r>
            <w:proofErr w:type="spellStart"/>
            <w:r w:rsidRPr="0093232A">
              <w:rPr>
                <w:rFonts w:ascii="Times New Roman" w:hAnsi="Times New Roman"/>
                <w:sz w:val="24"/>
                <w:szCs w:val="24"/>
              </w:rPr>
              <w:t>противоэкстремистской</w:t>
            </w:r>
            <w:proofErr w:type="spellEnd"/>
            <w:r w:rsidRPr="0093232A">
              <w:rPr>
                <w:rFonts w:ascii="Times New Roman" w:hAnsi="Times New Roman"/>
                <w:sz w:val="24"/>
                <w:szCs w:val="24"/>
              </w:rPr>
      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      </w:r>
          </w:p>
        </w:tc>
      </w:tr>
      <w:tr w:rsidR="00625349" w:rsidRPr="00A96A07" w:rsidTr="00C406F8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93232A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t xml:space="preserve">Доля населения, пострадавшего при ДТП, чрезвычайных ситуациях, пожарах, происшествиях на водных объектах в общей численности населения Печенгского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93232A">
              <w:rPr>
                <w:rFonts w:ascii="Times New Roman" w:hAnsi="Times New Roman"/>
                <w:sz w:val="24"/>
                <w:szCs w:val="24"/>
              </w:rPr>
              <w:t xml:space="preserve"> не более 0,2 %</w:t>
            </w:r>
          </w:p>
        </w:tc>
      </w:tr>
      <w:tr w:rsidR="00625349" w:rsidRPr="00A96A07" w:rsidTr="00C406F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2021 - 2023 годы</w:t>
            </w:r>
          </w:p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349" w:rsidRPr="00A96A07" w:rsidTr="00C406F8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8F163D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3D">
              <w:rPr>
                <w:rFonts w:ascii="Times New Roman" w:hAnsi="Times New Roman"/>
                <w:sz w:val="24"/>
                <w:szCs w:val="24"/>
              </w:rPr>
              <w:t>Подпрограмма 1 «Повышение безопасности дорожного движения и снижение дорожно-транспортного травматизма».</w:t>
            </w:r>
          </w:p>
          <w:p w:rsidR="00625349" w:rsidRPr="008F163D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3D">
              <w:rPr>
                <w:rFonts w:ascii="Times New Roman" w:hAnsi="Times New Roman"/>
                <w:sz w:val="24"/>
                <w:szCs w:val="24"/>
              </w:rPr>
              <w:t>Подпрограмма 2 «Профилактика правонарушений».</w:t>
            </w:r>
          </w:p>
          <w:p w:rsidR="00625349" w:rsidRPr="008F163D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3D">
              <w:rPr>
                <w:rFonts w:ascii="Times New Roman" w:hAnsi="Times New Roman"/>
                <w:sz w:val="24"/>
                <w:szCs w:val="24"/>
              </w:rPr>
              <w:t>Подпрограмма 3 «Обеспечение защиты населения и территорий от чрезвычайных ситуаций».</w:t>
            </w:r>
          </w:p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3D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163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Противодействие терроризму и профилактика экстремизма</w:t>
            </w:r>
            <w:r w:rsidRPr="008F163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625349" w:rsidRPr="00034671" w:rsidTr="00C406F8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рограмме: </w:t>
            </w:r>
            <w:r w:rsidRPr="00867C15">
              <w:rPr>
                <w:rFonts w:ascii="Times New Roman" w:hAnsi="Times New Roman"/>
                <w:b/>
                <w:sz w:val="24"/>
                <w:szCs w:val="24"/>
              </w:rPr>
              <w:t>69 703,2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7397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237"/>
              <w:gridCol w:w="1453"/>
              <w:gridCol w:w="1300"/>
              <w:gridCol w:w="2268"/>
            </w:tblGrid>
            <w:tr w:rsidR="00625349" w:rsidRPr="005E2BF6" w:rsidTr="00C406F8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02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625349" w:rsidRPr="005E2BF6" w:rsidTr="00C406F8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о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ластной бюджет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625349" w:rsidRPr="005E2BF6" w:rsidTr="00C406F8">
              <w:trPr>
                <w:trHeight w:val="123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445ED">
                    <w:rPr>
                      <w:rFonts w:ascii="Times New Roman" w:hAnsi="Times New Roman"/>
                      <w:sz w:val="16"/>
                      <w:szCs w:val="16"/>
                    </w:rPr>
                    <w:t>22 877,1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445ED">
                    <w:rPr>
                      <w:rFonts w:ascii="Times New Roman" w:hAnsi="Times New Roman"/>
                      <w:sz w:val="16"/>
                      <w:szCs w:val="16"/>
                    </w:rPr>
                    <w:t>22 877,1</w:t>
                  </w:r>
                </w:p>
              </w:tc>
            </w:tr>
            <w:tr w:rsidR="00625349" w:rsidRPr="005E2BF6" w:rsidTr="00C406F8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445ED">
                    <w:rPr>
                      <w:rFonts w:ascii="Times New Roman" w:hAnsi="Times New Roman"/>
                      <w:sz w:val="16"/>
                      <w:szCs w:val="16"/>
                    </w:rPr>
                    <w:t>23 413,1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445ED">
                    <w:rPr>
                      <w:rFonts w:ascii="Times New Roman" w:hAnsi="Times New Roman"/>
                      <w:sz w:val="16"/>
                      <w:szCs w:val="16"/>
                    </w:rPr>
                    <w:t>23 413,1</w:t>
                  </w:r>
                </w:p>
              </w:tc>
            </w:tr>
            <w:tr w:rsidR="00625349" w:rsidRPr="005E2BF6" w:rsidTr="00C406F8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5E2BF6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445ED">
                    <w:rPr>
                      <w:rFonts w:ascii="Times New Roman" w:hAnsi="Times New Roman"/>
                      <w:sz w:val="16"/>
                      <w:szCs w:val="16"/>
                    </w:rPr>
                    <w:t>23 413,1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445ED">
                    <w:rPr>
                      <w:rFonts w:ascii="Times New Roman" w:hAnsi="Times New Roman"/>
                      <w:sz w:val="16"/>
                      <w:szCs w:val="16"/>
                    </w:rPr>
                    <w:t>23 413,1</w:t>
                  </w:r>
                </w:p>
              </w:tc>
            </w:tr>
            <w:tr w:rsidR="00625349" w:rsidRPr="005E2BF6" w:rsidTr="00C406F8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5349" w:rsidRPr="002D0EF5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D0EF5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445ED">
                    <w:rPr>
                      <w:rFonts w:ascii="Times New Roman" w:hAnsi="Times New Roman"/>
                      <w:sz w:val="16"/>
                      <w:szCs w:val="16"/>
                    </w:rPr>
                    <w:t>69 703,2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349" w:rsidRPr="00FD136D" w:rsidRDefault="00625349" w:rsidP="00C406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445ED">
                    <w:rPr>
                      <w:rFonts w:ascii="Times New Roman" w:hAnsi="Times New Roman"/>
                      <w:sz w:val="16"/>
                      <w:szCs w:val="16"/>
                    </w:rPr>
                    <w:t>69 703,2</w:t>
                  </w:r>
                </w:p>
              </w:tc>
            </w:tr>
          </w:tbl>
          <w:p w:rsidR="00625349" w:rsidRPr="006C0A7F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</w:p>
        </w:tc>
      </w:tr>
      <w:tr w:rsidR="00625349" w:rsidRPr="00034671" w:rsidTr="00C406F8">
        <w:trPr>
          <w:trHeight w:val="2116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Default="00625349" w:rsidP="00C406F8">
            <w:pPr>
              <w:spacing w:after="0" w:line="240" w:lineRule="auto"/>
              <w:ind w:hanging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t>- ф</w:t>
            </w:r>
            <w:r w:rsidRPr="0093232A">
              <w:rPr>
                <w:rFonts w:ascii="Times New Roman" w:hAnsi="Times New Roman"/>
                <w:spacing w:val="-4"/>
                <w:sz w:val="24"/>
                <w:szCs w:val="24"/>
              </w:rPr>
              <w:t>ормирование среди населения, в том числе несовершеннолетних граждан безопасного поведения на дорогах;</w:t>
            </w:r>
          </w:p>
          <w:p w:rsidR="00625349" w:rsidRPr="0093232A" w:rsidRDefault="00625349" w:rsidP="00C406F8">
            <w:pPr>
              <w:spacing w:after="0" w:line="240" w:lineRule="auto"/>
              <w:ind w:hanging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pacing w:val="-4"/>
                <w:sz w:val="24"/>
                <w:szCs w:val="24"/>
              </w:rPr>
              <w:t>- с</w:t>
            </w:r>
            <w:r w:rsidRPr="0093232A">
              <w:rPr>
                <w:rFonts w:ascii="Times New Roman" w:hAnsi="Times New Roman"/>
                <w:sz w:val="24"/>
                <w:szCs w:val="24"/>
              </w:rPr>
              <w:t>окращение количества несовершеннолетних, привлеченных к административной ответственности за совершение правонарушений;</w:t>
            </w:r>
          </w:p>
          <w:p w:rsidR="00625349" w:rsidRPr="0093232A" w:rsidRDefault="00625349" w:rsidP="00C40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t>- отсутствие предпосылок возникновения чрезвычайных ситуаций техногенного характера на территории Печенгского муниципального округа;</w:t>
            </w:r>
          </w:p>
          <w:p w:rsidR="00625349" w:rsidRPr="0093232A" w:rsidRDefault="00625349" w:rsidP="00C40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t>- увеличение доли обученного руководящего состава гражданской обороны и РСЧС;</w:t>
            </w:r>
          </w:p>
          <w:p w:rsidR="00625349" w:rsidRPr="0093232A" w:rsidRDefault="00625349" w:rsidP="00C40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lastRenderedPageBreak/>
              <w:t>- увеличение количества объектов гражданской обороны, находящихся в муниципальной собственности, готовых к применению;</w:t>
            </w:r>
          </w:p>
          <w:p w:rsidR="00625349" w:rsidRPr="0093232A" w:rsidRDefault="00625349" w:rsidP="00C40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t>- сокращение времени реагирования органов управления Печенгского звена Мурманской территориальной подсистемы государственной системы предупреждения и ликвидации чрезвычайных ситуаций при возникновении (угрозе) чрезвычайной ситуации;</w:t>
            </w:r>
          </w:p>
          <w:p w:rsidR="00625349" w:rsidRPr="0093232A" w:rsidRDefault="00625349" w:rsidP="00C40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32A">
              <w:rPr>
                <w:rFonts w:ascii="Times New Roman" w:hAnsi="Times New Roman"/>
                <w:sz w:val="24"/>
                <w:szCs w:val="24"/>
              </w:rPr>
              <w:t>- увеличение доли объектов массового пребывания граждан, соответствующих установленным нормам антитеррористической защищенности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5349" w:rsidRPr="00034671" w:rsidTr="00C406F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24769B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F163D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Печенгского </w:t>
            </w:r>
            <w:r w:rsidRPr="008F163D">
              <w:rPr>
                <w:rFonts w:ascii="Times New Roman" w:hAnsi="Times New Roman"/>
                <w:sz w:val="24"/>
                <w:szCs w:val="24"/>
              </w:rPr>
              <w:t>муниципального о</w:t>
            </w:r>
            <w:r>
              <w:rPr>
                <w:rFonts w:ascii="Times New Roman" w:hAnsi="Times New Roman"/>
                <w:sz w:val="24"/>
                <w:szCs w:val="24"/>
              </w:rPr>
              <w:t>круга (далее – Администрация)</w:t>
            </w:r>
          </w:p>
        </w:tc>
      </w:tr>
      <w:tr w:rsidR="00625349" w:rsidRPr="00034671" w:rsidTr="00C406F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A96A07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49" w:rsidRPr="00DA34D6" w:rsidRDefault="00625349" w:rsidP="00C4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39">
              <w:rPr>
                <w:rFonts w:ascii="Times New Roman" w:hAnsi="Times New Roman"/>
                <w:sz w:val="24"/>
                <w:szCs w:val="24"/>
              </w:rPr>
              <w:t>Отдел гражданской обороны, чрезвычайных ситуаций и пожарной безопасности администрации</w:t>
            </w:r>
            <w:r w:rsidRPr="00645C3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45C39">
              <w:rPr>
                <w:rFonts w:ascii="Times New Roman" w:hAnsi="Times New Roman"/>
                <w:sz w:val="24"/>
                <w:szCs w:val="24"/>
              </w:rPr>
              <w:t>Печенгского муниципального округа</w:t>
            </w:r>
            <w:r w:rsidRPr="00645C3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45C39">
              <w:rPr>
                <w:rFonts w:ascii="Times New Roman" w:hAnsi="Times New Roman"/>
                <w:sz w:val="24"/>
                <w:szCs w:val="24"/>
              </w:rPr>
              <w:t>(далее - отдел ГО, ЧС и ПБ),</w:t>
            </w:r>
            <w:r w:rsidRPr="00645C3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45C39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культуры, </w:t>
            </w:r>
            <w:r w:rsidRPr="00645C39">
              <w:rPr>
                <w:rFonts w:ascii="Times New Roman" w:hAnsi="Times New Roman"/>
                <w:sz w:val="24"/>
                <w:szCs w:val="24"/>
              </w:rPr>
              <w:t xml:space="preserve">спорта и молодежной политики администрации Печенгского муниципального округа (далее – ОС и МП); </w:t>
            </w:r>
            <w:proofErr w:type="gramStart"/>
            <w:r w:rsidRPr="00645C39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муниципального образования Печенгского муниципального округа (далее – отдел образования), отдел строительства и </w:t>
            </w:r>
            <w:proofErr w:type="spellStart"/>
            <w:r w:rsidRPr="00645C39">
              <w:rPr>
                <w:rFonts w:ascii="Times New Roman" w:hAnsi="Times New Roman"/>
                <w:sz w:val="24"/>
                <w:szCs w:val="24"/>
              </w:rPr>
              <w:t>жилищно</w:t>
            </w:r>
            <w:proofErr w:type="spellEnd"/>
            <w:r w:rsidRPr="00645C39">
              <w:rPr>
                <w:rFonts w:ascii="Times New Roman" w:hAnsi="Times New Roman"/>
                <w:sz w:val="24"/>
                <w:szCs w:val="24"/>
              </w:rPr>
              <w:t xml:space="preserve"> – коммунального хозяйства Печенгского муниципального округа (далее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 </w:t>
            </w:r>
            <w:r w:rsidRPr="00645C39">
              <w:rPr>
                <w:rFonts w:ascii="Times New Roman" w:hAnsi="Times New Roman"/>
                <w:sz w:val="24"/>
                <w:szCs w:val="24"/>
              </w:rPr>
              <w:t>и ЖКХ), Комитет по управлению имуществом администрации Печенгского муниципального округа (далее – КУИ), сектор по делам несовершеннолетних и защите их прав Печенгского муниципального округа (далее – сектор ПДН и ЗП), газета «Печенга», муниципальное казенное учреждение «Единая дежурно – диспетчерская служба Печенгского</w:t>
            </w:r>
            <w:proofErr w:type="gramEnd"/>
            <w:r w:rsidRPr="00645C3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645C39">
              <w:rPr>
                <w:rFonts w:ascii="Times New Roman" w:hAnsi="Times New Roman"/>
                <w:sz w:val="24"/>
                <w:szCs w:val="24"/>
              </w:rPr>
              <w:t>округа» (далее – МКУ «ЕДДС»), отдел работы с населением администрации Печенгского муниципального округа (далее - ОРН),</w:t>
            </w:r>
            <w:r w:rsidRPr="00645C3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45C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организации, подведомственные отделу образования Печенгского муниципального округа (далее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645C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Pr="00645C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эксплуатационная служба» (далее - </w:t>
            </w:r>
            <w:r w:rsidRPr="00645C39">
              <w:rPr>
                <w:rFonts w:ascii="Times New Roman" w:hAnsi="Times New Roman"/>
                <w:sz w:val="24"/>
                <w:szCs w:val="24"/>
                <w:lang w:eastAsia="ru-RU"/>
              </w:rPr>
              <w:t>МБУ «РЭС»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645C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Никельская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дорожная служба» (далее - </w:t>
            </w:r>
            <w:r w:rsidRPr="00645C39">
              <w:rPr>
                <w:rFonts w:ascii="Times New Roman" w:hAnsi="Times New Roman"/>
                <w:sz w:val="24"/>
                <w:szCs w:val="24"/>
                <w:lang w:eastAsia="ru-RU"/>
              </w:rPr>
              <w:t>МБУ «НДС»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МКУ «Управление городского хозяйства», муниципальное автономное учреждение « Городской информационный центр» (далее - МАУ «Городской информационный центр»), </w:t>
            </w:r>
            <w:r w:rsidRPr="00481E4D">
              <w:rPr>
                <w:rFonts w:ascii="Times New Roman" w:hAnsi="Times New Roman"/>
                <w:sz w:val="24"/>
                <w:szCs w:val="24"/>
              </w:rPr>
              <w:t>Муниципальное бюджетное</w:t>
            </w:r>
            <w:proofErr w:type="gramEnd"/>
            <w:r w:rsidRPr="00481E4D">
              <w:rPr>
                <w:rFonts w:ascii="Times New Roman" w:hAnsi="Times New Roman"/>
                <w:sz w:val="24"/>
                <w:szCs w:val="24"/>
              </w:rPr>
              <w:t xml:space="preserve"> учреждение «Обеспечение деятельности органов местного самоуправления муниципального образования городское поселение Печенга» (далее – МБУ «ОД ОМС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Печенга</w:t>
            </w:r>
            <w:r w:rsidRPr="00481E4D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9A"/>
    <w:rsid w:val="003F7264"/>
    <w:rsid w:val="0052079A"/>
    <w:rsid w:val="0062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3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5349"/>
    <w:pPr>
      <w:ind w:left="720"/>
      <w:contextualSpacing/>
    </w:pPr>
  </w:style>
  <w:style w:type="paragraph" w:customStyle="1" w:styleId="2">
    <w:name w:val="Абзац списка2"/>
    <w:basedOn w:val="a"/>
    <w:rsid w:val="00625349"/>
    <w:pPr>
      <w:ind w:left="720"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3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5349"/>
    <w:pPr>
      <w:ind w:left="720"/>
      <w:contextualSpacing/>
    </w:pPr>
  </w:style>
  <w:style w:type="paragraph" w:customStyle="1" w:styleId="2">
    <w:name w:val="Абзац списка2"/>
    <w:basedOn w:val="a"/>
    <w:rsid w:val="00625349"/>
    <w:pPr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2020-12-01T08:21:00Z</dcterms:created>
  <dcterms:modified xsi:type="dcterms:W3CDTF">2020-12-01T08:21:00Z</dcterms:modified>
</cp:coreProperties>
</file>