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B34" w:rsidRPr="00A96A07" w:rsidRDefault="00A46B34" w:rsidP="00A46B34">
      <w:pPr>
        <w:tabs>
          <w:tab w:val="left" w:pos="0"/>
          <w:tab w:val="left" w:pos="284"/>
          <w:tab w:val="left" w:pos="2552"/>
          <w:tab w:val="left" w:pos="11620"/>
        </w:tabs>
        <w:spacing w:after="0" w:line="240" w:lineRule="auto"/>
        <w:ind w:left="5670" w:right="-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6A07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</w:t>
      </w:r>
    </w:p>
    <w:p w:rsidR="00A46B34" w:rsidRDefault="00A46B34" w:rsidP="00A46B34">
      <w:pPr>
        <w:tabs>
          <w:tab w:val="left" w:pos="284"/>
          <w:tab w:val="left" w:pos="2552"/>
          <w:tab w:val="left" w:pos="5103"/>
          <w:tab w:val="left" w:pos="5387"/>
        </w:tabs>
        <w:spacing w:after="0" w:line="240" w:lineRule="auto"/>
        <w:ind w:left="5670" w:right="-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  <w:r w:rsidRPr="008D12D6">
        <w:rPr>
          <w:rFonts w:ascii="Times New Roman" w:eastAsia="Times New Roman" w:hAnsi="Times New Roman"/>
          <w:sz w:val="24"/>
          <w:szCs w:val="24"/>
          <w:lang w:eastAsia="ru-RU"/>
        </w:rPr>
        <w:t>Печенгск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8D12D6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D12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46B34" w:rsidRPr="005E2BF6" w:rsidRDefault="00A46B34" w:rsidP="00A46B34">
      <w:pPr>
        <w:tabs>
          <w:tab w:val="left" w:pos="284"/>
          <w:tab w:val="left" w:pos="2552"/>
          <w:tab w:val="left" w:pos="5103"/>
          <w:tab w:val="left" w:pos="5387"/>
        </w:tabs>
        <w:spacing w:after="0" w:line="240" w:lineRule="auto"/>
        <w:ind w:left="5670" w:right="-1"/>
        <w:rPr>
          <w:rFonts w:ascii="Times New Roman" w:hAnsi="Times New Roman"/>
          <w:i/>
          <w:color w:val="0000FF"/>
          <w:sz w:val="20"/>
          <w:szCs w:val="20"/>
        </w:rPr>
      </w:pPr>
      <w:r w:rsidRPr="008D12D6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19.10.2020</w:t>
      </w:r>
      <w:r w:rsidRPr="008D12D6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1036 </w:t>
      </w:r>
    </w:p>
    <w:p w:rsidR="00A46B34" w:rsidRDefault="00A46B34" w:rsidP="00A4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A46B34" w:rsidRPr="00A96A07" w:rsidRDefault="00A46B34" w:rsidP="00A4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A46B34" w:rsidRDefault="00A46B34" w:rsidP="00A4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 xml:space="preserve">«Муниципальное управление и гражданское общество в </w:t>
      </w:r>
      <w:proofErr w:type="spellStart"/>
      <w:r>
        <w:rPr>
          <w:rFonts w:ascii="Times New Roman" w:hAnsi="Times New Roman"/>
          <w:sz w:val="24"/>
          <w:szCs w:val="24"/>
        </w:rPr>
        <w:t>Печенгском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96A07">
        <w:rPr>
          <w:rFonts w:ascii="Times New Roman" w:hAnsi="Times New Roman"/>
          <w:sz w:val="24"/>
          <w:szCs w:val="24"/>
        </w:rPr>
        <w:t>муниципальном</w:t>
      </w:r>
      <w:r>
        <w:rPr>
          <w:rFonts w:ascii="Times New Roman" w:hAnsi="Times New Roman"/>
          <w:sz w:val="24"/>
          <w:szCs w:val="24"/>
        </w:rPr>
        <w:t xml:space="preserve"> округе</w:t>
      </w:r>
      <w:r w:rsidRPr="00A96A07">
        <w:rPr>
          <w:rFonts w:ascii="Times New Roman" w:hAnsi="Times New Roman"/>
          <w:sz w:val="24"/>
          <w:szCs w:val="24"/>
        </w:rPr>
        <w:t xml:space="preserve">» на </w:t>
      </w:r>
      <w:r>
        <w:rPr>
          <w:rFonts w:ascii="Times New Roman" w:hAnsi="Times New Roman"/>
          <w:sz w:val="24"/>
          <w:szCs w:val="24"/>
        </w:rPr>
        <w:t xml:space="preserve">2021-2023 годы </w:t>
      </w:r>
    </w:p>
    <w:p w:rsidR="00A46B34" w:rsidRPr="00A96A07" w:rsidRDefault="00A46B34" w:rsidP="00A4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A46B34" w:rsidRPr="00A96A07" w:rsidRDefault="00A46B34" w:rsidP="00A4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ПАСПОРТ </w:t>
      </w:r>
    </w:p>
    <w:p w:rsidR="00A46B34" w:rsidRPr="00A96A07" w:rsidRDefault="00A46B34" w:rsidP="00A46B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9442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598"/>
      </w:tblGrid>
      <w:tr w:rsidR="00A46B34" w:rsidRPr="00A96A07" w:rsidTr="00D16409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Pr="00A96A07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Pr="00A96A07" w:rsidRDefault="00A46B34" w:rsidP="00D16409">
            <w:pPr>
              <w:pStyle w:val="a3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Эффективное функционирование системы муниципального управления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Печенгском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муниципальном округе.</w:t>
            </w:r>
          </w:p>
        </w:tc>
      </w:tr>
      <w:tr w:rsidR="00A46B34" w:rsidRPr="00A96A07" w:rsidTr="00D16409">
        <w:trPr>
          <w:trHeight w:val="353"/>
          <w:tblCellSpacing w:w="5" w:type="nil"/>
          <w:jc w:val="center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B34" w:rsidRPr="00A96A07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A46B34" w:rsidRPr="00A96A07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B34" w:rsidRPr="00A96A07" w:rsidRDefault="00A46B34" w:rsidP="00A46B34">
            <w:pPr>
              <w:pStyle w:val="a3"/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обеспечения эффективного функционирования системы муниципального управления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Печенгском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муниципальном о</w:t>
            </w:r>
            <w:r>
              <w:rPr>
                <w:rFonts w:ascii="Times New Roman" w:hAnsi="Times New Roman"/>
                <w:sz w:val="24"/>
                <w:szCs w:val="24"/>
              </w:rPr>
              <w:t>круге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46B34" w:rsidRPr="00A96A07" w:rsidTr="00D16409">
        <w:trPr>
          <w:tblCellSpacing w:w="5" w:type="nil"/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B34" w:rsidRPr="00A96A07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Pr="00A96A07" w:rsidRDefault="00A46B34" w:rsidP="00D16409">
            <w:pPr>
              <w:tabs>
                <w:tab w:val="left" w:pos="285"/>
                <w:tab w:val="left" w:pos="35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.</w:t>
            </w:r>
            <w:r w:rsidRPr="00A96A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Обеспечение своевременного и качественного хозяйственно-эксплуатационного обслуживания муниципальных учреждений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Печенгском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муниципальном округе</w:t>
            </w:r>
            <w:r w:rsidRPr="00A96A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46B34" w:rsidRPr="00A96A07" w:rsidTr="00D16409">
        <w:trPr>
          <w:trHeight w:val="758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Pr="00A96A07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Pr="00A96A07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Итоговый общий индекс удовлетворенности населения деятельностью органов местного самоуправления </w:t>
            </w:r>
          </w:p>
        </w:tc>
      </w:tr>
      <w:tr w:rsidR="00A46B34" w:rsidRPr="00A96A07" w:rsidTr="00D16409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Pr="00A96A07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Pr="00A96A07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2021 - 2023 годы</w:t>
            </w:r>
          </w:p>
          <w:p w:rsidR="00A46B34" w:rsidRPr="00A96A07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34" w:rsidRPr="00A96A07" w:rsidTr="00D16409">
        <w:trPr>
          <w:trHeight w:val="70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Pr="00A96A07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Pr="00A96A07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Подпрограмма 1 «Создание условий для обеспечения муниципального управления».</w:t>
            </w:r>
          </w:p>
          <w:p w:rsidR="00A46B34" w:rsidRPr="00A96A07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Подпрограмма 2 «Хозяйственно–эксплуатационное обслуживание учреждений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A46B34" w:rsidRPr="00034671" w:rsidTr="00D16409">
        <w:trPr>
          <w:trHeight w:val="1914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Pr="00A96A07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рограмме: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728 185,0 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tbl>
            <w:tblPr>
              <w:tblW w:w="7397" w:type="dxa"/>
              <w:tblLayout w:type="fixed"/>
              <w:tblLook w:val="04A0" w:firstRow="1" w:lastRow="0" w:firstColumn="1" w:lastColumn="0" w:noHBand="0" w:noVBand="1"/>
            </w:tblPr>
            <w:tblGrid>
              <w:gridCol w:w="1139"/>
              <w:gridCol w:w="1237"/>
              <w:gridCol w:w="1453"/>
              <w:gridCol w:w="1300"/>
              <w:gridCol w:w="2268"/>
            </w:tblGrid>
            <w:tr w:rsidR="00A46B34" w:rsidRPr="005E2BF6" w:rsidTr="00D16409">
              <w:trPr>
                <w:trHeight w:val="128"/>
              </w:trPr>
              <w:tc>
                <w:tcPr>
                  <w:tcW w:w="11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B34" w:rsidRPr="005E2BF6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2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B34" w:rsidRPr="005E2BF6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502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B34" w:rsidRPr="005E2BF6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A46B34" w:rsidRPr="005E2BF6" w:rsidTr="00D16409">
              <w:trPr>
                <w:trHeight w:val="176"/>
              </w:trPr>
              <w:tc>
                <w:tcPr>
                  <w:tcW w:w="11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B34" w:rsidRPr="005E2BF6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B34" w:rsidRPr="005E2BF6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B34" w:rsidRPr="005E2BF6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B34" w:rsidRPr="005E2BF6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B34" w:rsidRPr="005E2BF6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б</w:t>
                  </w: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юджет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муниципального округа</w:t>
                  </w:r>
                </w:p>
              </w:tc>
            </w:tr>
            <w:tr w:rsidR="00A46B34" w:rsidRPr="005E2BF6" w:rsidTr="00D16409">
              <w:trPr>
                <w:trHeight w:val="123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B34" w:rsidRPr="005E2BF6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6B34" w:rsidRPr="00FD136D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242 251,6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6B34" w:rsidRPr="00FD136D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454E4">
                    <w:rPr>
                      <w:rFonts w:ascii="Times New Roman" w:hAnsi="Times New Roman"/>
                      <w:sz w:val="16"/>
                      <w:szCs w:val="16"/>
                    </w:rPr>
                    <w:t>1 916,1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6B34" w:rsidRPr="00FD136D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454E4">
                    <w:rPr>
                      <w:rFonts w:ascii="Times New Roman" w:hAnsi="Times New Roman"/>
                      <w:sz w:val="16"/>
                      <w:szCs w:val="16"/>
                    </w:rPr>
                    <w:t>74,0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6B34" w:rsidRPr="00FD136D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240 261,5</w:t>
                  </w:r>
                </w:p>
              </w:tc>
            </w:tr>
            <w:tr w:rsidR="00A46B34" w:rsidRPr="005E2BF6" w:rsidTr="00D16409">
              <w:trPr>
                <w:trHeight w:val="12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B34" w:rsidRPr="005E2BF6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6B34" w:rsidRPr="00FD136D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242 676,1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6B34" w:rsidRPr="00FD136D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454E4">
                    <w:rPr>
                      <w:rFonts w:ascii="Times New Roman" w:hAnsi="Times New Roman"/>
                      <w:sz w:val="16"/>
                      <w:szCs w:val="16"/>
                    </w:rPr>
                    <w:t>1 984,3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6B34" w:rsidRPr="00FD136D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454E4">
                    <w:rPr>
                      <w:rFonts w:ascii="Times New Roman" w:hAnsi="Times New Roman"/>
                      <w:sz w:val="16"/>
                      <w:szCs w:val="16"/>
                    </w:rPr>
                    <w:t>74,0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6B34" w:rsidRPr="00FD136D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240 617,8</w:t>
                  </w:r>
                </w:p>
              </w:tc>
            </w:tr>
            <w:tr w:rsidR="00A46B34" w:rsidRPr="005E2BF6" w:rsidTr="00D16409">
              <w:trPr>
                <w:trHeight w:val="15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B34" w:rsidRPr="005E2BF6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6B34" w:rsidRPr="00FD136D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243 257,3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6B34" w:rsidRPr="00FD136D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454E4">
                    <w:rPr>
                      <w:rFonts w:ascii="Times New Roman" w:hAnsi="Times New Roman"/>
                      <w:sz w:val="16"/>
                      <w:szCs w:val="16"/>
                    </w:rPr>
                    <w:t>2 037,4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6B34" w:rsidRPr="00FD136D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454E4">
                    <w:rPr>
                      <w:rFonts w:ascii="Times New Roman" w:hAnsi="Times New Roman"/>
                      <w:sz w:val="16"/>
                      <w:szCs w:val="16"/>
                    </w:rPr>
                    <w:t>74,0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6B34" w:rsidRPr="00FD136D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241 145,9</w:t>
                  </w:r>
                </w:p>
              </w:tc>
            </w:tr>
            <w:tr w:rsidR="00A46B34" w:rsidRPr="005E2BF6" w:rsidTr="00D16409">
              <w:trPr>
                <w:trHeight w:val="90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B34" w:rsidRPr="002D0EF5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D0EF5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6B34" w:rsidRPr="00FD136D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728 185,0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6B34" w:rsidRPr="00FD136D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05CC1">
                    <w:rPr>
                      <w:rFonts w:ascii="Times New Roman" w:hAnsi="Times New Roman"/>
                      <w:sz w:val="16"/>
                      <w:szCs w:val="16"/>
                    </w:rPr>
                    <w:t>5 937,8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6B34" w:rsidRPr="00FD136D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05CC1">
                    <w:rPr>
                      <w:rFonts w:ascii="Times New Roman" w:hAnsi="Times New Roman"/>
                      <w:sz w:val="16"/>
                      <w:szCs w:val="16"/>
                    </w:rPr>
                    <w:t>222,0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46B34" w:rsidRPr="00FD136D" w:rsidRDefault="00A46B34" w:rsidP="00D164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722 025,2</w:t>
                  </w:r>
                </w:p>
              </w:tc>
            </w:tr>
          </w:tbl>
          <w:p w:rsidR="00A46B34" w:rsidRPr="006C0A7F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CC"/>
                <w:sz w:val="18"/>
                <w:szCs w:val="18"/>
              </w:rPr>
            </w:pPr>
          </w:p>
        </w:tc>
      </w:tr>
      <w:tr w:rsidR="00A46B34" w:rsidRPr="00034671" w:rsidTr="00D16409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Pr="00A96A07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Default="00A46B34" w:rsidP="00D16409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3D">
              <w:rPr>
                <w:rFonts w:ascii="Times New Roman" w:hAnsi="Times New Roman"/>
                <w:sz w:val="24"/>
                <w:szCs w:val="24"/>
              </w:rPr>
              <w:t xml:space="preserve">Повышение уровня удовлетворенности населения деятельностью органов местного самоуправления </w:t>
            </w:r>
            <w:r w:rsidRPr="00864973">
              <w:rPr>
                <w:rFonts w:ascii="Times New Roman" w:hAnsi="Times New Roman"/>
                <w:sz w:val="24"/>
                <w:szCs w:val="24"/>
              </w:rPr>
              <w:t>муниципального образования Печенгский муниципальный округ (далее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97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973">
              <w:rPr>
                <w:rFonts w:ascii="Times New Roman" w:hAnsi="Times New Roman"/>
                <w:sz w:val="24"/>
                <w:szCs w:val="24"/>
              </w:rPr>
              <w:t>ОМСУ).</w:t>
            </w:r>
          </w:p>
          <w:p w:rsidR="00A46B34" w:rsidRPr="0092503D" w:rsidRDefault="00A46B34" w:rsidP="00D16409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Эффективное и бесперебойное функционирование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ОМСУ </w:t>
            </w:r>
            <w:r w:rsidRPr="0092503D">
              <w:rPr>
                <w:rFonts w:ascii="Times New Roman" w:hAnsi="Times New Roman"/>
                <w:sz w:val="24"/>
                <w:szCs w:val="24"/>
              </w:rPr>
              <w:t>по решению вопросов местного значения и исполнению государственных полномочий.</w:t>
            </w:r>
          </w:p>
          <w:p w:rsidR="00A46B34" w:rsidRPr="0024769B" w:rsidRDefault="00A46B34" w:rsidP="00D16409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2503D">
              <w:rPr>
                <w:rFonts w:ascii="Times New Roman" w:hAnsi="Times New Roman"/>
                <w:sz w:val="24"/>
                <w:szCs w:val="24"/>
              </w:rPr>
              <w:t xml:space="preserve">Сформированный кадровый состав муниципальных служащих, способный эффективно решать задачи и выполнять функции, возложенные на </w:t>
            </w:r>
            <w:r>
              <w:rPr>
                <w:rFonts w:ascii="Times New Roman" w:hAnsi="Times New Roman"/>
                <w:sz w:val="24"/>
                <w:szCs w:val="24"/>
              </w:rPr>
              <w:t>ОМСУ.</w:t>
            </w:r>
          </w:p>
          <w:p w:rsidR="00A46B34" w:rsidRPr="0092503D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50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Отсутствие фактов коррупционных правонарушений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ОМСУ</w:t>
            </w:r>
            <w:r w:rsidRPr="0092503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46B34" w:rsidRPr="0092503D" w:rsidRDefault="00A46B34" w:rsidP="00D16409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503D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качества хозяйственно-эксплуатационного обслуживания муниципальных учреждений.</w:t>
            </w:r>
          </w:p>
          <w:p w:rsidR="00A46B34" w:rsidRPr="0024769B" w:rsidRDefault="00A46B34" w:rsidP="00D16409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2503D">
              <w:rPr>
                <w:rFonts w:ascii="Times New Roman" w:hAnsi="Times New Roman"/>
                <w:color w:val="000000"/>
                <w:sz w:val="24"/>
                <w:szCs w:val="24"/>
              </w:rPr>
              <w:t>Снижение количества аварийных ситуаций в обслуживаемых учреждениях и обеспечение их бесперебойной работы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A46B34" w:rsidRPr="00034671" w:rsidTr="00D16409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Pr="00A96A07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Pr="0024769B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B656F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864973">
              <w:rPr>
                <w:rFonts w:ascii="Times New Roman" w:hAnsi="Times New Roman"/>
                <w:sz w:val="24"/>
                <w:szCs w:val="24"/>
              </w:rPr>
              <w:t>Печенгск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64973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64973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6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492E">
              <w:rPr>
                <w:rFonts w:ascii="Times New Roman" w:hAnsi="Times New Roman"/>
                <w:sz w:val="24"/>
                <w:szCs w:val="24"/>
              </w:rPr>
              <w:t>(далее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492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65492E">
              <w:rPr>
                <w:rFonts w:ascii="Times New Roman" w:hAnsi="Times New Roman"/>
                <w:sz w:val="24"/>
                <w:szCs w:val="24"/>
              </w:rPr>
              <w:t>дминистрация)</w:t>
            </w:r>
          </w:p>
        </w:tc>
      </w:tr>
      <w:tr w:rsidR="00A46B34" w:rsidRPr="00034671" w:rsidTr="00D16409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Pr="00A96A07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4" w:rsidRPr="0024769B" w:rsidRDefault="00A46B34" w:rsidP="00D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CB76AD">
              <w:rPr>
                <w:rFonts w:ascii="Times New Roman" w:hAnsi="Times New Roman"/>
                <w:sz w:val="24"/>
                <w:szCs w:val="24"/>
              </w:rPr>
              <w:t>Отдел муниципальной службы и кадров администрации муниципального образования Печенгский муниципальный округ (далее - отдел кадров); юридический отдел администрации муниципального образования Печенгский муниципальный округ (далее - юридический отдел); отдел записи актов гражданского состояния и отдел записи актов гражданского состояния № 1 администрации муниципального образования Печенгский муниципальный округ (далее - отдел ЗАГС, ЗАГС № 1); административная комиссия муниципального образования Печенгский муниципальный округ (далее - административная комиссия);</w:t>
            </w:r>
            <w:proofErr w:type="gramEnd"/>
            <w:r w:rsidRPr="00CB76AD">
              <w:rPr>
                <w:rFonts w:ascii="Times New Roman" w:hAnsi="Times New Roman"/>
                <w:sz w:val="24"/>
                <w:szCs w:val="24"/>
              </w:rPr>
              <w:t xml:space="preserve"> муниципальное казенное учреждение «Управление по обеспечению деятельности администрации Печенгского района» (далее - МКУ «Управление </w:t>
            </w:r>
            <w:proofErr w:type="gramStart"/>
            <w:r w:rsidRPr="00CB76AD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CB76AD">
              <w:rPr>
                <w:rFonts w:ascii="Times New Roman" w:hAnsi="Times New Roman"/>
                <w:sz w:val="24"/>
                <w:szCs w:val="24"/>
              </w:rPr>
              <w:t xml:space="preserve"> ОДА»); </w:t>
            </w:r>
            <w:proofErr w:type="gramStart"/>
            <w:r w:rsidRPr="00CB76AD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</w:t>
            </w:r>
            <w:proofErr w:type="spellStart"/>
            <w:r w:rsidRPr="00CB76AD">
              <w:rPr>
                <w:rFonts w:ascii="Times New Roman" w:hAnsi="Times New Roman"/>
                <w:sz w:val="24"/>
                <w:szCs w:val="24"/>
              </w:rPr>
              <w:t>Ремонтно</w:t>
            </w:r>
            <w:proofErr w:type="spellEnd"/>
            <w:r w:rsidRPr="00CB76AD">
              <w:rPr>
                <w:rFonts w:ascii="Times New Roman" w:hAnsi="Times New Roman"/>
                <w:sz w:val="24"/>
                <w:szCs w:val="24"/>
              </w:rPr>
              <w:t xml:space="preserve"> - эксплуатационная служба»</w:t>
            </w:r>
            <w:r w:rsidRPr="008D12D6">
              <w:rPr>
                <w:rFonts w:ascii="Times New Roman" w:hAnsi="Times New Roman"/>
                <w:sz w:val="24"/>
                <w:szCs w:val="24"/>
              </w:rPr>
              <w:t xml:space="preserve"> (далее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2D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2D6">
              <w:rPr>
                <w:rFonts w:ascii="Times New Roman" w:hAnsi="Times New Roman"/>
                <w:sz w:val="24"/>
                <w:szCs w:val="24"/>
              </w:rPr>
              <w:t>МБУ «РЭС»)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B71E7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«Управление по обеспечению деятельности органов местного самоуправления городское поселение Заполярный» (далее - МКУ «Управление по ОД ОМС г. Заполярный»), муниципальное бюджетное учреждение «Обеспечение деятельности органов местного самоуправления муниципального образования городское поселение Печенга» (далее – МБУ «ОДОМС </w:t>
            </w:r>
            <w:proofErr w:type="spellStart"/>
            <w:r w:rsidRPr="00EB71E7"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B71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B71E7">
              <w:rPr>
                <w:rFonts w:ascii="Times New Roman" w:hAnsi="Times New Roman"/>
                <w:sz w:val="24"/>
                <w:szCs w:val="24"/>
              </w:rPr>
              <w:t>Печенга»</w:t>
            </w:r>
            <w:r w:rsidRPr="00EB71E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</w:tbl>
    <w:p w:rsidR="003F7264" w:rsidRDefault="003F7264">
      <w:bookmarkStart w:id="0" w:name="_GoBack"/>
      <w:bookmarkEnd w:id="0"/>
    </w:p>
    <w:sectPr w:rsidR="003F7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E1CAD"/>
    <w:multiLevelType w:val="hybridMultilevel"/>
    <w:tmpl w:val="13B4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EC8"/>
    <w:rsid w:val="002D1EC8"/>
    <w:rsid w:val="003F7264"/>
    <w:rsid w:val="00A4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6B34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A46B3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6B34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A46B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ionova</dc:creator>
  <cp:keywords/>
  <dc:description/>
  <cp:lastModifiedBy>ionova</cp:lastModifiedBy>
  <cp:revision>2</cp:revision>
  <dcterms:created xsi:type="dcterms:W3CDTF">2020-12-01T08:08:00Z</dcterms:created>
  <dcterms:modified xsi:type="dcterms:W3CDTF">2020-12-01T08:09:00Z</dcterms:modified>
</cp:coreProperties>
</file>