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3A" w:rsidRPr="003A00E8" w:rsidRDefault="00DA7A3A" w:rsidP="003A00E8">
      <w:pPr>
        <w:jc w:val="center"/>
        <w:rPr>
          <w:b/>
          <w:sz w:val="24"/>
          <w:szCs w:val="24"/>
        </w:rPr>
      </w:pPr>
    </w:p>
    <w:p w:rsidR="00247703" w:rsidRPr="003A00E8" w:rsidRDefault="00247703" w:rsidP="003A00E8">
      <w:pPr>
        <w:jc w:val="center"/>
        <w:rPr>
          <w:b/>
          <w:sz w:val="24"/>
          <w:szCs w:val="24"/>
        </w:rPr>
      </w:pPr>
      <w:r w:rsidRPr="003A00E8">
        <w:rPr>
          <w:b/>
          <w:sz w:val="24"/>
          <w:szCs w:val="24"/>
        </w:rPr>
        <w:t xml:space="preserve">МУНИЦИПАЛЬНАЯ ПРОГРАММА </w:t>
      </w:r>
    </w:p>
    <w:p w:rsidR="00C87F58" w:rsidRPr="003A00E8" w:rsidRDefault="00C87F58" w:rsidP="003A00E8">
      <w:pPr>
        <w:jc w:val="center"/>
        <w:rPr>
          <w:b/>
          <w:sz w:val="24"/>
          <w:szCs w:val="24"/>
        </w:rPr>
      </w:pPr>
      <w:r w:rsidRPr="003A00E8">
        <w:rPr>
          <w:b/>
          <w:sz w:val="24"/>
          <w:szCs w:val="24"/>
        </w:rPr>
        <w:t>ПЕЧЕНГСКОГО МУНИЦИПАЛЬНОГО ОКРУГА</w:t>
      </w:r>
    </w:p>
    <w:p w:rsidR="00247703" w:rsidRPr="003A00E8" w:rsidRDefault="00247703" w:rsidP="003A00E8">
      <w:pPr>
        <w:jc w:val="center"/>
        <w:rPr>
          <w:b/>
          <w:sz w:val="24"/>
          <w:szCs w:val="24"/>
        </w:rPr>
      </w:pPr>
      <w:r w:rsidRPr="003A00E8">
        <w:rPr>
          <w:b/>
          <w:sz w:val="24"/>
          <w:szCs w:val="24"/>
        </w:rPr>
        <w:t xml:space="preserve">«Обеспечение социальной стабильности» </w:t>
      </w:r>
      <w:r w:rsidR="00C87F58" w:rsidRPr="003A00E8">
        <w:rPr>
          <w:b/>
          <w:sz w:val="24"/>
          <w:szCs w:val="24"/>
        </w:rPr>
        <w:t>на 202</w:t>
      </w:r>
      <w:r w:rsidR="00DF54F4">
        <w:rPr>
          <w:b/>
          <w:sz w:val="24"/>
          <w:szCs w:val="24"/>
        </w:rPr>
        <w:t>4</w:t>
      </w:r>
      <w:r w:rsidR="00C87F58" w:rsidRPr="003A00E8">
        <w:rPr>
          <w:b/>
          <w:sz w:val="24"/>
          <w:szCs w:val="24"/>
        </w:rPr>
        <w:t>-202</w:t>
      </w:r>
      <w:r w:rsidR="00DF54F4">
        <w:rPr>
          <w:b/>
          <w:sz w:val="24"/>
          <w:szCs w:val="24"/>
        </w:rPr>
        <w:t>6</w:t>
      </w:r>
      <w:r w:rsidR="00C87F58" w:rsidRPr="003A00E8">
        <w:rPr>
          <w:b/>
          <w:sz w:val="24"/>
          <w:szCs w:val="24"/>
        </w:rPr>
        <w:t xml:space="preserve"> ГОДЫ</w:t>
      </w:r>
    </w:p>
    <w:p w:rsidR="00247703" w:rsidRPr="003A00E8" w:rsidRDefault="00247703" w:rsidP="003A00E8">
      <w:pPr>
        <w:jc w:val="center"/>
        <w:rPr>
          <w:b/>
          <w:sz w:val="24"/>
          <w:szCs w:val="24"/>
        </w:rPr>
      </w:pPr>
    </w:p>
    <w:p w:rsidR="00247703" w:rsidRPr="003A00E8" w:rsidRDefault="00247703" w:rsidP="003A00E8">
      <w:pPr>
        <w:jc w:val="center"/>
        <w:rPr>
          <w:b/>
          <w:sz w:val="24"/>
          <w:szCs w:val="24"/>
        </w:rPr>
      </w:pPr>
      <w:r w:rsidRPr="003A00E8">
        <w:rPr>
          <w:b/>
          <w:sz w:val="24"/>
          <w:szCs w:val="24"/>
        </w:rPr>
        <w:t>ПАСПОРТ</w:t>
      </w:r>
    </w:p>
    <w:p w:rsidR="00C87F58" w:rsidRPr="003A00E8" w:rsidRDefault="00247703" w:rsidP="003A00E8">
      <w:pPr>
        <w:jc w:val="center"/>
        <w:rPr>
          <w:sz w:val="24"/>
          <w:szCs w:val="24"/>
        </w:rPr>
      </w:pPr>
      <w:r w:rsidRPr="003A00E8">
        <w:rPr>
          <w:sz w:val="24"/>
          <w:szCs w:val="24"/>
        </w:rPr>
        <w:t>муниципальной программы</w:t>
      </w:r>
      <w:r w:rsidR="00C87F58" w:rsidRPr="003A00E8">
        <w:rPr>
          <w:sz w:val="24"/>
          <w:szCs w:val="24"/>
        </w:rPr>
        <w:t xml:space="preserve"> Печенгского муниципального округа</w:t>
      </w:r>
    </w:p>
    <w:p w:rsidR="00247703" w:rsidRPr="003A00E8" w:rsidRDefault="00C87F58" w:rsidP="003A00E8">
      <w:pPr>
        <w:jc w:val="center"/>
        <w:rPr>
          <w:sz w:val="24"/>
          <w:szCs w:val="24"/>
        </w:rPr>
      </w:pPr>
      <w:r w:rsidRPr="003A00E8">
        <w:rPr>
          <w:sz w:val="24"/>
          <w:szCs w:val="24"/>
        </w:rPr>
        <w:t xml:space="preserve"> «Обеспечение социальной стабильности» на 202</w:t>
      </w:r>
      <w:r w:rsidR="00DF54F4">
        <w:rPr>
          <w:sz w:val="24"/>
          <w:szCs w:val="24"/>
        </w:rPr>
        <w:t>4</w:t>
      </w:r>
      <w:r w:rsidRPr="003A00E8">
        <w:rPr>
          <w:sz w:val="24"/>
          <w:szCs w:val="24"/>
        </w:rPr>
        <w:t>-202</w:t>
      </w:r>
      <w:r w:rsidR="00DF54F4">
        <w:rPr>
          <w:sz w:val="24"/>
          <w:szCs w:val="24"/>
        </w:rPr>
        <w:t>6</w:t>
      </w:r>
      <w:r w:rsidRPr="003A00E8">
        <w:rPr>
          <w:sz w:val="24"/>
          <w:szCs w:val="24"/>
        </w:rPr>
        <w:t xml:space="preserve"> годы</w:t>
      </w:r>
    </w:p>
    <w:p w:rsidR="00C87F58" w:rsidRPr="003A00E8" w:rsidRDefault="00C87F58" w:rsidP="003A00E8">
      <w:pPr>
        <w:jc w:val="center"/>
        <w:rPr>
          <w:sz w:val="24"/>
          <w:szCs w:val="24"/>
        </w:rPr>
      </w:pPr>
    </w:p>
    <w:tbl>
      <w:tblPr>
        <w:tblW w:w="4995" w:type="pct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86"/>
        <w:gridCol w:w="7759"/>
      </w:tblGrid>
      <w:tr w:rsidR="00247703" w:rsidRPr="003A00E8" w:rsidTr="0062637D">
        <w:trPr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3A00E8" w:rsidRDefault="00247703" w:rsidP="003A00E8">
            <w:pPr>
              <w:rPr>
                <w:sz w:val="24"/>
                <w:szCs w:val="24"/>
                <w:lang w:val="en-US"/>
              </w:rPr>
            </w:pPr>
            <w:r w:rsidRPr="003A00E8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E4" w:rsidRPr="003A00E8" w:rsidRDefault="00247703" w:rsidP="003A00E8">
            <w:pPr>
              <w:pStyle w:val="af"/>
              <w:tabs>
                <w:tab w:val="left" w:pos="280"/>
              </w:tabs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 и обеспечение социальной стабильности в Печенгском муниципальном округе.</w:t>
            </w:r>
          </w:p>
        </w:tc>
      </w:tr>
      <w:tr w:rsidR="00247703" w:rsidRPr="003A00E8" w:rsidTr="0062637D">
        <w:trPr>
          <w:trHeight w:val="256"/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703" w:rsidRPr="003A00E8" w:rsidRDefault="00247703" w:rsidP="003A00E8">
            <w:pPr>
              <w:rPr>
                <w:sz w:val="24"/>
                <w:szCs w:val="24"/>
                <w:vertAlign w:val="superscript"/>
              </w:rPr>
            </w:pPr>
            <w:r w:rsidRPr="003A00E8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703" w:rsidRPr="003A00E8" w:rsidRDefault="00AC7BE4" w:rsidP="003A00E8">
            <w:pPr>
              <w:widowControl/>
              <w:numPr>
                <w:ilvl w:val="0"/>
                <w:numId w:val="32"/>
              </w:numPr>
              <w:tabs>
                <w:tab w:val="left" w:pos="299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A00E8">
              <w:rPr>
                <w:bCs/>
                <w:sz w:val="24"/>
                <w:szCs w:val="24"/>
              </w:rPr>
              <w:t xml:space="preserve">Улучшение качества жизни населения и обеспечение </w:t>
            </w:r>
            <w:r w:rsidRPr="003A00E8">
              <w:rPr>
                <w:sz w:val="24"/>
                <w:szCs w:val="24"/>
              </w:rPr>
              <w:t>социальной стабильности в Печенгском муниципальном округе</w:t>
            </w:r>
            <w:r w:rsidR="00247703" w:rsidRPr="003A00E8">
              <w:rPr>
                <w:sz w:val="24"/>
                <w:szCs w:val="24"/>
              </w:rPr>
              <w:t>.</w:t>
            </w:r>
          </w:p>
          <w:p w:rsidR="00247703" w:rsidRPr="003A00E8" w:rsidRDefault="00AC7BE4" w:rsidP="003A00E8">
            <w:pPr>
              <w:widowControl/>
              <w:numPr>
                <w:ilvl w:val="0"/>
                <w:numId w:val="32"/>
              </w:numPr>
              <w:tabs>
                <w:tab w:val="left" w:pos="299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  <w:r w:rsidRPr="003A00E8">
              <w:rPr>
                <w:bCs/>
                <w:sz w:val="24"/>
                <w:szCs w:val="24"/>
              </w:rPr>
              <w:t xml:space="preserve">Обеспечение жильем молодых семей, проживающих на территории Печенгского муниципального округа, </w:t>
            </w:r>
            <w:r w:rsidR="006C27AC" w:rsidRPr="003A00E8">
              <w:rPr>
                <w:bCs/>
                <w:sz w:val="24"/>
                <w:szCs w:val="24"/>
              </w:rPr>
              <w:t>при</w:t>
            </w:r>
            <w:r w:rsidRPr="003A00E8">
              <w:rPr>
                <w:bCs/>
                <w:sz w:val="24"/>
                <w:szCs w:val="24"/>
              </w:rPr>
              <w:t>знанных в установленном порядке, нуждающимися в улучшении жилищных условий.</w:t>
            </w:r>
          </w:p>
        </w:tc>
      </w:tr>
      <w:tr w:rsidR="00247703" w:rsidRPr="003A00E8" w:rsidTr="0062637D">
        <w:trPr>
          <w:trHeight w:val="363"/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3A00E8" w:rsidRDefault="00247703" w:rsidP="003A00E8">
            <w:pPr>
              <w:rPr>
                <w:sz w:val="24"/>
                <w:szCs w:val="24"/>
                <w:vertAlign w:val="superscript"/>
              </w:rPr>
            </w:pPr>
            <w:r w:rsidRPr="003A00E8">
              <w:rPr>
                <w:sz w:val="24"/>
                <w:szCs w:val="24"/>
              </w:rPr>
              <w:t>Показатели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F4" w:rsidRPr="003A00E8" w:rsidRDefault="00DF54F4" w:rsidP="00DF54F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-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Качественное исполнение государственных полномочий по опеке и попечительству в отношении несовершеннолетних граждан.</w:t>
            </w:r>
          </w:p>
          <w:p w:rsidR="00DF54F4" w:rsidRPr="003A00E8" w:rsidRDefault="00DF54F4" w:rsidP="00DF54F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-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Качественное исполнение государственных полномочий по опеке и попечительству в отношении совершеннолетних граждан.</w:t>
            </w:r>
          </w:p>
          <w:p w:rsidR="00DF54F4" w:rsidRPr="003A00E8" w:rsidRDefault="00DF54F4" w:rsidP="00DF54F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-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Численность детей-сирот и детей, оставшихся без попечения родителей, находящихся под опекой (попечительством), в том числе в приемной семье, на содержание которых выплачиваются денежные средства.</w:t>
            </w:r>
          </w:p>
          <w:p w:rsidR="00DF54F4" w:rsidRPr="003A00E8" w:rsidRDefault="00DF54F4" w:rsidP="00DF54F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-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приемных родителей, получающих денежное вознаграждение за воспитание детей-сирот и детей, оставшихся без попечения.</w:t>
            </w:r>
          </w:p>
          <w:p w:rsidR="00DF54F4" w:rsidRPr="003A00E8" w:rsidRDefault="00DF54F4" w:rsidP="00DF54F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-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 сирот и детей, оставшихся без попечения родителей, лиц, из числа детей-сирот и детей, оставшихся без попечения родителей, и достигли возраста 23 лет, которые подлежат обеспечению жилыми помещениями, согласно списку нуждающихся в обеспечении жилым помещением, утвержденному постановлением</w:t>
            </w:r>
            <w:proofErr w:type="gramEnd"/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Печенгского муниципального округа.</w:t>
            </w:r>
          </w:p>
          <w:p w:rsidR="00DF54F4" w:rsidRPr="003A00E8" w:rsidRDefault="00DF54F4" w:rsidP="00DF54F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-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финансово-лицевых счетов ежемесячной жилищно-коммунальной выплаты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Печенгском </w:t>
            </w: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округе жилых помещений,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 или право </w:t>
            </w:r>
            <w:proofErr w:type="gramStart"/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пользования</w:t>
            </w:r>
            <w:proofErr w:type="gramEnd"/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 которыми за ними сохранено.</w:t>
            </w:r>
          </w:p>
          <w:p w:rsidR="00DF54F4" w:rsidRPr="003A00E8" w:rsidRDefault="00DF54F4" w:rsidP="00DF54F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-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имеющих право на дополнительные гарантии по оплате жилого помещения и коммунальных услуг в форме ежемесячной денежной выплаты на оплату жилого помещения и коммунальных услуг.</w:t>
            </w:r>
          </w:p>
          <w:p w:rsidR="00DF54F4" w:rsidRPr="003A00E8" w:rsidRDefault="00DF54F4" w:rsidP="00DF54F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-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Численность детей-сирот и детей, оставшихся без попечения родителей, нуждающихся в проведении ремонта либо текущего ремонта жилого помещения.</w:t>
            </w:r>
          </w:p>
          <w:p w:rsidR="00DF54F4" w:rsidRPr="003A00E8" w:rsidRDefault="00DF54F4" w:rsidP="00DF54F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Численность граждан, работающих в сельских населенных пунктах или поселках городского типа, получающих меры социальной поддержки по оплате жилого помещения и коммунальных услуг.</w:t>
            </w:r>
          </w:p>
          <w:p w:rsidR="00DF54F4" w:rsidRPr="003A00E8" w:rsidRDefault="00DF54F4" w:rsidP="00DF54F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  <w:tab w:val="left" w:pos="408"/>
                <w:tab w:val="left" w:pos="1197"/>
              </w:tabs>
              <w:ind w:left="0" w:hanging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Численность детей, над которыми установлен социальный патронат.</w:t>
            </w:r>
          </w:p>
          <w:p w:rsidR="00DF54F4" w:rsidRPr="003A00E8" w:rsidRDefault="00DF54F4" w:rsidP="00DF54F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  <w:tab w:val="left" w:pos="420"/>
                <w:tab w:val="left" w:pos="1197"/>
              </w:tabs>
              <w:ind w:left="67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Численность граждан, получивших меры социальной поддержки.</w:t>
            </w:r>
          </w:p>
          <w:p w:rsidR="00DF54F4" w:rsidRPr="003A00E8" w:rsidRDefault="00DF54F4" w:rsidP="00DF54F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  <w:tab w:val="left" w:pos="350"/>
                <w:tab w:val="left" w:pos="1197"/>
              </w:tabs>
              <w:ind w:left="-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0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Информирование многодетных семей, приемных родителей, опекунов и попечителей о возможности освобождения от налогообложения в размере 100% от налога на имущество физических лиц членов многодетных семей (с тремя и более несовершеннолетними детьми), приемных родителей, опекунов и попечителей, усыновивших (опекающих) третьего (или) последующего несовершеннолетнего гражданина в семье, на жилое помещение, расположенное на территории Печенгского муниципального округа, используемое для совместного проживания многодетной семьи.</w:t>
            </w:r>
            <w:proofErr w:type="gramEnd"/>
          </w:p>
          <w:p w:rsidR="00DF54F4" w:rsidRPr="003A00E8" w:rsidRDefault="0049580F" w:rsidP="00DF54F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  <w:tab w:val="left" w:pos="383"/>
                <w:tab w:val="left" w:pos="1197"/>
              </w:tabs>
              <w:ind w:left="-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DF54F4"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 семей, получивших единовременную денежную выплату.</w:t>
            </w:r>
          </w:p>
          <w:p w:rsidR="00DF54F4" w:rsidRDefault="00DF54F4" w:rsidP="00DF54F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350"/>
                <w:tab w:val="left" w:pos="1197"/>
              </w:tabs>
              <w:ind w:left="-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Численность опекунов совершеннолетних недееспособных граждан, получающих вознаграждение.</w:t>
            </w:r>
          </w:p>
          <w:p w:rsidR="00320FAC" w:rsidRDefault="00320FAC" w:rsidP="00DF54F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350"/>
                <w:tab w:val="left" w:pos="1197"/>
              </w:tabs>
              <w:ind w:left="-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отдельных категорий педагогических работников получающих компенсацию на оплату жилых помещений.</w:t>
            </w:r>
          </w:p>
          <w:p w:rsidR="00320FAC" w:rsidRPr="003A00E8" w:rsidRDefault="00320FAC" w:rsidP="00DF54F4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350"/>
                <w:tab w:val="left" w:pos="1197"/>
              </w:tabs>
              <w:ind w:left="-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мероприятий, связанных с захоронением погибших в ходе проведения специальной военной операции</w:t>
            </w:r>
          </w:p>
          <w:p w:rsidR="00DE2846" w:rsidRPr="00320FAC" w:rsidRDefault="00DF54F4" w:rsidP="00320FAC">
            <w:pPr>
              <w:pStyle w:val="af"/>
              <w:numPr>
                <w:ilvl w:val="0"/>
                <w:numId w:val="42"/>
              </w:numPr>
              <w:tabs>
                <w:tab w:val="left" w:pos="-75"/>
                <w:tab w:val="left" w:pos="209"/>
                <w:tab w:val="left" w:pos="383"/>
                <w:tab w:val="left" w:pos="1197"/>
              </w:tabs>
              <w:ind w:left="-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FA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доступности в многоквартирных домах.</w:t>
            </w:r>
          </w:p>
          <w:p w:rsidR="00DF54F4" w:rsidRPr="003A00E8" w:rsidRDefault="00DF54F4" w:rsidP="006B6C3F">
            <w:pPr>
              <w:pStyle w:val="af"/>
              <w:numPr>
                <w:ilvl w:val="0"/>
                <w:numId w:val="42"/>
              </w:numPr>
              <w:tabs>
                <w:tab w:val="left" w:pos="-111"/>
                <w:tab w:val="left" w:pos="-75"/>
                <w:tab w:val="left" w:pos="0"/>
              </w:tabs>
              <w:ind w:left="-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Формирование в установленном порядке заявки на участие Печенгского муниципального округа в государственной программе Мурманской области «Обеспечение комфортной среды проживания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региона» (далее – </w:t>
            </w:r>
            <w:r w:rsidR="006B6C3F">
              <w:rPr>
                <w:rFonts w:ascii="Times New Roman" w:hAnsi="Times New Roman" w:cs="Times New Roman"/>
                <w:sz w:val="24"/>
                <w:szCs w:val="24"/>
              </w:rPr>
              <w:t>Государственная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рограмма).</w:t>
            </w:r>
          </w:p>
          <w:p w:rsidR="00DF54F4" w:rsidRPr="003A00E8" w:rsidRDefault="00DF54F4" w:rsidP="006B6C3F">
            <w:pPr>
              <w:pStyle w:val="af"/>
              <w:numPr>
                <w:ilvl w:val="0"/>
                <w:numId w:val="42"/>
              </w:numPr>
              <w:tabs>
                <w:tab w:val="left" w:pos="-111"/>
                <w:tab w:val="left" w:pos="-75"/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заявлений и документов на участие в </w:t>
            </w:r>
            <w:r w:rsidR="006B6C3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="006B6C3F" w:rsidRPr="006B6C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C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рограмме.</w:t>
            </w:r>
          </w:p>
          <w:p w:rsidR="00DF54F4" w:rsidRPr="003A00E8" w:rsidRDefault="00DF54F4" w:rsidP="006B6C3F">
            <w:pPr>
              <w:pStyle w:val="af"/>
              <w:numPr>
                <w:ilvl w:val="0"/>
                <w:numId w:val="42"/>
              </w:numPr>
              <w:tabs>
                <w:tab w:val="left" w:pos="-111"/>
                <w:tab w:val="left" w:pos="-75"/>
                <w:tab w:val="left" w:pos="0"/>
              </w:tabs>
              <w:ind w:left="31" w:hanging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консультаций молодым семьям об условиях участия в </w:t>
            </w:r>
            <w:r w:rsidR="006B6C3F" w:rsidRPr="006B6C3F">
              <w:rPr>
                <w:rFonts w:ascii="Times New Roman" w:hAnsi="Times New Roman" w:cs="Times New Roman"/>
                <w:sz w:val="24"/>
                <w:szCs w:val="24"/>
              </w:rPr>
              <w:t>Государственн</w:t>
            </w:r>
            <w:r w:rsidR="006B6C3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6B6C3F" w:rsidRPr="006B6C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C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рограмме.</w:t>
            </w:r>
          </w:p>
          <w:p w:rsidR="00DF54F4" w:rsidRPr="003A00E8" w:rsidRDefault="00DF54F4" w:rsidP="006B6C3F">
            <w:pPr>
              <w:pStyle w:val="af"/>
              <w:numPr>
                <w:ilvl w:val="0"/>
                <w:numId w:val="42"/>
              </w:numPr>
              <w:tabs>
                <w:tab w:val="left" w:pos="-111"/>
                <w:tab w:val="left" w:pos="-75"/>
                <w:tab w:val="left" w:pos="0"/>
              </w:tabs>
              <w:ind w:left="31" w:hanging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Доля выданных свидетельств о праве на социальную выплату на приобретение (строительства) жилья от количества молодых семей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</w:t>
            </w:r>
            <w:r w:rsidR="006B6C3F">
              <w:rPr>
                <w:rFonts w:ascii="Times New Roman" w:hAnsi="Times New Roman" w:cs="Times New Roman"/>
                <w:sz w:val="24"/>
                <w:szCs w:val="24"/>
              </w:rPr>
              <w:t>Государственной п</w:t>
            </w: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рограммы.</w:t>
            </w:r>
          </w:p>
          <w:p w:rsidR="00397700" w:rsidRPr="003A00E8" w:rsidRDefault="00DF54F4" w:rsidP="006B6C3F">
            <w:pPr>
              <w:pStyle w:val="af"/>
              <w:numPr>
                <w:ilvl w:val="0"/>
                <w:numId w:val="42"/>
              </w:numPr>
              <w:tabs>
                <w:tab w:val="left" w:pos="-111"/>
                <w:tab w:val="left" w:pos="-75"/>
                <w:tab w:val="left" w:pos="0"/>
              </w:tabs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FA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получивших социальную выплату, при условии вхождения в </w:t>
            </w:r>
            <w:r w:rsidR="006B6C3F" w:rsidRPr="006B6C3F">
              <w:rPr>
                <w:rFonts w:ascii="Times New Roman" w:hAnsi="Times New Roman" w:cs="Times New Roman"/>
                <w:sz w:val="24"/>
                <w:szCs w:val="24"/>
              </w:rPr>
              <w:t>Государственн</w:t>
            </w:r>
            <w:r w:rsidR="006B6C3F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6B6C3F" w:rsidRPr="006B6C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C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0FAC">
              <w:rPr>
                <w:rFonts w:ascii="Times New Roman" w:hAnsi="Times New Roman" w:cs="Times New Roman"/>
                <w:sz w:val="24"/>
                <w:szCs w:val="24"/>
              </w:rPr>
              <w:t>рограмму.</w:t>
            </w:r>
          </w:p>
        </w:tc>
      </w:tr>
      <w:tr w:rsidR="00247703" w:rsidRPr="003A00E8" w:rsidTr="0062637D">
        <w:trPr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3A00E8" w:rsidRDefault="00247703" w:rsidP="003A00E8">
            <w:pPr>
              <w:rPr>
                <w:sz w:val="24"/>
                <w:szCs w:val="24"/>
              </w:rPr>
            </w:pPr>
            <w:r w:rsidRPr="003A00E8">
              <w:rPr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3A00E8" w:rsidRDefault="00247703" w:rsidP="00DF54F4">
            <w:pPr>
              <w:rPr>
                <w:sz w:val="24"/>
                <w:szCs w:val="24"/>
              </w:rPr>
            </w:pPr>
            <w:r w:rsidRPr="003A00E8">
              <w:rPr>
                <w:sz w:val="24"/>
                <w:szCs w:val="24"/>
              </w:rPr>
              <w:t>202</w:t>
            </w:r>
            <w:r w:rsidR="00DF54F4">
              <w:rPr>
                <w:sz w:val="24"/>
                <w:szCs w:val="24"/>
              </w:rPr>
              <w:t>4</w:t>
            </w:r>
            <w:r w:rsidRPr="003A00E8">
              <w:rPr>
                <w:sz w:val="24"/>
                <w:szCs w:val="24"/>
              </w:rPr>
              <w:t>-202</w:t>
            </w:r>
            <w:r w:rsidR="00DF54F4">
              <w:rPr>
                <w:sz w:val="24"/>
                <w:szCs w:val="24"/>
              </w:rPr>
              <w:t>6</w:t>
            </w:r>
            <w:r w:rsidRPr="003A00E8">
              <w:rPr>
                <w:sz w:val="24"/>
                <w:szCs w:val="24"/>
              </w:rPr>
              <w:t xml:space="preserve"> годы</w:t>
            </w:r>
          </w:p>
        </w:tc>
      </w:tr>
      <w:tr w:rsidR="00247703" w:rsidRPr="003A00E8" w:rsidTr="0062637D">
        <w:trPr>
          <w:trHeight w:val="70"/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703" w:rsidRPr="003A00E8" w:rsidRDefault="00247703" w:rsidP="003A00E8">
            <w:pPr>
              <w:rPr>
                <w:sz w:val="24"/>
                <w:szCs w:val="24"/>
                <w:vertAlign w:val="superscript"/>
              </w:rPr>
            </w:pPr>
            <w:r w:rsidRPr="003A00E8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3A00E8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Подпрограмма 1. «Социальная поддержка граждан»</w:t>
            </w:r>
          </w:p>
          <w:p w:rsidR="00247703" w:rsidRPr="003A00E8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Подпрограмма 2. «Обеспечение жильем молодых семей»</w:t>
            </w:r>
          </w:p>
        </w:tc>
      </w:tr>
      <w:tr w:rsidR="00247703" w:rsidRPr="003A00E8" w:rsidTr="0062637D">
        <w:trPr>
          <w:trHeight w:val="542"/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703" w:rsidRPr="003A00E8" w:rsidRDefault="00247703" w:rsidP="003A00E8">
            <w:pPr>
              <w:rPr>
                <w:sz w:val="24"/>
                <w:szCs w:val="24"/>
              </w:rPr>
            </w:pPr>
            <w:r w:rsidRPr="003A00E8">
              <w:rPr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E4A" w:rsidRPr="00DE7FAF" w:rsidRDefault="00121E4A" w:rsidP="003A00E8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="00247703" w:rsidRPr="003A00E8">
              <w:rPr>
                <w:rFonts w:ascii="Times New Roman" w:hAnsi="Times New Roman" w:cs="Times New Roman"/>
                <w:sz w:val="24"/>
                <w:szCs w:val="24"/>
              </w:rPr>
              <w:t>программе:</w:t>
            </w:r>
            <w:r w:rsidR="00AC7BE4"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82659" w:rsidRPr="00F8265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854F7C">
              <w:rPr>
                <w:rFonts w:ascii="Times New Roman" w:hAnsi="Times New Roman" w:cs="Times New Roman"/>
                <w:b/>
                <w:sz w:val="24"/>
                <w:szCs w:val="24"/>
              </w:rPr>
              <w:t>2 745,8</w:t>
            </w:r>
            <w:r w:rsidR="00DE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7703" w:rsidRPr="00DE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рублей, </w:t>
            </w:r>
          </w:p>
          <w:p w:rsidR="00247703" w:rsidRPr="00DE7FAF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47703" w:rsidRPr="00DE7FAF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 xml:space="preserve">ФБ: </w:t>
            </w:r>
            <w:r w:rsidR="00AC7BE4" w:rsidRPr="00DE7FA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247703" w:rsidRPr="00DE7FAF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54F4" w:rsidRPr="00DE7F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C7BE4" w:rsidRPr="00DE7FA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DE7FAF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54F4" w:rsidRPr="00DE7F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C7BE4" w:rsidRPr="00DE7FA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DE7FAF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54F4" w:rsidRPr="00DE7F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AC7BE4" w:rsidRPr="00DE7FAF">
              <w:rPr>
                <w:rFonts w:ascii="Times New Roman" w:hAnsi="Times New Roman" w:cs="Times New Roman"/>
                <w:sz w:val="24"/>
                <w:szCs w:val="24"/>
              </w:rPr>
              <w:t xml:space="preserve"> 0,0</w:t>
            </w: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DE7FAF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 w:rsidR="00DE7F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4F7C">
              <w:rPr>
                <w:rFonts w:ascii="Times New Roman" w:hAnsi="Times New Roman" w:cs="Times New Roman"/>
                <w:sz w:val="24"/>
                <w:szCs w:val="24"/>
              </w:rPr>
              <w:t>69526,4</w:t>
            </w:r>
            <w:r w:rsidR="00DE7FAF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>ыс. рублей, из них:</w:t>
            </w:r>
          </w:p>
          <w:p w:rsidR="00247703" w:rsidRPr="00DE7FAF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54F4" w:rsidRPr="00DE7F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854F7C">
              <w:rPr>
                <w:rFonts w:ascii="Times New Roman" w:hAnsi="Times New Roman" w:cs="Times New Roman"/>
                <w:sz w:val="24"/>
                <w:szCs w:val="24"/>
              </w:rPr>
              <w:t>88464,9</w:t>
            </w: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DE7FAF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54F4" w:rsidRPr="00DE7F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854F7C">
              <w:rPr>
                <w:rFonts w:ascii="Times New Roman" w:hAnsi="Times New Roman" w:cs="Times New Roman"/>
                <w:sz w:val="24"/>
                <w:szCs w:val="24"/>
              </w:rPr>
              <w:t>89559,5</w:t>
            </w:r>
            <w:r w:rsidR="00DE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247703" w:rsidRPr="00DE7FAF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54F4" w:rsidRPr="00DE7F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854F7C">
              <w:rPr>
                <w:rFonts w:ascii="Times New Roman" w:hAnsi="Times New Roman" w:cs="Times New Roman"/>
                <w:sz w:val="24"/>
                <w:szCs w:val="24"/>
              </w:rPr>
              <w:t>91502,0</w:t>
            </w:r>
            <w:r w:rsidR="00DE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247703" w:rsidRPr="00DF54F4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AC7BE4" w:rsidRPr="00DE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010B" w:rsidRPr="00DE7F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7FAF">
              <w:rPr>
                <w:rFonts w:ascii="Times New Roman" w:hAnsi="Times New Roman" w:cs="Times New Roman"/>
                <w:sz w:val="24"/>
                <w:szCs w:val="24"/>
              </w:rPr>
              <w:t xml:space="preserve">219,4 </w:t>
            </w:r>
            <w:r w:rsidRPr="00DE7FAF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>блей, из них:</w:t>
            </w:r>
          </w:p>
          <w:p w:rsidR="00247703" w:rsidRPr="00DF54F4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54F4" w:rsidRPr="00DF54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8D010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E7FAF"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DF54F4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54F4" w:rsidRPr="00DF54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DF54F4" w:rsidRPr="00DF54F4"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79145D" w:rsidRPr="00DF54F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3A00E8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54F4" w:rsidRPr="00DF54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DF54F4" w:rsidRPr="00DF54F4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  <w:r w:rsidR="0079145D" w:rsidRPr="00DF54F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 xml:space="preserve"> ты</w:t>
            </w: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с. рублей,</w:t>
            </w:r>
          </w:p>
          <w:p w:rsidR="00247703" w:rsidRPr="003A00E8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 w:rsidR="00696A37" w:rsidRPr="003A00E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247703" w:rsidRPr="003A00E8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54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696A37" w:rsidRPr="003A00E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3A00E8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54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696A37" w:rsidRPr="003A00E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3A00E8" w:rsidRDefault="00247703" w:rsidP="00DF54F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54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696A37" w:rsidRPr="003A00E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247703" w:rsidRPr="003A00E8" w:rsidTr="0062637D">
        <w:trPr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3A00E8" w:rsidRDefault="00247703" w:rsidP="003A00E8">
            <w:pPr>
              <w:rPr>
                <w:sz w:val="24"/>
                <w:szCs w:val="24"/>
                <w:vertAlign w:val="superscript"/>
              </w:rPr>
            </w:pPr>
            <w:proofErr w:type="spellStart"/>
            <w:r w:rsidRPr="003A00E8">
              <w:rPr>
                <w:sz w:val="24"/>
                <w:szCs w:val="24"/>
              </w:rPr>
              <w:lastRenderedPageBreak/>
              <w:t>Справочно</w:t>
            </w:r>
            <w:proofErr w:type="spellEnd"/>
            <w:r w:rsidRPr="003A00E8">
              <w:rPr>
                <w:sz w:val="24"/>
                <w:szCs w:val="24"/>
              </w:rPr>
              <w:t>: объем налоговых расходов муниципального образования в рамках реализации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DF54F4" w:rsidRDefault="00247703" w:rsidP="003A00E8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AC7BE4" w:rsidRPr="00DF54F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E28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7BE4" w:rsidRPr="00DF54F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</w:p>
          <w:p w:rsidR="00247703" w:rsidRPr="00DF54F4" w:rsidRDefault="00247703" w:rsidP="003A00E8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47703" w:rsidRPr="00DF54F4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54F4" w:rsidRPr="00DF54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DE28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7BE4" w:rsidRPr="00DF54F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DF54F4" w:rsidRDefault="00247703" w:rsidP="003A00E8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54F4" w:rsidRPr="00DF54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DE28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7BE4" w:rsidRPr="00DF54F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247703" w:rsidRPr="003A00E8" w:rsidRDefault="00247703" w:rsidP="00DE284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54F4" w:rsidRPr="00DF54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DE28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7BE4" w:rsidRPr="00DF54F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DF54F4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. рублей.</w:t>
            </w:r>
          </w:p>
        </w:tc>
      </w:tr>
      <w:tr w:rsidR="00247703" w:rsidRPr="003A00E8" w:rsidTr="0062637D">
        <w:trPr>
          <w:trHeight w:val="274"/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3A00E8" w:rsidRDefault="00247703" w:rsidP="003A00E8">
            <w:pPr>
              <w:rPr>
                <w:sz w:val="24"/>
                <w:szCs w:val="24"/>
                <w:vertAlign w:val="superscript"/>
              </w:rPr>
            </w:pPr>
            <w:r w:rsidRPr="003A00E8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3A00E8" w:rsidRDefault="00CC673F" w:rsidP="003A00E8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E8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 и обеспечение социальной стабильности в Печенгском муниципальном округе</w:t>
            </w:r>
          </w:p>
        </w:tc>
      </w:tr>
      <w:tr w:rsidR="00247703" w:rsidRPr="003A00E8" w:rsidTr="0062637D">
        <w:trPr>
          <w:trHeight w:val="274"/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3A00E8" w:rsidRDefault="00247703" w:rsidP="003A00E8">
            <w:pPr>
              <w:rPr>
                <w:sz w:val="24"/>
                <w:szCs w:val="24"/>
                <w:highlight w:val="yellow"/>
                <w:lang w:val="en-US"/>
              </w:rPr>
            </w:pPr>
            <w:r w:rsidRPr="003A00E8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512309" w:rsidRDefault="00A00D81" w:rsidP="00A00D81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Печенгского муниципального округа (Управляющий делами администрации) (далее – Управляющий делами администрации); отдел строительства и ЖКХ администрации Печенгского муниципального округа (далее – ОС и ЖКХ)</w:t>
            </w:r>
          </w:p>
        </w:tc>
      </w:tr>
      <w:tr w:rsidR="00247703" w:rsidRPr="003A00E8" w:rsidTr="0062637D">
        <w:trPr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3A00E8" w:rsidRDefault="00247703" w:rsidP="003A00E8">
            <w:pPr>
              <w:rPr>
                <w:sz w:val="24"/>
                <w:szCs w:val="24"/>
                <w:lang w:val="en-US"/>
              </w:rPr>
            </w:pPr>
            <w:r w:rsidRPr="003A00E8">
              <w:rPr>
                <w:sz w:val="24"/>
                <w:szCs w:val="24"/>
              </w:rPr>
              <w:t>Исполнители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512309" w:rsidRDefault="00DF54F4" w:rsidP="00A00D81">
            <w:pPr>
              <w:jc w:val="both"/>
              <w:rPr>
                <w:sz w:val="24"/>
                <w:szCs w:val="24"/>
              </w:rPr>
            </w:pPr>
            <w:proofErr w:type="gramStart"/>
            <w:r w:rsidRPr="00533D8A">
              <w:rPr>
                <w:sz w:val="24"/>
                <w:szCs w:val="24"/>
              </w:rPr>
              <w:t>Администрация Печенгского муниципального округа (Специалист по работе с населением (далее – специалист по работе с населением</w:t>
            </w:r>
            <w:r>
              <w:rPr>
                <w:sz w:val="24"/>
                <w:szCs w:val="24"/>
              </w:rPr>
              <w:t>)</w:t>
            </w:r>
            <w:r w:rsidRPr="00533D8A">
              <w:rPr>
                <w:sz w:val="24"/>
                <w:szCs w:val="24"/>
              </w:rPr>
              <w:t xml:space="preserve">); муниципальное казенное учреждение «Управление по обеспечению деятельности администрации Печенгского муниципального округа» (Отдел работы с населением МКУ «Управление по ОДА» (далее – ОРН)); отдел образования администрации Печенгского муниципального округа (далее - отдел образования); </w:t>
            </w:r>
            <w:r w:rsidR="00A00D81">
              <w:rPr>
                <w:color w:val="000000"/>
                <w:sz w:val="24"/>
                <w:szCs w:val="24"/>
              </w:rPr>
              <w:t>о</w:t>
            </w:r>
            <w:r w:rsidR="00A00D81" w:rsidRPr="004610B9">
              <w:rPr>
                <w:color w:val="000000"/>
                <w:sz w:val="24"/>
                <w:szCs w:val="24"/>
              </w:rPr>
              <w:t>тдел культуры, спорта и молодежной политики (далее –</w:t>
            </w:r>
            <w:r w:rsidR="00A00D81">
              <w:rPr>
                <w:color w:val="000000"/>
                <w:sz w:val="24"/>
                <w:szCs w:val="24"/>
              </w:rPr>
              <w:t xml:space="preserve"> </w:t>
            </w:r>
            <w:r w:rsidR="00A00D81" w:rsidRPr="004610B9">
              <w:rPr>
                <w:color w:val="000000"/>
                <w:sz w:val="24"/>
                <w:szCs w:val="24"/>
              </w:rPr>
              <w:t>отдел</w:t>
            </w:r>
            <w:r w:rsidR="00A00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00D81" w:rsidRPr="004610B9">
              <w:rPr>
                <w:color w:val="000000"/>
                <w:sz w:val="24"/>
                <w:szCs w:val="24"/>
              </w:rPr>
              <w:t>КСиМП</w:t>
            </w:r>
            <w:proofErr w:type="spellEnd"/>
            <w:r w:rsidR="00A00D81" w:rsidRPr="004610B9">
              <w:rPr>
                <w:color w:val="000000"/>
                <w:sz w:val="24"/>
                <w:szCs w:val="24"/>
              </w:rPr>
              <w:t>)</w:t>
            </w:r>
            <w:r w:rsidR="00A00D81">
              <w:rPr>
                <w:color w:val="000000"/>
                <w:sz w:val="24"/>
                <w:szCs w:val="24"/>
              </w:rPr>
              <w:t>;</w:t>
            </w:r>
            <w:proofErr w:type="gramEnd"/>
            <w:r w:rsidR="00A00D81">
              <w:rPr>
                <w:color w:val="000000"/>
                <w:sz w:val="24"/>
                <w:szCs w:val="24"/>
              </w:rPr>
              <w:t xml:space="preserve"> </w:t>
            </w:r>
            <w:r w:rsidRPr="00533D8A">
              <w:rPr>
                <w:sz w:val="24"/>
                <w:szCs w:val="24"/>
              </w:rPr>
              <w:t xml:space="preserve">Комитет по управлению имуществом администрации Печенгского муниципального округа (далее – КУИ); </w:t>
            </w:r>
            <w:r>
              <w:rPr>
                <w:color w:val="000000"/>
                <w:sz w:val="24"/>
                <w:szCs w:val="24"/>
              </w:rPr>
              <w:t>Администрация Печенгского муниципального округа</w:t>
            </w:r>
            <w:r w:rsidR="00E84553" w:rsidRPr="00E84553">
              <w:rPr>
                <w:color w:val="000000"/>
                <w:sz w:val="24"/>
                <w:szCs w:val="24"/>
              </w:rPr>
              <w:t xml:space="preserve"> (</w:t>
            </w:r>
            <w:r w:rsidR="00E84553">
              <w:rPr>
                <w:color w:val="000000"/>
                <w:sz w:val="24"/>
                <w:szCs w:val="24"/>
              </w:rPr>
              <w:t>далее – Администрация)</w:t>
            </w:r>
            <w:r w:rsidR="0028183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247703" w:rsidRPr="003A00E8" w:rsidTr="0062637D">
        <w:trPr>
          <w:tblCellSpacing w:w="5" w:type="nil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3A00E8" w:rsidRDefault="00247703" w:rsidP="003A00E8">
            <w:pPr>
              <w:rPr>
                <w:sz w:val="24"/>
                <w:szCs w:val="24"/>
                <w:lang w:val="en-US"/>
              </w:rPr>
            </w:pPr>
            <w:r w:rsidRPr="003A00E8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03" w:rsidRPr="00512309" w:rsidRDefault="00EA44E0" w:rsidP="003A00E8">
            <w:pPr>
              <w:jc w:val="both"/>
              <w:rPr>
                <w:sz w:val="24"/>
                <w:szCs w:val="24"/>
              </w:rPr>
            </w:pPr>
            <w:r w:rsidRPr="00512309">
              <w:rPr>
                <w:sz w:val="24"/>
                <w:szCs w:val="24"/>
              </w:rPr>
              <w:t>-</w:t>
            </w:r>
          </w:p>
        </w:tc>
      </w:tr>
    </w:tbl>
    <w:p w:rsidR="00325C01" w:rsidRPr="003A00E8" w:rsidRDefault="00325C01" w:rsidP="003A00E8">
      <w:pPr>
        <w:tabs>
          <w:tab w:val="left" w:pos="567"/>
        </w:tabs>
        <w:jc w:val="center"/>
        <w:outlineLvl w:val="1"/>
        <w:rPr>
          <w:b/>
          <w:sz w:val="24"/>
          <w:szCs w:val="24"/>
        </w:rPr>
      </w:pPr>
    </w:p>
    <w:p w:rsidR="00247703" w:rsidRDefault="00247703" w:rsidP="00C954C0">
      <w:pPr>
        <w:widowControl/>
        <w:shd w:val="clear" w:color="auto" w:fill="FFFFFF"/>
        <w:autoSpaceDE/>
        <w:autoSpaceDN/>
        <w:adjustRightInd/>
        <w:spacing w:line="274" w:lineRule="exact"/>
        <w:jc w:val="center"/>
      </w:pPr>
      <w:bookmarkStart w:id="0" w:name="_GoBack"/>
      <w:bookmarkEnd w:id="0"/>
    </w:p>
    <w:sectPr w:rsidR="00247703" w:rsidSect="00890F15">
      <w:pgSz w:w="11906" w:h="16838"/>
      <w:pgMar w:top="993" w:right="566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0EC" w:rsidRDefault="00E460EC" w:rsidP="00301DE8">
      <w:r>
        <w:separator/>
      </w:r>
    </w:p>
  </w:endnote>
  <w:endnote w:type="continuationSeparator" w:id="0">
    <w:p w:rsidR="00E460EC" w:rsidRDefault="00E460EC" w:rsidP="0030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0EC" w:rsidRDefault="00E460EC" w:rsidP="00301DE8">
      <w:r>
        <w:separator/>
      </w:r>
    </w:p>
  </w:footnote>
  <w:footnote w:type="continuationSeparator" w:id="0">
    <w:p w:rsidR="00E460EC" w:rsidRDefault="00E460EC" w:rsidP="00301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56FCB6"/>
    <w:lvl w:ilvl="0">
      <w:numFmt w:val="bullet"/>
      <w:lvlText w:val="*"/>
      <w:lvlJc w:val="left"/>
    </w:lvl>
  </w:abstractNum>
  <w:abstractNum w:abstractNumId="1">
    <w:nsid w:val="00AB43D0"/>
    <w:multiLevelType w:val="singleLevel"/>
    <w:tmpl w:val="ACC6B7C4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175147F"/>
    <w:multiLevelType w:val="hybridMultilevel"/>
    <w:tmpl w:val="EAD6BE2C"/>
    <w:lvl w:ilvl="0" w:tplc="567660C6">
      <w:start w:val="1"/>
      <w:numFmt w:val="decimal"/>
      <w:lvlText w:val="6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AB611B"/>
    <w:multiLevelType w:val="hybridMultilevel"/>
    <w:tmpl w:val="41084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E7B13"/>
    <w:multiLevelType w:val="hybridMultilevel"/>
    <w:tmpl w:val="150493A0"/>
    <w:lvl w:ilvl="0" w:tplc="07B4DE22">
      <w:start w:val="1"/>
      <w:numFmt w:val="decimal"/>
      <w:lvlText w:val="4.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i w:val="0"/>
        <w:color w:val="auto"/>
      </w:rPr>
    </w:lvl>
    <w:lvl w:ilvl="1" w:tplc="26B444AC">
      <w:start w:val="1"/>
      <w:numFmt w:val="russianLower"/>
      <w:lvlText w:val="%2)"/>
      <w:lvlJc w:val="left"/>
      <w:pPr>
        <w:tabs>
          <w:tab w:val="num" w:pos="1505"/>
        </w:tabs>
        <w:ind w:left="37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EB372C"/>
    <w:multiLevelType w:val="hybridMultilevel"/>
    <w:tmpl w:val="9ABEDF7E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6D35B2"/>
    <w:multiLevelType w:val="hybridMultilevel"/>
    <w:tmpl w:val="3A3EC67E"/>
    <w:lvl w:ilvl="0" w:tplc="37565B3A">
      <w:start w:val="1"/>
      <w:numFmt w:val="decimal"/>
      <w:lvlText w:val="8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E17CE7E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nstantia" w:hAnsi="Constantia" w:hint="default"/>
      </w:rPr>
    </w:lvl>
    <w:lvl w:ilvl="2" w:tplc="11263F52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9C26FE5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334BED"/>
    <w:multiLevelType w:val="hybridMultilevel"/>
    <w:tmpl w:val="F5FAF99A"/>
    <w:lvl w:ilvl="0" w:tplc="8F264194">
      <w:start w:val="1"/>
      <w:numFmt w:val="decimal"/>
      <w:lvlText w:val="3.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8F264194">
      <w:start w:val="1"/>
      <w:numFmt w:val="decimal"/>
      <w:lvlText w:val="3.%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2" w:tplc="26B444AC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E17CE7E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Constantia" w:hAnsi="Constantia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14830FF"/>
    <w:multiLevelType w:val="hybridMultilevel"/>
    <w:tmpl w:val="4E8CBB6C"/>
    <w:lvl w:ilvl="0" w:tplc="BF42F5DC">
      <w:start w:val="1"/>
      <w:numFmt w:val="decimal"/>
      <w:lvlText w:val="9.%1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10">
    <w:nsid w:val="12F5001A"/>
    <w:multiLevelType w:val="hybridMultilevel"/>
    <w:tmpl w:val="4574C32A"/>
    <w:lvl w:ilvl="0" w:tplc="E17CE7E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nstantia" w:hAnsi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AC382E"/>
    <w:multiLevelType w:val="hybridMultilevel"/>
    <w:tmpl w:val="60B46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9F0811"/>
    <w:multiLevelType w:val="hybridMultilevel"/>
    <w:tmpl w:val="9AFADEE2"/>
    <w:lvl w:ilvl="0" w:tplc="4492F3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96466A2">
      <w:numFmt w:val="none"/>
      <w:lvlText w:val=""/>
      <w:lvlJc w:val="left"/>
      <w:pPr>
        <w:tabs>
          <w:tab w:val="num" w:pos="360"/>
        </w:tabs>
      </w:pPr>
    </w:lvl>
    <w:lvl w:ilvl="2" w:tplc="EE083E66">
      <w:numFmt w:val="none"/>
      <w:lvlText w:val=""/>
      <w:lvlJc w:val="left"/>
      <w:pPr>
        <w:tabs>
          <w:tab w:val="num" w:pos="360"/>
        </w:tabs>
      </w:pPr>
    </w:lvl>
    <w:lvl w:ilvl="3" w:tplc="535A35F4">
      <w:numFmt w:val="none"/>
      <w:lvlText w:val=""/>
      <w:lvlJc w:val="left"/>
      <w:pPr>
        <w:tabs>
          <w:tab w:val="num" w:pos="360"/>
        </w:tabs>
      </w:pPr>
    </w:lvl>
    <w:lvl w:ilvl="4" w:tplc="1EF6030A">
      <w:numFmt w:val="none"/>
      <w:lvlText w:val=""/>
      <w:lvlJc w:val="left"/>
      <w:pPr>
        <w:tabs>
          <w:tab w:val="num" w:pos="360"/>
        </w:tabs>
      </w:pPr>
    </w:lvl>
    <w:lvl w:ilvl="5" w:tplc="0576E554">
      <w:numFmt w:val="none"/>
      <w:lvlText w:val=""/>
      <w:lvlJc w:val="left"/>
      <w:pPr>
        <w:tabs>
          <w:tab w:val="num" w:pos="360"/>
        </w:tabs>
      </w:pPr>
    </w:lvl>
    <w:lvl w:ilvl="6" w:tplc="8B3028DA">
      <w:numFmt w:val="none"/>
      <w:lvlText w:val=""/>
      <w:lvlJc w:val="left"/>
      <w:pPr>
        <w:tabs>
          <w:tab w:val="num" w:pos="360"/>
        </w:tabs>
      </w:pPr>
    </w:lvl>
    <w:lvl w:ilvl="7" w:tplc="BC5A7194">
      <w:numFmt w:val="none"/>
      <w:lvlText w:val=""/>
      <w:lvlJc w:val="left"/>
      <w:pPr>
        <w:tabs>
          <w:tab w:val="num" w:pos="360"/>
        </w:tabs>
      </w:pPr>
    </w:lvl>
    <w:lvl w:ilvl="8" w:tplc="9EDCE11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1C773A2B"/>
    <w:multiLevelType w:val="hybridMultilevel"/>
    <w:tmpl w:val="77AA47BC"/>
    <w:lvl w:ilvl="0" w:tplc="D5D293BE">
      <w:start w:val="1"/>
      <w:numFmt w:val="decimal"/>
      <w:lvlText w:val="5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1E1136BC"/>
    <w:multiLevelType w:val="hybridMultilevel"/>
    <w:tmpl w:val="DDFA6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442238"/>
    <w:multiLevelType w:val="hybridMultilevel"/>
    <w:tmpl w:val="4746A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AD2D1C"/>
    <w:multiLevelType w:val="multilevel"/>
    <w:tmpl w:val="696AA5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2205579A"/>
    <w:multiLevelType w:val="multilevel"/>
    <w:tmpl w:val="EAD6BE2C"/>
    <w:lvl w:ilvl="0">
      <w:start w:val="1"/>
      <w:numFmt w:val="decimal"/>
      <w:lvlText w:val="6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724669"/>
    <w:multiLevelType w:val="hybridMultilevel"/>
    <w:tmpl w:val="D3CE253C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7CA1F7F"/>
    <w:multiLevelType w:val="multilevel"/>
    <w:tmpl w:val="585E87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2C9A3D05"/>
    <w:multiLevelType w:val="hybridMultilevel"/>
    <w:tmpl w:val="ED487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627066"/>
    <w:multiLevelType w:val="hybridMultilevel"/>
    <w:tmpl w:val="82F44DD2"/>
    <w:lvl w:ilvl="0" w:tplc="A7B40F60">
      <w:start w:val="2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38637AC2"/>
    <w:multiLevelType w:val="hybridMultilevel"/>
    <w:tmpl w:val="47B41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9C258E"/>
    <w:multiLevelType w:val="hybridMultilevel"/>
    <w:tmpl w:val="FA1CB2AC"/>
    <w:lvl w:ilvl="0" w:tplc="BE8469C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C304515"/>
    <w:multiLevelType w:val="multilevel"/>
    <w:tmpl w:val="119E60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08E4374"/>
    <w:multiLevelType w:val="hybridMultilevel"/>
    <w:tmpl w:val="10226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D43F32"/>
    <w:multiLevelType w:val="singleLevel"/>
    <w:tmpl w:val="6A300CA4"/>
    <w:lvl w:ilvl="0">
      <w:start w:val="4"/>
      <w:numFmt w:val="decimal"/>
      <w:lvlText w:val="10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481A5C72"/>
    <w:multiLevelType w:val="multilevel"/>
    <w:tmpl w:val="4EC8C75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49BC62F9"/>
    <w:multiLevelType w:val="hybridMultilevel"/>
    <w:tmpl w:val="7834EAD2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AD461B8"/>
    <w:multiLevelType w:val="hybridMultilevel"/>
    <w:tmpl w:val="A754EB58"/>
    <w:lvl w:ilvl="0" w:tplc="B35EAA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65149F"/>
    <w:multiLevelType w:val="multilevel"/>
    <w:tmpl w:val="B6686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>
    <w:nsid w:val="4BDE4B98"/>
    <w:multiLevelType w:val="multilevel"/>
    <w:tmpl w:val="A6E8BCDE"/>
    <w:lvl w:ilvl="0">
      <w:start w:val="1"/>
      <w:numFmt w:val="decimal"/>
      <w:lvlText w:val="9.%1."/>
      <w:lvlJc w:val="left"/>
      <w:pPr>
        <w:tabs>
          <w:tab w:val="num" w:pos="1624"/>
        </w:tabs>
        <w:ind w:left="915" w:firstLine="709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32">
    <w:nsid w:val="50B32891"/>
    <w:multiLevelType w:val="multilevel"/>
    <w:tmpl w:val="061CD2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ind w:left="1069" w:hanging="360"/>
      </w:pPr>
      <w:rPr>
        <w:rFonts w:ascii="Constantia" w:hAnsi="Constantia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>
    <w:nsid w:val="547E30FE"/>
    <w:multiLevelType w:val="hybridMultilevel"/>
    <w:tmpl w:val="E0D01BA0"/>
    <w:lvl w:ilvl="0" w:tplc="C980EE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8101D8F"/>
    <w:multiLevelType w:val="singleLevel"/>
    <w:tmpl w:val="6E52E1FA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5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B65E3B"/>
    <w:multiLevelType w:val="hybridMultilevel"/>
    <w:tmpl w:val="8A3C9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1A61DD"/>
    <w:multiLevelType w:val="multilevel"/>
    <w:tmpl w:val="4D0AE2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64E06E2"/>
    <w:multiLevelType w:val="singleLevel"/>
    <w:tmpl w:val="7FAEDB8C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9">
    <w:nsid w:val="6ACC71C6"/>
    <w:multiLevelType w:val="hybridMultilevel"/>
    <w:tmpl w:val="CC78B64C"/>
    <w:lvl w:ilvl="0" w:tplc="24924CB8">
      <w:start w:val="1"/>
      <w:numFmt w:val="decimal"/>
      <w:lvlText w:val="2.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0">
    <w:nsid w:val="6D2C73F6"/>
    <w:multiLevelType w:val="hybridMultilevel"/>
    <w:tmpl w:val="0DD8595E"/>
    <w:lvl w:ilvl="0" w:tplc="1318ED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4E6614F"/>
    <w:multiLevelType w:val="hybridMultilevel"/>
    <w:tmpl w:val="A6849050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93E1048"/>
    <w:multiLevelType w:val="multilevel"/>
    <w:tmpl w:val="BEECEB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C0E7E2B"/>
    <w:multiLevelType w:val="hybridMultilevel"/>
    <w:tmpl w:val="3684CA6C"/>
    <w:lvl w:ilvl="0" w:tplc="E17CE7E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D3C34A5"/>
    <w:multiLevelType w:val="hybridMultilevel"/>
    <w:tmpl w:val="7B38A08A"/>
    <w:lvl w:ilvl="0" w:tplc="2CF416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B11C7C"/>
    <w:multiLevelType w:val="hybridMultilevel"/>
    <w:tmpl w:val="9A3EA6A6"/>
    <w:lvl w:ilvl="0" w:tplc="9C7E2964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4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6"/>
  </w:num>
  <w:num w:numId="9">
    <w:abstractNumId w:val="12"/>
  </w:num>
  <w:num w:numId="10">
    <w:abstractNumId w:val="39"/>
  </w:num>
  <w:num w:numId="11">
    <w:abstractNumId w:val="10"/>
  </w:num>
  <w:num w:numId="12">
    <w:abstractNumId w:val="7"/>
  </w:num>
  <w:num w:numId="13">
    <w:abstractNumId w:val="4"/>
  </w:num>
  <w:num w:numId="14">
    <w:abstractNumId w:val="13"/>
  </w:num>
  <w:num w:numId="15">
    <w:abstractNumId w:val="2"/>
  </w:num>
  <w:num w:numId="16">
    <w:abstractNumId w:val="8"/>
  </w:num>
  <w:num w:numId="17">
    <w:abstractNumId w:val="0"/>
    <w:lvlOverride w:ilvl="0">
      <w:lvl w:ilvl="0">
        <w:start w:val="1"/>
        <w:numFmt w:val="decimal"/>
        <w:lvlText w:val="7.%1.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7"/>
  </w:num>
  <w:num w:numId="19">
    <w:abstractNumId w:val="6"/>
  </w:num>
  <w:num w:numId="20">
    <w:abstractNumId w:val="9"/>
  </w:num>
  <w:num w:numId="21">
    <w:abstractNumId w:val="31"/>
  </w:num>
  <w:num w:numId="22">
    <w:abstractNumId w:val="43"/>
  </w:num>
  <w:num w:numId="23">
    <w:abstractNumId w:val="23"/>
  </w:num>
  <w:num w:numId="24">
    <w:abstractNumId w:val="30"/>
  </w:num>
  <w:num w:numId="25">
    <w:abstractNumId w:val="18"/>
  </w:num>
  <w:num w:numId="26">
    <w:abstractNumId w:val="3"/>
  </w:num>
  <w:num w:numId="27">
    <w:abstractNumId w:val="16"/>
  </w:num>
  <w:num w:numId="28">
    <w:abstractNumId w:val="32"/>
  </w:num>
  <w:num w:numId="29">
    <w:abstractNumId w:val="41"/>
  </w:num>
  <w:num w:numId="30">
    <w:abstractNumId w:val="24"/>
  </w:num>
  <w:num w:numId="31">
    <w:abstractNumId w:val="25"/>
  </w:num>
  <w:num w:numId="32">
    <w:abstractNumId w:val="36"/>
  </w:num>
  <w:num w:numId="33">
    <w:abstractNumId w:val="19"/>
  </w:num>
  <w:num w:numId="34">
    <w:abstractNumId w:val="27"/>
  </w:num>
  <w:num w:numId="35">
    <w:abstractNumId w:val="45"/>
  </w:num>
  <w:num w:numId="36">
    <w:abstractNumId w:val="5"/>
  </w:num>
  <w:num w:numId="37">
    <w:abstractNumId w:val="28"/>
  </w:num>
  <w:num w:numId="38">
    <w:abstractNumId w:val="35"/>
  </w:num>
  <w:num w:numId="39">
    <w:abstractNumId w:val="37"/>
  </w:num>
  <w:num w:numId="40">
    <w:abstractNumId w:val="42"/>
  </w:num>
  <w:num w:numId="41">
    <w:abstractNumId w:val="11"/>
  </w:num>
  <w:num w:numId="42">
    <w:abstractNumId w:val="29"/>
  </w:num>
  <w:num w:numId="43">
    <w:abstractNumId w:val="21"/>
  </w:num>
  <w:num w:numId="44">
    <w:abstractNumId w:val="22"/>
  </w:num>
  <w:num w:numId="45">
    <w:abstractNumId w:val="14"/>
  </w:num>
  <w:num w:numId="46">
    <w:abstractNumId w:val="15"/>
  </w:num>
  <w:num w:numId="47">
    <w:abstractNumId w:val="44"/>
  </w:num>
  <w:num w:numId="48">
    <w:abstractNumId w:val="40"/>
  </w:num>
  <w:num w:numId="49">
    <w:abstractNumId w:val="20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703"/>
    <w:rsid w:val="00004CE4"/>
    <w:rsid w:val="00031C7C"/>
    <w:rsid w:val="0005251F"/>
    <w:rsid w:val="000650F4"/>
    <w:rsid w:val="00066ED4"/>
    <w:rsid w:val="00070FE2"/>
    <w:rsid w:val="00074C14"/>
    <w:rsid w:val="00090918"/>
    <w:rsid w:val="00090B49"/>
    <w:rsid w:val="00094DF0"/>
    <w:rsid w:val="000A096A"/>
    <w:rsid w:val="000A350B"/>
    <w:rsid w:val="000A42DF"/>
    <w:rsid w:val="000D1982"/>
    <w:rsid w:val="000F452B"/>
    <w:rsid w:val="00105BDA"/>
    <w:rsid w:val="00121E4A"/>
    <w:rsid w:val="00126AB5"/>
    <w:rsid w:val="00136A0B"/>
    <w:rsid w:val="00137F69"/>
    <w:rsid w:val="00152107"/>
    <w:rsid w:val="00153F9C"/>
    <w:rsid w:val="00164F39"/>
    <w:rsid w:val="001A041D"/>
    <w:rsid w:val="001A2465"/>
    <w:rsid w:val="001A3CB5"/>
    <w:rsid w:val="001B4407"/>
    <w:rsid w:val="001B6295"/>
    <w:rsid w:val="001B641D"/>
    <w:rsid w:val="001B6AFF"/>
    <w:rsid w:val="001C06C6"/>
    <w:rsid w:val="001C3168"/>
    <w:rsid w:val="001D12BF"/>
    <w:rsid w:val="001D6148"/>
    <w:rsid w:val="001E2C72"/>
    <w:rsid w:val="002008DC"/>
    <w:rsid w:val="00206184"/>
    <w:rsid w:val="002232D5"/>
    <w:rsid w:val="00230515"/>
    <w:rsid w:val="00247703"/>
    <w:rsid w:val="00247760"/>
    <w:rsid w:val="00252290"/>
    <w:rsid w:val="002653BB"/>
    <w:rsid w:val="00266AA5"/>
    <w:rsid w:val="00271506"/>
    <w:rsid w:val="00281836"/>
    <w:rsid w:val="00296A9F"/>
    <w:rsid w:val="002A7A24"/>
    <w:rsid w:val="002B2F4C"/>
    <w:rsid w:val="002B524C"/>
    <w:rsid w:val="002C231E"/>
    <w:rsid w:val="002C37E2"/>
    <w:rsid w:val="002C4FD2"/>
    <w:rsid w:val="002D13AC"/>
    <w:rsid w:val="002D768F"/>
    <w:rsid w:val="002E2616"/>
    <w:rsid w:val="00301DE8"/>
    <w:rsid w:val="003130D4"/>
    <w:rsid w:val="00314F6D"/>
    <w:rsid w:val="00320FAC"/>
    <w:rsid w:val="00325C01"/>
    <w:rsid w:val="003304D3"/>
    <w:rsid w:val="003434A0"/>
    <w:rsid w:val="00345A7F"/>
    <w:rsid w:val="0035135F"/>
    <w:rsid w:val="00353B83"/>
    <w:rsid w:val="00397700"/>
    <w:rsid w:val="003A00E8"/>
    <w:rsid w:val="003A46D9"/>
    <w:rsid w:val="003B0D38"/>
    <w:rsid w:val="003C2D1D"/>
    <w:rsid w:val="003C4436"/>
    <w:rsid w:val="003E14D1"/>
    <w:rsid w:val="003E21CF"/>
    <w:rsid w:val="00406CEB"/>
    <w:rsid w:val="00411953"/>
    <w:rsid w:val="00415F69"/>
    <w:rsid w:val="00424426"/>
    <w:rsid w:val="00435FCC"/>
    <w:rsid w:val="00446C0C"/>
    <w:rsid w:val="004720D3"/>
    <w:rsid w:val="00474C0A"/>
    <w:rsid w:val="0047502D"/>
    <w:rsid w:val="00477713"/>
    <w:rsid w:val="00490AE7"/>
    <w:rsid w:val="0049281E"/>
    <w:rsid w:val="0049580F"/>
    <w:rsid w:val="004A195E"/>
    <w:rsid w:val="004C1342"/>
    <w:rsid w:val="004F4A2F"/>
    <w:rsid w:val="004F71BE"/>
    <w:rsid w:val="00504DF2"/>
    <w:rsid w:val="00512309"/>
    <w:rsid w:val="005154A1"/>
    <w:rsid w:val="00515D0A"/>
    <w:rsid w:val="00516BE1"/>
    <w:rsid w:val="00521ACA"/>
    <w:rsid w:val="00533A1C"/>
    <w:rsid w:val="00534DAC"/>
    <w:rsid w:val="005363B5"/>
    <w:rsid w:val="00561E3A"/>
    <w:rsid w:val="00563318"/>
    <w:rsid w:val="00573708"/>
    <w:rsid w:val="005D2E2F"/>
    <w:rsid w:val="005E61F5"/>
    <w:rsid w:val="005F10EF"/>
    <w:rsid w:val="005F5670"/>
    <w:rsid w:val="0062637D"/>
    <w:rsid w:val="006307EC"/>
    <w:rsid w:val="0064397B"/>
    <w:rsid w:val="006442C0"/>
    <w:rsid w:val="00645759"/>
    <w:rsid w:val="00651180"/>
    <w:rsid w:val="006956FD"/>
    <w:rsid w:val="00696A37"/>
    <w:rsid w:val="006B6C3F"/>
    <w:rsid w:val="006C07EA"/>
    <w:rsid w:val="006C27AC"/>
    <w:rsid w:val="006C37A9"/>
    <w:rsid w:val="006D089E"/>
    <w:rsid w:val="006E2DE6"/>
    <w:rsid w:val="00710F3E"/>
    <w:rsid w:val="00720AC5"/>
    <w:rsid w:val="007220BB"/>
    <w:rsid w:val="0072219B"/>
    <w:rsid w:val="00736C9D"/>
    <w:rsid w:val="00741E57"/>
    <w:rsid w:val="00744109"/>
    <w:rsid w:val="00757EE9"/>
    <w:rsid w:val="00762E67"/>
    <w:rsid w:val="007678F0"/>
    <w:rsid w:val="00774284"/>
    <w:rsid w:val="0077553C"/>
    <w:rsid w:val="00776730"/>
    <w:rsid w:val="00787479"/>
    <w:rsid w:val="0079145D"/>
    <w:rsid w:val="00792ABA"/>
    <w:rsid w:val="007A0117"/>
    <w:rsid w:val="007B0B0F"/>
    <w:rsid w:val="007C1FFA"/>
    <w:rsid w:val="007C4788"/>
    <w:rsid w:val="007D4633"/>
    <w:rsid w:val="007E011F"/>
    <w:rsid w:val="007E0569"/>
    <w:rsid w:val="007E3FBD"/>
    <w:rsid w:val="007E56C0"/>
    <w:rsid w:val="00804377"/>
    <w:rsid w:val="00805485"/>
    <w:rsid w:val="008054D7"/>
    <w:rsid w:val="0080713A"/>
    <w:rsid w:val="00822BE5"/>
    <w:rsid w:val="0082463F"/>
    <w:rsid w:val="00842CBE"/>
    <w:rsid w:val="00850021"/>
    <w:rsid w:val="0085466A"/>
    <w:rsid w:val="00854F7C"/>
    <w:rsid w:val="008665CC"/>
    <w:rsid w:val="0088233F"/>
    <w:rsid w:val="00883297"/>
    <w:rsid w:val="00890F15"/>
    <w:rsid w:val="008C4BA0"/>
    <w:rsid w:val="008D010B"/>
    <w:rsid w:val="008E367F"/>
    <w:rsid w:val="008E61DE"/>
    <w:rsid w:val="008F112A"/>
    <w:rsid w:val="008F6F3E"/>
    <w:rsid w:val="009128B7"/>
    <w:rsid w:val="00914DA2"/>
    <w:rsid w:val="009213D4"/>
    <w:rsid w:val="0093590A"/>
    <w:rsid w:val="00952064"/>
    <w:rsid w:val="009539B6"/>
    <w:rsid w:val="00965A64"/>
    <w:rsid w:val="00965D60"/>
    <w:rsid w:val="00982783"/>
    <w:rsid w:val="00982928"/>
    <w:rsid w:val="00982F97"/>
    <w:rsid w:val="009C29E0"/>
    <w:rsid w:val="009C3773"/>
    <w:rsid w:val="009D3B2D"/>
    <w:rsid w:val="009F3B12"/>
    <w:rsid w:val="00A0046C"/>
    <w:rsid w:val="00A00D81"/>
    <w:rsid w:val="00A071E9"/>
    <w:rsid w:val="00A1612F"/>
    <w:rsid w:val="00A17B0F"/>
    <w:rsid w:val="00A21E98"/>
    <w:rsid w:val="00A27CC2"/>
    <w:rsid w:val="00A45D22"/>
    <w:rsid w:val="00A46E3A"/>
    <w:rsid w:val="00A51D6A"/>
    <w:rsid w:val="00A85752"/>
    <w:rsid w:val="00A8604C"/>
    <w:rsid w:val="00A8685C"/>
    <w:rsid w:val="00A92E5A"/>
    <w:rsid w:val="00AA34DA"/>
    <w:rsid w:val="00AC2E88"/>
    <w:rsid w:val="00AC5DC3"/>
    <w:rsid w:val="00AC7BE4"/>
    <w:rsid w:val="00AD4589"/>
    <w:rsid w:val="00AD5C62"/>
    <w:rsid w:val="00AE1B92"/>
    <w:rsid w:val="00AE2F2E"/>
    <w:rsid w:val="00AE61EA"/>
    <w:rsid w:val="00AF6840"/>
    <w:rsid w:val="00B00BEB"/>
    <w:rsid w:val="00B2085D"/>
    <w:rsid w:val="00B218FD"/>
    <w:rsid w:val="00B31427"/>
    <w:rsid w:val="00B360B2"/>
    <w:rsid w:val="00B525D5"/>
    <w:rsid w:val="00B72E29"/>
    <w:rsid w:val="00BA68EA"/>
    <w:rsid w:val="00BC027B"/>
    <w:rsid w:val="00BC167B"/>
    <w:rsid w:val="00BD26E8"/>
    <w:rsid w:val="00BF4E4C"/>
    <w:rsid w:val="00BF5200"/>
    <w:rsid w:val="00C0321B"/>
    <w:rsid w:val="00C06584"/>
    <w:rsid w:val="00C11945"/>
    <w:rsid w:val="00C16407"/>
    <w:rsid w:val="00C21700"/>
    <w:rsid w:val="00C45114"/>
    <w:rsid w:val="00C82C6A"/>
    <w:rsid w:val="00C87F58"/>
    <w:rsid w:val="00C90BC3"/>
    <w:rsid w:val="00C91721"/>
    <w:rsid w:val="00C954C0"/>
    <w:rsid w:val="00CA59AC"/>
    <w:rsid w:val="00CB11D0"/>
    <w:rsid w:val="00CB2C96"/>
    <w:rsid w:val="00CB730B"/>
    <w:rsid w:val="00CC673F"/>
    <w:rsid w:val="00CD4A84"/>
    <w:rsid w:val="00CE0D34"/>
    <w:rsid w:val="00D02BA5"/>
    <w:rsid w:val="00D04DD6"/>
    <w:rsid w:val="00D23C05"/>
    <w:rsid w:val="00D42679"/>
    <w:rsid w:val="00D500FF"/>
    <w:rsid w:val="00D50280"/>
    <w:rsid w:val="00D65B2C"/>
    <w:rsid w:val="00D80C67"/>
    <w:rsid w:val="00D82F9D"/>
    <w:rsid w:val="00D8736B"/>
    <w:rsid w:val="00D94469"/>
    <w:rsid w:val="00D9673A"/>
    <w:rsid w:val="00DA7242"/>
    <w:rsid w:val="00DA7A3A"/>
    <w:rsid w:val="00DE2846"/>
    <w:rsid w:val="00DE3260"/>
    <w:rsid w:val="00DE4979"/>
    <w:rsid w:val="00DE7FAF"/>
    <w:rsid w:val="00DF163D"/>
    <w:rsid w:val="00DF54F4"/>
    <w:rsid w:val="00DF62CB"/>
    <w:rsid w:val="00E04792"/>
    <w:rsid w:val="00E17D40"/>
    <w:rsid w:val="00E32D18"/>
    <w:rsid w:val="00E33845"/>
    <w:rsid w:val="00E460EC"/>
    <w:rsid w:val="00E626F3"/>
    <w:rsid w:val="00E65EA6"/>
    <w:rsid w:val="00E73472"/>
    <w:rsid w:val="00E7653B"/>
    <w:rsid w:val="00E83E86"/>
    <w:rsid w:val="00E84553"/>
    <w:rsid w:val="00E866E0"/>
    <w:rsid w:val="00E9096F"/>
    <w:rsid w:val="00E96B79"/>
    <w:rsid w:val="00EA3CE2"/>
    <w:rsid w:val="00EA44E0"/>
    <w:rsid w:val="00EC2E4A"/>
    <w:rsid w:val="00EC6ECF"/>
    <w:rsid w:val="00EE4DFE"/>
    <w:rsid w:val="00EF10E3"/>
    <w:rsid w:val="00EF5125"/>
    <w:rsid w:val="00EF75EF"/>
    <w:rsid w:val="00F06E79"/>
    <w:rsid w:val="00F12800"/>
    <w:rsid w:val="00F23344"/>
    <w:rsid w:val="00F3356C"/>
    <w:rsid w:val="00F37EC1"/>
    <w:rsid w:val="00F44C05"/>
    <w:rsid w:val="00F4547A"/>
    <w:rsid w:val="00F4666A"/>
    <w:rsid w:val="00F54527"/>
    <w:rsid w:val="00F66C3E"/>
    <w:rsid w:val="00F75C2D"/>
    <w:rsid w:val="00F82659"/>
    <w:rsid w:val="00F86DF0"/>
    <w:rsid w:val="00F90A06"/>
    <w:rsid w:val="00F9719A"/>
    <w:rsid w:val="00FA670B"/>
    <w:rsid w:val="00FA6D12"/>
    <w:rsid w:val="00FB1F05"/>
    <w:rsid w:val="00FC0563"/>
    <w:rsid w:val="00FD0628"/>
    <w:rsid w:val="00FD2F0D"/>
    <w:rsid w:val="00FE5252"/>
    <w:rsid w:val="00FF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7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47703"/>
    <w:pPr>
      <w:keepNext/>
      <w:widowControl/>
      <w:autoSpaceDE/>
      <w:autoSpaceDN/>
      <w:adjustRightInd/>
      <w:jc w:val="center"/>
      <w:outlineLvl w:val="1"/>
    </w:pPr>
    <w:rPr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770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a3">
    <w:name w:val="Текст выноски Знак"/>
    <w:basedOn w:val="a0"/>
    <w:link w:val="a4"/>
    <w:semiHidden/>
    <w:rsid w:val="00247703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semiHidden/>
    <w:rsid w:val="0024770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24770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rsid w:val="00247703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4"/>
    </w:rPr>
  </w:style>
  <w:style w:type="character" w:customStyle="1" w:styleId="a7">
    <w:name w:val="Верхний колонтитул Знак"/>
    <w:basedOn w:val="a0"/>
    <w:link w:val="a6"/>
    <w:rsid w:val="002477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rsid w:val="00247703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2477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77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rsid w:val="00247703"/>
    <w:pPr>
      <w:spacing w:after="120"/>
    </w:pPr>
  </w:style>
  <w:style w:type="character" w:customStyle="1" w:styleId="ab">
    <w:name w:val="Основной текст Знак"/>
    <w:basedOn w:val="a0"/>
    <w:link w:val="aa"/>
    <w:rsid w:val="002477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47703"/>
    <w:pPr>
      <w:widowControl/>
      <w:autoSpaceDE/>
      <w:autoSpaceDN/>
      <w:adjustRightInd/>
      <w:jc w:val="center"/>
    </w:pPr>
    <w:rPr>
      <w:b/>
      <w:sz w:val="32"/>
    </w:rPr>
  </w:style>
  <w:style w:type="paragraph" w:styleId="21">
    <w:name w:val="Body Text Indent 2"/>
    <w:basedOn w:val="a"/>
    <w:link w:val="22"/>
    <w:rsid w:val="00247703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477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99"/>
    <w:qFormat/>
    <w:rsid w:val="0024770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247703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rsid w:val="002477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uiPriority w:val="99"/>
    <w:rsid w:val="00247703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4770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477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247703"/>
    <w:rPr>
      <w:color w:val="0000FF" w:themeColor="hyperlink"/>
      <w:u w:val="single"/>
    </w:rPr>
  </w:style>
  <w:style w:type="character" w:styleId="af3">
    <w:name w:val="Strong"/>
    <w:qFormat/>
    <w:rsid w:val="00247703"/>
    <w:rPr>
      <w:b/>
      <w:bCs/>
    </w:rPr>
  </w:style>
  <w:style w:type="table" w:styleId="af4">
    <w:name w:val="Table Grid"/>
    <w:basedOn w:val="a1"/>
    <w:rsid w:val="00516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C2E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Знак Знак Знак Знак Знак Знак Знак Знак Знак Знак"/>
    <w:basedOn w:val="a"/>
    <w:rsid w:val="0035135F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e">
    <w:name w:val="Абзац списка Знак"/>
    <w:link w:val="ad"/>
    <w:uiPriority w:val="99"/>
    <w:locked/>
    <w:rsid w:val="0077673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7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47703"/>
    <w:pPr>
      <w:keepNext/>
      <w:widowControl/>
      <w:autoSpaceDE/>
      <w:autoSpaceDN/>
      <w:adjustRightInd/>
      <w:jc w:val="center"/>
      <w:outlineLvl w:val="1"/>
    </w:pPr>
    <w:rPr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770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a3">
    <w:name w:val="Текст выноски Знак"/>
    <w:basedOn w:val="a0"/>
    <w:link w:val="a4"/>
    <w:semiHidden/>
    <w:rsid w:val="00247703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semiHidden/>
    <w:rsid w:val="0024770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24770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rsid w:val="00247703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4"/>
    </w:rPr>
  </w:style>
  <w:style w:type="character" w:customStyle="1" w:styleId="a7">
    <w:name w:val="Верхний колонтитул Знак"/>
    <w:basedOn w:val="a0"/>
    <w:link w:val="a6"/>
    <w:rsid w:val="002477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rsid w:val="00247703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2477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77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rsid w:val="00247703"/>
    <w:pPr>
      <w:spacing w:after="120"/>
    </w:pPr>
  </w:style>
  <w:style w:type="character" w:customStyle="1" w:styleId="ab">
    <w:name w:val="Основной текст Знак"/>
    <w:basedOn w:val="a0"/>
    <w:link w:val="aa"/>
    <w:rsid w:val="002477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47703"/>
    <w:pPr>
      <w:widowControl/>
      <w:autoSpaceDE/>
      <w:autoSpaceDN/>
      <w:adjustRightInd/>
      <w:jc w:val="center"/>
    </w:pPr>
    <w:rPr>
      <w:b/>
      <w:sz w:val="32"/>
    </w:rPr>
  </w:style>
  <w:style w:type="paragraph" w:styleId="21">
    <w:name w:val="Body Text Indent 2"/>
    <w:basedOn w:val="a"/>
    <w:link w:val="22"/>
    <w:rsid w:val="00247703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477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99"/>
    <w:qFormat/>
    <w:rsid w:val="0024770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247703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rsid w:val="002477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uiPriority w:val="99"/>
    <w:rsid w:val="00247703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4770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477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247703"/>
    <w:rPr>
      <w:color w:val="0000FF" w:themeColor="hyperlink"/>
      <w:u w:val="single"/>
    </w:rPr>
  </w:style>
  <w:style w:type="character" w:styleId="af3">
    <w:name w:val="Strong"/>
    <w:qFormat/>
    <w:rsid w:val="00247703"/>
    <w:rPr>
      <w:b/>
      <w:bCs/>
    </w:rPr>
  </w:style>
  <w:style w:type="table" w:styleId="af4">
    <w:name w:val="Table Grid"/>
    <w:basedOn w:val="a1"/>
    <w:rsid w:val="00516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C2E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Знак Знак Знак Знак Знак Знак Знак Знак Знак Знак"/>
    <w:basedOn w:val="a"/>
    <w:rsid w:val="0035135F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e">
    <w:name w:val="Абзац списка Знак"/>
    <w:link w:val="ad"/>
    <w:uiPriority w:val="99"/>
    <w:locked/>
    <w:rsid w:val="007767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9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18D99-93B1-466E-9145-705DE96E8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Кучугура Вера Валерьевна</dc:creator>
  <cp:lastModifiedBy>Ковалева Ольга Владимировна</cp:lastModifiedBy>
  <cp:revision>29</cp:revision>
  <cp:lastPrinted>2023-11-07T06:47:00Z</cp:lastPrinted>
  <dcterms:created xsi:type="dcterms:W3CDTF">2023-11-09T13:43:00Z</dcterms:created>
  <dcterms:modified xsi:type="dcterms:W3CDTF">2023-11-14T14:13:00Z</dcterms:modified>
</cp:coreProperties>
</file>