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90" w:rsidRPr="00B23342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23342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58074E" w:rsidRPr="00B23342" w:rsidRDefault="009E2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23342">
        <w:rPr>
          <w:rFonts w:ascii="Times New Roman" w:hAnsi="Times New Roman" w:cs="Times New Roman"/>
          <w:b/>
          <w:bCs/>
          <w:sz w:val="24"/>
          <w:szCs w:val="24"/>
        </w:rPr>
        <w:t xml:space="preserve">Печенгского муниципального округа </w:t>
      </w:r>
    </w:p>
    <w:p w:rsidR="004E7590" w:rsidRPr="00B23342" w:rsidRDefault="004E7590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23342">
        <w:rPr>
          <w:rFonts w:ascii="Times New Roman" w:hAnsi="Times New Roman" w:cs="Times New Roman"/>
          <w:b/>
          <w:sz w:val="24"/>
          <w:szCs w:val="24"/>
        </w:rPr>
        <w:t>«</w:t>
      </w:r>
      <w:r w:rsidR="00C33921" w:rsidRPr="00B23342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B23342">
        <w:rPr>
          <w:rFonts w:ascii="Times New Roman" w:hAnsi="Times New Roman" w:cs="Times New Roman"/>
          <w:b/>
          <w:sz w:val="24"/>
          <w:szCs w:val="24"/>
        </w:rPr>
        <w:t>»</w:t>
      </w:r>
      <w:r w:rsidR="0058074E" w:rsidRPr="00B233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334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35FB2" w:rsidRPr="00B23342">
        <w:rPr>
          <w:rFonts w:ascii="Times New Roman" w:hAnsi="Times New Roman" w:cs="Times New Roman"/>
          <w:b/>
          <w:sz w:val="24"/>
          <w:szCs w:val="24"/>
        </w:rPr>
        <w:t>202</w:t>
      </w:r>
      <w:r w:rsidR="003F0E62">
        <w:rPr>
          <w:rFonts w:ascii="Times New Roman" w:hAnsi="Times New Roman" w:cs="Times New Roman"/>
          <w:b/>
          <w:sz w:val="24"/>
          <w:szCs w:val="24"/>
        </w:rPr>
        <w:t>4</w:t>
      </w:r>
      <w:r w:rsidR="00135FB2" w:rsidRPr="00B23342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3F0E62">
        <w:rPr>
          <w:rFonts w:ascii="Times New Roman" w:hAnsi="Times New Roman" w:cs="Times New Roman"/>
          <w:b/>
          <w:sz w:val="24"/>
          <w:szCs w:val="24"/>
        </w:rPr>
        <w:t>6</w:t>
      </w:r>
      <w:r w:rsidR="00135FB2" w:rsidRPr="00B23342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E7590" w:rsidRPr="00B23342" w:rsidRDefault="004E7590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377BA" w:rsidRPr="00B23342" w:rsidRDefault="004E7590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342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73A9E" w:rsidRPr="00B23342" w:rsidRDefault="00773A9E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3342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Печенгского муниципального округа </w:t>
      </w:r>
    </w:p>
    <w:p w:rsidR="00773A9E" w:rsidRPr="00B23342" w:rsidRDefault="00773A9E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3342">
        <w:rPr>
          <w:rFonts w:ascii="Times New Roman" w:hAnsi="Times New Roman" w:cs="Times New Roman"/>
          <w:sz w:val="24"/>
          <w:szCs w:val="24"/>
        </w:rPr>
        <w:t>«Образование» на 202</w:t>
      </w:r>
      <w:r w:rsidR="003F0E62">
        <w:rPr>
          <w:rFonts w:ascii="Times New Roman" w:hAnsi="Times New Roman" w:cs="Times New Roman"/>
          <w:sz w:val="24"/>
          <w:szCs w:val="24"/>
        </w:rPr>
        <w:t>4</w:t>
      </w:r>
      <w:r w:rsidRPr="00B23342">
        <w:rPr>
          <w:rFonts w:ascii="Times New Roman" w:hAnsi="Times New Roman" w:cs="Times New Roman"/>
          <w:sz w:val="24"/>
          <w:szCs w:val="24"/>
        </w:rPr>
        <w:t xml:space="preserve"> – 202</w:t>
      </w:r>
      <w:r w:rsidR="003F0E62">
        <w:rPr>
          <w:rFonts w:ascii="Times New Roman" w:hAnsi="Times New Roman" w:cs="Times New Roman"/>
          <w:sz w:val="24"/>
          <w:szCs w:val="24"/>
        </w:rPr>
        <w:t>6</w:t>
      </w:r>
      <w:r w:rsidRPr="00B2334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861B5" w:rsidRPr="008861B5" w:rsidRDefault="008861B5" w:rsidP="00103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20"/>
          <w:szCs w:val="20"/>
        </w:rPr>
      </w:pPr>
    </w:p>
    <w:tbl>
      <w:tblPr>
        <w:tblW w:w="9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371"/>
      </w:tblGrid>
      <w:tr w:rsidR="004E759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58074E" w:rsidRDefault="004E7590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качества образования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</w:t>
            </w:r>
            <w:r w:rsidR="003074D6">
              <w:rPr>
                <w:rFonts w:ascii="Times New Roman" w:hAnsi="Times New Roman" w:cs="Times New Roman"/>
                <w:sz w:val="24"/>
                <w:szCs w:val="24"/>
              </w:rPr>
              <w:t>современной образовательной среды для детей</w:t>
            </w:r>
            <w:r w:rsidR="00580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E59" w:rsidRPr="006F024D" w:rsidTr="00B23342">
        <w:trPr>
          <w:trHeight w:val="77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7D0E59" w:rsidRPr="006F024D" w:rsidRDefault="007D0E59" w:rsidP="001036A8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103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B23342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E59" w:rsidRDefault="007D0E59" w:rsidP="001036A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      </w:r>
            <w:r>
              <w:rPr>
                <w:rFonts w:ascii="Times New Roman" w:hAnsi="Times New Roman"/>
                <w:spacing w:val="2"/>
                <w:sz w:val="24"/>
              </w:rPr>
              <w:t>Обеспечение предоставления услуг в сфере общего и дополнительного образования детей</w:t>
            </w:r>
            <w:r w:rsidR="0058074E">
              <w:rPr>
                <w:rFonts w:ascii="Times New Roman" w:hAnsi="Times New Roman"/>
                <w:spacing w:val="2"/>
                <w:sz w:val="24"/>
              </w:rPr>
              <w:t>.</w:t>
            </w:r>
          </w:p>
        </w:tc>
      </w:tr>
      <w:tr w:rsidR="007D0E59" w:rsidRPr="006F024D" w:rsidTr="00B23342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103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Создание условий для полноценного отдыха, укрепления здоровья, личностного развития и занятости несовершеннолетних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B23342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1036A8">
            <w:pPr>
              <w:tabs>
                <w:tab w:val="left" w:pos="41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B23342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1036A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Реализация основополагающего права каждого ребенка жить и воспитываться в семье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B23342">
        <w:trPr>
          <w:trHeight w:val="638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1036A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7D0E59">
              <w:rPr>
                <w:rFonts w:ascii="Times New Roman" w:hAnsi="Times New Roman"/>
                <w:sz w:val="24"/>
              </w:rPr>
              <w:t>6.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      </w:r>
          </w:p>
        </w:tc>
      </w:tr>
      <w:tr w:rsidR="004012CF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C7E3B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3563">
              <w:rPr>
                <w:rFonts w:ascii="Times New Roman" w:hAnsi="Times New Roman"/>
                <w:sz w:val="24"/>
              </w:rPr>
              <w:t>Показатели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Выполнение муниципального задания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муниципальными бюджетными </w:t>
            </w:r>
            <w:r>
              <w:rPr>
                <w:rFonts w:ascii="Times New Roman" w:hAnsi="Times New Roman"/>
                <w:sz w:val="24"/>
                <w:szCs w:val="24"/>
              </w:rPr>
              <w:t>дошкольными образовательными учреждениями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 (далее – МБДОУ)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Среднегодовая численность воспитанников, получающих услугу</w:t>
            </w:r>
            <w:r w:rsidR="003805C9"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Коэффициент посещаемости МБДОУ.</w:t>
            </w:r>
          </w:p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Доля детей, родители которых воспользовались правом получения компенсации части родительской платы в общей численности детей, родители которых обратились за получением компенсации части родительской платы.</w:t>
            </w:r>
          </w:p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Обеспечение выплаты компенсации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  <w:p w:rsidR="004012CF" w:rsidRDefault="004012CF" w:rsidP="00103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Выполнение указов Президента Российской Федерации по оплате труда и начислениям на выплаты по оплате труда работника</w:t>
            </w:r>
            <w:r w:rsidR="000D45A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учреждений.</w:t>
            </w:r>
          </w:p>
          <w:p w:rsidR="004012CF" w:rsidRDefault="004012CF" w:rsidP="00103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6F">
              <w:rPr>
                <w:rFonts w:ascii="Times New Roman" w:hAnsi="Times New Roman"/>
                <w:sz w:val="24"/>
                <w:szCs w:val="24"/>
              </w:rPr>
              <w:t>7. Количество МБДОУ</w:t>
            </w:r>
            <w:r w:rsidR="0000546F" w:rsidRPr="0000546F">
              <w:rPr>
                <w:rFonts w:ascii="Times New Roman" w:hAnsi="Times New Roman"/>
                <w:sz w:val="24"/>
                <w:szCs w:val="24"/>
              </w:rPr>
              <w:t>,</w:t>
            </w:r>
            <w:r w:rsidR="00900C28"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00C28" w:rsidRPr="0000546F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="00900C28"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улучш</w:t>
            </w:r>
            <w:r w:rsidR="00900C28" w:rsidRPr="0000546F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материально-техническое состояние.</w:t>
            </w:r>
          </w:p>
          <w:p w:rsidR="00836EB1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097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6A2AD4" w:rsidRPr="00A51270">
              <w:rPr>
                <w:rFonts w:ascii="Times New Roman" w:hAnsi="Times New Roman"/>
                <w:sz w:val="24"/>
                <w:szCs w:val="24"/>
              </w:rPr>
              <w:t xml:space="preserve">Количество МБДОУ, </w:t>
            </w:r>
            <w:proofErr w:type="gramStart"/>
            <w:r w:rsidR="006A2AD4" w:rsidRPr="00A5127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6A2AD4" w:rsidRPr="00A51270">
              <w:rPr>
                <w:rFonts w:ascii="Times New Roman" w:hAnsi="Times New Roman"/>
                <w:sz w:val="24"/>
                <w:szCs w:val="24"/>
              </w:rPr>
              <w:t xml:space="preserve"> которых произведена замена окон</w:t>
            </w:r>
            <w:r w:rsidR="006A2A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4355" w:rsidRDefault="008B4355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Выполнение мероприятий по о</w:t>
            </w:r>
            <w:r w:rsidRPr="006D480C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D480C">
              <w:rPr>
                <w:rFonts w:ascii="Times New Roman" w:hAnsi="Times New Roman"/>
                <w:sz w:val="24"/>
                <w:szCs w:val="24"/>
              </w:rPr>
              <w:t xml:space="preserve"> комплексной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МБДОУ.</w:t>
            </w:r>
          </w:p>
          <w:p w:rsidR="00F01DF7" w:rsidRDefault="008B4355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Выполнение муниципального задания </w:t>
            </w:r>
            <w:r w:rsidR="00304B3F">
              <w:rPr>
                <w:rFonts w:ascii="Times New Roman" w:hAnsi="Times New Roman"/>
                <w:sz w:val="24"/>
                <w:szCs w:val="24"/>
              </w:rPr>
              <w:t>муниципальными обще</w:t>
            </w:r>
            <w:r w:rsidR="00F01DF7">
              <w:rPr>
                <w:rFonts w:ascii="Times New Roman" w:hAnsi="Times New Roman"/>
                <w:sz w:val="24"/>
                <w:szCs w:val="24"/>
              </w:rPr>
              <w:t>образовательными учреждениями.</w:t>
            </w:r>
          </w:p>
          <w:p w:rsidR="00F01DF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1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 xml:space="preserve">Среднегодовая численность обучающихся в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="00F01DF7">
              <w:rPr>
                <w:rFonts w:ascii="Times New Roman" w:hAnsi="Times New Roman"/>
                <w:sz w:val="24"/>
                <w:szCs w:val="24"/>
              </w:rPr>
              <w:t>общеобразовательных учреждениях, получающих услугу.</w:t>
            </w:r>
            <w:proofErr w:type="gramEnd"/>
          </w:p>
          <w:p w:rsidR="00F01DF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2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Выполнение муниципального задания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муниципальными </w:t>
            </w:r>
            <w:r w:rsidR="00F01DF7">
              <w:rPr>
                <w:rFonts w:ascii="Times New Roman" w:hAnsi="Times New Roman"/>
                <w:sz w:val="24"/>
                <w:szCs w:val="24"/>
              </w:rPr>
              <w:t>учреждениями дополнительного образования.</w:t>
            </w:r>
          </w:p>
          <w:p w:rsidR="00F01DF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3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 xml:space="preserve">Среднегодовая численность обучающихся в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="00F01DF7">
              <w:rPr>
                <w:rFonts w:ascii="Times New Roman" w:hAnsi="Times New Roman"/>
                <w:sz w:val="24"/>
                <w:szCs w:val="24"/>
              </w:rPr>
              <w:t>учреждениях дополнительного образования, получающих услугу.</w:t>
            </w:r>
            <w:proofErr w:type="gramEnd"/>
          </w:p>
          <w:p w:rsidR="00407C20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4</w:t>
            </w:r>
            <w:r w:rsidR="00407C20">
              <w:rPr>
                <w:rFonts w:ascii="Times New Roman" w:hAnsi="Times New Roman"/>
                <w:sz w:val="24"/>
                <w:szCs w:val="24"/>
              </w:rPr>
              <w:t xml:space="preserve">. Среднегодовая численность </w:t>
            </w:r>
            <w:proofErr w:type="gramStart"/>
            <w:r w:rsidR="00407C2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304B3F">
              <w:rPr>
                <w:rFonts w:ascii="Times New Roman" w:hAnsi="Times New Roman"/>
                <w:sz w:val="24"/>
                <w:szCs w:val="24"/>
              </w:rPr>
              <w:t>,</w:t>
            </w:r>
            <w:r w:rsidR="00407C20">
              <w:rPr>
                <w:rFonts w:ascii="Times New Roman" w:hAnsi="Times New Roman"/>
                <w:sz w:val="24"/>
                <w:szCs w:val="24"/>
              </w:rPr>
              <w:t xml:space="preserve"> получающих услугу в центре тестирования ГТО.</w:t>
            </w:r>
          </w:p>
          <w:p w:rsidR="00F01DF7" w:rsidRDefault="00CB54D3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5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Среднегодовая численность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F01DF7">
              <w:rPr>
                <w:rFonts w:ascii="Times New Roman" w:hAnsi="Times New Roman"/>
                <w:sz w:val="24"/>
                <w:szCs w:val="24"/>
              </w:rPr>
              <w:t xml:space="preserve"> льготной категории, получающих услугу бесплатного питания.</w:t>
            </w:r>
          </w:p>
          <w:p w:rsidR="00F01DF7" w:rsidRDefault="00CB54D3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6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Доля обучающихся 1-4 </w:t>
            </w:r>
            <w:r w:rsidR="00F01DF7" w:rsidRPr="00AA5BBA">
              <w:rPr>
                <w:rFonts w:ascii="Times New Roman" w:hAnsi="Times New Roman"/>
                <w:sz w:val="24"/>
                <w:szCs w:val="24"/>
              </w:rPr>
              <w:t>классов, получающих бесплатное цельное молоко от общего числа обучающихся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 1-4 классов (с учетом пропусков занятий по объективным причинам).</w:t>
            </w:r>
          </w:p>
          <w:p w:rsidR="00F01DF7" w:rsidRDefault="00CB54D3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7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</w:t>
            </w:r>
            <w:r w:rsidR="00262390">
              <w:rPr>
                <w:rFonts w:ascii="Times New Roman" w:hAnsi="Times New Roman"/>
                <w:sz w:val="24"/>
                <w:szCs w:val="24"/>
              </w:rPr>
              <w:t>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детская хореографическая школа», «детская театральная школа», «детская цирковая</w:t>
            </w:r>
            <w:proofErr w:type="gramEnd"/>
            <w:r w:rsidR="00262390">
              <w:rPr>
                <w:rFonts w:ascii="Times New Roman" w:hAnsi="Times New Roman"/>
                <w:sz w:val="24"/>
                <w:szCs w:val="24"/>
              </w:rPr>
              <w:t xml:space="preserve"> школа», «детская школа художественных ремесел»</w:t>
            </w:r>
            <w:r w:rsidR="004676A5">
              <w:rPr>
                <w:rFonts w:ascii="Times New Roman" w:hAnsi="Times New Roman"/>
                <w:sz w:val="24"/>
                <w:szCs w:val="24"/>
              </w:rPr>
              <w:t>)</w:t>
            </w:r>
            <w:r w:rsidR="002623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1DF7" w:rsidRPr="0000546F" w:rsidRDefault="00CB54D3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43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01DF7"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Обеспечение бесплатным горячим питанием учащихся начального общего образования в муниципальных </w:t>
            </w:r>
            <w:r w:rsidR="00304B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="00F01DF7"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образовательных </w:t>
            </w:r>
            <w:r w:rsidR="00304B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r w:rsidR="0000546F"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DF7" w:rsidRDefault="00F01DF7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35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Выплата ежемесячного денежного вознаграждения за классное руководство педагогическим работникам муниципальных общеобразовательных </w:t>
            </w:r>
            <w:r w:rsidR="00304B3F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3B35" w:rsidRDefault="00403B35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 Количество школьных спортивных клубов.</w:t>
            </w:r>
          </w:p>
          <w:p w:rsidR="00F01DF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1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A2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ставок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  <w:p w:rsidR="00403B35" w:rsidRDefault="00403B35" w:rsidP="0040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03591">
              <w:rPr>
                <w:rFonts w:ascii="Times New Roman" w:hAnsi="Times New Roman"/>
                <w:sz w:val="24"/>
                <w:szCs w:val="24"/>
              </w:rPr>
              <w:t>2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. Количество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учреждений, в которых улучшено 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материально-техническо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3B35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B0F">
              <w:rPr>
                <w:rFonts w:ascii="Times New Roman" w:hAnsi="Times New Roman"/>
                <w:sz w:val="24"/>
                <w:szCs w:val="24"/>
              </w:rPr>
              <w:t>2</w:t>
            </w:r>
            <w:r w:rsidR="00B03591" w:rsidRPr="00844B0F">
              <w:rPr>
                <w:rFonts w:ascii="Times New Roman" w:hAnsi="Times New Roman"/>
                <w:sz w:val="24"/>
                <w:szCs w:val="24"/>
              </w:rPr>
              <w:t>3</w:t>
            </w:r>
            <w:r w:rsidRPr="00844B0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="006A2AD4" w:rsidRPr="006A2AD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403B35">
              <w:rPr>
                <w:rFonts w:ascii="Times New Roman" w:hAnsi="Times New Roman"/>
                <w:sz w:val="24"/>
                <w:szCs w:val="24"/>
              </w:rPr>
              <w:t>общеобразовательных учреждений,</w:t>
            </w:r>
            <w:r w:rsidR="006A2AD4" w:rsidRPr="006A2AD4">
              <w:rPr>
                <w:rFonts w:ascii="Times New Roman" w:hAnsi="Times New Roman"/>
                <w:sz w:val="24"/>
                <w:szCs w:val="24"/>
              </w:rPr>
              <w:t xml:space="preserve"> у которых выполнен ремонт фасада</w:t>
            </w:r>
            <w:r w:rsidR="00BD740A">
              <w:rPr>
                <w:rFonts w:ascii="Times New Roman" w:hAnsi="Times New Roman"/>
                <w:sz w:val="24"/>
                <w:szCs w:val="24"/>
              </w:rPr>
              <w:t xml:space="preserve"> здания</w:t>
            </w:r>
            <w:r w:rsidR="00403B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3B35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0359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>Количество учреждений</w:t>
            </w:r>
            <w:r w:rsidR="00403B35">
              <w:rPr>
                <w:rFonts w:ascii="Times New Roman" w:hAnsi="Times New Roman"/>
                <w:sz w:val="24"/>
                <w:szCs w:val="24"/>
              </w:rPr>
              <w:t>,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 xml:space="preserve"> в которых выполнен</w:t>
            </w:r>
            <w:r w:rsidR="00403B35">
              <w:rPr>
                <w:rFonts w:ascii="Times New Roman" w:hAnsi="Times New Roman"/>
                <w:sz w:val="24"/>
                <w:szCs w:val="24"/>
              </w:rPr>
              <w:t xml:space="preserve"> ремонт кабинетов "Точка роста".</w:t>
            </w:r>
          </w:p>
          <w:p w:rsidR="00836EB1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BD740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="00BD740A">
              <w:rPr>
                <w:rFonts w:ascii="Times New Roman" w:hAnsi="Times New Roman"/>
                <w:sz w:val="24"/>
                <w:szCs w:val="24"/>
              </w:rPr>
              <w:t xml:space="preserve"> и учреждений дополнительного образования</w:t>
            </w:r>
            <w:r w:rsidR="00BD5269">
              <w:rPr>
                <w:rFonts w:ascii="Times New Roman" w:hAnsi="Times New Roman"/>
                <w:sz w:val="24"/>
                <w:szCs w:val="24"/>
              </w:rPr>
              <w:t>,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076E64">
              <w:rPr>
                <w:rFonts w:ascii="Times New Roman" w:hAnsi="Times New Roman"/>
                <w:sz w:val="24"/>
                <w:szCs w:val="24"/>
              </w:rPr>
              <w:t>которых произведена замена окон.</w:t>
            </w:r>
          </w:p>
          <w:p w:rsidR="00836EB1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организаций на </w:t>
            </w:r>
            <w:proofErr w:type="gramStart"/>
            <w:r w:rsidR="00422BA0" w:rsidRPr="00422BA0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22B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422BA0">
              <w:rPr>
                <w:rFonts w:ascii="Times New Roman" w:hAnsi="Times New Roman"/>
                <w:sz w:val="24"/>
                <w:szCs w:val="24"/>
              </w:rPr>
              <w:t xml:space="preserve"> которых проведен ре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>монт спортивных площадок</w:t>
            </w:r>
            <w:r w:rsidR="00422B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EB1" w:rsidRDefault="00836EB1" w:rsidP="0083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</w:t>
            </w:r>
            <w:r w:rsidR="00BD5269">
              <w:rPr>
                <w:rFonts w:ascii="Times New Roman" w:hAnsi="Times New Roman"/>
                <w:sz w:val="24"/>
                <w:szCs w:val="24"/>
              </w:rPr>
              <w:t>,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 xml:space="preserve"> в которых преобразовано пространство в рамках проекта "Арктическая школа" в Печенгском </w:t>
            </w:r>
            <w:r w:rsidR="00787966">
              <w:rPr>
                <w:rFonts w:ascii="Times New Roman" w:hAnsi="Times New Roman"/>
                <w:sz w:val="24"/>
                <w:szCs w:val="24"/>
              </w:rPr>
              <w:t xml:space="preserve">муниципальном </w:t>
            </w:r>
            <w:r w:rsidR="00422BA0" w:rsidRPr="00422BA0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="00422B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EB1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3225B" w:rsidRPr="0023225B">
              <w:rPr>
                <w:rFonts w:ascii="Times New Roman" w:hAnsi="Times New Roman"/>
                <w:sz w:val="24"/>
                <w:szCs w:val="24"/>
              </w:rPr>
              <w:t>Выполнение работ по разработке проектно-сметной документации</w:t>
            </w:r>
            <w:r w:rsidR="001E10CC">
              <w:rPr>
                <w:rFonts w:ascii="Times New Roman" w:hAnsi="Times New Roman"/>
                <w:sz w:val="24"/>
                <w:szCs w:val="24"/>
              </w:rPr>
              <w:t xml:space="preserve"> и строительству</w:t>
            </w:r>
            <w:r w:rsidR="0023225B" w:rsidRPr="0023225B">
              <w:rPr>
                <w:rFonts w:ascii="Times New Roman" w:hAnsi="Times New Roman"/>
                <w:sz w:val="24"/>
                <w:szCs w:val="24"/>
              </w:rPr>
              <w:t xml:space="preserve"> канатной дороги в п. Никель (горнолыжный склон) с прохождением государственной экспертизы</w:t>
            </w:r>
            <w:r w:rsidR="00232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62A2" w:rsidRDefault="00E262A2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435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Выполнение мероприятий по о</w:t>
            </w:r>
            <w:r w:rsidRPr="00E262A2">
              <w:rPr>
                <w:rFonts w:ascii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hAnsi="Times New Roman"/>
                <w:sz w:val="24"/>
                <w:szCs w:val="24"/>
              </w:rPr>
              <w:t>ию</w:t>
            </w:r>
            <w:r w:rsidRPr="00E262A2">
              <w:rPr>
                <w:rFonts w:ascii="Times New Roman" w:hAnsi="Times New Roman"/>
                <w:sz w:val="24"/>
                <w:szCs w:val="24"/>
              </w:rPr>
              <w:t xml:space="preserve"> комплексной безопасности </w:t>
            </w:r>
            <w:r w:rsidR="00697D73">
              <w:rPr>
                <w:rFonts w:ascii="Times New Roman" w:hAnsi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3B35" w:rsidRDefault="00B03591" w:rsidP="00403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Выполнение </w:t>
            </w:r>
            <w:r w:rsidR="00403B35" w:rsidRPr="00F83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модернизации школьных систем образования (оснащение средствами обучения и воспитания зданий муниципальных общеобразовательных организаций)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3B35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Выполнение м</w:t>
            </w:r>
            <w:r w:rsidR="00403B35" w:rsidRPr="00F83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ероприяти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03B35" w:rsidRPr="00F83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модернизации школьных систем образования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B35" w:rsidRPr="00A152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(ремонтные работы)</w:t>
            </w:r>
            <w:r w:rsidR="00403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DF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Количество</w:t>
            </w:r>
            <w:r w:rsidR="00F145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="004D59D4">
              <w:rPr>
                <w:rFonts w:ascii="Times New Roman" w:hAnsi="Times New Roman"/>
                <w:sz w:val="24"/>
                <w:szCs w:val="24"/>
              </w:rPr>
              <w:t>обще</w:t>
            </w:r>
            <w:r w:rsidR="00F1452B">
              <w:rPr>
                <w:rFonts w:ascii="Times New Roman" w:hAnsi="Times New Roman"/>
                <w:sz w:val="24"/>
                <w:szCs w:val="24"/>
              </w:rPr>
              <w:t>об</w:t>
            </w:r>
            <w:r w:rsidR="002D001C">
              <w:rPr>
                <w:rFonts w:ascii="Times New Roman" w:hAnsi="Times New Roman"/>
                <w:sz w:val="24"/>
                <w:szCs w:val="24"/>
              </w:rPr>
              <w:t>разовательных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B3F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="00F01DF7">
              <w:rPr>
                <w:rFonts w:ascii="Times New Roman" w:hAnsi="Times New Roman"/>
                <w:sz w:val="24"/>
                <w:szCs w:val="24"/>
              </w:rPr>
              <w:t>, в которых проводятся мониторинговые и диагностические мероприятия.</w:t>
            </w:r>
          </w:p>
          <w:p w:rsidR="00F01DF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 w:rsidR="00304B3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="00F1452B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="00304B3F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="00F01DF7">
              <w:rPr>
                <w:rFonts w:ascii="Times New Roman" w:hAnsi="Times New Roman"/>
                <w:sz w:val="24"/>
                <w:szCs w:val="24"/>
              </w:rPr>
              <w:t>, в которых проводится государственная итоговая аттестация.</w:t>
            </w:r>
          </w:p>
          <w:p w:rsidR="004012CF" w:rsidRDefault="00836EB1" w:rsidP="00103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03591">
              <w:rPr>
                <w:rFonts w:ascii="Times New Roman" w:hAnsi="Times New Roman"/>
                <w:sz w:val="24"/>
                <w:szCs w:val="24"/>
              </w:rPr>
              <w:t>4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Количество материалов информирования общественности, родителей о результатах оценки качества образования.</w:t>
            </w:r>
          </w:p>
          <w:p w:rsidR="0030036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3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0367" w:rsidRPr="008A3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4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межведомственных семинаров (совещаний), «круглых столов» по вопросам организации круглогодичного отдыха детей.</w:t>
            </w:r>
          </w:p>
          <w:p w:rsidR="00300367" w:rsidRPr="006544A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3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опубликованных информационных материалов об организации оздоровительной кампании.</w:t>
            </w:r>
          </w:p>
          <w:p w:rsidR="00CD724B" w:rsidRPr="00CD724B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3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оздоровительных лагерей и экспедиций на территории Печенгского муниципального округа. </w:t>
            </w:r>
          </w:p>
          <w:p w:rsidR="00FE74E1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7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C20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организованных </w:t>
            </w:r>
            <w:r w:rsidR="00FE74E1">
              <w:rPr>
                <w:rFonts w:ascii="Times New Roman" w:hAnsi="Times New Roman" w:cs="Times New Roman"/>
                <w:sz w:val="24"/>
                <w:szCs w:val="24"/>
              </w:rPr>
              <w:t>заездов обучающихся в Центры гражданско-патриотического воспитания «На Севере</w:t>
            </w:r>
            <w:r w:rsidR="00BD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E1">
              <w:rPr>
                <w:rFonts w:ascii="Times New Roman" w:hAnsi="Times New Roman" w:cs="Times New Roman"/>
                <w:sz w:val="24"/>
                <w:szCs w:val="24"/>
              </w:rPr>
              <w:t>жить!», «Авангард».</w:t>
            </w:r>
          </w:p>
          <w:p w:rsidR="00300367" w:rsidRPr="00DC728F" w:rsidRDefault="003B1420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300367" w:rsidRPr="007B5E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614F" w:rsidRPr="00DC728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оборудования, мебели для детских оздоровительных лагерей.</w:t>
            </w:r>
          </w:p>
          <w:p w:rsidR="00300367" w:rsidRPr="00DC728F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0367" w:rsidRPr="00DC728F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детей, направленных на отдых в выездные лагеря (путевки предоставляются </w:t>
            </w:r>
            <w:r w:rsidR="00595C36" w:rsidRPr="00DC728F">
              <w:rPr>
                <w:rFonts w:ascii="Times New Roman" w:hAnsi="Times New Roman" w:cs="Times New Roman"/>
                <w:sz w:val="24"/>
                <w:szCs w:val="24"/>
              </w:rPr>
              <w:t>ГАНОУ МО «Центр образования «Лапландия»)</w:t>
            </w:r>
            <w:r w:rsidR="00300367" w:rsidRPr="00DC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2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Количество проведённых конкурсов педагогического профессионального мастерства.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мероприятий на основе диссеминации лучших педагогических практик.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проведенных методических мероприятий по сопровождению инновационных процессов в </w:t>
            </w:r>
            <w:r w:rsidR="00C550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организациях.</w:t>
            </w:r>
          </w:p>
          <w:p w:rsidR="00E3614F" w:rsidRPr="00595425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4F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мероприятий, направленных на развитие потенциала участников </w:t>
            </w:r>
            <w:r w:rsidR="00E3614F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процесса в </w:t>
            </w:r>
            <w:r w:rsidR="00C550DB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304B3F" w:rsidRPr="00595425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  <w:r w:rsidR="00E3614F" w:rsidRPr="00595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6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муниципальных конкурсов и олимпиад</w:t>
            </w:r>
            <w:r w:rsidR="00025AD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творчества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67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талантливых детей, принимающих участие в мероприятиях регионального и всероссийского уровня.</w:t>
            </w:r>
          </w:p>
          <w:p w:rsidR="00025AD0" w:rsidRDefault="00836EB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5AD0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муниципальных конкурсов и олимпиад по выявлению талантливых детей среди дошкольников и обучающихся школ.</w:t>
            </w:r>
          </w:p>
          <w:p w:rsidR="00900C28" w:rsidRDefault="00836EB1" w:rsidP="001036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консультаций и совещаний</w:t>
            </w:r>
            <w:r w:rsidR="00025AD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педагогических работников.</w:t>
            </w:r>
          </w:p>
          <w:p w:rsidR="00300367" w:rsidRDefault="003B1420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мероприятий по пропаганде и популяризации семейных ценностей и здорового образа жизни.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изданных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благополучия.</w:t>
            </w:r>
          </w:p>
          <w:p w:rsidR="00300367" w:rsidRPr="00B03591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проведенных конкурсов среди </w:t>
            </w:r>
            <w:r w:rsidR="00C550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 по профилактике семейного </w:t>
            </w:r>
            <w:r w:rsidR="00300367" w:rsidRPr="00B03591">
              <w:rPr>
                <w:rFonts w:ascii="Times New Roman" w:hAnsi="Times New Roman" w:cs="Times New Roman"/>
                <w:sz w:val="24"/>
                <w:szCs w:val="24"/>
              </w:rPr>
              <w:t>неблагополучия.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0367" w:rsidRPr="00B03591">
              <w:rPr>
                <w:rFonts w:ascii="Times New Roman" w:hAnsi="Times New Roman" w:cs="Times New Roman"/>
                <w:sz w:val="24"/>
                <w:szCs w:val="24"/>
              </w:rPr>
              <w:t>. Количество приемных родителей, принимающих участие в мероприятиях регионального уровня, направленных на защиту прав детей, оказания помощи детям, замещающим семьям.</w:t>
            </w:r>
          </w:p>
          <w:p w:rsidR="00300367" w:rsidRDefault="00B03591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367" w:rsidRPr="00793563">
              <w:rPr>
                <w:rFonts w:ascii="Times New Roman" w:hAnsi="Times New Roman" w:cs="Times New Roman"/>
                <w:sz w:val="24"/>
                <w:szCs w:val="24"/>
              </w:rPr>
              <w:t>. Количество замещающих родителей, принимающих участие в работе клуба «Умка».</w:t>
            </w:r>
          </w:p>
          <w:p w:rsidR="00300367" w:rsidRDefault="005C1EB3" w:rsidP="001036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встреч, семинаров и/или совещаний, посвященных вопросам защиты прав детей, оказание помощи детям.</w:t>
            </w:r>
          </w:p>
          <w:p w:rsidR="00300367" w:rsidRPr="000F576E" w:rsidRDefault="00836EB1" w:rsidP="001036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округе.</w:t>
            </w:r>
          </w:p>
          <w:p w:rsidR="00300367" w:rsidRPr="000F576E" w:rsidRDefault="00836EB1" w:rsidP="001036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Уровень выполнения заявок на обслуживание муниципальных учреждений от общего количества заявок.</w:t>
            </w:r>
          </w:p>
          <w:p w:rsidR="00F835B1" w:rsidRPr="00F835B1" w:rsidRDefault="00836EB1" w:rsidP="003B1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1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00367" w:rsidRPr="00DC72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обеспечения готовности учреждений образования и объектов, подведомственных администрации к отопительному периоду и новому учебному году от общего количества объектов.</w:t>
            </w:r>
          </w:p>
        </w:tc>
      </w:tr>
      <w:tr w:rsidR="004012CF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CF" w:rsidRPr="006F024D" w:rsidTr="00B23342">
        <w:trPr>
          <w:trHeight w:val="557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общего и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олнительного образования детей».</w:t>
            </w:r>
          </w:p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потенциала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 образовательного процесса».</w:t>
            </w:r>
          </w:p>
          <w:p w:rsidR="004012CF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5.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жить и воспитываться в семье».</w:t>
            </w:r>
          </w:p>
          <w:p w:rsidR="004012CF" w:rsidRPr="0058074E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 xml:space="preserve"> «Хозяйственно–эксплуатационное обслуживание </w:t>
            </w:r>
            <w:r w:rsidR="00C550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F91B3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2CF" w:rsidRPr="006F024D" w:rsidTr="003F0E62">
        <w:trPr>
          <w:trHeight w:val="983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2CF" w:rsidRPr="006F024D" w:rsidRDefault="004012CF" w:rsidP="001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5B1" w:rsidRPr="00F835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204F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835B1" w:rsidRPr="00F835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204FD">
              <w:rPr>
                <w:rFonts w:ascii="Times New Roman" w:hAnsi="Times New Roman" w:cs="Times New Roman"/>
                <w:b/>
                <w:sz w:val="24"/>
                <w:szCs w:val="24"/>
              </w:rPr>
              <w:t>83 268,1</w:t>
            </w:r>
            <w:r w:rsidR="0074082E" w:rsidRPr="00F83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35B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Pr="00F727CB">
              <w:rPr>
                <w:rFonts w:ascii="Times New Roman" w:hAnsi="Times New Roman" w:cs="Times New Roman"/>
                <w:b/>
                <w:sz w:val="24"/>
                <w:szCs w:val="24"/>
              </w:rPr>
              <w:t>. рублей,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866CDF">
              <w:rPr>
                <w:rFonts w:ascii="Times New Roman" w:hAnsi="Times New Roman" w:cs="Times New Roman"/>
                <w:sz w:val="24"/>
                <w:szCs w:val="24"/>
              </w:rPr>
              <w:t>281130,9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082E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66775,5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66CDF">
              <w:rPr>
                <w:rFonts w:ascii="Times New Roman" w:hAnsi="Times New Roman" w:cs="Times New Roman"/>
                <w:sz w:val="24"/>
                <w:szCs w:val="24"/>
              </w:rPr>
              <w:t>144227,2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1959"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70128,2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46452">
              <w:rPr>
                <w:rFonts w:ascii="Times New Roman" w:hAnsi="Times New Roman" w:cs="Times New Roman"/>
                <w:sz w:val="24"/>
                <w:szCs w:val="24"/>
              </w:rPr>
              <w:t xml:space="preserve">29113,9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204FD">
              <w:rPr>
                <w:rFonts w:ascii="Times New Roman" w:hAnsi="Times New Roman" w:cs="Times New Roman"/>
                <w:sz w:val="24"/>
                <w:szCs w:val="24"/>
              </w:rPr>
              <w:t>30867,0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4082E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46452">
              <w:rPr>
                <w:rFonts w:ascii="Times New Roman" w:hAnsi="Times New Roman" w:cs="Times New Roman"/>
                <w:sz w:val="24"/>
                <w:szCs w:val="24"/>
              </w:rPr>
              <w:t>1824,8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049F"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1366422,1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EB1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B1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12E">
              <w:rPr>
                <w:rFonts w:ascii="Times New Roman" w:hAnsi="Times New Roman" w:cs="Times New Roman"/>
                <w:sz w:val="24"/>
                <w:szCs w:val="24"/>
              </w:rPr>
              <w:t>483,3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AD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463693,3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4877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15C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012E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082E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835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15C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012E">
              <w:rPr>
                <w:rFonts w:ascii="Times New Roman" w:hAnsi="Times New Roman" w:cs="Times New Roman"/>
                <w:sz w:val="24"/>
                <w:szCs w:val="24"/>
              </w:rPr>
              <w:t>308,9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4012CF" w:rsidRPr="00F727CB" w:rsidRDefault="0074082E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E50F80">
              <w:rPr>
                <w:rFonts w:ascii="Times New Roman" w:hAnsi="Times New Roman" w:cs="Times New Roman"/>
                <w:sz w:val="24"/>
                <w:szCs w:val="24"/>
              </w:rPr>
              <w:t>200540,0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2CF"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50F80">
              <w:rPr>
                <w:rFonts w:ascii="Times New Roman" w:hAnsi="Times New Roman" w:cs="Times New Roman"/>
                <w:sz w:val="24"/>
                <w:szCs w:val="24"/>
              </w:rPr>
              <w:t xml:space="preserve">120940,0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F727CB" w:rsidRDefault="004012CF" w:rsidP="00103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082E">
              <w:rPr>
                <w:rFonts w:ascii="Times New Roman" w:hAnsi="Times New Roman" w:cs="Times New Roman"/>
                <w:sz w:val="24"/>
                <w:szCs w:val="24"/>
              </w:rPr>
              <w:t xml:space="preserve"> год: 39800</w:t>
            </w:r>
            <w:r w:rsidR="007A4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082E" w:rsidRPr="0074082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6F024D" w:rsidRDefault="004012CF" w:rsidP="007A4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E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74082E">
              <w:rPr>
                <w:rFonts w:ascii="Times New Roman" w:hAnsi="Times New Roman" w:cs="Times New Roman"/>
                <w:sz w:val="24"/>
                <w:szCs w:val="24"/>
              </w:rPr>
              <w:t>39800</w:t>
            </w:r>
            <w:r w:rsidR="007A4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082E" w:rsidRPr="007A487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F727CB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E50F8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7D0E59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Справочно: объем налоговых расходов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муниципального образования в рамках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Всего: 11</w:t>
            </w:r>
            <w:r w:rsidR="00CD012E">
              <w:rPr>
                <w:rFonts w:ascii="Times New Roman" w:hAnsi="Times New Roman" w:cs="Arial"/>
                <w:sz w:val="24"/>
                <w:szCs w:val="24"/>
                <w:lang w:eastAsia="ru-RU"/>
              </w:rPr>
              <w:t>850,3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тыс. рублей,</w:t>
            </w:r>
          </w:p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в том числе:</w:t>
            </w:r>
          </w:p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2024 год: 3</w:t>
            </w:r>
            <w:r w:rsidR="00CD012E">
              <w:rPr>
                <w:rFonts w:ascii="Times New Roman" w:hAnsi="Times New Roman" w:cs="Arial"/>
                <w:sz w:val="24"/>
                <w:szCs w:val="24"/>
                <w:lang w:eastAsia="ru-RU"/>
              </w:rPr>
              <w:t>950,1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тыс. рублей,</w:t>
            </w:r>
          </w:p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2025 год: 3</w:t>
            </w:r>
            <w:r w:rsidR="00CD012E">
              <w:rPr>
                <w:rFonts w:ascii="Times New Roman" w:hAnsi="Times New Roman" w:cs="Arial"/>
                <w:sz w:val="24"/>
                <w:szCs w:val="24"/>
                <w:lang w:eastAsia="ru-RU"/>
              </w:rPr>
              <w:t>950,1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тыс. рублей,</w:t>
            </w:r>
          </w:p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2026 год: 3</w:t>
            </w:r>
            <w:r w:rsidR="00CD012E">
              <w:rPr>
                <w:rFonts w:ascii="Times New Roman" w:hAnsi="Times New Roman" w:cs="Arial"/>
                <w:sz w:val="24"/>
                <w:szCs w:val="24"/>
                <w:lang w:eastAsia="ru-RU"/>
              </w:rPr>
              <w:t>950,1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тыс. рублей.</w:t>
            </w:r>
          </w:p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E50F8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7D0E59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7D0E59" w:rsidRDefault="00E50F80" w:rsidP="00E50F8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оздание в системе дошкольного, общего образования и дополнительного образования детей равных возможностей для получения качественного образования и позитивной социализации детей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E50F80" w:rsidRDefault="00E50F80" w:rsidP="00E50F80">
            <w:pPr>
              <w:pStyle w:val="af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реализация образовательных услуг в муниципальных образовательных организациях в соответствии с федеральными государственными образовательными стандартами;</w:t>
            </w:r>
          </w:p>
          <w:p w:rsidR="00E50F80" w:rsidRPr="007D0E59" w:rsidRDefault="00E50F80" w:rsidP="00E50F80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овышение качества хозяйственно-эксплуатационного обслуж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ивания муниципальных учреждений;</w:t>
            </w:r>
          </w:p>
          <w:p w:rsidR="00E50F80" w:rsidRPr="007D0E59" w:rsidRDefault="00E50F80" w:rsidP="00E50F8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нижение количества аварий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ных ситуаций в обслуживаемых учр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еждениях и обеспечение их бесперебойной работы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  <w:tr w:rsidR="00E50F8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6F024D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4001B5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E50F8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D36D4D" w:rsidRDefault="00E50F80" w:rsidP="00E50F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E50F80" w:rsidRPr="006F024D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дошкольные образовательные учреждения детские сады №№ 1, 2, 4, 5, 6, 7, 8, 9, 10, 11, 12, 13, 27, 38 (далее – 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№№ 1, 2, 4, 5, 6,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8, 9, 10, 11, 12, 13, 27, 38).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средние общеобразовательные школы №№ 1, 3, 5, 7, 9, 11, 19,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(далее - 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 3, 5, 7, 9, 11, 19, 23).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основные общеобразовательные школы №№ 20,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МБОУ ООШ №№ 20, 22).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учреждения дополнительного образования дома детского творчества №№ 1,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- МБУ ДО ДДТ №№ 1, 2).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МБУ ДО ДЮСШ).</w:t>
            </w:r>
          </w:p>
          <w:p w:rsidR="00E50F80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«Муниципальный методический центр»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МБУ «ММЦ»).</w:t>
            </w:r>
          </w:p>
          <w:p w:rsidR="00E50F80" w:rsidRPr="004001B5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«Ремонтно-эксплуатационная служба» (далее - МБУ «РЭС»)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0F80" w:rsidRPr="006F024D" w:rsidTr="00B23342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Default="00E50F80" w:rsidP="00E50F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80" w:rsidRPr="0005339C" w:rsidRDefault="00E50F80" w:rsidP="00E50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Мурманской области в Печенгском районе (далее –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Отделение ГИБДД ОМВД России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«Печенгский» (далее – 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профилактической работы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Печенгск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proofErr w:type="spellStart"/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</w:t>
            </w:r>
            <w:proofErr w:type="spellEnd"/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 в детских оздоровительных учреждениях, расположенных на территории Печенгского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Комиссия по делам несовершеннолетних и защите их прав (КДН и ЗП);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автономное учреждение «Информационный центр» (далее – МАУ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»)</w:t>
            </w:r>
            <w:r w:rsidR="001751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06781" w:rsidRPr="0017515E" w:rsidRDefault="00E06781" w:rsidP="0017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0"/>
      <w:bookmarkEnd w:id="1"/>
      <w:bookmarkEnd w:id="0"/>
    </w:p>
    <w:sectPr w:rsidR="00E06781" w:rsidRPr="0017515E" w:rsidSect="0017515E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03" w:rsidRDefault="00736E03" w:rsidP="001213ED">
      <w:pPr>
        <w:spacing w:after="0" w:line="240" w:lineRule="auto"/>
      </w:pPr>
      <w:r>
        <w:separator/>
      </w:r>
    </w:p>
  </w:endnote>
  <w:endnote w:type="continuationSeparator" w:id="0">
    <w:p w:rsidR="00736E03" w:rsidRDefault="00736E03" w:rsidP="001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03" w:rsidRDefault="00736E03" w:rsidP="001213ED">
      <w:pPr>
        <w:spacing w:after="0" w:line="240" w:lineRule="auto"/>
      </w:pPr>
      <w:r>
        <w:separator/>
      </w:r>
    </w:p>
  </w:footnote>
  <w:footnote w:type="continuationSeparator" w:id="0">
    <w:p w:rsidR="00736E03" w:rsidRDefault="00736E03" w:rsidP="00121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73395"/>
    <w:multiLevelType w:val="hybridMultilevel"/>
    <w:tmpl w:val="56D0E192"/>
    <w:lvl w:ilvl="0" w:tplc="8904FAE8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5B12E9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D3E0F2F"/>
    <w:multiLevelType w:val="hybridMultilevel"/>
    <w:tmpl w:val="E8CEB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2623E4"/>
    <w:multiLevelType w:val="hybridMultilevel"/>
    <w:tmpl w:val="FAC8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A2C69"/>
    <w:multiLevelType w:val="hybridMultilevel"/>
    <w:tmpl w:val="016C00A4"/>
    <w:lvl w:ilvl="0" w:tplc="D7B4A93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C08A5"/>
    <w:multiLevelType w:val="hybridMultilevel"/>
    <w:tmpl w:val="BE601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DBD0915"/>
    <w:multiLevelType w:val="hybridMultilevel"/>
    <w:tmpl w:val="11A665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8036F5"/>
    <w:multiLevelType w:val="hybridMultilevel"/>
    <w:tmpl w:val="D8D2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5112447"/>
    <w:multiLevelType w:val="hybridMultilevel"/>
    <w:tmpl w:val="8C54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20"/>
  </w:num>
  <w:num w:numId="4">
    <w:abstractNumId w:val="4"/>
  </w:num>
  <w:num w:numId="5">
    <w:abstractNumId w:val="11"/>
  </w:num>
  <w:num w:numId="6">
    <w:abstractNumId w:val="21"/>
  </w:num>
  <w:num w:numId="7">
    <w:abstractNumId w:val="12"/>
  </w:num>
  <w:num w:numId="8">
    <w:abstractNumId w:val="10"/>
  </w:num>
  <w:num w:numId="9">
    <w:abstractNumId w:val="17"/>
  </w:num>
  <w:num w:numId="10">
    <w:abstractNumId w:val="8"/>
  </w:num>
  <w:num w:numId="11">
    <w:abstractNumId w:val="3"/>
  </w:num>
  <w:num w:numId="12">
    <w:abstractNumId w:val="23"/>
  </w:num>
  <w:num w:numId="13">
    <w:abstractNumId w:val="25"/>
  </w:num>
  <w:num w:numId="14">
    <w:abstractNumId w:val="24"/>
  </w:num>
  <w:num w:numId="15">
    <w:abstractNumId w:val="22"/>
  </w:num>
  <w:num w:numId="16">
    <w:abstractNumId w:val="5"/>
  </w:num>
  <w:num w:numId="17">
    <w:abstractNumId w:val="16"/>
  </w:num>
  <w:num w:numId="18">
    <w:abstractNumId w:val="7"/>
  </w:num>
  <w:num w:numId="19">
    <w:abstractNumId w:val="26"/>
  </w:num>
  <w:num w:numId="20">
    <w:abstractNumId w:val="1"/>
  </w:num>
  <w:num w:numId="21">
    <w:abstractNumId w:val="9"/>
  </w:num>
  <w:num w:numId="22">
    <w:abstractNumId w:val="18"/>
  </w:num>
  <w:num w:numId="23">
    <w:abstractNumId w:val="14"/>
  </w:num>
  <w:num w:numId="24">
    <w:abstractNumId w:val="13"/>
  </w:num>
  <w:num w:numId="25">
    <w:abstractNumId w:val="19"/>
  </w:num>
  <w:num w:numId="26">
    <w:abstractNumId w:val="6"/>
  </w:num>
  <w:num w:numId="27">
    <w:abstractNumId w:val="2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BE0"/>
    <w:rsid w:val="00002EC2"/>
    <w:rsid w:val="0000546F"/>
    <w:rsid w:val="000056AF"/>
    <w:rsid w:val="00006C5F"/>
    <w:rsid w:val="00006DC6"/>
    <w:rsid w:val="000072AD"/>
    <w:rsid w:val="000107DC"/>
    <w:rsid w:val="00010BFD"/>
    <w:rsid w:val="00013066"/>
    <w:rsid w:val="0001522D"/>
    <w:rsid w:val="00015889"/>
    <w:rsid w:val="0001641E"/>
    <w:rsid w:val="000166AE"/>
    <w:rsid w:val="000172DA"/>
    <w:rsid w:val="000173D0"/>
    <w:rsid w:val="000174D8"/>
    <w:rsid w:val="00020675"/>
    <w:rsid w:val="00020BE9"/>
    <w:rsid w:val="00022604"/>
    <w:rsid w:val="000245D4"/>
    <w:rsid w:val="000252F0"/>
    <w:rsid w:val="00025AD0"/>
    <w:rsid w:val="0002665E"/>
    <w:rsid w:val="00027448"/>
    <w:rsid w:val="000274EC"/>
    <w:rsid w:val="000279AF"/>
    <w:rsid w:val="00030186"/>
    <w:rsid w:val="00030CD0"/>
    <w:rsid w:val="00030FA4"/>
    <w:rsid w:val="0003110A"/>
    <w:rsid w:val="0003271A"/>
    <w:rsid w:val="00033920"/>
    <w:rsid w:val="00035100"/>
    <w:rsid w:val="000357A9"/>
    <w:rsid w:val="00035A14"/>
    <w:rsid w:val="00035B63"/>
    <w:rsid w:val="00035BCB"/>
    <w:rsid w:val="00036273"/>
    <w:rsid w:val="00037DE1"/>
    <w:rsid w:val="000401FD"/>
    <w:rsid w:val="00041EB0"/>
    <w:rsid w:val="0004219D"/>
    <w:rsid w:val="00042D0A"/>
    <w:rsid w:val="000432DD"/>
    <w:rsid w:val="000438EE"/>
    <w:rsid w:val="000446BC"/>
    <w:rsid w:val="000517DD"/>
    <w:rsid w:val="000521CB"/>
    <w:rsid w:val="00052AE3"/>
    <w:rsid w:val="0005339C"/>
    <w:rsid w:val="000533D2"/>
    <w:rsid w:val="000535D9"/>
    <w:rsid w:val="000537E6"/>
    <w:rsid w:val="00053E47"/>
    <w:rsid w:val="00053E5B"/>
    <w:rsid w:val="00054333"/>
    <w:rsid w:val="000551AA"/>
    <w:rsid w:val="0005554D"/>
    <w:rsid w:val="00056160"/>
    <w:rsid w:val="00056AF3"/>
    <w:rsid w:val="0005712E"/>
    <w:rsid w:val="00061066"/>
    <w:rsid w:val="00061468"/>
    <w:rsid w:val="000615D4"/>
    <w:rsid w:val="00061662"/>
    <w:rsid w:val="0006235D"/>
    <w:rsid w:val="000629D0"/>
    <w:rsid w:val="00062A9B"/>
    <w:rsid w:val="00063F65"/>
    <w:rsid w:val="00067A22"/>
    <w:rsid w:val="00067CB4"/>
    <w:rsid w:val="00067FD7"/>
    <w:rsid w:val="000703FB"/>
    <w:rsid w:val="00070ADD"/>
    <w:rsid w:val="000715E3"/>
    <w:rsid w:val="000721A2"/>
    <w:rsid w:val="000733F6"/>
    <w:rsid w:val="00073F86"/>
    <w:rsid w:val="00073FB7"/>
    <w:rsid w:val="00074F96"/>
    <w:rsid w:val="00075025"/>
    <w:rsid w:val="00076E64"/>
    <w:rsid w:val="00077275"/>
    <w:rsid w:val="00080B84"/>
    <w:rsid w:val="00082218"/>
    <w:rsid w:val="00082B15"/>
    <w:rsid w:val="00082DCB"/>
    <w:rsid w:val="00084463"/>
    <w:rsid w:val="00084ED2"/>
    <w:rsid w:val="00085CE7"/>
    <w:rsid w:val="000863D7"/>
    <w:rsid w:val="0009062F"/>
    <w:rsid w:val="000907B0"/>
    <w:rsid w:val="0009103A"/>
    <w:rsid w:val="0009183D"/>
    <w:rsid w:val="00092097"/>
    <w:rsid w:val="00092E9F"/>
    <w:rsid w:val="00093A4C"/>
    <w:rsid w:val="00093BE1"/>
    <w:rsid w:val="00094DAA"/>
    <w:rsid w:val="00095836"/>
    <w:rsid w:val="00095A2D"/>
    <w:rsid w:val="00095FA6"/>
    <w:rsid w:val="000961DC"/>
    <w:rsid w:val="00096202"/>
    <w:rsid w:val="00096D57"/>
    <w:rsid w:val="00096F05"/>
    <w:rsid w:val="00097528"/>
    <w:rsid w:val="000A001E"/>
    <w:rsid w:val="000A0397"/>
    <w:rsid w:val="000A16C1"/>
    <w:rsid w:val="000A45B3"/>
    <w:rsid w:val="000A499D"/>
    <w:rsid w:val="000A5768"/>
    <w:rsid w:val="000A666C"/>
    <w:rsid w:val="000A69C7"/>
    <w:rsid w:val="000A7763"/>
    <w:rsid w:val="000A787B"/>
    <w:rsid w:val="000B0337"/>
    <w:rsid w:val="000B111A"/>
    <w:rsid w:val="000B1821"/>
    <w:rsid w:val="000B1ACF"/>
    <w:rsid w:val="000B2A10"/>
    <w:rsid w:val="000B2DE3"/>
    <w:rsid w:val="000B37E8"/>
    <w:rsid w:val="000B3810"/>
    <w:rsid w:val="000B4023"/>
    <w:rsid w:val="000B438E"/>
    <w:rsid w:val="000B504C"/>
    <w:rsid w:val="000B5138"/>
    <w:rsid w:val="000B5F98"/>
    <w:rsid w:val="000B739C"/>
    <w:rsid w:val="000B7BC3"/>
    <w:rsid w:val="000B7F9F"/>
    <w:rsid w:val="000C0504"/>
    <w:rsid w:val="000C061C"/>
    <w:rsid w:val="000C3B37"/>
    <w:rsid w:val="000C3ED4"/>
    <w:rsid w:val="000C5956"/>
    <w:rsid w:val="000C769C"/>
    <w:rsid w:val="000C7A07"/>
    <w:rsid w:val="000D11FB"/>
    <w:rsid w:val="000D1323"/>
    <w:rsid w:val="000D25D3"/>
    <w:rsid w:val="000D45A8"/>
    <w:rsid w:val="000D46C8"/>
    <w:rsid w:val="000D52F1"/>
    <w:rsid w:val="000D5AA5"/>
    <w:rsid w:val="000D6029"/>
    <w:rsid w:val="000D68DD"/>
    <w:rsid w:val="000D6D98"/>
    <w:rsid w:val="000D78B2"/>
    <w:rsid w:val="000D7C0C"/>
    <w:rsid w:val="000E08AD"/>
    <w:rsid w:val="000E0F16"/>
    <w:rsid w:val="000E1102"/>
    <w:rsid w:val="000E3648"/>
    <w:rsid w:val="000E4082"/>
    <w:rsid w:val="000E603C"/>
    <w:rsid w:val="000E7B03"/>
    <w:rsid w:val="000F0AC2"/>
    <w:rsid w:val="000F13F4"/>
    <w:rsid w:val="000F1E96"/>
    <w:rsid w:val="000F216A"/>
    <w:rsid w:val="000F282F"/>
    <w:rsid w:val="000F4C8D"/>
    <w:rsid w:val="000F576E"/>
    <w:rsid w:val="000F5A43"/>
    <w:rsid w:val="000F60AF"/>
    <w:rsid w:val="000F7285"/>
    <w:rsid w:val="000F7310"/>
    <w:rsid w:val="001004F7"/>
    <w:rsid w:val="0010187F"/>
    <w:rsid w:val="00101D14"/>
    <w:rsid w:val="001036A8"/>
    <w:rsid w:val="00103ABA"/>
    <w:rsid w:val="00103B13"/>
    <w:rsid w:val="001045E2"/>
    <w:rsid w:val="00105783"/>
    <w:rsid w:val="0010579C"/>
    <w:rsid w:val="001057A2"/>
    <w:rsid w:val="001060C8"/>
    <w:rsid w:val="001069C0"/>
    <w:rsid w:val="00106F44"/>
    <w:rsid w:val="001109D4"/>
    <w:rsid w:val="00111A46"/>
    <w:rsid w:val="00111DE6"/>
    <w:rsid w:val="00113B9C"/>
    <w:rsid w:val="00113BD5"/>
    <w:rsid w:val="00114054"/>
    <w:rsid w:val="00114F04"/>
    <w:rsid w:val="0011670C"/>
    <w:rsid w:val="00116C9D"/>
    <w:rsid w:val="00116DA1"/>
    <w:rsid w:val="00117B18"/>
    <w:rsid w:val="00120D1C"/>
    <w:rsid w:val="0012138F"/>
    <w:rsid w:val="001213ED"/>
    <w:rsid w:val="00121805"/>
    <w:rsid w:val="001228E9"/>
    <w:rsid w:val="0012293E"/>
    <w:rsid w:val="00123425"/>
    <w:rsid w:val="00123E82"/>
    <w:rsid w:val="00123FE5"/>
    <w:rsid w:val="00124379"/>
    <w:rsid w:val="001243DA"/>
    <w:rsid w:val="00124447"/>
    <w:rsid w:val="00124A7C"/>
    <w:rsid w:val="00124CA8"/>
    <w:rsid w:val="00125761"/>
    <w:rsid w:val="00126935"/>
    <w:rsid w:val="00127F78"/>
    <w:rsid w:val="001313BF"/>
    <w:rsid w:val="001319B9"/>
    <w:rsid w:val="0013211B"/>
    <w:rsid w:val="001345F2"/>
    <w:rsid w:val="001346B7"/>
    <w:rsid w:val="001349FA"/>
    <w:rsid w:val="00134FF0"/>
    <w:rsid w:val="0013511C"/>
    <w:rsid w:val="00135FB2"/>
    <w:rsid w:val="00136521"/>
    <w:rsid w:val="00136F43"/>
    <w:rsid w:val="00137922"/>
    <w:rsid w:val="00137B63"/>
    <w:rsid w:val="001409B8"/>
    <w:rsid w:val="00140E95"/>
    <w:rsid w:val="00140EE7"/>
    <w:rsid w:val="001414E5"/>
    <w:rsid w:val="00144478"/>
    <w:rsid w:val="0014448C"/>
    <w:rsid w:val="00144714"/>
    <w:rsid w:val="001454FF"/>
    <w:rsid w:val="00145EB4"/>
    <w:rsid w:val="00147991"/>
    <w:rsid w:val="001508CC"/>
    <w:rsid w:val="00152FDF"/>
    <w:rsid w:val="001530CC"/>
    <w:rsid w:val="00153301"/>
    <w:rsid w:val="00154711"/>
    <w:rsid w:val="00154B54"/>
    <w:rsid w:val="00156436"/>
    <w:rsid w:val="0015768E"/>
    <w:rsid w:val="00157DEA"/>
    <w:rsid w:val="00160493"/>
    <w:rsid w:val="00160EA3"/>
    <w:rsid w:val="001614EC"/>
    <w:rsid w:val="0016265D"/>
    <w:rsid w:val="001645E2"/>
    <w:rsid w:val="00166267"/>
    <w:rsid w:val="0016636D"/>
    <w:rsid w:val="001672EA"/>
    <w:rsid w:val="001674CE"/>
    <w:rsid w:val="00167D7D"/>
    <w:rsid w:val="001711B7"/>
    <w:rsid w:val="00171846"/>
    <w:rsid w:val="00172DF4"/>
    <w:rsid w:val="00172E1D"/>
    <w:rsid w:val="0017369D"/>
    <w:rsid w:val="0017515E"/>
    <w:rsid w:val="00176186"/>
    <w:rsid w:val="00176595"/>
    <w:rsid w:val="0017688E"/>
    <w:rsid w:val="00180116"/>
    <w:rsid w:val="0018126B"/>
    <w:rsid w:val="00182D8D"/>
    <w:rsid w:val="00185521"/>
    <w:rsid w:val="00185BA6"/>
    <w:rsid w:val="0019061E"/>
    <w:rsid w:val="001910FE"/>
    <w:rsid w:val="001928C7"/>
    <w:rsid w:val="00192BD4"/>
    <w:rsid w:val="001932A7"/>
    <w:rsid w:val="00193A4C"/>
    <w:rsid w:val="0019426F"/>
    <w:rsid w:val="00195075"/>
    <w:rsid w:val="00196EDC"/>
    <w:rsid w:val="001A0720"/>
    <w:rsid w:val="001A1E85"/>
    <w:rsid w:val="001A2FE4"/>
    <w:rsid w:val="001A3255"/>
    <w:rsid w:val="001A3C1B"/>
    <w:rsid w:val="001A54C0"/>
    <w:rsid w:val="001A6BDC"/>
    <w:rsid w:val="001A6C09"/>
    <w:rsid w:val="001A733A"/>
    <w:rsid w:val="001A78BD"/>
    <w:rsid w:val="001A7D9C"/>
    <w:rsid w:val="001B21E1"/>
    <w:rsid w:val="001B2490"/>
    <w:rsid w:val="001B2F62"/>
    <w:rsid w:val="001B36AF"/>
    <w:rsid w:val="001B370B"/>
    <w:rsid w:val="001B3CAE"/>
    <w:rsid w:val="001B461A"/>
    <w:rsid w:val="001B4AA9"/>
    <w:rsid w:val="001B4E32"/>
    <w:rsid w:val="001B53D5"/>
    <w:rsid w:val="001B59DE"/>
    <w:rsid w:val="001B60B5"/>
    <w:rsid w:val="001B6276"/>
    <w:rsid w:val="001B62E1"/>
    <w:rsid w:val="001B79B7"/>
    <w:rsid w:val="001B7CBD"/>
    <w:rsid w:val="001C20FF"/>
    <w:rsid w:val="001C2629"/>
    <w:rsid w:val="001C37DD"/>
    <w:rsid w:val="001C445B"/>
    <w:rsid w:val="001C5A51"/>
    <w:rsid w:val="001C7121"/>
    <w:rsid w:val="001D0784"/>
    <w:rsid w:val="001D1272"/>
    <w:rsid w:val="001D15A6"/>
    <w:rsid w:val="001D28E9"/>
    <w:rsid w:val="001D2D72"/>
    <w:rsid w:val="001D30E2"/>
    <w:rsid w:val="001D3A8B"/>
    <w:rsid w:val="001D622C"/>
    <w:rsid w:val="001E03F8"/>
    <w:rsid w:val="001E105B"/>
    <w:rsid w:val="001E10CC"/>
    <w:rsid w:val="001E3548"/>
    <w:rsid w:val="001E38E1"/>
    <w:rsid w:val="001E49D7"/>
    <w:rsid w:val="001E5F4E"/>
    <w:rsid w:val="001E60BE"/>
    <w:rsid w:val="001E64E3"/>
    <w:rsid w:val="001E6889"/>
    <w:rsid w:val="001E688F"/>
    <w:rsid w:val="001F1B91"/>
    <w:rsid w:val="001F240D"/>
    <w:rsid w:val="001F32E6"/>
    <w:rsid w:val="001F4BA9"/>
    <w:rsid w:val="001F4D4B"/>
    <w:rsid w:val="002007E3"/>
    <w:rsid w:val="00201245"/>
    <w:rsid w:val="00203313"/>
    <w:rsid w:val="0020334F"/>
    <w:rsid w:val="00203363"/>
    <w:rsid w:val="0020367B"/>
    <w:rsid w:val="00203A64"/>
    <w:rsid w:val="0020415A"/>
    <w:rsid w:val="00204AFA"/>
    <w:rsid w:val="00205876"/>
    <w:rsid w:val="0020652B"/>
    <w:rsid w:val="0020659A"/>
    <w:rsid w:val="00207576"/>
    <w:rsid w:val="00207638"/>
    <w:rsid w:val="00207823"/>
    <w:rsid w:val="00210500"/>
    <w:rsid w:val="00210C92"/>
    <w:rsid w:val="002119F0"/>
    <w:rsid w:val="002125DE"/>
    <w:rsid w:val="002136BD"/>
    <w:rsid w:val="0021506F"/>
    <w:rsid w:val="00216FAB"/>
    <w:rsid w:val="00217020"/>
    <w:rsid w:val="00217620"/>
    <w:rsid w:val="00217803"/>
    <w:rsid w:val="00220A5F"/>
    <w:rsid w:val="00220C1B"/>
    <w:rsid w:val="002210DB"/>
    <w:rsid w:val="00221161"/>
    <w:rsid w:val="00221FF2"/>
    <w:rsid w:val="002227CE"/>
    <w:rsid w:val="002227E0"/>
    <w:rsid w:val="00224C28"/>
    <w:rsid w:val="00225180"/>
    <w:rsid w:val="00225221"/>
    <w:rsid w:val="002263CB"/>
    <w:rsid w:val="00230CF2"/>
    <w:rsid w:val="00231E2E"/>
    <w:rsid w:val="002321C9"/>
    <w:rsid w:val="0023225B"/>
    <w:rsid w:val="0023283B"/>
    <w:rsid w:val="00233F6A"/>
    <w:rsid w:val="0023515C"/>
    <w:rsid w:val="002355F2"/>
    <w:rsid w:val="00236000"/>
    <w:rsid w:val="00236090"/>
    <w:rsid w:val="00236B04"/>
    <w:rsid w:val="00237575"/>
    <w:rsid w:val="00240817"/>
    <w:rsid w:val="00240923"/>
    <w:rsid w:val="002414FB"/>
    <w:rsid w:val="00243B46"/>
    <w:rsid w:val="0024516E"/>
    <w:rsid w:val="00245ADE"/>
    <w:rsid w:val="00245AF0"/>
    <w:rsid w:val="00245BB9"/>
    <w:rsid w:val="00246D0A"/>
    <w:rsid w:val="0025038C"/>
    <w:rsid w:val="002511AA"/>
    <w:rsid w:val="00254175"/>
    <w:rsid w:val="0025455A"/>
    <w:rsid w:val="00256746"/>
    <w:rsid w:val="00257366"/>
    <w:rsid w:val="0026075E"/>
    <w:rsid w:val="002611BC"/>
    <w:rsid w:val="0026156A"/>
    <w:rsid w:val="00262390"/>
    <w:rsid w:val="00262771"/>
    <w:rsid w:val="00262A71"/>
    <w:rsid w:val="002644B7"/>
    <w:rsid w:val="00265361"/>
    <w:rsid w:val="00265529"/>
    <w:rsid w:val="00265813"/>
    <w:rsid w:val="0026581C"/>
    <w:rsid w:val="00265EC0"/>
    <w:rsid w:val="002706F9"/>
    <w:rsid w:val="00271A1D"/>
    <w:rsid w:val="00272FD1"/>
    <w:rsid w:val="00273D49"/>
    <w:rsid w:val="00274940"/>
    <w:rsid w:val="00275823"/>
    <w:rsid w:val="002759FF"/>
    <w:rsid w:val="00275B4F"/>
    <w:rsid w:val="002763A6"/>
    <w:rsid w:val="002768B1"/>
    <w:rsid w:val="00276CE3"/>
    <w:rsid w:val="00277696"/>
    <w:rsid w:val="00280064"/>
    <w:rsid w:val="00284950"/>
    <w:rsid w:val="0028694B"/>
    <w:rsid w:val="002874CA"/>
    <w:rsid w:val="002906C0"/>
    <w:rsid w:val="002920C1"/>
    <w:rsid w:val="00292457"/>
    <w:rsid w:val="00293D4E"/>
    <w:rsid w:val="00293E28"/>
    <w:rsid w:val="0029437F"/>
    <w:rsid w:val="002947FC"/>
    <w:rsid w:val="00294D65"/>
    <w:rsid w:val="0029579E"/>
    <w:rsid w:val="002969DE"/>
    <w:rsid w:val="00297472"/>
    <w:rsid w:val="002976DE"/>
    <w:rsid w:val="00297EDB"/>
    <w:rsid w:val="002A1A7F"/>
    <w:rsid w:val="002A26E4"/>
    <w:rsid w:val="002A2A51"/>
    <w:rsid w:val="002A3D67"/>
    <w:rsid w:val="002A4F17"/>
    <w:rsid w:val="002A5188"/>
    <w:rsid w:val="002A57EF"/>
    <w:rsid w:val="002A62F7"/>
    <w:rsid w:val="002A7A87"/>
    <w:rsid w:val="002A7AB3"/>
    <w:rsid w:val="002A7FC8"/>
    <w:rsid w:val="002B0471"/>
    <w:rsid w:val="002B0661"/>
    <w:rsid w:val="002B079F"/>
    <w:rsid w:val="002B103F"/>
    <w:rsid w:val="002B2BD4"/>
    <w:rsid w:val="002B3869"/>
    <w:rsid w:val="002B5012"/>
    <w:rsid w:val="002B5227"/>
    <w:rsid w:val="002B5383"/>
    <w:rsid w:val="002B5892"/>
    <w:rsid w:val="002B60C5"/>
    <w:rsid w:val="002B6990"/>
    <w:rsid w:val="002B6C39"/>
    <w:rsid w:val="002B7FD3"/>
    <w:rsid w:val="002C0DE9"/>
    <w:rsid w:val="002C1264"/>
    <w:rsid w:val="002C2297"/>
    <w:rsid w:val="002C2DFB"/>
    <w:rsid w:val="002C3204"/>
    <w:rsid w:val="002C46A6"/>
    <w:rsid w:val="002C58B5"/>
    <w:rsid w:val="002C6C3B"/>
    <w:rsid w:val="002C6E57"/>
    <w:rsid w:val="002C75CB"/>
    <w:rsid w:val="002D001C"/>
    <w:rsid w:val="002D1907"/>
    <w:rsid w:val="002D1BA8"/>
    <w:rsid w:val="002D4257"/>
    <w:rsid w:val="002D57C7"/>
    <w:rsid w:val="002D581E"/>
    <w:rsid w:val="002D5C06"/>
    <w:rsid w:val="002E01F0"/>
    <w:rsid w:val="002E253F"/>
    <w:rsid w:val="002E2BAD"/>
    <w:rsid w:val="002E4877"/>
    <w:rsid w:val="002E5B59"/>
    <w:rsid w:val="002F0B54"/>
    <w:rsid w:val="002F24F1"/>
    <w:rsid w:val="002F2D51"/>
    <w:rsid w:val="002F3479"/>
    <w:rsid w:val="002F374F"/>
    <w:rsid w:val="002F4349"/>
    <w:rsid w:val="002F4949"/>
    <w:rsid w:val="002F51DB"/>
    <w:rsid w:val="002F592A"/>
    <w:rsid w:val="002F7083"/>
    <w:rsid w:val="00300367"/>
    <w:rsid w:val="00301534"/>
    <w:rsid w:val="00301CA1"/>
    <w:rsid w:val="003027BF"/>
    <w:rsid w:val="003036BA"/>
    <w:rsid w:val="003037B6"/>
    <w:rsid w:val="00303C08"/>
    <w:rsid w:val="00304562"/>
    <w:rsid w:val="00304B3F"/>
    <w:rsid w:val="00304FB6"/>
    <w:rsid w:val="00304FFF"/>
    <w:rsid w:val="00305C8A"/>
    <w:rsid w:val="003074D6"/>
    <w:rsid w:val="00310960"/>
    <w:rsid w:val="0031181F"/>
    <w:rsid w:val="00311E18"/>
    <w:rsid w:val="00312044"/>
    <w:rsid w:val="00312735"/>
    <w:rsid w:val="003127C0"/>
    <w:rsid w:val="00313168"/>
    <w:rsid w:val="003133A5"/>
    <w:rsid w:val="0031350A"/>
    <w:rsid w:val="00313B5B"/>
    <w:rsid w:val="0031426A"/>
    <w:rsid w:val="00314B86"/>
    <w:rsid w:val="00314EC7"/>
    <w:rsid w:val="00314FD4"/>
    <w:rsid w:val="00317670"/>
    <w:rsid w:val="00317689"/>
    <w:rsid w:val="003177EC"/>
    <w:rsid w:val="00320271"/>
    <w:rsid w:val="00320297"/>
    <w:rsid w:val="0032124D"/>
    <w:rsid w:val="0032127F"/>
    <w:rsid w:val="003232DD"/>
    <w:rsid w:val="003237CD"/>
    <w:rsid w:val="00323E08"/>
    <w:rsid w:val="00324CA7"/>
    <w:rsid w:val="003304A6"/>
    <w:rsid w:val="0033068F"/>
    <w:rsid w:val="00330C22"/>
    <w:rsid w:val="00330E4E"/>
    <w:rsid w:val="00330EBF"/>
    <w:rsid w:val="00331757"/>
    <w:rsid w:val="00332BA4"/>
    <w:rsid w:val="00332CC4"/>
    <w:rsid w:val="00333261"/>
    <w:rsid w:val="00333563"/>
    <w:rsid w:val="00333FEE"/>
    <w:rsid w:val="003343B0"/>
    <w:rsid w:val="003351A5"/>
    <w:rsid w:val="00336283"/>
    <w:rsid w:val="0033722B"/>
    <w:rsid w:val="0033759C"/>
    <w:rsid w:val="00337BD4"/>
    <w:rsid w:val="003404CA"/>
    <w:rsid w:val="00342E79"/>
    <w:rsid w:val="00343B8F"/>
    <w:rsid w:val="00344481"/>
    <w:rsid w:val="00346305"/>
    <w:rsid w:val="003476BE"/>
    <w:rsid w:val="00347708"/>
    <w:rsid w:val="00350269"/>
    <w:rsid w:val="003517E1"/>
    <w:rsid w:val="00351C6D"/>
    <w:rsid w:val="003543E5"/>
    <w:rsid w:val="00355D5E"/>
    <w:rsid w:val="00356031"/>
    <w:rsid w:val="00356826"/>
    <w:rsid w:val="00357103"/>
    <w:rsid w:val="003574A9"/>
    <w:rsid w:val="00360919"/>
    <w:rsid w:val="00362548"/>
    <w:rsid w:val="00362B49"/>
    <w:rsid w:val="003644BA"/>
    <w:rsid w:val="003650BE"/>
    <w:rsid w:val="0036541A"/>
    <w:rsid w:val="003667CF"/>
    <w:rsid w:val="0036729A"/>
    <w:rsid w:val="003679FC"/>
    <w:rsid w:val="00367B0D"/>
    <w:rsid w:val="00367ECC"/>
    <w:rsid w:val="00370493"/>
    <w:rsid w:val="00371162"/>
    <w:rsid w:val="00371BCF"/>
    <w:rsid w:val="003726BB"/>
    <w:rsid w:val="00373B75"/>
    <w:rsid w:val="00373F4B"/>
    <w:rsid w:val="00374B84"/>
    <w:rsid w:val="003760C1"/>
    <w:rsid w:val="0037649F"/>
    <w:rsid w:val="003769BA"/>
    <w:rsid w:val="00377C0F"/>
    <w:rsid w:val="0038022B"/>
    <w:rsid w:val="003802D4"/>
    <w:rsid w:val="003805C9"/>
    <w:rsid w:val="00380C28"/>
    <w:rsid w:val="0038169E"/>
    <w:rsid w:val="00381A75"/>
    <w:rsid w:val="00381DF5"/>
    <w:rsid w:val="00381E45"/>
    <w:rsid w:val="003822CA"/>
    <w:rsid w:val="00382572"/>
    <w:rsid w:val="00382FCD"/>
    <w:rsid w:val="003839A2"/>
    <w:rsid w:val="00383D91"/>
    <w:rsid w:val="00384DE2"/>
    <w:rsid w:val="003851C1"/>
    <w:rsid w:val="0038635F"/>
    <w:rsid w:val="00386397"/>
    <w:rsid w:val="00387034"/>
    <w:rsid w:val="00387221"/>
    <w:rsid w:val="00387244"/>
    <w:rsid w:val="00387B87"/>
    <w:rsid w:val="0039004A"/>
    <w:rsid w:val="003913D1"/>
    <w:rsid w:val="00392973"/>
    <w:rsid w:val="0039520C"/>
    <w:rsid w:val="003978A6"/>
    <w:rsid w:val="00397E62"/>
    <w:rsid w:val="003A055E"/>
    <w:rsid w:val="003A0C25"/>
    <w:rsid w:val="003A1865"/>
    <w:rsid w:val="003A2C79"/>
    <w:rsid w:val="003A494B"/>
    <w:rsid w:val="003A4AEC"/>
    <w:rsid w:val="003A4E87"/>
    <w:rsid w:val="003A7868"/>
    <w:rsid w:val="003B017C"/>
    <w:rsid w:val="003B0AE0"/>
    <w:rsid w:val="003B0C1D"/>
    <w:rsid w:val="003B12BD"/>
    <w:rsid w:val="003B1420"/>
    <w:rsid w:val="003B1AA8"/>
    <w:rsid w:val="003B2084"/>
    <w:rsid w:val="003B290D"/>
    <w:rsid w:val="003B2AAB"/>
    <w:rsid w:val="003B3F3F"/>
    <w:rsid w:val="003B62AB"/>
    <w:rsid w:val="003B7C15"/>
    <w:rsid w:val="003C0039"/>
    <w:rsid w:val="003C024D"/>
    <w:rsid w:val="003C07E6"/>
    <w:rsid w:val="003C3201"/>
    <w:rsid w:val="003C3764"/>
    <w:rsid w:val="003C381A"/>
    <w:rsid w:val="003C404D"/>
    <w:rsid w:val="003C6507"/>
    <w:rsid w:val="003C7F39"/>
    <w:rsid w:val="003D0F4A"/>
    <w:rsid w:val="003D1574"/>
    <w:rsid w:val="003D183E"/>
    <w:rsid w:val="003D27EE"/>
    <w:rsid w:val="003D2CC0"/>
    <w:rsid w:val="003D2D6A"/>
    <w:rsid w:val="003D325B"/>
    <w:rsid w:val="003D4E9E"/>
    <w:rsid w:val="003D553A"/>
    <w:rsid w:val="003D635E"/>
    <w:rsid w:val="003E04DC"/>
    <w:rsid w:val="003E0C19"/>
    <w:rsid w:val="003E1599"/>
    <w:rsid w:val="003E1B60"/>
    <w:rsid w:val="003E23E7"/>
    <w:rsid w:val="003E24F2"/>
    <w:rsid w:val="003E29E8"/>
    <w:rsid w:val="003E3A23"/>
    <w:rsid w:val="003E3AD9"/>
    <w:rsid w:val="003E3E46"/>
    <w:rsid w:val="003E5001"/>
    <w:rsid w:val="003E6DA2"/>
    <w:rsid w:val="003E7E8C"/>
    <w:rsid w:val="003F0213"/>
    <w:rsid w:val="003F0C9C"/>
    <w:rsid w:val="003F0E62"/>
    <w:rsid w:val="003F1794"/>
    <w:rsid w:val="003F230F"/>
    <w:rsid w:val="003F2597"/>
    <w:rsid w:val="003F28BD"/>
    <w:rsid w:val="003F3AEC"/>
    <w:rsid w:val="003F46BF"/>
    <w:rsid w:val="003F4FF1"/>
    <w:rsid w:val="003F6ECC"/>
    <w:rsid w:val="003F7DF9"/>
    <w:rsid w:val="0040015A"/>
    <w:rsid w:val="004001B5"/>
    <w:rsid w:val="004012CF"/>
    <w:rsid w:val="004022B3"/>
    <w:rsid w:val="004030D2"/>
    <w:rsid w:val="004036A2"/>
    <w:rsid w:val="00403B35"/>
    <w:rsid w:val="00403F29"/>
    <w:rsid w:val="00404945"/>
    <w:rsid w:val="004051AF"/>
    <w:rsid w:val="00406006"/>
    <w:rsid w:val="00406D4E"/>
    <w:rsid w:val="004079CA"/>
    <w:rsid w:val="00407C20"/>
    <w:rsid w:val="00410068"/>
    <w:rsid w:val="00410938"/>
    <w:rsid w:val="00410EF7"/>
    <w:rsid w:val="0041105C"/>
    <w:rsid w:val="00411363"/>
    <w:rsid w:val="00412A28"/>
    <w:rsid w:val="00412B77"/>
    <w:rsid w:val="00412CF1"/>
    <w:rsid w:val="00414E65"/>
    <w:rsid w:val="00415191"/>
    <w:rsid w:val="00415889"/>
    <w:rsid w:val="004159AD"/>
    <w:rsid w:val="004162DA"/>
    <w:rsid w:val="0041663A"/>
    <w:rsid w:val="00417F5A"/>
    <w:rsid w:val="00420618"/>
    <w:rsid w:val="00420E12"/>
    <w:rsid w:val="00421682"/>
    <w:rsid w:val="00421B2B"/>
    <w:rsid w:val="0042242B"/>
    <w:rsid w:val="004224C1"/>
    <w:rsid w:val="00422BA0"/>
    <w:rsid w:val="0042307B"/>
    <w:rsid w:val="00423464"/>
    <w:rsid w:val="00424B1C"/>
    <w:rsid w:val="00424FFA"/>
    <w:rsid w:val="00426DA3"/>
    <w:rsid w:val="00430D24"/>
    <w:rsid w:val="004311AA"/>
    <w:rsid w:val="00432FB1"/>
    <w:rsid w:val="00434136"/>
    <w:rsid w:val="00434DD7"/>
    <w:rsid w:val="0043561C"/>
    <w:rsid w:val="0044266E"/>
    <w:rsid w:val="0044286E"/>
    <w:rsid w:val="00442B7B"/>
    <w:rsid w:val="00442EAE"/>
    <w:rsid w:val="00443B23"/>
    <w:rsid w:val="00445389"/>
    <w:rsid w:val="004458E5"/>
    <w:rsid w:val="00445E68"/>
    <w:rsid w:val="00446452"/>
    <w:rsid w:val="004475D6"/>
    <w:rsid w:val="00447DFF"/>
    <w:rsid w:val="00447E40"/>
    <w:rsid w:val="00450CF4"/>
    <w:rsid w:val="00451BCB"/>
    <w:rsid w:val="00452060"/>
    <w:rsid w:val="0045235E"/>
    <w:rsid w:val="00452E12"/>
    <w:rsid w:val="004535F7"/>
    <w:rsid w:val="004540E6"/>
    <w:rsid w:val="004565D7"/>
    <w:rsid w:val="004567AB"/>
    <w:rsid w:val="00457C0F"/>
    <w:rsid w:val="0046035C"/>
    <w:rsid w:val="00460A91"/>
    <w:rsid w:val="00460CDA"/>
    <w:rsid w:val="004610CE"/>
    <w:rsid w:val="004618BC"/>
    <w:rsid w:val="004618CA"/>
    <w:rsid w:val="00461DB9"/>
    <w:rsid w:val="004621AD"/>
    <w:rsid w:val="0046388F"/>
    <w:rsid w:val="0046418C"/>
    <w:rsid w:val="00464945"/>
    <w:rsid w:val="0046565D"/>
    <w:rsid w:val="00465E89"/>
    <w:rsid w:val="00465F39"/>
    <w:rsid w:val="00466A8C"/>
    <w:rsid w:val="00466E03"/>
    <w:rsid w:val="004676A5"/>
    <w:rsid w:val="00472648"/>
    <w:rsid w:val="00472ACD"/>
    <w:rsid w:val="00473E34"/>
    <w:rsid w:val="00474CBD"/>
    <w:rsid w:val="00476574"/>
    <w:rsid w:val="00476D68"/>
    <w:rsid w:val="00477A65"/>
    <w:rsid w:val="00477D71"/>
    <w:rsid w:val="004820EE"/>
    <w:rsid w:val="00482506"/>
    <w:rsid w:val="0048282B"/>
    <w:rsid w:val="0048369F"/>
    <w:rsid w:val="004844FC"/>
    <w:rsid w:val="0048571F"/>
    <w:rsid w:val="0048591E"/>
    <w:rsid w:val="0048680A"/>
    <w:rsid w:val="004908A6"/>
    <w:rsid w:val="00490F75"/>
    <w:rsid w:val="004915F0"/>
    <w:rsid w:val="004925D3"/>
    <w:rsid w:val="00492E34"/>
    <w:rsid w:val="00492F85"/>
    <w:rsid w:val="004935B6"/>
    <w:rsid w:val="00493BE7"/>
    <w:rsid w:val="00493C35"/>
    <w:rsid w:val="00493FB5"/>
    <w:rsid w:val="00495851"/>
    <w:rsid w:val="00497BCE"/>
    <w:rsid w:val="00497FB9"/>
    <w:rsid w:val="004A018B"/>
    <w:rsid w:val="004A01D7"/>
    <w:rsid w:val="004A04D9"/>
    <w:rsid w:val="004A0B3A"/>
    <w:rsid w:val="004A1070"/>
    <w:rsid w:val="004A21C8"/>
    <w:rsid w:val="004A23D0"/>
    <w:rsid w:val="004A26F3"/>
    <w:rsid w:val="004A2C84"/>
    <w:rsid w:val="004A31E1"/>
    <w:rsid w:val="004A3523"/>
    <w:rsid w:val="004A3C8F"/>
    <w:rsid w:val="004A3DD0"/>
    <w:rsid w:val="004A4303"/>
    <w:rsid w:val="004A4FEF"/>
    <w:rsid w:val="004A51E3"/>
    <w:rsid w:val="004A5298"/>
    <w:rsid w:val="004A553E"/>
    <w:rsid w:val="004A6283"/>
    <w:rsid w:val="004A7CAB"/>
    <w:rsid w:val="004A7D4E"/>
    <w:rsid w:val="004A7F04"/>
    <w:rsid w:val="004B1D53"/>
    <w:rsid w:val="004B2B54"/>
    <w:rsid w:val="004B3391"/>
    <w:rsid w:val="004B3843"/>
    <w:rsid w:val="004B3F5E"/>
    <w:rsid w:val="004B4715"/>
    <w:rsid w:val="004B473E"/>
    <w:rsid w:val="004B4AB5"/>
    <w:rsid w:val="004B5356"/>
    <w:rsid w:val="004B5DB5"/>
    <w:rsid w:val="004B6487"/>
    <w:rsid w:val="004B7014"/>
    <w:rsid w:val="004B753E"/>
    <w:rsid w:val="004B7C81"/>
    <w:rsid w:val="004C068E"/>
    <w:rsid w:val="004C227D"/>
    <w:rsid w:val="004C26F4"/>
    <w:rsid w:val="004C2750"/>
    <w:rsid w:val="004C62A0"/>
    <w:rsid w:val="004C6D15"/>
    <w:rsid w:val="004C740B"/>
    <w:rsid w:val="004C7A6C"/>
    <w:rsid w:val="004C7F16"/>
    <w:rsid w:val="004D0986"/>
    <w:rsid w:val="004D0EBC"/>
    <w:rsid w:val="004D1B4A"/>
    <w:rsid w:val="004D2131"/>
    <w:rsid w:val="004D237D"/>
    <w:rsid w:val="004D2A51"/>
    <w:rsid w:val="004D31AD"/>
    <w:rsid w:val="004D31FA"/>
    <w:rsid w:val="004D3213"/>
    <w:rsid w:val="004D3285"/>
    <w:rsid w:val="004D3C68"/>
    <w:rsid w:val="004D436A"/>
    <w:rsid w:val="004D59D4"/>
    <w:rsid w:val="004D76A0"/>
    <w:rsid w:val="004E048B"/>
    <w:rsid w:val="004E1E5A"/>
    <w:rsid w:val="004E1F39"/>
    <w:rsid w:val="004E2469"/>
    <w:rsid w:val="004E2472"/>
    <w:rsid w:val="004E2496"/>
    <w:rsid w:val="004E2CE2"/>
    <w:rsid w:val="004E456D"/>
    <w:rsid w:val="004E4E95"/>
    <w:rsid w:val="004E53AA"/>
    <w:rsid w:val="004E69AF"/>
    <w:rsid w:val="004E7590"/>
    <w:rsid w:val="004F0011"/>
    <w:rsid w:val="004F0138"/>
    <w:rsid w:val="004F0218"/>
    <w:rsid w:val="004F0557"/>
    <w:rsid w:val="004F0CF3"/>
    <w:rsid w:val="004F0FE2"/>
    <w:rsid w:val="004F15BA"/>
    <w:rsid w:val="004F4296"/>
    <w:rsid w:val="004F5570"/>
    <w:rsid w:val="004F5904"/>
    <w:rsid w:val="004F72DA"/>
    <w:rsid w:val="004F7879"/>
    <w:rsid w:val="004F7AD8"/>
    <w:rsid w:val="00501617"/>
    <w:rsid w:val="005022B0"/>
    <w:rsid w:val="00503747"/>
    <w:rsid w:val="005046C5"/>
    <w:rsid w:val="0050724B"/>
    <w:rsid w:val="00507708"/>
    <w:rsid w:val="00510239"/>
    <w:rsid w:val="005105AC"/>
    <w:rsid w:val="00511566"/>
    <w:rsid w:val="005120B5"/>
    <w:rsid w:val="00512889"/>
    <w:rsid w:val="00514801"/>
    <w:rsid w:val="00514B8E"/>
    <w:rsid w:val="0051565E"/>
    <w:rsid w:val="00515920"/>
    <w:rsid w:val="0051644D"/>
    <w:rsid w:val="00516793"/>
    <w:rsid w:val="00516CB3"/>
    <w:rsid w:val="00516DDE"/>
    <w:rsid w:val="0051700F"/>
    <w:rsid w:val="00517433"/>
    <w:rsid w:val="0052077B"/>
    <w:rsid w:val="00520D73"/>
    <w:rsid w:val="005218A0"/>
    <w:rsid w:val="005232FB"/>
    <w:rsid w:val="005261E3"/>
    <w:rsid w:val="00526C83"/>
    <w:rsid w:val="00532F71"/>
    <w:rsid w:val="00533512"/>
    <w:rsid w:val="005368EF"/>
    <w:rsid w:val="00541698"/>
    <w:rsid w:val="00542A9E"/>
    <w:rsid w:val="00542E95"/>
    <w:rsid w:val="00543EE2"/>
    <w:rsid w:val="005462FD"/>
    <w:rsid w:val="00546D48"/>
    <w:rsid w:val="00546F64"/>
    <w:rsid w:val="00547861"/>
    <w:rsid w:val="00550B72"/>
    <w:rsid w:val="005520FC"/>
    <w:rsid w:val="00553B7A"/>
    <w:rsid w:val="005549B3"/>
    <w:rsid w:val="00556596"/>
    <w:rsid w:val="00556A45"/>
    <w:rsid w:val="00556B8D"/>
    <w:rsid w:val="00557110"/>
    <w:rsid w:val="00561D8E"/>
    <w:rsid w:val="00561ED6"/>
    <w:rsid w:val="00562CBE"/>
    <w:rsid w:val="00563756"/>
    <w:rsid w:val="00563840"/>
    <w:rsid w:val="00563A34"/>
    <w:rsid w:val="005644EC"/>
    <w:rsid w:val="00564BFC"/>
    <w:rsid w:val="00564BFE"/>
    <w:rsid w:val="00564E71"/>
    <w:rsid w:val="0057024F"/>
    <w:rsid w:val="00571C13"/>
    <w:rsid w:val="00571FB4"/>
    <w:rsid w:val="00572211"/>
    <w:rsid w:val="0057535A"/>
    <w:rsid w:val="00576364"/>
    <w:rsid w:val="005773C4"/>
    <w:rsid w:val="0057769C"/>
    <w:rsid w:val="0058024A"/>
    <w:rsid w:val="0058050E"/>
    <w:rsid w:val="0058074E"/>
    <w:rsid w:val="00582347"/>
    <w:rsid w:val="005831CC"/>
    <w:rsid w:val="00584A0C"/>
    <w:rsid w:val="00584D9D"/>
    <w:rsid w:val="005855C6"/>
    <w:rsid w:val="00585B8A"/>
    <w:rsid w:val="00586D16"/>
    <w:rsid w:val="00587C3B"/>
    <w:rsid w:val="00587CB8"/>
    <w:rsid w:val="00590AFB"/>
    <w:rsid w:val="00590F91"/>
    <w:rsid w:val="00593A2C"/>
    <w:rsid w:val="00593B2C"/>
    <w:rsid w:val="00593EE7"/>
    <w:rsid w:val="005942C8"/>
    <w:rsid w:val="00594D23"/>
    <w:rsid w:val="00595425"/>
    <w:rsid w:val="005956C8"/>
    <w:rsid w:val="00595C36"/>
    <w:rsid w:val="00597ADA"/>
    <w:rsid w:val="005A003A"/>
    <w:rsid w:val="005A03CF"/>
    <w:rsid w:val="005A086B"/>
    <w:rsid w:val="005A0E81"/>
    <w:rsid w:val="005A13C8"/>
    <w:rsid w:val="005A18C7"/>
    <w:rsid w:val="005A2F6C"/>
    <w:rsid w:val="005A4086"/>
    <w:rsid w:val="005A5911"/>
    <w:rsid w:val="005A64F9"/>
    <w:rsid w:val="005A6887"/>
    <w:rsid w:val="005A6A6D"/>
    <w:rsid w:val="005A7010"/>
    <w:rsid w:val="005A70E9"/>
    <w:rsid w:val="005B036A"/>
    <w:rsid w:val="005B05FE"/>
    <w:rsid w:val="005B0E7A"/>
    <w:rsid w:val="005B13C5"/>
    <w:rsid w:val="005B270E"/>
    <w:rsid w:val="005B2736"/>
    <w:rsid w:val="005B29CD"/>
    <w:rsid w:val="005B2B3F"/>
    <w:rsid w:val="005B2D85"/>
    <w:rsid w:val="005B38BC"/>
    <w:rsid w:val="005B3A29"/>
    <w:rsid w:val="005B41AB"/>
    <w:rsid w:val="005B4C6A"/>
    <w:rsid w:val="005B4E5F"/>
    <w:rsid w:val="005B75DF"/>
    <w:rsid w:val="005C01C5"/>
    <w:rsid w:val="005C0805"/>
    <w:rsid w:val="005C1A3C"/>
    <w:rsid w:val="005C1EB3"/>
    <w:rsid w:val="005C29C8"/>
    <w:rsid w:val="005C3462"/>
    <w:rsid w:val="005C44AC"/>
    <w:rsid w:val="005C47EA"/>
    <w:rsid w:val="005C4DC8"/>
    <w:rsid w:val="005C5B35"/>
    <w:rsid w:val="005C73EC"/>
    <w:rsid w:val="005D0773"/>
    <w:rsid w:val="005D10DE"/>
    <w:rsid w:val="005D123B"/>
    <w:rsid w:val="005D15F4"/>
    <w:rsid w:val="005D1F80"/>
    <w:rsid w:val="005D2E0F"/>
    <w:rsid w:val="005D3049"/>
    <w:rsid w:val="005D3435"/>
    <w:rsid w:val="005D381E"/>
    <w:rsid w:val="005D420E"/>
    <w:rsid w:val="005D52D5"/>
    <w:rsid w:val="005D59E4"/>
    <w:rsid w:val="005D6F23"/>
    <w:rsid w:val="005D739E"/>
    <w:rsid w:val="005D74BC"/>
    <w:rsid w:val="005D7709"/>
    <w:rsid w:val="005D7A7A"/>
    <w:rsid w:val="005E030D"/>
    <w:rsid w:val="005E119B"/>
    <w:rsid w:val="005E2169"/>
    <w:rsid w:val="005E2CD5"/>
    <w:rsid w:val="005E3E12"/>
    <w:rsid w:val="005E4024"/>
    <w:rsid w:val="005E4A3C"/>
    <w:rsid w:val="005E5B9C"/>
    <w:rsid w:val="005E6E09"/>
    <w:rsid w:val="005E6F17"/>
    <w:rsid w:val="005E769D"/>
    <w:rsid w:val="005E76C3"/>
    <w:rsid w:val="005E7ABD"/>
    <w:rsid w:val="005F0441"/>
    <w:rsid w:val="005F0522"/>
    <w:rsid w:val="005F1EF6"/>
    <w:rsid w:val="005F2117"/>
    <w:rsid w:val="005F37DE"/>
    <w:rsid w:val="005F3D2A"/>
    <w:rsid w:val="005F6D52"/>
    <w:rsid w:val="005F6D57"/>
    <w:rsid w:val="005F704E"/>
    <w:rsid w:val="005F7739"/>
    <w:rsid w:val="005F7AAB"/>
    <w:rsid w:val="00600503"/>
    <w:rsid w:val="00600F2A"/>
    <w:rsid w:val="0060128D"/>
    <w:rsid w:val="0060268B"/>
    <w:rsid w:val="00602F14"/>
    <w:rsid w:val="00602F1F"/>
    <w:rsid w:val="00604154"/>
    <w:rsid w:val="00604FD9"/>
    <w:rsid w:val="00606764"/>
    <w:rsid w:val="00606835"/>
    <w:rsid w:val="0060726D"/>
    <w:rsid w:val="00607DC6"/>
    <w:rsid w:val="00607E6E"/>
    <w:rsid w:val="00613789"/>
    <w:rsid w:val="00613A59"/>
    <w:rsid w:val="006157CE"/>
    <w:rsid w:val="00616C7E"/>
    <w:rsid w:val="0061727D"/>
    <w:rsid w:val="00617706"/>
    <w:rsid w:val="00620103"/>
    <w:rsid w:val="00621585"/>
    <w:rsid w:val="00621956"/>
    <w:rsid w:val="00624F7B"/>
    <w:rsid w:val="00625195"/>
    <w:rsid w:val="00625666"/>
    <w:rsid w:val="00625A68"/>
    <w:rsid w:val="00630E78"/>
    <w:rsid w:val="0063246D"/>
    <w:rsid w:val="006328B3"/>
    <w:rsid w:val="00634274"/>
    <w:rsid w:val="0063451E"/>
    <w:rsid w:val="006351D7"/>
    <w:rsid w:val="00635395"/>
    <w:rsid w:val="00636C3B"/>
    <w:rsid w:val="00636F43"/>
    <w:rsid w:val="006371F4"/>
    <w:rsid w:val="006377DD"/>
    <w:rsid w:val="00637EA5"/>
    <w:rsid w:val="0064092A"/>
    <w:rsid w:val="00640B60"/>
    <w:rsid w:val="0064187A"/>
    <w:rsid w:val="00642D16"/>
    <w:rsid w:val="00645492"/>
    <w:rsid w:val="006454F5"/>
    <w:rsid w:val="00645F7A"/>
    <w:rsid w:val="0064618E"/>
    <w:rsid w:val="00646984"/>
    <w:rsid w:val="00646C25"/>
    <w:rsid w:val="00647577"/>
    <w:rsid w:val="0064798E"/>
    <w:rsid w:val="00647CBD"/>
    <w:rsid w:val="00650554"/>
    <w:rsid w:val="0065115D"/>
    <w:rsid w:val="00651978"/>
    <w:rsid w:val="006519F7"/>
    <w:rsid w:val="006527FF"/>
    <w:rsid w:val="00652D2F"/>
    <w:rsid w:val="00652F4C"/>
    <w:rsid w:val="0065319A"/>
    <w:rsid w:val="00653515"/>
    <w:rsid w:val="006541FB"/>
    <w:rsid w:val="006544A7"/>
    <w:rsid w:val="00654B25"/>
    <w:rsid w:val="0065583B"/>
    <w:rsid w:val="0065694B"/>
    <w:rsid w:val="006609E3"/>
    <w:rsid w:val="0066223D"/>
    <w:rsid w:val="0066278E"/>
    <w:rsid w:val="00662985"/>
    <w:rsid w:val="00662DD6"/>
    <w:rsid w:val="00662EC8"/>
    <w:rsid w:val="00663343"/>
    <w:rsid w:val="0066387A"/>
    <w:rsid w:val="006645D4"/>
    <w:rsid w:val="00665228"/>
    <w:rsid w:val="00665BE3"/>
    <w:rsid w:val="006664CA"/>
    <w:rsid w:val="0066661C"/>
    <w:rsid w:val="00666CF2"/>
    <w:rsid w:val="00667242"/>
    <w:rsid w:val="00667529"/>
    <w:rsid w:val="00667C72"/>
    <w:rsid w:val="0067065A"/>
    <w:rsid w:val="00673198"/>
    <w:rsid w:val="00673739"/>
    <w:rsid w:val="00673E59"/>
    <w:rsid w:val="006754BC"/>
    <w:rsid w:val="00675608"/>
    <w:rsid w:val="00676AE5"/>
    <w:rsid w:val="00677919"/>
    <w:rsid w:val="00680C59"/>
    <w:rsid w:val="00681165"/>
    <w:rsid w:val="0068160A"/>
    <w:rsid w:val="006819A3"/>
    <w:rsid w:val="00681E60"/>
    <w:rsid w:val="00681E99"/>
    <w:rsid w:val="00681F65"/>
    <w:rsid w:val="00684AC3"/>
    <w:rsid w:val="00690765"/>
    <w:rsid w:val="00690F05"/>
    <w:rsid w:val="00691BDB"/>
    <w:rsid w:val="0069340B"/>
    <w:rsid w:val="00693D0D"/>
    <w:rsid w:val="00693D70"/>
    <w:rsid w:val="00694886"/>
    <w:rsid w:val="006957A8"/>
    <w:rsid w:val="00695B08"/>
    <w:rsid w:val="00695F0F"/>
    <w:rsid w:val="0069622B"/>
    <w:rsid w:val="00697902"/>
    <w:rsid w:val="00697A19"/>
    <w:rsid w:val="00697D73"/>
    <w:rsid w:val="006A077F"/>
    <w:rsid w:val="006A1830"/>
    <w:rsid w:val="006A1972"/>
    <w:rsid w:val="006A2AD4"/>
    <w:rsid w:val="006A2B03"/>
    <w:rsid w:val="006A3C8B"/>
    <w:rsid w:val="006A436C"/>
    <w:rsid w:val="006A50FB"/>
    <w:rsid w:val="006A6016"/>
    <w:rsid w:val="006A6EA9"/>
    <w:rsid w:val="006A702F"/>
    <w:rsid w:val="006A7EDE"/>
    <w:rsid w:val="006B0411"/>
    <w:rsid w:val="006B2F78"/>
    <w:rsid w:val="006B44B0"/>
    <w:rsid w:val="006B4584"/>
    <w:rsid w:val="006B47C8"/>
    <w:rsid w:val="006B488F"/>
    <w:rsid w:val="006B498F"/>
    <w:rsid w:val="006B5036"/>
    <w:rsid w:val="006B5406"/>
    <w:rsid w:val="006B5EB8"/>
    <w:rsid w:val="006B7D68"/>
    <w:rsid w:val="006C0374"/>
    <w:rsid w:val="006C3730"/>
    <w:rsid w:val="006C4142"/>
    <w:rsid w:val="006C644C"/>
    <w:rsid w:val="006C6995"/>
    <w:rsid w:val="006C6B4F"/>
    <w:rsid w:val="006C7822"/>
    <w:rsid w:val="006C7E3B"/>
    <w:rsid w:val="006D12D2"/>
    <w:rsid w:val="006D1AA8"/>
    <w:rsid w:val="006D1ACA"/>
    <w:rsid w:val="006D1F84"/>
    <w:rsid w:val="006D2569"/>
    <w:rsid w:val="006D29C5"/>
    <w:rsid w:val="006D2C41"/>
    <w:rsid w:val="006D43F3"/>
    <w:rsid w:val="006D480C"/>
    <w:rsid w:val="006D4ACB"/>
    <w:rsid w:val="006D5179"/>
    <w:rsid w:val="006D645D"/>
    <w:rsid w:val="006D6547"/>
    <w:rsid w:val="006D694F"/>
    <w:rsid w:val="006D6E03"/>
    <w:rsid w:val="006E0693"/>
    <w:rsid w:val="006E2AA8"/>
    <w:rsid w:val="006E2C72"/>
    <w:rsid w:val="006E2E87"/>
    <w:rsid w:val="006E35D6"/>
    <w:rsid w:val="006E3C53"/>
    <w:rsid w:val="006E4A0D"/>
    <w:rsid w:val="006E5298"/>
    <w:rsid w:val="006E6A7D"/>
    <w:rsid w:val="006E7DCB"/>
    <w:rsid w:val="006F024D"/>
    <w:rsid w:val="006F18DA"/>
    <w:rsid w:val="006F2D99"/>
    <w:rsid w:val="006F3315"/>
    <w:rsid w:val="006F34AD"/>
    <w:rsid w:val="006F4281"/>
    <w:rsid w:val="006F632D"/>
    <w:rsid w:val="006F68AC"/>
    <w:rsid w:val="006F7754"/>
    <w:rsid w:val="006F7F04"/>
    <w:rsid w:val="007001F0"/>
    <w:rsid w:val="0070084F"/>
    <w:rsid w:val="00700A91"/>
    <w:rsid w:val="0070131B"/>
    <w:rsid w:val="007018C2"/>
    <w:rsid w:val="00704483"/>
    <w:rsid w:val="00704BC6"/>
    <w:rsid w:val="007059EE"/>
    <w:rsid w:val="007078ED"/>
    <w:rsid w:val="00710674"/>
    <w:rsid w:val="00710D79"/>
    <w:rsid w:val="00710DDD"/>
    <w:rsid w:val="00710FD3"/>
    <w:rsid w:val="00712A85"/>
    <w:rsid w:val="007134E3"/>
    <w:rsid w:val="007134F5"/>
    <w:rsid w:val="00714363"/>
    <w:rsid w:val="00715FCB"/>
    <w:rsid w:val="007226A7"/>
    <w:rsid w:val="00723C78"/>
    <w:rsid w:val="00724140"/>
    <w:rsid w:val="007242FF"/>
    <w:rsid w:val="00725732"/>
    <w:rsid w:val="00726C6C"/>
    <w:rsid w:val="007273EC"/>
    <w:rsid w:val="007275AB"/>
    <w:rsid w:val="00730658"/>
    <w:rsid w:val="007309D7"/>
    <w:rsid w:val="0073222D"/>
    <w:rsid w:val="00732F21"/>
    <w:rsid w:val="00733376"/>
    <w:rsid w:val="007338A6"/>
    <w:rsid w:val="007342ED"/>
    <w:rsid w:val="0073585A"/>
    <w:rsid w:val="00736E03"/>
    <w:rsid w:val="0074082E"/>
    <w:rsid w:val="00740957"/>
    <w:rsid w:val="0074116C"/>
    <w:rsid w:val="00741F3D"/>
    <w:rsid w:val="00742C3A"/>
    <w:rsid w:val="007432AA"/>
    <w:rsid w:val="007436EE"/>
    <w:rsid w:val="007437B6"/>
    <w:rsid w:val="00744D85"/>
    <w:rsid w:val="0074589D"/>
    <w:rsid w:val="00745F01"/>
    <w:rsid w:val="00745FD5"/>
    <w:rsid w:val="00746167"/>
    <w:rsid w:val="00746955"/>
    <w:rsid w:val="00750002"/>
    <w:rsid w:val="007501DD"/>
    <w:rsid w:val="00752459"/>
    <w:rsid w:val="00752E2B"/>
    <w:rsid w:val="00752E5D"/>
    <w:rsid w:val="007531D0"/>
    <w:rsid w:val="0075337D"/>
    <w:rsid w:val="00753B21"/>
    <w:rsid w:val="007552CD"/>
    <w:rsid w:val="007552E1"/>
    <w:rsid w:val="0075623D"/>
    <w:rsid w:val="00756FC6"/>
    <w:rsid w:val="00757C69"/>
    <w:rsid w:val="00760146"/>
    <w:rsid w:val="0076096B"/>
    <w:rsid w:val="00761AC6"/>
    <w:rsid w:val="00761C0B"/>
    <w:rsid w:val="00761CC8"/>
    <w:rsid w:val="007624FA"/>
    <w:rsid w:val="00763DA5"/>
    <w:rsid w:val="00765CA6"/>
    <w:rsid w:val="007668E6"/>
    <w:rsid w:val="00767F48"/>
    <w:rsid w:val="0077112A"/>
    <w:rsid w:val="00772041"/>
    <w:rsid w:val="007720A4"/>
    <w:rsid w:val="0077269B"/>
    <w:rsid w:val="00772CB5"/>
    <w:rsid w:val="00773A81"/>
    <w:rsid w:val="00773A9E"/>
    <w:rsid w:val="00774B39"/>
    <w:rsid w:val="00775470"/>
    <w:rsid w:val="00776059"/>
    <w:rsid w:val="007769E5"/>
    <w:rsid w:val="007800A3"/>
    <w:rsid w:val="0078026A"/>
    <w:rsid w:val="00780AEF"/>
    <w:rsid w:val="00781038"/>
    <w:rsid w:val="007820FE"/>
    <w:rsid w:val="0078298C"/>
    <w:rsid w:val="007836C4"/>
    <w:rsid w:val="00784CBB"/>
    <w:rsid w:val="0078703C"/>
    <w:rsid w:val="0078723E"/>
    <w:rsid w:val="007877F5"/>
    <w:rsid w:val="00787966"/>
    <w:rsid w:val="007879DF"/>
    <w:rsid w:val="00790268"/>
    <w:rsid w:val="00791043"/>
    <w:rsid w:val="00791363"/>
    <w:rsid w:val="00793563"/>
    <w:rsid w:val="00793584"/>
    <w:rsid w:val="00793776"/>
    <w:rsid w:val="00793C46"/>
    <w:rsid w:val="007945D5"/>
    <w:rsid w:val="00795A64"/>
    <w:rsid w:val="007960C1"/>
    <w:rsid w:val="007963A3"/>
    <w:rsid w:val="007967B2"/>
    <w:rsid w:val="007A3F1E"/>
    <w:rsid w:val="007A41EC"/>
    <w:rsid w:val="007A4877"/>
    <w:rsid w:val="007A5959"/>
    <w:rsid w:val="007A6495"/>
    <w:rsid w:val="007A651A"/>
    <w:rsid w:val="007A6548"/>
    <w:rsid w:val="007A6D14"/>
    <w:rsid w:val="007A7357"/>
    <w:rsid w:val="007A7526"/>
    <w:rsid w:val="007A78A5"/>
    <w:rsid w:val="007A7CB8"/>
    <w:rsid w:val="007B00D7"/>
    <w:rsid w:val="007B0952"/>
    <w:rsid w:val="007B0CFA"/>
    <w:rsid w:val="007B0F60"/>
    <w:rsid w:val="007B1667"/>
    <w:rsid w:val="007B166E"/>
    <w:rsid w:val="007B187D"/>
    <w:rsid w:val="007B1FB5"/>
    <w:rsid w:val="007B2BDA"/>
    <w:rsid w:val="007B3D96"/>
    <w:rsid w:val="007B46A0"/>
    <w:rsid w:val="007B5A50"/>
    <w:rsid w:val="007B5E58"/>
    <w:rsid w:val="007B5ECA"/>
    <w:rsid w:val="007B6B1A"/>
    <w:rsid w:val="007B6F7A"/>
    <w:rsid w:val="007C101A"/>
    <w:rsid w:val="007C182A"/>
    <w:rsid w:val="007C1920"/>
    <w:rsid w:val="007C19A1"/>
    <w:rsid w:val="007C2191"/>
    <w:rsid w:val="007C2291"/>
    <w:rsid w:val="007C2827"/>
    <w:rsid w:val="007C2B2B"/>
    <w:rsid w:val="007C2D07"/>
    <w:rsid w:val="007C3234"/>
    <w:rsid w:val="007C329B"/>
    <w:rsid w:val="007C46D5"/>
    <w:rsid w:val="007C59C7"/>
    <w:rsid w:val="007C70DF"/>
    <w:rsid w:val="007C7F2D"/>
    <w:rsid w:val="007D0324"/>
    <w:rsid w:val="007D035E"/>
    <w:rsid w:val="007D0860"/>
    <w:rsid w:val="007D0E59"/>
    <w:rsid w:val="007D0ECA"/>
    <w:rsid w:val="007D0F86"/>
    <w:rsid w:val="007D2167"/>
    <w:rsid w:val="007D30DB"/>
    <w:rsid w:val="007D41B8"/>
    <w:rsid w:val="007D658D"/>
    <w:rsid w:val="007D734B"/>
    <w:rsid w:val="007D79ED"/>
    <w:rsid w:val="007D7CE0"/>
    <w:rsid w:val="007E1034"/>
    <w:rsid w:val="007E253C"/>
    <w:rsid w:val="007E3801"/>
    <w:rsid w:val="007E3AB0"/>
    <w:rsid w:val="007E3DAF"/>
    <w:rsid w:val="007E420F"/>
    <w:rsid w:val="007E4732"/>
    <w:rsid w:val="007E4D87"/>
    <w:rsid w:val="007E53AC"/>
    <w:rsid w:val="007E7045"/>
    <w:rsid w:val="007F00E9"/>
    <w:rsid w:val="007F14C8"/>
    <w:rsid w:val="007F218C"/>
    <w:rsid w:val="007F26C9"/>
    <w:rsid w:val="007F3C46"/>
    <w:rsid w:val="007F40EC"/>
    <w:rsid w:val="007F5AE6"/>
    <w:rsid w:val="007F723C"/>
    <w:rsid w:val="007F73AB"/>
    <w:rsid w:val="0080010A"/>
    <w:rsid w:val="00800284"/>
    <w:rsid w:val="008006FA"/>
    <w:rsid w:val="00800CF9"/>
    <w:rsid w:val="0080116C"/>
    <w:rsid w:val="00801C63"/>
    <w:rsid w:val="008029D9"/>
    <w:rsid w:val="008038BC"/>
    <w:rsid w:val="0080480F"/>
    <w:rsid w:val="008051B0"/>
    <w:rsid w:val="00806300"/>
    <w:rsid w:val="008076F0"/>
    <w:rsid w:val="00807CB3"/>
    <w:rsid w:val="00807E1A"/>
    <w:rsid w:val="008100F4"/>
    <w:rsid w:val="00810E95"/>
    <w:rsid w:val="008110A3"/>
    <w:rsid w:val="00811203"/>
    <w:rsid w:val="00811DF9"/>
    <w:rsid w:val="008138A6"/>
    <w:rsid w:val="00814450"/>
    <w:rsid w:val="0081482B"/>
    <w:rsid w:val="00814AFF"/>
    <w:rsid w:val="0081553B"/>
    <w:rsid w:val="00815701"/>
    <w:rsid w:val="00816020"/>
    <w:rsid w:val="00816465"/>
    <w:rsid w:val="00816730"/>
    <w:rsid w:val="00816840"/>
    <w:rsid w:val="008168CF"/>
    <w:rsid w:val="00816A4B"/>
    <w:rsid w:val="0081719D"/>
    <w:rsid w:val="008171AB"/>
    <w:rsid w:val="00820188"/>
    <w:rsid w:val="00820C30"/>
    <w:rsid w:val="00822E0E"/>
    <w:rsid w:val="0082415C"/>
    <w:rsid w:val="00825966"/>
    <w:rsid w:val="0082596B"/>
    <w:rsid w:val="00825F95"/>
    <w:rsid w:val="0082785A"/>
    <w:rsid w:val="008311C3"/>
    <w:rsid w:val="00831C86"/>
    <w:rsid w:val="008323D1"/>
    <w:rsid w:val="00833149"/>
    <w:rsid w:val="0083335B"/>
    <w:rsid w:val="008333E2"/>
    <w:rsid w:val="00834FC1"/>
    <w:rsid w:val="00836028"/>
    <w:rsid w:val="00836EB1"/>
    <w:rsid w:val="0083766C"/>
    <w:rsid w:val="0083785F"/>
    <w:rsid w:val="00837FA9"/>
    <w:rsid w:val="0084143F"/>
    <w:rsid w:val="008437B6"/>
    <w:rsid w:val="008448A0"/>
    <w:rsid w:val="00844B0F"/>
    <w:rsid w:val="00844FCA"/>
    <w:rsid w:val="0084521B"/>
    <w:rsid w:val="00845997"/>
    <w:rsid w:val="00845EE4"/>
    <w:rsid w:val="00846136"/>
    <w:rsid w:val="00850288"/>
    <w:rsid w:val="00850520"/>
    <w:rsid w:val="008505C4"/>
    <w:rsid w:val="00852252"/>
    <w:rsid w:val="008523E7"/>
    <w:rsid w:val="00852E48"/>
    <w:rsid w:val="00853A2D"/>
    <w:rsid w:val="0085444D"/>
    <w:rsid w:val="00854769"/>
    <w:rsid w:val="008547DA"/>
    <w:rsid w:val="00854B64"/>
    <w:rsid w:val="00855527"/>
    <w:rsid w:val="00857D89"/>
    <w:rsid w:val="00860A72"/>
    <w:rsid w:val="00860AA2"/>
    <w:rsid w:val="00860D9B"/>
    <w:rsid w:val="0086119B"/>
    <w:rsid w:val="00861E6E"/>
    <w:rsid w:val="00862318"/>
    <w:rsid w:val="008632F4"/>
    <w:rsid w:val="00863A18"/>
    <w:rsid w:val="00863A81"/>
    <w:rsid w:val="008641D9"/>
    <w:rsid w:val="008642CC"/>
    <w:rsid w:val="00865AC7"/>
    <w:rsid w:val="00866488"/>
    <w:rsid w:val="008669A5"/>
    <w:rsid w:val="00866CDF"/>
    <w:rsid w:val="0086732C"/>
    <w:rsid w:val="0087042B"/>
    <w:rsid w:val="0087137A"/>
    <w:rsid w:val="00872A2A"/>
    <w:rsid w:val="00872D78"/>
    <w:rsid w:val="00873189"/>
    <w:rsid w:val="00874960"/>
    <w:rsid w:val="0087539B"/>
    <w:rsid w:val="00877674"/>
    <w:rsid w:val="008806DF"/>
    <w:rsid w:val="00880D95"/>
    <w:rsid w:val="00880F9F"/>
    <w:rsid w:val="00881215"/>
    <w:rsid w:val="00884711"/>
    <w:rsid w:val="0088485C"/>
    <w:rsid w:val="008859E8"/>
    <w:rsid w:val="008861B5"/>
    <w:rsid w:val="00886334"/>
    <w:rsid w:val="008865A0"/>
    <w:rsid w:val="0089064C"/>
    <w:rsid w:val="00890E5F"/>
    <w:rsid w:val="0089192F"/>
    <w:rsid w:val="0089198E"/>
    <w:rsid w:val="00891E61"/>
    <w:rsid w:val="008933C4"/>
    <w:rsid w:val="00893484"/>
    <w:rsid w:val="00893580"/>
    <w:rsid w:val="008943FC"/>
    <w:rsid w:val="00894B4B"/>
    <w:rsid w:val="0089524D"/>
    <w:rsid w:val="008952C5"/>
    <w:rsid w:val="00895458"/>
    <w:rsid w:val="00895CE6"/>
    <w:rsid w:val="00895D5B"/>
    <w:rsid w:val="008A1AE2"/>
    <w:rsid w:val="008A2C58"/>
    <w:rsid w:val="008A2D3D"/>
    <w:rsid w:val="008A3227"/>
    <w:rsid w:val="008A3256"/>
    <w:rsid w:val="008A5F47"/>
    <w:rsid w:val="008A6290"/>
    <w:rsid w:val="008B01AC"/>
    <w:rsid w:val="008B2FF2"/>
    <w:rsid w:val="008B412E"/>
    <w:rsid w:val="008B4355"/>
    <w:rsid w:val="008B47A0"/>
    <w:rsid w:val="008B5428"/>
    <w:rsid w:val="008B5F11"/>
    <w:rsid w:val="008B677E"/>
    <w:rsid w:val="008B73F5"/>
    <w:rsid w:val="008B76BD"/>
    <w:rsid w:val="008B7D75"/>
    <w:rsid w:val="008C05E9"/>
    <w:rsid w:val="008C1F6F"/>
    <w:rsid w:val="008C21B5"/>
    <w:rsid w:val="008C21F3"/>
    <w:rsid w:val="008C2CFF"/>
    <w:rsid w:val="008C30AA"/>
    <w:rsid w:val="008C4F06"/>
    <w:rsid w:val="008C56E9"/>
    <w:rsid w:val="008C6587"/>
    <w:rsid w:val="008C69E6"/>
    <w:rsid w:val="008C6C7A"/>
    <w:rsid w:val="008C7379"/>
    <w:rsid w:val="008D001B"/>
    <w:rsid w:val="008D1E23"/>
    <w:rsid w:val="008D2033"/>
    <w:rsid w:val="008D24AE"/>
    <w:rsid w:val="008D40D8"/>
    <w:rsid w:val="008D4D64"/>
    <w:rsid w:val="008D7C46"/>
    <w:rsid w:val="008E14B6"/>
    <w:rsid w:val="008E173A"/>
    <w:rsid w:val="008E1A3D"/>
    <w:rsid w:val="008E2414"/>
    <w:rsid w:val="008E2838"/>
    <w:rsid w:val="008E3620"/>
    <w:rsid w:val="008E3984"/>
    <w:rsid w:val="008E4F4C"/>
    <w:rsid w:val="008E5331"/>
    <w:rsid w:val="008E7C89"/>
    <w:rsid w:val="008F0BAE"/>
    <w:rsid w:val="008F15E9"/>
    <w:rsid w:val="008F183D"/>
    <w:rsid w:val="008F2788"/>
    <w:rsid w:val="008F2D1D"/>
    <w:rsid w:val="008F32D5"/>
    <w:rsid w:val="008F38F3"/>
    <w:rsid w:val="008F4D01"/>
    <w:rsid w:val="008F5A25"/>
    <w:rsid w:val="008F77B8"/>
    <w:rsid w:val="008F7D91"/>
    <w:rsid w:val="00900C28"/>
    <w:rsid w:val="00901B6A"/>
    <w:rsid w:val="00901D49"/>
    <w:rsid w:val="00902593"/>
    <w:rsid w:val="00902AF9"/>
    <w:rsid w:val="009035F6"/>
    <w:rsid w:val="00903A1B"/>
    <w:rsid w:val="00905121"/>
    <w:rsid w:val="0090528C"/>
    <w:rsid w:val="00906498"/>
    <w:rsid w:val="009066BE"/>
    <w:rsid w:val="00906A46"/>
    <w:rsid w:val="009101AC"/>
    <w:rsid w:val="009114E6"/>
    <w:rsid w:val="00911584"/>
    <w:rsid w:val="00912609"/>
    <w:rsid w:val="009132B6"/>
    <w:rsid w:val="0091377E"/>
    <w:rsid w:val="00913CA6"/>
    <w:rsid w:val="009140E7"/>
    <w:rsid w:val="0091431E"/>
    <w:rsid w:val="009150ED"/>
    <w:rsid w:val="00915751"/>
    <w:rsid w:val="0091586D"/>
    <w:rsid w:val="0091593D"/>
    <w:rsid w:val="009207E4"/>
    <w:rsid w:val="00920854"/>
    <w:rsid w:val="0092091A"/>
    <w:rsid w:val="00920A4A"/>
    <w:rsid w:val="00920DA7"/>
    <w:rsid w:val="0092110B"/>
    <w:rsid w:val="00921F38"/>
    <w:rsid w:val="00922429"/>
    <w:rsid w:val="00923C8C"/>
    <w:rsid w:val="00925FED"/>
    <w:rsid w:val="009261BE"/>
    <w:rsid w:val="00927E10"/>
    <w:rsid w:val="00927E16"/>
    <w:rsid w:val="00927F02"/>
    <w:rsid w:val="00930CCA"/>
    <w:rsid w:val="0093136A"/>
    <w:rsid w:val="00931D60"/>
    <w:rsid w:val="00931F03"/>
    <w:rsid w:val="00932410"/>
    <w:rsid w:val="009329CA"/>
    <w:rsid w:val="00933791"/>
    <w:rsid w:val="009337F9"/>
    <w:rsid w:val="00933F62"/>
    <w:rsid w:val="00935C7D"/>
    <w:rsid w:val="0093634F"/>
    <w:rsid w:val="009424F0"/>
    <w:rsid w:val="009426DD"/>
    <w:rsid w:val="0094275B"/>
    <w:rsid w:val="00942FC8"/>
    <w:rsid w:val="0094646F"/>
    <w:rsid w:val="009509CF"/>
    <w:rsid w:val="0095150E"/>
    <w:rsid w:val="00952A4E"/>
    <w:rsid w:val="00954EF5"/>
    <w:rsid w:val="009554CF"/>
    <w:rsid w:val="00955786"/>
    <w:rsid w:val="00955D1E"/>
    <w:rsid w:val="00957947"/>
    <w:rsid w:val="00960979"/>
    <w:rsid w:val="00961387"/>
    <w:rsid w:val="00961E39"/>
    <w:rsid w:val="00962213"/>
    <w:rsid w:val="009627EB"/>
    <w:rsid w:val="009638F3"/>
    <w:rsid w:val="0096560E"/>
    <w:rsid w:val="00965CDA"/>
    <w:rsid w:val="00965F1F"/>
    <w:rsid w:val="0096680A"/>
    <w:rsid w:val="009672FA"/>
    <w:rsid w:val="0096789A"/>
    <w:rsid w:val="00970011"/>
    <w:rsid w:val="00970C86"/>
    <w:rsid w:val="00972D13"/>
    <w:rsid w:val="0097304A"/>
    <w:rsid w:val="0097314C"/>
    <w:rsid w:val="00973F21"/>
    <w:rsid w:val="009749EE"/>
    <w:rsid w:val="00975DEA"/>
    <w:rsid w:val="00975F77"/>
    <w:rsid w:val="009764CD"/>
    <w:rsid w:val="00976D82"/>
    <w:rsid w:val="0098231E"/>
    <w:rsid w:val="00982F2E"/>
    <w:rsid w:val="00982F61"/>
    <w:rsid w:val="00984344"/>
    <w:rsid w:val="00985C42"/>
    <w:rsid w:val="00986392"/>
    <w:rsid w:val="00986FA8"/>
    <w:rsid w:val="009878C7"/>
    <w:rsid w:val="0099018E"/>
    <w:rsid w:val="00991959"/>
    <w:rsid w:val="0099240F"/>
    <w:rsid w:val="00993C64"/>
    <w:rsid w:val="0099495A"/>
    <w:rsid w:val="00994E12"/>
    <w:rsid w:val="00995AA9"/>
    <w:rsid w:val="00995D33"/>
    <w:rsid w:val="00996D37"/>
    <w:rsid w:val="00996F55"/>
    <w:rsid w:val="009A0423"/>
    <w:rsid w:val="009A093F"/>
    <w:rsid w:val="009A0E7E"/>
    <w:rsid w:val="009A20FA"/>
    <w:rsid w:val="009A249F"/>
    <w:rsid w:val="009A2622"/>
    <w:rsid w:val="009A3A3E"/>
    <w:rsid w:val="009A513B"/>
    <w:rsid w:val="009A5AEE"/>
    <w:rsid w:val="009A6A49"/>
    <w:rsid w:val="009B0330"/>
    <w:rsid w:val="009B050C"/>
    <w:rsid w:val="009B32D5"/>
    <w:rsid w:val="009B35DB"/>
    <w:rsid w:val="009B3676"/>
    <w:rsid w:val="009B4A73"/>
    <w:rsid w:val="009B4D76"/>
    <w:rsid w:val="009B5385"/>
    <w:rsid w:val="009B58FF"/>
    <w:rsid w:val="009B7B2E"/>
    <w:rsid w:val="009C356B"/>
    <w:rsid w:val="009C4151"/>
    <w:rsid w:val="009C41F9"/>
    <w:rsid w:val="009C48FE"/>
    <w:rsid w:val="009C509A"/>
    <w:rsid w:val="009C543C"/>
    <w:rsid w:val="009C5553"/>
    <w:rsid w:val="009C593F"/>
    <w:rsid w:val="009C5C6B"/>
    <w:rsid w:val="009C6778"/>
    <w:rsid w:val="009C7829"/>
    <w:rsid w:val="009D0073"/>
    <w:rsid w:val="009D0A95"/>
    <w:rsid w:val="009D1190"/>
    <w:rsid w:val="009D13A2"/>
    <w:rsid w:val="009D187C"/>
    <w:rsid w:val="009D1FC3"/>
    <w:rsid w:val="009D3282"/>
    <w:rsid w:val="009D654A"/>
    <w:rsid w:val="009D7407"/>
    <w:rsid w:val="009D7E66"/>
    <w:rsid w:val="009E1E59"/>
    <w:rsid w:val="009E2393"/>
    <w:rsid w:val="009E28CB"/>
    <w:rsid w:val="009E2E4B"/>
    <w:rsid w:val="009E36A0"/>
    <w:rsid w:val="009E3978"/>
    <w:rsid w:val="009E3A5F"/>
    <w:rsid w:val="009E3C6D"/>
    <w:rsid w:val="009E3DC3"/>
    <w:rsid w:val="009E5854"/>
    <w:rsid w:val="009E5DB2"/>
    <w:rsid w:val="009E5F42"/>
    <w:rsid w:val="009F0032"/>
    <w:rsid w:val="009F0BBA"/>
    <w:rsid w:val="009F0C77"/>
    <w:rsid w:val="009F0EEF"/>
    <w:rsid w:val="009F2254"/>
    <w:rsid w:val="009F2813"/>
    <w:rsid w:val="009F3921"/>
    <w:rsid w:val="009F3968"/>
    <w:rsid w:val="009F3F84"/>
    <w:rsid w:val="009F44D5"/>
    <w:rsid w:val="009F4F62"/>
    <w:rsid w:val="009F5035"/>
    <w:rsid w:val="009F667C"/>
    <w:rsid w:val="00A00B5C"/>
    <w:rsid w:val="00A01975"/>
    <w:rsid w:val="00A01C44"/>
    <w:rsid w:val="00A033A7"/>
    <w:rsid w:val="00A076BB"/>
    <w:rsid w:val="00A07FCC"/>
    <w:rsid w:val="00A11059"/>
    <w:rsid w:val="00A129F4"/>
    <w:rsid w:val="00A13B08"/>
    <w:rsid w:val="00A13F78"/>
    <w:rsid w:val="00A14039"/>
    <w:rsid w:val="00A15259"/>
    <w:rsid w:val="00A153D9"/>
    <w:rsid w:val="00A1565B"/>
    <w:rsid w:val="00A15C48"/>
    <w:rsid w:val="00A16BBD"/>
    <w:rsid w:val="00A16F5F"/>
    <w:rsid w:val="00A201E0"/>
    <w:rsid w:val="00A212EA"/>
    <w:rsid w:val="00A215E2"/>
    <w:rsid w:val="00A21850"/>
    <w:rsid w:val="00A22598"/>
    <w:rsid w:val="00A2273A"/>
    <w:rsid w:val="00A22789"/>
    <w:rsid w:val="00A22B8F"/>
    <w:rsid w:val="00A22DAF"/>
    <w:rsid w:val="00A22EB5"/>
    <w:rsid w:val="00A232EB"/>
    <w:rsid w:val="00A24310"/>
    <w:rsid w:val="00A258A2"/>
    <w:rsid w:val="00A25EA7"/>
    <w:rsid w:val="00A25F70"/>
    <w:rsid w:val="00A2714E"/>
    <w:rsid w:val="00A275B6"/>
    <w:rsid w:val="00A30803"/>
    <w:rsid w:val="00A308D8"/>
    <w:rsid w:val="00A30E68"/>
    <w:rsid w:val="00A30E87"/>
    <w:rsid w:val="00A31EB1"/>
    <w:rsid w:val="00A327DC"/>
    <w:rsid w:val="00A32E21"/>
    <w:rsid w:val="00A337F1"/>
    <w:rsid w:val="00A3436D"/>
    <w:rsid w:val="00A3717D"/>
    <w:rsid w:val="00A37653"/>
    <w:rsid w:val="00A37D0E"/>
    <w:rsid w:val="00A41D49"/>
    <w:rsid w:val="00A41E56"/>
    <w:rsid w:val="00A42002"/>
    <w:rsid w:val="00A42A56"/>
    <w:rsid w:val="00A42FEB"/>
    <w:rsid w:val="00A4332F"/>
    <w:rsid w:val="00A44E88"/>
    <w:rsid w:val="00A4571A"/>
    <w:rsid w:val="00A45A3A"/>
    <w:rsid w:val="00A46422"/>
    <w:rsid w:val="00A475D7"/>
    <w:rsid w:val="00A47CA9"/>
    <w:rsid w:val="00A50418"/>
    <w:rsid w:val="00A507E8"/>
    <w:rsid w:val="00A508D9"/>
    <w:rsid w:val="00A50A1C"/>
    <w:rsid w:val="00A50E91"/>
    <w:rsid w:val="00A5154C"/>
    <w:rsid w:val="00A52EBE"/>
    <w:rsid w:val="00A534DB"/>
    <w:rsid w:val="00A53937"/>
    <w:rsid w:val="00A54A65"/>
    <w:rsid w:val="00A55EF1"/>
    <w:rsid w:val="00A566EC"/>
    <w:rsid w:val="00A5792C"/>
    <w:rsid w:val="00A57FA5"/>
    <w:rsid w:val="00A600DD"/>
    <w:rsid w:val="00A61A2B"/>
    <w:rsid w:val="00A626D6"/>
    <w:rsid w:val="00A63216"/>
    <w:rsid w:val="00A6347B"/>
    <w:rsid w:val="00A64617"/>
    <w:rsid w:val="00A64EBF"/>
    <w:rsid w:val="00A654B8"/>
    <w:rsid w:val="00A66676"/>
    <w:rsid w:val="00A671CC"/>
    <w:rsid w:val="00A6786C"/>
    <w:rsid w:val="00A67A54"/>
    <w:rsid w:val="00A70ACB"/>
    <w:rsid w:val="00A71136"/>
    <w:rsid w:val="00A7130B"/>
    <w:rsid w:val="00A715A0"/>
    <w:rsid w:val="00A725B5"/>
    <w:rsid w:val="00A738C6"/>
    <w:rsid w:val="00A7437F"/>
    <w:rsid w:val="00A7482D"/>
    <w:rsid w:val="00A74C1E"/>
    <w:rsid w:val="00A813B2"/>
    <w:rsid w:val="00A82000"/>
    <w:rsid w:val="00A83985"/>
    <w:rsid w:val="00A84845"/>
    <w:rsid w:val="00A85FAF"/>
    <w:rsid w:val="00A86582"/>
    <w:rsid w:val="00A870DF"/>
    <w:rsid w:val="00A9031C"/>
    <w:rsid w:val="00A90E14"/>
    <w:rsid w:val="00A91931"/>
    <w:rsid w:val="00A91F10"/>
    <w:rsid w:val="00A92C39"/>
    <w:rsid w:val="00A935CC"/>
    <w:rsid w:val="00A93774"/>
    <w:rsid w:val="00A93890"/>
    <w:rsid w:val="00A9456F"/>
    <w:rsid w:val="00A96525"/>
    <w:rsid w:val="00A9714C"/>
    <w:rsid w:val="00AA0070"/>
    <w:rsid w:val="00AA049E"/>
    <w:rsid w:val="00AA071D"/>
    <w:rsid w:val="00AA192E"/>
    <w:rsid w:val="00AA405C"/>
    <w:rsid w:val="00AA4FFE"/>
    <w:rsid w:val="00AA5880"/>
    <w:rsid w:val="00AA5915"/>
    <w:rsid w:val="00AA5BBA"/>
    <w:rsid w:val="00AA65F9"/>
    <w:rsid w:val="00AA6C60"/>
    <w:rsid w:val="00AA6CBC"/>
    <w:rsid w:val="00AA7ED3"/>
    <w:rsid w:val="00AB1017"/>
    <w:rsid w:val="00AB101E"/>
    <w:rsid w:val="00AB1B3B"/>
    <w:rsid w:val="00AB42A9"/>
    <w:rsid w:val="00AB77B5"/>
    <w:rsid w:val="00AB786E"/>
    <w:rsid w:val="00AC0301"/>
    <w:rsid w:val="00AC0C4E"/>
    <w:rsid w:val="00AC1CFD"/>
    <w:rsid w:val="00AC1D43"/>
    <w:rsid w:val="00AC217C"/>
    <w:rsid w:val="00AC35D1"/>
    <w:rsid w:val="00AC35F6"/>
    <w:rsid w:val="00AC3C17"/>
    <w:rsid w:val="00AC6DBF"/>
    <w:rsid w:val="00AD0969"/>
    <w:rsid w:val="00AD2564"/>
    <w:rsid w:val="00AD28B7"/>
    <w:rsid w:val="00AD351F"/>
    <w:rsid w:val="00AD3EEB"/>
    <w:rsid w:val="00AD4235"/>
    <w:rsid w:val="00AD434A"/>
    <w:rsid w:val="00AD43F6"/>
    <w:rsid w:val="00AD4D2E"/>
    <w:rsid w:val="00AD52C1"/>
    <w:rsid w:val="00AD67EC"/>
    <w:rsid w:val="00AD70E5"/>
    <w:rsid w:val="00AD736E"/>
    <w:rsid w:val="00AD7BC2"/>
    <w:rsid w:val="00AE11C3"/>
    <w:rsid w:val="00AE2E01"/>
    <w:rsid w:val="00AE3962"/>
    <w:rsid w:val="00AE4894"/>
    <w:rsid w:val="00AE4E9A"/>
    <w:rsid w:val="00AE61EF"/>
    <w:rsid w:val="00AE6DD0"/>
    <w:rsid w:val="00AE795E"/>
    <w:rsid w:val="00AF0B77"/>
    <w:rsid w:val="00AF390A"/>
    <w:rsid w:val="00AF416F"/>
    <w:rsid w:val="00AF5494"/>
    <w:rsid w:val="00AF578C"/>
    <w:rsid w:val="00AF6788"/>
    <w:rsid w:val="00AF6925"/>
    <w:rsid w:val="00AF6ECA"/>
    <w:rsid w:val="00B0002D"/>
    <w:rsid w:val="00B0034A"/>
    <w:rsid w:val="00B003F5"/>
    <w:rsid w:val="00B017ED"/>
    <w:rsid w:val="00B028F2"/>
    <w:rsid w:val="00B03591"/>
    <w:rsid w:val="00B03BA4"/>
    <w:rsid w:val="00B04B19"/>
    <w:rsid w:val="00B063C9"/>
    <w:rsid w:val="00B066E2"/>
    <w:rsid w:val="00B06A73"/>
    <w:rsid w:val="00B07545"/>
    <w:rsid w:val="00B077B1"/>
    <w:rsid w:val="00B077F0"/>
    <w:rsid w:val="00B10255"/>
    <w:rsid w:val="00B10B9F"/>
    <w:rsid w:val="00B12459"/>
    <w:rsid w:val="00B131ED"/>
    <w:rsid w:val="00B131F2"/>
    <w:rsid w:val="00B13C99"/>
    <w:rsid w:val="00B14ABC"/>
    <w:rsid w:val="00B14B8D"/>
    <w:rsid w:val="00B15230"/>
    <w:rsid w:val="00B15613"/>
    <w:rsid w:val="00B15C6E"/>
    <w:rsid w:val="00B165FB"/>
    <w:rsid w:val="00B170B4"/>
    <w:rsid w:val="00B17BA6"/>
    <w:rsid w:val="00B202D3"/>
    <w:rsid w:val="00B215EC"/>
    <w:rsid w:val="00B23342"/>
    <w:rsid w:val="00B25E2F"/>
    <w:rsid w:val="00B25FA2"/>
    <w:rsid w:val="00B269C1"/>
    <w:rsid w:val="00B26D16"/>
    <w:rsid w:val="00B27366"/>
    <w:rsid w:val="00B27E99"/>
    <w:rsid w:val="00B30083"/>
    <w:rsid w:val="00B309A1"/>
    <w:rsid w:val="00B30A61"/>
    <w:rsid w:val="00B30BF7"/>
    <w:rsid w:val="00B31A6C"/>
    <w:rsid w:val="00B31E75"/>
    <w:rsid w:val="00B32D93"/>
    <w:rsid w:val="00B32EE5"/>
    <w:rsid w:val="00B339A8"/>
    <w:rsid w:val="00B33E4F"/>
    <w:rsid w:val="00B341E7"/>
    <w:rsid w:val="00B350F8"/>
    <w:rsid w:val="00B362E8"/>
    <w:rsid w:val="00B366AB"/>
    <w:rsid w:val="00B40429"/>
    <w:rsid w:val="00B406BC"/>
    <w:rsid w:val="00B40D94"/>
    <w:rsid w:val="00B41AD8"/>
    <w:rsid w:val="00B41F2E"/>
    <w:rsid w:val="00B424CF"/>
    <w:rsid w:val="00B42D6D"/>
    <w:rsid w:val="00B438B8"/>
    <w:rsid w:val="00B4485E"/>
    <w:rsid w:val="00B45109"/>
    <w:rsid w:val="00B45B9B"/>
    <w:rsid w:val="00B46BCA"/>
    <w:rsid w:val="00B47B6C"/>
    <w:rsid w:val="00B47C3C"/>
    <w:rsid w:val="00B47D4A"/>
    <w:rsid w:val="00B50894"/>
    <w:rsid w:val="00B51761"/>
    <w:rsid w:val="00B51C70"/>
    <w:rsid w:val="00B5332D"/>
    <w:rsid w:val="00B53835"/>
    <w:rsid w:val="00B54E57"/>
    <w:rsid w:val="00B56E4B"/>
    <w:rsid w:val="00B6006B"/>
    <w:rsid w:val="00B60B1E"/>
    <w:rsid w:val="00B60C4B"/>
    <w:rsid w:val="00B61E99"/>
    <w:rsid w:val="00B62063"/>
    <w:rsid w:val="00B62409"/>
    <w:rsid w:val="00B640D4"/>
    <w:rsid w:val="00B64935"/>
    <w:rsid w:val="00B66B73"/>
    <w:rsid w:val="00B67301"/>
    <w:rsid w:val="00B67757"/>
    <w:rsid w:val="00B71357"/>
    <w:rsid w:val="00B714BA"/>
    <w:rsid w:val="00B71510"/>
    <w:rsid w:val="00B725C6"/>
    <w:rsid w:val="00B7275B"/>
    <w:rsid w:val="00B73872"/>
    <w:rsid w:val="00B750AB"/>
    <w:rsid w:val="00B76C80"/>
    <w:rsid w:val="00B77447"/>
    <w:rsid w:val="00B77481"/>
    <w:rsid w:val="00B80839"/>
    <w:rsid w:val="00B815A5"/>
    <w:rsid w:val="00B81AE3"/>
    <w:rsid w:val="00B83FC3"/>
    <w:rsid w:val="00B84515"/>
    <w:rsid w:val="00B84FAC"/>
    <w:rsid w:val="00B85828"/>
    <w:rsid w:val="00B87364"/>
    <w:rsid w:val="00B9090A"/>
    <w:rsid w:val="00B90A30"/>
    <w:rsid w:val="00B90A8C"/>
    <w:rsid w:val="00B9133F"/>
    <w:rsid w:val="00B925F6"/>
    <w:rsid w:val="00B92782"/>
    <w:rsid w:val="00B94C41"/>
    <w:rsid w:val="00B9550C"/>
    <w:rsid w:val="00B95D3C"/>
    <w:rsid w:val="00B95F01"/>
    <w:rsid w:val="00B9656C"/>
    <w:rsid w:val="00B97434"/>
    <w:rsid w:val="00B97A0C"/>
    <w:rsid w:val="00BA09E2"/>
    <w:rsid w:val="00BA0DD7"/>
    <w:rsid w:val="00BA17B7"/>
    <w:rsid w:val="00BA1955"/>
    <w:rsid w:val="00BA1A63"/>
    <w:rsid w:val="00BA2DA5"/>
    <w:rsid w:val="00BA321B"/>
    <w:rsid w:val="00BA34E5"/>
    <w:rsid w:val="00BA4CE1"/>
    <w:rsid w:val="00BA51DD"/>
    <w:rsid w:val="00BA6934"/>
    <w:rsid w:val="00BB205E"/>
    <w:rsid w:val="00BB26EF"/>
    <w:rsid w:val="00BB275A"/>
    <w:rsid w:val="00BB35CF"/>
    <w:rsid w:val="00BB41B9"/>
    <w:rsid w:val="00BB69C8"/>
    <w:rsid w:val="00BB7C03"/>
    <w:rsid w:val="00BB7DE2"/>
    <w:rsid w:val="00BC0B45"/>
    <w:rsid w:val="00BC18E7"/>
    <w:rsid w:val="00BC25DA"/>
    <w:rsid w:val="00BC2637"/>
    <w:rsid w:val="00BC4041"/>
    <w:rsid w:val="00BC4F66"/>
    <w:rsid w:val="00BC563A"/>
    <w:rsid w:val="00BC56E9"/>
    <w:rsid w:val="00BC5CBB"/>
    <w:rsid w:val="00BC72E1"/>
    <w:rsid w:val="00BC742F"/>
    <w:rsid w:val="00BD0AE4"/>
    <w:rsid w:val="00BD0C16"/>
    <w:rsid w:val="00BD0EED"/>
    <w:rsid w:val="00BD1A64"/>
    <w:rsid w:val="00BD3B28"/>
    <w:rsid w:val="00BD5269"/>
    <w:rsid w:val="00BD576A"/>
    <w:rsid w:val="00BD6162"/>
    <w:rsid w:val="00BD63CC"/>
    <w:rsid w:val="00BD6B33"/>
    <w:rsid w:val="00BD740A"/>
    <w:rsid w:val="00BD7899"/>
    <w:rsid w:val="00BE294E"/>
    <w:rsid w:val="00BE4729"/>
    <w:rsid w:val="00BE4C1A"/>
    <w:rsid w:val="00BE74DF"/>
    <w:rsid w:val="00BE7880"/>
    <w:rsid w:val="00BE7C6E"/>
    <w:rsid w:val="00BF021A"/>
    <w:rsid w:val="00BF1C6E"/>
    <w:rsid w:val="00BF25CB"/>
    <w:rsid w:val="00BF28C9"/>
    <w:rsid w:val="00BF29F9"/>
    <w:rsid w:val="00BF318C"/>
    <w:rsid w:val="00BF4409"/>
    <w:rsid w:val="00BF4892"/>
    <w:rsid w:val="00BF4A2A"/>
    <w:rsid w:val="00BF4C47"/>
    <w:rsid w:val="00BF4D6F"/>
    <w:rsid w:val="00BF53D2"/>
    <w:rsid w:val="00BF55A8"/>
    <w:rsid w:val="00BF6B82"/>
    <w:rsid w:val="00BF723B"/>
    <w:rsid w:val="00BF7562"/>
    <w:rsid w:val="00BF7911"/>
    <w:rsid w:val="00BF7D28"/>
    <w:rsid w:val="00C008D5"/>
    <w:rsid w:val="00C00AFD"/>
    <w:rsid w:val="00C01229"/>
    <w:rsid w:val="00C01855"/>
    <w:rsid w:val="00C01951"/>
    <w:rsid w:val="00C01E5B"/>
    <w:rsid w:val="00C04B46"/>
    <w:rsid w:val="00C05CDA"/>
    <w:rsid w:val="00C062E0"/>
    <w:rsid w:val="00C07A1A"/>
    <w:rsid w:val="00C10688"/>
    <w:rsid w:val="00C10773"/>
    <w:rsid w:val="00C111AB"/>
    <w:rsid w:val="00C11CB2"/>
    <w:rsid w:val="00C124E4"/>
    <w:rsid w:val="00C131FB"/>
    <w:rsid w:val="00C148E4"/>
    <w:rsid w:val="00C15014"/>
    <w:rsid w:val="00C16467"/>
    <w:rsid w:val="00C166E8"/>
    <w:rsid w:val="00C173BF"/>
    <w:rsid w:val="00C17678"/>
    <w:rsid w:val="00C17C0C"/>
    <w:rsid w:val="00C20E7E"/>
    <w:rsid w:val="00C23120"/>
    <w:rsid w:val="00C2370A"/>
    <w:rsid w:val="00C23780"/>
    <w:rsid w:val="00C2458E"/>
    <w:rsid w:val="00C2497A"/>
    <w:rsid w:val="00C2587F"/>
    <w:rsid w:val="00C26AFD"/>
    <w:rsid w:val="00C26D03"/>
    <w:rsid w:val="00C3074A"/>
    <w:rsid w:val="00C30C36"/>
    <w:rsid w:val="00C3167A"/>
    <w:rsid w:val="00C32466"/>
    <w:rsid w:val="00C333F0"/>
    <w:rsid w:val="00C33921"/>
    <w:rsid w:val="00C340EB"/>
    <w:rsid w:val="00C34810"/>
    <w:rsid w:val="00C35DF5"/>
    <w:rsid w:val="00C36BCF"/>
    <w:rsid w:val="00C36C6B"/>
    <w:rsid w:val="00C37715"/>
    <w:rsid w:val="00C37F9F"/>
    <w:rsid w:val="00C37FA8"/>
    <w:rsid w:val="00C40C07"/>
    <w:rsid w:val="00C40C30"/>
    <w:rsid w:val="00C40FD7"/>
    <w:rsid w:val="00C415CE"/>
    <w:rsid w:val="00C41767"/>
    <w:rsid w:val="00C4201F"/>
    <w:rsid w:val="00C426AB"/>
    <w:rsid w:val="00C43DEA"/>
    <w:rsid w:val="00C43F67"/>
    <w:rsid w:val="00C452D2"/>
    <w:rsid w:val="00C452EA"/>
    <w:rsid w:val="00C45EC2"/>
    <w:rsid w:val="00C47574"/>
    <w:rsid w:val="00C476BA"/>
    <w:rsid w:val="00C47776"/>
    <w:rsid w:val="00C47AA2"/>
    <w:rsid w:val="00C514F8"/>
    <w:rsid w:val="00C5157B"/>
    <w:rsid w:val="00C51EA2"/>
    <w:rsid w:val="00C5254B"/>
    <w:rsid w:val="00C52A82"/>
    <w:rsid w:val="00C52D8D"/>
    <w:rsid w:val="00C52FD8"/>
    <w:rsid w:val="00C550DB"/>
    <w:rsid w:val="00C5591A"/>
    <w:rsid w:val="00C55F3F"/>
    <w:rsid w:val="00C565A8"/>
    <w:rsid w:val="00C56A9E"/>
    <w:rsid w:val="00C6039F"/>
    <w:rsid w:val="00C608F6"/>
    <w:rsid w:val="00C63BE5"/>
    <w:rsid w:val="00C655C9"/>
    <w:rsid w:val="00C656CA"/>
    <w:rsid w:val="00C65B74"/>
    <w:rsid w:val="00C664CF"/>
    <w:rsid w:val="00C730D0"/>
    <w:rsid w:val="00C75F11"/>
    <w:rsid w:val="00C76018"/>
    <w:rsid w:val="00C7634F"/>
    <w:rsid w:val="00C774D0"/>
    <w:rsid w:val="00C81800"/>
    <w:rsid w:val="00C81B02"/>
    <w:rsid w:val="00C81E6E"/>
    <w:rsid w:val="00C845E7"/>
    <w:rsid w:val="00C846C0"/>
    <w:rsid w:val="00C8610D"/>
    <w:rsid w:val="00C862CF"/>
    <w:rsid w:val="00C8705D"/>
    <w:rsid w:val="00C9014F"/>
    <w:rsid w:val="00C9072D"/>
    <w:rsid w:val="00C90984"/>
    <w:rsid w:val="00C91A93"/>
    <w:rsid w:val="00C91BEB"/>
    <w:rsid w:val="00C92715"/>
    <w:rsid w:val="00C958E3"/>
    <w:rsid w:val="00C95968"/>
    <w:rsid w:val="00C960D1"/>
    <w:rsid w:val="00C9624C"/>
    <w:rsid w:val="00C97C24"/>
    <w:rsid w:val="00CA081B"/>
    <w:rsid w:val="00CA0B8E"/>
    <w:rsid w:val="00CA273A"/>
    <w:rsid w:val="00CA612C"/>
    <w:rsid w:val="00CA6556"/>
    <w:rsid w:val="00CB01AC"/>
    <w:rsid w:val="00CB1B0A"/>
    <w:rsid w:val="00CB1CE6"/>
    <w:rsid w:val="00CB1E36"/>
    <w:rsid w:val="00CB2977"/>
    <w:rsid w:val="00CB2AD4"/>
    <w:rsid w:val="00CB3045"/>
    <w:rsid w:val="00CB3402"/>
    <w:rsid w:val="00CB36AB"/>
    <w:rsid w:val="00CB4144"/>
    <w:rsid w:val="00CB49E2"/>
    <w:rsid w:val="00CB5131"/>
    <w:rsid w:val="00CB524D"/>
    <w:rsid w:val="00CB54D3"/>
    <w:rsid w:val="00CB677F"/>
    <w:rsid w:val="00CB6DA4"/>
    <w:rsid w:val="00CB71CC"/>
    <w:rsid w:val="00CC06D7"/>
    <w:rsid w:val="00CC0BBC"/>
    <w:rsid w:val="00CC0C10"/>
    <w:rsid w:val="00CC1F2A"/>
    <w:rsid w:val="00CC2008"/>
    <w:rsid w:val="00CC3389"/>
    <w:rsid w:val="00CC5072"/>
    <w:rsid w:val="00CC5218"/>
    <w:rsid w:val="00CC5772"/>
    <w:rsid w:val="00CC578F"/>
    <w:rsid w:val="00CC6222"/>
    <w:rsid w:val="00CC680B"/>
    <w:rsid w:val="00CC68A2"/>
    <w:rsid w:val="00CC7973"/>
    <w:rsid w:val="00CD012E"/>
    <w:rsid w:val="00CD199E"/>
    <w:rsid w:val="00CD1A04"/>
    <w:rsid w:val="00CD1EC1"/>
    <w:rsid w:val="00CD1ED5"/>
    <w:rsid w:val="00CD20E5"/>
    <w:rsid w:val="00CD43E6"/>
    <w:rsid w:val="00CD58A7"/>
    <w:rsid w:val="00CD60E7"/>
    <w:rsid w:val="00CD724B"/>
    <w:rsid w:val="00CD78F8"/>
    <w:rsid w:val="00CD79ED"/>
    <w:rsid w:val="00CE0B17"/>
    <w:rsid w:val="00CE1927"/>
    <w:rsid w:val="00CE2620"/>
    <w:rsid w:val="00CE3059"/>
    <w:rsid w:val="00CE30FE"/>
    <w:rsid w:val="00CE3620"/>
    <w:rsid w:val="00CE3BA9"/>
    <w:rsid w:val="00CE3F9E"/>
    <w:rsid w:val="00CE5AAF"/>
    <w:rsid w:val="00CE5DE4"/>
    <w:rsid w:val="00CE6DD0"/>
    <w:rsid w:val="00CF0358"/>
    <w:rsid w:val="00CF0C00"/>
    <w:rsid w:val="00CF1076"/>
    <w:rsid w:val="00CF21DB"/>
    <w:rsid w:val="00CF2DD2"/>
    <w:rsid w:val="00CF2F1E"/>
    <w:rsid w:val="00CF47A2"/>
    <w:rsid w:val="00CF53E9"/>
    <w:rsid w:val="00CF6532"/>
    <w:rsid w:val="00CF7A64"/>
    <w:rsid w:val="00D006F5"/>
    <w:rsid w:val="00D00D66"/>
    <w:rsid w:val="00D01ADB"/>
    <w:rsid w:val="00D01D92"/>
    <w:rsid w:val="00D02719"/>
    <w:rsid w:val="00D0314C"/>
    <w:rsid w:val="00D04CAA"/>
    <w:rsid w:val="00D0562E"/>
    <w:rsid w:val="00D06D3F"/>
    <w:rsid w:val="00D07635"/>
    <w:rsid w:val="00D10128"/>
    <w:rsid w:val="00D10817"/>
    <w:rsid w:val="00D11512"/>
    <w:rsid w:val="00D11B1E"/>
    <w:rsid w:val="00D120E4"/>
    <w:rsid w:val="00D12DED"/>
    <w:rsid w:val="00D15677"/>
    <w:rsid w:val="00D15889"/>
    <w:rsid w:val="00D15E9C"/>
    <w:rsid w:val="00D15F1B"/>
    <w:rsid w:val="00D16D38"/>
    <w:rsid w:val="00D176EB"/>
    <w:rsid w:val="00D20114"/>
    <w:rsid w:val="00D204FD"/>
    <w:rsid w:val="00D21603"/>
    <w:rsid w:val="00D21D0F"/>
    <w:rsid w:val="00D21D49"/>
    <w:rsid w:val="00D2349C"/>
    <w:rsid w:val="00D237DA"/>
    <w:rsid w:val="00D23979"/>
    <w:rsid w:val="00D23BA6"/>
    <w:rsid w:val="00D24467"/>
    <w:rsid w:val="00D2458F"/>
    <w:rsid w:val="00D2470D"/>
    <w:rsid w:val="00D263C5"/>
    <w:rsid w:val="00D30C07"/>
    <w:rsid w:val="00D30E86"/>
    <w:rsid w:val="00D31370"/>
    <w:rsid w:val="00D31D20"/>
    <w:rsid w:val="00D32E1A"/>
    <w:rsid w:val="00D3395C"/>
    <w:rsid w:val="00D33DAF"/>
    <w:rsid w:val="00D3463C"/>
    <w:rsid w:val="00D34AB7"/>
    <w:rsid w:val="00D359FC"/>
    <w:rsid w:val="00D36145"/>
    <w:rsid w:val="00D365B3"/>
    <w:rsid w:val="00D36972"/>
    <w:rsid w:val="00D36AA1"/>
    <w:rsid w:val="00D36D4D"/>
    <w:rsid w:val="00D375B8"/>
    <w:rsid w:val="00D37785"/>
    <w:rsid w:val="00D377BA"/>
    <w:rsid w:val="00D37E4F"/>
    <w:rsid w:val="00D40DF9"/>
    <w:rsid w:val="00D41275"/>
    <w:rsid w:val="00D42589"/>
    <w:rsid w:val="00D42864"/>
    <w:rsid w:val="00D4296F"/>
    <w:rsid w:val="00D42A7C"/>
    <w:rsid w:val="00D435D3"/>
    <w:rsid w:val="00D436DB"/>
    <w:rsid w:val="00D44279"/>
    <w:rsid w:val="00D445C4"/>
    <w:rsid w:val="00D446D7"/>
    <w:rsid w:val="00D44834"/>
    <w:rsid w:val="00D44CA3"/>
    <w:rsid w:val="00D45053"/>
    <w:rsid w:val="00D456EB"/>
    <w:rsid w:val="00D46A32"/>
    <w:rsid w:val="00D46A6C"/>
    <w:rsid w:val="00D4793C"/>
    <w:rsid w:val="00D47C75"/>
    <w:rsid w:val="00D50005"/>
    <w:rsid w:val="00D5014D"/>
    <w:rsid w:val="00D5081B"/>
    <w:rsid w:val="00D50A89"/>
    <w:rsid w:val="00D50FBA"/>
    <w:rsid w:val="00D53955"/>
    <w:rsid w:val="00D54901"/>
    <w:rsid w:val="00D60EE9"/>
    <w:rsid w:val="00D62EF6"/>
    <w:rsid w:val="00D63668"/>
    <w:rsid w:val="00D64AEF"/>
    <w:rsid w:val="00D66BFB"/>
    <w:rsid w:val="00D67A77"/>
    <w:rsid w:val="00D70A21"/>
    <w:rsid w:val="00D70A74"/>
    <w:rsid w:val="00D712D5"/>
    <w:rsid w:val="00D7130A"/>
    <w:rsid w:val="00D72B1E"/>
    <w:rsid w:val="00D73043"/>
    <w:rsid w:val="00D74DE3"/>
    <w:rsid w:val="00D80432"/>
    <w:rsid w:val="00D80774"/>
    <w:rsid w:val="00D815D0"/>
    <w:rsid w:val="00D8197E"/>
    <w:rsid w:val="00D81B87"/>
    <w:rsid w:val="00D84077"/>
    <w:rsid w:val="00D841A9"/>
    <w:rsid w:val="00D845C2"/>
    <w:rsid w:val="00D84AAD"/>
    <w:rsid w:val="00D84C04"/>
    <w:rsid w:val="00D873B8"/>
    <w:rsid w:val="00D87A6F"/>
    <w:rsid w:val="00D87E68"/>
    <w:rsid w:val="00D90530"/>
    <w:rsid w:val="00D93CE0"/>
    <w:rsid w:val="00D93E29"/>
    <w:rsid w:val="00D94E45"/>
    <w:rsid w:val="00D9679C"/>
    <w:rsid w:val="00D96F85"/>
    <w:rsid w:val="00D979C9"/>
    <w:rsid w:val="00DA0671"/>
    <w:rsid w:val="00DA0BC5"/>
    <w:rsid w:val="00DA0E87"/>
    <w:rsid w:val="00DA11C8"/>
    <w:rsid w:val="00DA2E0D"/>
    <w:rsid w:val="00DA33EE"/>
    <w:rsid w:val="00DA4CBE"/>
    <w:rsid w:val="00DA516B"/>
    <w:rsid w:val="00DA5F25"/>
    <w:rsid w:val="00DA7BDD"/>
    <w:rsid w:val="00DB0A41"/>
    <w:rsid w:val="00DB0F8E"/>
    <w:rsid w:val="00DB1FB2"/>
    <w:rsid w:val="00DB211C"/>
    <w:rsid w:val="00DB2583"/>
    <w:rsid w:val="00DB265B"/>
    <w:rsid w:val="00DB477F"/>
    <w:rsid w:val="00DB581F"/>
    <w:rsid w:val="00DB6690"/>
    <w:rsid w:val="00DC0347"/>
    <w:rsid w:val="00DC14F0"/>
    <w:rsid w:val="00DC1DA9"/>
    <w:rsid w:val="00DC229F"/>
    <w:rsid w:val="00DC2450"/>
    <w:rsid w:val="00DC26E4"/>
    <w:rsid w:val="00DC28CA"/>
    <w:rsid w:val="00DC402E"/>
    <w:rsid w:val="00DC4331"/>
    <w:rsid w:val="00DC48FB"/>
    <w:rsid w:val="00DC5BB3"/>
    <w:rsid w:val="00DC5E04"/>
    <w:rsid w:val="00DC5FB5"/>
    <w:rsid w:val="00DC7207"/>
    <w:rsid w:val="00DC728F"/>
    <w:rsid w:val="00DC73C1"/>
    <w:rsid w:val="00DC7AA4"/>
    <w:rsid w:val="00DD0730"/>
    <w:rsid w:val="00DD0FB9"/>
    <w:rsid w:val="00DD13DC"/>
    <w:rsid w:val="00DD2360"/>
    <w:rsid w:val="00DD2602"/>
    <w:rsid w:val="00DD410C"/>
    <w:rsid w:val="00DD493A"/>
    <w:rsid w:val="00DD5043"/>
    <w:rsid w:val="00DD65C4"/>
    <w:rsid w:val="00DD7266"/>
    <w:rsid w:val="00DD7467"/>
    <w:rsid w:val="00DD7FEB"/>
    <w:rsid w:val="00DE066D"/>
    <w:rsid w:val="00DE0E27"/>
    <w:rsid w:val="00DE18A9"/>
    <w:rsid w:val="00DE2DD2"/>
    <w:rsid w:val="00DE39E1"/>
    <w:rsid w:val="00DE3D27"/>
    <w:rsid w:val="00DE556F"/>
    <w:rsid w:val="00DE5A90"/>
    <w:rsid w:val="00DE5C7E"/>
    <w:rsid w:val="00DE5F0E"/>
    <w:rsid w:val="00DE680E"/>
    <w:rsid w:val="00DE6A49"/>
    <w:rsid w:val="00DE7466"/>
    <w:rsid w:val="00DE77B1"/>
    <w:rsid w:val="00DE7810"/>
    <w:rsid w:val="00DF0178"/>
    <w:rsid w:val="00DF2406"/>
    <w:rsid w:val="00DF3888"/>
    <w:rsid w:val="00DF3B9D"/>
    <w:rsid w:val="00DF46D9"/>
    <w:rsid w:val="00DF4D65"/>
    <w:rsid w:val="00DF60D2"/>
    <w:rsid w:val="00DF61CC"/>
    <w:rsid w:val="00DF7A46"/>
    <w:rsid w:val="00E0049F"/>
    <w:rsid w:val="00E015FC"/>
    <w:rsid w:val="00E045F9"/>
    <w:rsid w:val="00E04BBE"/>
    <w:rsid w:val="00E05E02"/>
    <w:rsid w:val="00E06781"/>
    <w:rsid w:val="00E069AD"/>
    <w:rsid w:val="00E07801"/>
    <w:rsid w:val="00E10090"/>
    <w:rsid w:val="00E10967"/>
    <w:rsid w:val="00E1151F"/>
    <w:rsid w:val="00E13FA3"/>
    <w:rsid w:val="00E1483F"/>
    <w:rsid w:val="00E14E17"/>
    <w:rsid w:val="00E17476"/>
    <w:rsid w:val="00E1785A"/>
    <w:rsid w:val="00E17D87"/>
    <w:rsid w:val="00E20D37"/>
    <w:rsid w:val="00E2119E"/>
    <w:rsid w:val="00E22C8D"/>
    <w:rsid w:val="00E245E4"/>
    <w:rsid w:val="00E262A2"/>
    <w:rsid w:val="00E26F8E"/>
    <w:rsid w:val="00E27292"/>
    <w:rsid w:val="00E277AB"/>
    <w:rsid w:val="00E302F0"/>
    <w:rsid w:val="00E3099F"/>
    <w:rsid w:val="00E30B00"/>
    <w:rsid w:val="00E3296A"/>
    <w:rsid w:val="00E332DC"/>
    <w:rsid w:val="00E33B10"/>
    <w:rsid w:val="00E33D44"/>
    <w:rsid w:val="00E33D6B"/>
    <w:rsid w:val="00E340DE"/>
    <w:rsid w:val="00E342FB"/>
    <w:rsid w:val="00E34DD8"/>
    <w:rsid w:val="00E34FAC"/>
    <w:rsid w:val="00E3552E"/>
    <w:rsid w:val="00E3614F"/>
    <w:rsid w:val="00E36356"/>
    <w:rsid w:val="00E371C5"/>
    <w:rsid w:val="00E37677"/>
    <w:rsid w:val="00E4008C"/>
    <w:rsid w:val="00E41981"/>
    <w:rsid w:val="00E42294"/>
    <w:rsid w:val="00E424F2"/>
    <w:rsid w:val="00E429B6"/>
    <w:rsid w:val="00E42A50"/>
    <w:rsid w:val="00E432C7"/>
    <w:rsid w:val="00E432C8"/>
    <w:rsid w:val="00E44B39"/>
    <w:rsid w:val="00E45F00"/>
    <w:rsid w:val="00E46087"/>
    <w:rsid w:val="00E461DE"/>
    <w:rsid w:val="00E4628D"/>
    <w:rsid w:val="00E46C5A"/>
    <w:rsid w:val="00E50F80"/>
    <w:rsid w:val="00E54C10"/>
    <w:rsid w:val="00E54C3F"/>
    <w:rsid w:val="00E55614"/>
    <w:rsid w:val="00E55967"/>
    <w:rsid w:val="00E562DF"/>
    <w:rsid w:val="00E56D87"/>
    <w:rsid w:val="00E56D8C"/>
    <w:rsid w:val="00E61B9C"/>
    <w:rsid w:val="00E62A92"/>
    <w:rsid w:val="00E63009"/>
    <w:rsid w:val="00E63646"/>
    <w:rsid w:val="00E63D37"/>
    <w:rsid w:val="00E64405"/>
    <w:rsid w:val="00E6506D"/>
    <w:rsid w:val="00E65B2D"/>
    <w:rsid w:val="00E65DB7"/>
    <w:rsid w:val="00E6752A"/>
    <w:rsid w:val="00E7128E"/>
    <w:rsid w:val="00E721B2"/>
    <w:rsid w:val="00E727BD"/>
    <w:rsid w:val="00E72B39"/>
    <w:rsid w:val="00E72E8C"/>
    <w:rsid w:val="00E73857"/>
    <w:rsid w:val="00E7413D"/>
    <w:rsid w:val="00E74150"/>
    <w:rsid w:val="00E74A2F"/>
    <w:rsid w:val="00E764E2"/>
    <w:rsid w:val="00E7681E"/>
    <w:rsid w:val="00E801F6"/>
    <w:rsid w:val="00E8058D"/>
    <w:rsid w:val="00E80CEA"/>
    <w:rsid w:val="00E82621"/>
    <w:rsid w:val="00E83449"/>
    <w:rsid w:val="00E83859"/>
    <w:rsid w:val="00E838B0"/>
    <w:rsid w:val="00E841A4"/>
    <w:rsid w:val="00E842E5"/>
    <w:rsid w:val="00E84853"/>
    <w:rsid w:val="00E85671"/>
    <w:rsid w:val="00E877C8"/>
    <w:rsid w:val="00E8780E"/>
    <w:rsid w:val="00E903EB"/>
    <w:rsid w:val="00E90559"/>
    <w:rsid w:val="00E912FB"/>
    <w:rsid w:val="00E91746"/>
    <w:rsid w:val="00E93A9F"/>
    <w:rsid w:val="00E953CD"/>
    <w:rsid w:val="00E96C4D"/>
    <w:rsid w:val="00E96CCD"/>
    <w:rsid w:val="00E97261"/>
    <w:rsid w:val="00E97318"/>
    <w:rsid w:val="00EA03EC"/>
    <w:rsid w:val="00EA10ED"/>
    <w:rsid w:val="00EA155D"/>
    <w:rsid w:val="00EA15E2"/>
    <w:rsid w:val="00EA1A7D"/>
    <w:rsid w:val="00EA27B6"/>
    <w:rsid w:val="00EA3D67"/>
    <w:rsid w:val="00EA41B3"/>
    <w:rsid w:val="00EA46E2"/>
    <w:rsid w:val="00EA4787"/>
    <w:rsid w:val="00EA4A5E"/>
    <w:rsid w:val="00EA5383"/>
    <w:rsid w:val="00EA5EBF"/>
    <w:rsid w:val="00EA60D7"/>
    <w:rsid w:val="00EB090D"/>
    <w:rsid w:val="00EB0F06"/>
    <w:rsid w:val="00EB182D"/>
    <w:rsid w:val="00EB4FBD"/>
    <w:rsid w:val="00EB52A6"/>
    <w:rsid w:val="00EB586D"/>
    <w:rsid w:val="00EB5C14"/>
    <w:rsid w:val="00EB76E3"/>
    <w:rsid w:val="00EB7AF1"/>
    <w:rsid w:val="00EC04DA"/>
    <w:rsid w:val="00EC0F72"/>
    <w:rsid w:val="00EC39F5"/>
    <w:rsid w:val="00EC4A5A"/>
    <w:rsid w:val="00EC604E"/>
    <w:rsid w:val="00EC79B7"/>
    <w:rsid w:val="00ED0DD0"/>
    <w:rsid w:val="00ED1EC2"/>
    <w:rsid w:val="00ED20C1"/>
    <w:rsid w:val="00ED2308"/>
    <w:rsid w:val="00ED2461"/>
    <w:rsid w:val="00ED2719"/>
    <w:rsid w:val="00ED2B2C"/>
    <w:rsid w:val="00ED2DFE"/>
    <w:rsid w:val="00ED311F"/>
    <w:rsid w:val="00ED37CD"/>
    <w:rsid w:val="00ED42C5"/>
    <w:rsid w:val="00ED43CB"/>
    <w:rsid w:val="00ED61ED"/>
    <w:rsid w:val="00ED686A"/>
    <w:rsid w:val="00ED693E"/>
    <w:rsid w:val="00ED74DC"/>
    <w:rsid w:val="00ED7B5E"/>
    <w:rsid w:val="00EE1518"/>
    <w:rsid w:val="00EE181A"/>
    <w:rsid w:val="00EE216B"/>
    <w:rsid w:val="00EE24DB"/>
    <w:rsid w:val="00EE4F3B"/>
    <w:rsid w:val="00EE5802"/>
    <w:rsid w:val="00EE5ADC"/>
    <w:rsid w:val="00EE5DA3"/>
    <w:rsid w:val="00EE6188"/>
    <w:rsid w:val="00EE7469"/>
    <w:rsid w:val="00EE76BD"/>
    <w:rsid w:val="00EE7EA7"/>
    <w:rsid w:val="00EF0284"/>
    <w:rsid w:val="00EF1596"/>
    <w:rsid w:val="00EF34EB"/>
    <w:rsid w:val="00EF3610"/>
    <w:rsid w:val="00EF418D"/>
    <w:rsid w:val="00EF54F2"/>
    <w:rsid w:val="00EF5CFF"/>
    <w:rsid w:val="00EF5F9A"/>
    <w:rsid w:val="00EF6FE5"/>
    <w:rsid w:val="00EF70AD"/>
    <w:rsid w:val="00EF78D8"/>
    <w:rsid w:val="00EF7DF1"/>
    <w:rsid w:val="00F00978"/>
    <w:rsid w:val="00F00CE2"/>
    <w:rsid w:val="00F01DF7"/>
    <w:rsid w:val="00F0280E"/>
    <w:rsid w:val="00F02C52"/>
    <w:rsid w:val="00F04415"/>
    <w:rsid w:val="00F0441E"/>
    <w:rsid w:val="00F04EFD"/>
    <w:rsid w:val="00F10FC9"/>
    <w:rsid w:val="00F11B94"/>
    <w:rsid w:val="00F122F5"/>
    <w:rsid w:val="00F127B3"/>
    <w:rsid w:val="00F1285D"/>
    <w:rsid w:val="00F1452B"/>
    <w:rsid w:val="00F14972"/>
    <w:rsid w:val="00F169E1"/>
    <w:rsid w:val="00F20404"/>
    <w:rsid w:val="00F20686"/>
    <w:rsid w:val="00F20D5D"/>
    <w:rsid w:val="00F2143E"/>
    <w:rsid w:val="00F22E61"/>
    <w:rsid w:val="00F23432"/>
    <w:rsid w:val="00F23FB6"/>
    <w:rsid w:val="00F24193"/>
    <w:rsid w:val="00F242A2"/>
    <w:rsid w:val="00F252F2"/>
    <w:rsid w:val="00F25A0E"/>
    <w:rsid w:val="00F272CF"/>
    <w:rsid w:val="00F30886"/>
    <w:rsid w:val="00F30A0E"/>
    <w:rsid w:val="00F31466"/>
    <w:rsid w:val="00F31B10"/>
    <w:rsid w:val="00F32650"/>
    <w:rsid w:val="00F32FC1"/>
    <w:rsid w:val="00F330D1"/>
    <w:rsid w:val="00F33672"/>
    <w:rsid w:val="00F34ADD"/>
    <w:rsid w:val="00F34FAF"/>
    <w:rsid w:val="00F35A6C"/>
    <w:rsid w:val="00F35A9A"/>
    <w:rsid w:val="00F35F0F"/>
    <w:rsid w:val="00F40AA6"/>
    <w:rsid w:val="00F40B03"/>
    <w:rsid w:val="00F40B59"/>
    <w:rsid w:val="00F418A9"/>
    <w:rsid w:val="00F4221E"/>
    <w:rsid w:val="00F434A2"/>
    <w:rsid w:val="00F441EE"/>
    <w:rsid w:val="00F44B42"/>
    <w:rsid w:val="00F44CBA"/>
    <w:rsid w:val="00F46145"/>
    <w:rsid w:val="00F47094"/>
    <w:rsid w:val="00F50427"/>
    <w:rsid w:val="00F50938"/>
    <w:rsid w:val="00F50C10"/>
    <w:rsid w:val="00F50E71"/>
    <w:rsid w:val="00F50ED9"/>
    <w:rsid w:val="00F51212"/>
    <w:rsid w:val="00F51478"/>
    <w:rsid w:val="00F518ED"/>
    <w:rsid w:val="00F52979"/>
    <w:rsid w:val="00F52AAA"/>
    <w:rsid w:val="00F52AD4"/>
    <w:rsid w:val="00F52FB2"/>
    <w:rsid w:val="00F53163"/>
    <w:rsid w:val="00F53665"/>
    <w:rsid w:val="00F54146"/>
    <w:rsid w:val="00F54152"/>
    <w:rsid w:val="00F5599A"/>
    <w:rsid w:val="00F56800"/>
    <w:rsid w:val="00F56D15"/>
    <w:rsid w:val="00F57E99"/>
    <w:rsid w:val="00F603AC"/>
    <w:rsid w:val="00F62651"/>
    <w:rsid w:val="00F6302F"/>
    <w:rsid w:val="00F63CFC"/>
    <w:rsid w:val="00F64F76"/>
    <w:rsid w:val="00F65903"/>
    <w:rsid w:val="00F65F09"/>
    <w:rsid w:val="00F66DE2"/>
    <w:rsid w:val="00F66FD2"/>
    <w:rsid w:val="00F67218"/>
    <w:rsid w:val="00F70CB6"/>
    <w:rsid w:val="00F71C4A"/>
    <w:rsid w:val="00F727CB"/>
    <w:rsid w:val="00F72B6A"/>
    <w:rsid w:val="00F733CE"/>
    <w:rsid w:val="00F73D70"/>
    <w:rsid w:val="00F74239"/>
    <w:rsid w:val="00F74405"/>
    <w:rsid w:val="00F75DB6"/>
    <w:rsid w:val="00F766EA"/>
    <w:rsid w:val="00F766F7"/>
    <w:rsid w:val="00F76B5C"/>
    <w:rsid w:val="00F77335"/>
    <w:rsid w:val="00F7737D"/>
    <w:rsid w:val="00F80683"/>
    <w:rsid w:val="00F80A02"/>
    <w:rsid w:val="00F81F68"/>
    <w:rsid w:val="00F820C4"/>
    <w:rsid w:val="00F83122"/>
    <w:rsid w:val="00F835B1"/>
    <w:rsid w:val="00F83812"/>
    <w:rsid w:val="00F83AC1"/>
    <w:rsid w:val="00F85D47"/>
    <w:rsid w:val="00F8653B"/>
    <w:rsid w:val="00F86F6F"/>
    <w:rsid w:val="00F87380"/>
    <w:rsid w:val="00F877C9"/>
    <w:rsid w:val="00F91B31"/>
    <w:rsid w:val="00F91BAF"/>
    <w:rsid w:val="00F925D0"/>
    <w:rsid w:val="00F938C1"/>
    <w:rsid w:val="00F93934"/>
    <w:rsid w:val="00F954F6"/>
    <w:rsid w:val="00F955D0"/>
    <w:rsid w:val="00F96F36"/>
    <w:rsid w:val="00F972BB"/>
    <w:rsid w:val="00F97ADE"/>
    <w:rsid w:val="00FA0D62"/>
    <w:rsid w:val="00FA23BD"/>
    <w:rsid w:val="00FA49FB"/>
    <w:rsid w:val="00FA52A6"/>
    <w:rsid w:val="00FA5C80"/>
    <w:rsid w:val="00FA5E9A"/>
    <w:rsid w:val="00FA7BF7"/>
    <w:rsid w:val="00FA7F23"/>
    <w:rsid w:val="00FB068A"/>
    <w:rsid w:val="00FB0B52"/>
    <w:rsid w:val="00FB30FA"/>
    <w:rsid w:val="00FB37EC"/>
    <w:rsid w:val="00FB4701"/>
    <w:rsid w:val="00FB4CF2"/>
    <w:rsid w:val="00FB4D0E"/>
    <w:rsid w:val="00FB521C"/>
    <w:rsid w:val="00FB52D7"/>
    <w:rsid w:val="00FB5333"/>
    <w:rsid w:val="00FB5365"/>
    <w:rsid w:val="00FB6E78"/>
    <w:rsid w:val="00FB708B"/>
    <w:rsid w:val="00FC065C"/>
    <w:rsid w:val="00FC200A"/>
    <w:rsid w:val="00FC33D4"/>
    <w:rsid w:val="00FC4699"/>
    <w:rsid w:val="00FC4B79"/>
    <w:rsid w:val="00FC5831"/>
    <w:rsid w:val="00FC5A19"/>
    <w:rsid w:val="00FC6D60"/>
    <w:rsid w:val="00FC6E16"/>
    <w:rsid w:val="00FD245A"/>
    <w:rsid w:val="00FD2B16"/>
    <w:rsid w:val="00FD4253"/>
    <w:rsid w:val="00FD43A2"/>
    <w:rsid w:val="00FD4FBC"/>
    <w:rsid w:val="00FD6C8E"/>
    <w:rsid w:val="00FE0802"/>
    <w:rsid w:val="00FE0B2D"/>
    <w:rsid w:val="00FE1A5E"/>
    <w:rsid w:val="00FE2585"/>
    <w:rsid w:val="00FE45DB"/>
    <w:rsid w:val="00FE4619"/>
    <w:rsid w:val="00FE4FD9"/>
    <w:rsid w:val="00FE5EC6"/>
    <w:rsid w:val="00FE698F"/>
    <w:rsid w:val="00FE72F9"/>
    <w:rsid w:val="00FE74E1"/>
    <w:rsid w:val="00FF0CF1"/>
    <w:rsid w:val="00FF16E5"/>
    <w:rsid w:val="00FF2406"/>
    <w:rsid w:val="00FF24DB"/>
    <w:rsid w:val="00FF3AED"/>
    <w:rsid w:val="00FF47B5"/>
    <w:rsid w:val="00FF5526"/>
    <w:rsid w:val="00FF5CA9"/>
    <w:rsid w:val="00FF6D63"/>
    <w:rsid w:val="00FF71F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2B3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2B3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F60C-590B-4819-9DC0-C449FBB5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12218</CharactersWithSpaces>
  <SharedDoc>false</SharedDoc>
  <HLinks>
    <vt:vector size="30" baseType="variant">
      <vt:variant>
        <vt:i4>3080254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7995447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consultantplus://offline/ref=29D51A7CEFFAC4B59F63E9321D166F382BB65C7C13CD71CD75007BC60CCE45928A699B85B004D6B4KF0EI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25</cp:revision>
  <cp:lastPrinted>2023-10-31T09:50:00Z</cp:lastPrinted>
  <dcterms:created xsi:type="dcterms:W3CDTF">2023-11-14T06:21:00Z</dcterms:created>
  <dcterms:modified xsi:type="dcterms:W3CDTF">2023-11-14T13:29:00Z</dcterms:modified>
</cp:coreProperties>
</file>