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7F" w:rsidRDefault="00021A7F" w:rsidP="00021A7F">
      <w:pPr>
        <w:widowControl w:val="0"/>
        <w:jc w:val="both"/>
      </w:pPr>
    </w:p>
    <w:p w:rsidR="00021A7F" w:rsidRDefault="00021A7F" w:rsidP="00021A7F">
      <w:pPr>
        <w:widowControl w:val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71B76" wp14:editId="7D855767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7F" w:rsidRDefault="00021A7F" w:rsidP="00021A7F">
      <w:pPr>
        <w:widowControl w:val="0"/>
        <w:jc w:val="center"/>
        <w:rPr>
          <w:b/>
          <w:sz w:val="28"/>
        </w:rPr>
      </w:pPr>
    </w:p>
    <w:p w:rsidR="00021A7F" w:rsidRDefault="00021A7F" w:rsidP="00021A7F">
      <w:pPr>
        <w:widowControl w:val="0"/>
        <w:jc w:val="center"/>
        <w:rPr>
          <w:b/>
          <w:sz w:val="28"/>
        </w:rPr>
      </w:pPr>
    </w:p>
    <w:p w:rsidR="00021A7F" w:rsidRDefault="00021A7F" w:rsidP="00021A7F">
      <w:pPr>
        <w:widowControl w:val="0"/>
        <w:jc w:val="center"/>
        <w:rPr>
          <w:b/>
          <w:sz w:val="28"/>
        </w:rPr>
      </w:pPr>
    </w:p>
    <w:p w:rsidR="00021A7F" w:rsidRDefault="00021A7F" w:rsidP="00021A7F">
      <w:pPr>
        <w:widowControl w:val="0"/>
        <w:jc w:val="center"/>
        <w:rPr>
          <w:b/>
          <w:sz w:val="28"/>
        </w:rPr>
      </w:pPr>
    </w:p>
    <w:p w:rsidR="00021A7F" w:rsidRPr="00015B83" w:rsidRDefault="00021A7F" w:rsidP="00021A7F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021A7F" w:rsidRDefault="00021A7F" w:rsidP="00021A7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021A7F" w:rsidRDefault="00021A7F" w:rsidP="00021A7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021A7F" w:rsidRDefault="00021A7F" w:rsidP="00021A7F">
      <w:pPr>
        <w:widowControl w:val="0"/>
        <w:jc w:val="center"/>
        <w:rPr>
          <w:b/>
          <w:sz w:val="16"/>
          <w:szCs w:val="16"/>
        </w:rPr>
      </w:pPr>
    </w:p>
    <w:p w:rsidR="00C732DF" w:rsidRDefault="007D6587" w:rsidP="00021A7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</w:rPr>
      </w:pPr>
      <w:r>
        <w:rPr>
          <w:rFonts w:ascii="Times New Roman" w:hAnsi="Times New Roman" w:cs="Times New Roman"/>
          <w:i w:val="0"/>
          <w:sz w:val="44"/>
        </w:rPr>
        <w:t>РАСПОРЯЖЕНИЕ</w:t>
      </w:r>
    </w:p>
    <w:p w:rsidR="00044E37" w:rsidRPr="00021A7F" w:rsidRDefault="00044E37" w:rsidP="00044E37"/>
    <w:p w:rsidR="00021A7F" w:rsidRPr="00021A7F" w:rsidRDefault="00021A7F" w:rsidP="00044E37"/>
    <w:p w:rsidR="00C3722D" w:rsidRPr="00195D7C" w:rsidRDefault="00C3722D" w:rsidP="00C3722D">
      <w:pPr>
        <w:rPr>
          <w:b/>
        </w:rPr>
      </w:pPr>
      <w:r w:rsidRPr="00195D7C">
        <w:rPr>
          <w:b/>
        </w:rPr>
        <w:t>от</w:t>
      </w:r>
      <w:r w:rsidR="00021A7F" w:rsidRPr="00021A7F">
        <w:rPr>
          <w:b/>
        </w:rPr>
        <w:t xml:space="preserve"> 02</w:t>
      </w:r>
      <w:r w:rsidR="00021A7F">
        <w:rPr>
          <w:b/>
        </w:rPr>
        <w:t>.</w:t>
      </w:r>
      <w:r w:rsidR="00021A7F" w:rsidRPr="00021A7F">
        <w:rPr>
          <w:b/>
        </w:rPr>
        <w:t>06</w:t>
      </w:r>
      <w:r w:rsidR="00021A7F">
        <w:rPr>
          <w:b/>
        </w:rPr>
        <w:t>.</w:t>
      </w:r>
      <w:r w:rsidR="00021A7F" w:rsidRPr="00021A7F">
        <w:rPr>
          <w:b/>
        </w:rPr>
        <w:t>2023</w:t>
      </w:r>
      <w:r w:rsidRPr="00195D7C">
        <w:rPr>
          <w:b/>
        </w:rPr>
        <w:t xml:space="preserve"> </w:t>
      </w:r>
      <w:r w:rsidRPr="00195D7C">
        <w:rPr>
          <w:b/>
        </w:rPr>
        <w:tab/>
      </w:r>
      <w:r w:rsidRPr="00195D7C">
        <w:rPr>
          <w:b/>
        </w:rPr>
        <w:tab/>
      </w:r>
      <w:r w:rsidRPr="00195D7C">
        <w:rPr>
          <w:b/>
        </w:rPr>
        <w:tab/>
      </w:r>
      <w:r w:rsidRPr="00195D7C">
        <w:rPr>
          <w:b/>
        </w:rPr>
        <w:tab/>
      </w:r>
      <w:r w:rsidRPr="00195D7C">
        <w:rPr>
          <w:b/>
        </w:rPr>
        <w:tab/>
      </w:r>
      <w:r w:rsidRPr="00195D7C">
        <w:rPr>
          <w:b/>
        </w:rPr>
        <w:tab/>
      </w:r>
      <w:r w:rsidR="00021A7F">
        <w:rPr>
          <w:b/>
        </w:rPr>
        <w:tab/>
      </w:r>
      <w:r w:rsidR="00021A7F">
        <w:rPr>
          <w:b/>
        </w:rPr>
        <w:tab/>
      </w:r>
      <w:r w:rsidR="00021A7F">
        <w:rPr>
          <w:b/>
        </w:rPr>
        <w:tab/>
      </w:r>
      <w:r w:rsidR="00021A7F">
        <w:rPr>
          <w:b/>
        </w:rPr>
        <w:tab/>
        <w:t xml:space="preserve">  </w:t>
      </w:r>
      <w:r w:rsidR="000E1ACC" w:rsidRPr="00195D7C">
        <w:rPr>
          <w:b/>
        </w:rPr>
        <w:t xml:space="preserve">  </w:t>
      </w:r>
      <w:r w:rsidRPr="00195D7C">
        <w:rPr>
          <w:b/>
        </w:rPr>
        <w:t xml:space="preserve"> № </w:t>
      </w:r>
      <w:r w:rsidR="00021A7F">
        <w:rPr>
          <w:b/>
        </w:rPr>
        <w:t>56</w:t>
      </w:r>
    </w:p>
    <w:p w:rsidR="00C3722D" w:rsidRPr="00195D7C" w:rsidRDefault="00C3722D" w:rsidP="00C3722D">
      <w:pPr>
        <w:jc w:val="center"/>
        <w:rPr>
          <w:b/>
        </w:rPr>
      </w:pPr>
      <w:proofErr w:type="spellStart"/>
      <w:r w:rsidRPr="00195D7C">
        <w:rPr>
          <w:b/>
        </w:rPr>
        <w:t>п</w:t>
      </w:r>
      <w:r w:rsidR="0099454B">
        <w:rPr>
          <w:b/>
        </w:rPr>
        <w:t>.</w:t>
      </w:r>
      <w:r w:rsidR="003C168C" w:rsidRPr="00195D7C">
        <w:rPr>
          <w:b/>
        </w:rPr>
        <w:t>г</w:t>
      </w:r>
      <w:r w:rsidR="0099454B">
        <w:rPr>
          <w:b/>
        </w:rPr>
        <w:t>.</w:t>
      </w:r>
      <w:r w:rsidR="003C168C" w:rsidRPr="00195D7C">
        <w:rPr>
          <w:b/>
        </w:rPr>
        <w:t>т</w:t>
      </w:r>
      <w:proofErr w:type="spellEnd"/>
      <w:r w:rsidRPr="00195D7C">
        <w:rPr>
          <w:b/>
        </w:rPr>
        <w:t>. Никель</w:t>
      </w:r>
    </w:p>
    <w:p w:rsidR="00C3722D" w:rsidRPr="00021A7F" w:rsidRDefault="00C3722D" w:rsidP="00C3722D"/>
    <w:p w:rsidR="00C3722D" w:rsidRPr="00021A7F" w:rsidRDefault="00C3722D" w:rsidP="00195D7C">
      <w:pPr>
        <w:jc w:val="center"/>
        <w:outlineLvl w:val="0"/>
        <w:rPr>
          <w:b/>
        </w:rPr>
      </w:pPr>
    </w:p>
    <w:p w:rsidR="00195D7C" w:rsidRPr="00195D7C" w:rsidRDefault="00195D7C" w:rsidP="00195D7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утверждении Положения </w:t>
      </w:r>
      <w:r w:rsidR="008B10AE">
        <w:rPr>
          <w:b/>
          <w:sz w:val="20"/>
          <w:szCs w:val="20"/>
        </w:rPr>
        <w:t>об отделе строительства и жилищно-коммунального хозяйства администрации Печенгского муниципального округа</w:t>
      </w:r>
    </w:p>
    <w:p w:rsidR="00C3722D" w:rsidRPr="00021A7F" w:rsidRDefault="00C3722D" w:rsidP="00C3722D">
      <w:pPr>
        <w:ind w:firstLine="540"/>
        <w:jc w:val="both"/>
        <w:outlineLvl w:val="0"/>
      </w:pPr>
    </w:p>
    <w:p w:rsidR="00195D7C" w:rsidRPr="00021A7F" w:rsidRDefault="00195D7C" w:rsidP="00C3722D">
      <w:pPr>
        <w:ind w:firstLine="709"/>
        <w:jc w:val="both"/>
        <w:outlineLvl w:val="0"/>
      </w:pPr>
    </w:p>
    <w:p w:rsidR="00C3722D" w:rsidRPr="00021A7F" w:rsidRDefault="0099454B" w:rsidP="0099454B">
      <w:pPr>
        <w:ind w:firstLine="709"/>
        <w:jc w:val="both"/>
        <w:outlineLvl w:val="0"/>
        <w:rPr>
          <w:color w:val="FF0000"/>
        </w:rPr>
      </w:pPr>
      <w:r w:rsidRPr="00021A7F">
        <w:t>Руководствуясь</w:t>
      </w:r>
      <w:r w:rsidR="00C3722D" w:rsidRPr="00021A7F">
        <w:t xml:space="preserve"> </w:t>
      </w:r>
      <w:r w:rsidR="00C278C4" w:rsidRPr="00021A7F">
        <w:t xml:space="preserve">Федеральным законом Российской Федерации от 06.10.2003 </w:t>
      </w:r>
      <w:r w:rsidR="00021A7F">
        <w:br/>
      </w:r>
      <w:r w:rsidR="00C278C4" w:rsidRPr="00021A7F">
        <w:t>№ 131-ФЗ «Об общих принципах организации местного самоуправления в Российской Федерации», структурой администрации Печенгского муниципального округа, утвержденной решением Совета депутатов Печенгского муниципального округа Мурманской области от 27.11.2020 № 56</w:t>
      </w:r>
    </w:p>
    <w:p w:rsidR="00C3722D" w:rsidRPr="00021A7F" w:rsidRDefault="00C3722D" w:rsidP="0099454B">
      <w:pPr>
        <w:shd w:val="clear" w:color="auto" w:fill="FFFFFF"/>
        <w:ind w:firstLine="709"/>
      </w:pPr>
    </w:p>
    <w:p w:rsidR="00C3722D" w:rsidRPr="00021A7F" w:rsidRDefault="00571BA6" w:rsidP="009945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21A7F">
        <w:t xml:space="preserve">1. </w:t>
      </w:r>
      <w:r w:rsidR="00C3722D" w:rsidRPr="00021A7F">
        <w:t xml:space="preserve">Утвердить Положение </w:t>
      </w:r>
      <w:r w:rsidR="008B10AE" w:rsidRPr="00021A7F">
        <w:t>об отделе строительства и жилищно-коммунального хозяйства</w:t>
      </w:r>
      <w:r w:rsidR="00C3722D" w:rsidRPr="00021A7F">
        <w:t xml:space="preserve"> администрации Печенгск</w:t>
      </w:r>
      <w:r w:rsidR="00044E37" w:rsidRPr="00021A7F">
        <w:t>ого</w:t>
      </w:r>
      <w:r w:rsidR="00C3722D" w:rsidRPr="00021A7F">
        <w:t xml:space="preserve"> </w:t>
      </w:r>
      <w:r w:rsidR="003A7821" w:rsidRPr="00021A7F">
        <w:t>муниципального округа</w:t>
      </w:r>
      <w:r w:rsidR="00C3722D" w:rsidRPr="00021A7F">
        <w:t xml:space="preserve"> </w:t>
      </w:r>
      <w:r w:rsidR="00887020" w:rsidRPr="00021A7F">
        <w:t>согласно приложению</w:t>
      </w:r>
      <w:r w:rsidR="00C3722D" w:rsidRPr="00021A7F">
        <w:t>.</w:t>
      </w:r>
    </w:p>
    <w:p w:rsidR="00C738A4" w:rsidRPr="00021A7F" w:rsidRDefault="007819D4" w:rsidP="009945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21A7F">
        <w:t>2</w:t>
      </w:r>
      <w:r w:rsidR="00F67ABD" w:rsidRPr="00021A7F">
        <w:t>.</w:t>
      </w:r>
      <w:r w:rsidR="00021A7F">
        <w:t xml:space="preserve"> </w:t>
      </w:r>
      <w:r w:rsidR="00F67ABD" w:rsidRPr="00021A7F">
        <w:t>Настоящее распоряжение вступает в силу</w:t>
      </w:r>
      <w:r w:rsidR="008B10AE" w:rsidRPr="00021A7F">
        <w:t xml:space="preserve"> </w:t>
      </w:r>
      <w:r w:rsidR="00C738A4" w:rsidRPr="00021A7F">
        <w:t xml:space="preserve">после </w:t>
      </w:r>
      <w:r w:rsidR="00021A7F">
        <w:t xml:space="preserve">его </w:t>
      </w:r>
      <w:r w:rsidR="00C738A4" w:rsidRPr="00021A7F">
        <w:t>подписания.</w:t>
      </w:r>
    </w:p>
    <w:p w:rsidR="00F67ABD" w:rsidRPr="00021A7F" w:rsidRDefault="007819D4" w:rsidP="009945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21A7F">
        <w:t>3</w:t>
      </w:r>
      <w:r w:rsidR="00F67ABD" w:rsidRPr="00021A7F">
        <w:t>. Настоящее распоряжение разместить на официальном сайте Печенгского муниципального округа https://pechengamr.gov-murman.ru/.</w:t>
      </w:r>
    </w:p>
    <w:p w:rsidR="00C3722D" w:rsidRPr="00021A7F" w:rsidRDefault="00C3722D" w:rsidP="00C3722D">
      <w:pPr>
        <w:shd w:val="clear" w:color="auto" w:fill="FFFFFF"/>
        <w:ind w:right="547" w:firstLine="914"/>
        <w:jc w:val="both"/>
      </w:pPr>
    </w:p>
    <w:p w:rsidR="00195D7C" w:rsidRPr="00021A7F" w:rsidRDefault="00195D7C" w:rsidP="00C3722D">
      <w:pPr>
        <w:shd w:val="clear" w:color="auto" w:fill="FFFFFF"/>
        <w:ind w:right="547" w:firstLine="914"/>
        <w:jc w:val="both"/>
      </w:pPr>
    </w:p>
    <w:p w:rsidR="00C3722D" w:rsidRPr="00021A7F" w:rsidRDefault="00B25138" w:rsidP="00C3722D">
      <w:pPr>
        <w:jc w:val="both"/>
      </w:pPr>
      <w:r w:rsidRPr="00021A7F">
        <w:t>Г</w:t>
      </w:r>
      <w:r w:rsidR="008F303D" w:rsidRPr="00021A7F">
        <w:t>лав</w:t>
      </w:r>
      <w:r w:rsidRPr="00021A7F">
        <w:t>а</w:t>
      </w:r>
      <w:r w:rsidR="008F303D" w:rsidRPr="00021A7F">
        <w:t xml:space="preserve"> </w:t>
      </w:r>
      <w:r w:rsidR="00C76C9B" w:rsidRPr="00021A7F">
        <w:t xml:space="preserve">Печенгского </w:t>
      </w:r>
      <w:r w:rsidR="003A7821" w:rsidRPr="00021A7F">
        <w:t>муниципального округа</w:t>
      </w:r>
      <w:r w:rsidR="00C76C9B" w:rsidRPr="00021A7F">
        <w:t xml:space="preserve"> </w:t>
      </w:r>
      <w:r w:rsidR="00C3722D" w:rsidRPr="00021A7F">
        <w:tab/>
        <w:t xml:space="preserve">                </w:t>
      </w:r>
      <w:r w:rsidR="0099454B" w:rsidRPr="00021A7F">
        <w:t xml:space="preserve">         </w:t>
      </w:r>
      <w:r w:rsidR="00C3722D" w:rsidRPr="00021A7F">
        <w:t xml:space="preserve">     </w:t>
      </w:r>
      <w:r w:rsidR="005F48F8" w:rsidRPr="00021A7F">
        <w:t xml:space="preserve"> </w:t>
      </w:r>
      <w:r w:rsidR="00B655EC" w:rsidRPr="00021A7F">
        <w:t xml:space="preserve">  </w:t>
      </w:r>
      <w:r w:rsidR="008F303D" w:rsidRPr="00021A7F">
        <w:t xml:space="preserve">               </w:t>
      </w:r>
      <w:r w:rsidR="003A7821" w:rsidRPr="00021A7F">
        <w:t>А.В. Кузнецов</w:t>
      </w:r>
      <w:r w:rsidR="008F303D" w:rsidRPr="00021A7F">
        <w:t xml:space="preserve"> </w:t>
      </w:r>
    </w:p>
    <w:p w:rsidR="00C3722D" w:rsidRPr="00021A7F" w:rsidRDefault="00C3722D" w:rsidP="00021A7F">
      <w:pPr>
        <w:rPr>
          <w:sz w:val="20"/>
          <w:szCs w:val="20"/>
        </w:rPr>
      </w:pPr>
    </w:p>
    <w:p w:rsidR="00C3722D" w:rsidRPr="00021A7F" w:rsidRDefault="00C3722D" w:rsidP="00021A7F">
      <w:pPr>
        <w:rPr>
          <w:sz w:val="20"/>
          <w:szCs w:val="20"/>
        </w:rPr>
      </w:pPr>
    </w:p>
    <w:p w:rsidR="00BB579A" w:rsidRPr="00021A7F" w:rsidRDefault="00BB579A" w:rsidP="00021A7F">
      <w:pPr>
        <w:shd w:val="clear" w:color="auto" w:fill="FFFFFF"/>
        <w:rPr>
          <w:spacing w:val="-4"/>
          <w:sz w:val="20"/>
          <w:szCs w:val="20"/>
        </w:rPr>
      </w:pPr>
    </w:p>
    <w:p w:rsidR="00BB579A" w:rsidRPr="00021A7F" w:rsidRDefault="00BB579A" w:rsidP="00021A7F">
      <w:pPr>
        <w:shd w:val="clear" w:color="auto" w:fill="FFFFFF"/>
        <w:rPr>
          <w:spacing w:val="-4"/>
          <w:sz w:val="20"/>
          <w:szCs w:val="20"/>
        </w:rPr>
      </w:pPr>
    </w:p>
    <w:p w:rsidR="00BB579A" w:rsidRPr="00021A7F" w:rsidRDefault="00BB579A" w:rsidP="00021A7F">
      <w:pPr>
        <w:shd w:val="clear" w:color="auto" w:fill="FFFFFF"/>
        <w:rPr>
          <w:spacing w:val="-4"/>
          <w:sz w:val="20"/>
          <w:szCs w:val="20"/>
        </w:rPr>
      </w:pPr>
    </w:p>
    <w:p w:rsidR="00BB579A" w:rsidRPr="00021A7F" w:rsidRDefault="00BB579A" w:rsidP="00021A7F">
      <w:pPr>
        <w:shd w:val="clear" w:color="auto" w:fill="FFFFFF"/>
        <w:rPr>
          <w:spacing w:val="-4"/>
          <w:sz w:val="20"/>
          <w:szCs w:val="20"/>
        </w:rPr>
      </w:pPr>
    </w:p>
    <w:p w:rsidR="00044E37" w:rsidRPr="00021A7F" w:rsidRDefault="00044E37" w:rsidP="00021A7F">
      <w:pPr>
        <w:rPr>
          <w:i/>
          <w:sz w:val="20"/>
          <w:szCs w:val="20"/>
        </w:rPr>
      </w:pPr>
    </w:p>
    <w:p w:rsidR="00044E37" w:rsidRPr="00021A7F" w:rsidRDefault="00044E37" w:rsidP="00021A7F">
      <w:pPr>
        <w:rPr>
          <w:i/>
          <w:sz w:val="20"/>
          <w:szCs w:val="20"/>
        </w:rPr>
      </w:pPr>
    </w:p>
    <w:p w:rsidR="00044E37" w:rsidRPr="00021A7F" w:rsidRDefault="00044E37" w:rsidP="00021A7F">
      <w:pPr>
        <w:rPr>
          <w:i/>
          <w:sz w:val="20"/>
          <w:szCs w:val="20"/>
        </w:rPr>
      </w:pPr>
    </w:p>
    <w:p w:rsidR="00044E37" w:rsidRPr="00021A7F" w:rsidRDefault="00044E37" w:rsidP="00021A7F">
      <w:pPr>
        <w:rPr>
          <w:i/>
          <w:sz w:val="20"/>
          <w:szCs w:val="20"/>
        </w:rPr>
      </w:pPr>
    </w:p>
    <w:p w:rsidR="00044E37" w:rsidRPr="00021A7F" w:rsidRDefault="00044E37" w:rsidP="00021A7F">
      <w:pPr>
        <w:rPr>
          <w:i/>
          <w:sz w:val="20"/>
          <w:szCs w:val="20"/>
        </w:rPr>
      </w:pPr>
    </w:p>
    <w:p w:rsidR="00044E37" w:rsidRPr="00021A7F" w:rsidRDefault="00044E37" w:rsidP="00021A7F">
      <w:pPr>
        <w:rPr>
          <w:i/>
          <w:sz w:val="20"/>
          <w:szCs w:val="20"/>
        </w:rPr>
      </w:pPr>
    </w:p>
    <w:p w:rsidR="007819D4" w:rsidRPr="00021A7F" w:rsidRDefault="007819D4" w:rsidP="00021A7F">
      <w:pPr>
        <w:rPr>
          <w:i/>
          <w:sz w:val="20"/>
          <w:szCs w:val="20"/>
        </w:rPr>
      </w:pPr>
    </w:p>
    <w:p w:rsidR="007819D4" w:rsidRPr="00021A7F" w:rsidRDefault="007819D4" w:rsidP="00021A7F">
      <w:pPr>
        <w:rPr>
          <w:i/>
          <w:sz w:val="20"/>
          <w:szCs w:val="20"/>
        </w:rPr>
      </w:pPr>
    </w:p>
    <w:p w:rsidR="007819D4" w:rsidRPr="00021A7F" w:rsidRDefault="007819D4" w:rsidP="00021A7F">
      <w:pPr>
        <w:rPr>
          <w:i/>
          <w:sz w:val="20"/>
          <w:szCs w:val="20"/>
        </w:rPr>
      </w:pPr>
    </w:p>
    <w:p w:rsidR="007819D4" w:rsidRPr="00021A7F" w:rsidRDefault="007819D4" w:rsidP="00021A7F">
      <w:pPr>
        <w:rPr>
          <w:i/>
          <w:sz w:val="20"/>
          <w:szCs w:val="20"/>
        </w:rPr>
      </w:pPr>
    </w:p>
    <w:p w:rsidR="00044E37" w:rsidRPr="00021A7F" w:rsidRDefault="00044E37" w:rsidP="00021A7F">
      <w:pPr>
        <w:rPr>
          <w:i/>
          <w:sz w:val="20"/>
          <w:szCs w:val="20"/>
        </w:rPr>
      </w:pPr>
    </w:p>
    <w:p w:rsidR="003A7821" w:rsidRPr="00021A7F" w:rsidRDefault="008B10AE" w:rsidP="00021A7F">
      <w:pPr>
        <w:rPr>
          <w:spacing w:val="-4"/>
          <w:sz w:val="20"/>
          <w:szCs w:val="20"/>
        </w:rPr>
      </w:pPr>
      <w:r w:rsidRPr="00021A7F">
        <w:rPr>
          <w:sz w:val="20"/>
          <w:szCs w:val="20"/>
        </w:rPr>
        <w:t>Жулидова Н.Ю., 50833</w:t>
      </w:r>
    </w:p>
    <w:p w:rsidR="00C3722D" w:rsidRPr="00044E37" w:rsidRDefault="00044E37" w:rsidP="00021A7F">
      <w:pPr>
        <w:shd w:val="clear" w:color="auto" w:fill="FFFFFF"/>
        <w:ind w:left="5529"/>
        <w:jc w:val="both"/>
      </w:pPr>
      <w:r>
        <w:rPr>
          <w:spacing w:val="-4"/>
        </w:rPr>
        <w:lastRenderedPageBreak/>
        <w:t xml:space="preserve">Приложение </w:t>
      </w:r>
    </w:p>
    <w:p w:rsidR="00C3722D" w:rsidRPr="00044E37" w:rsidRDefault="00044E37" w:rsidP="00021A7F">
      <w:pPr>
        <w:shd w:val="clear" w:color="auto" w:fill="FFFFFF"/>
        <w:tabs>
          <w:tab w:val="left" w:pos="7589"/>
        </w:tabs>
        <w:ind w:left="5529"/>
        <w:jc w:val="both"/>
      </w:pPr>
      <w:r>
        <w:t xml:space="preserve">к </w:t>
      </w:r>
      <w:r w:rsidR="00C3722D" w:rsidRPr="00044E37">
        <w:t>распоряжени</w:t>
      </w:r>
      <w:r>
        <w:t>ю</w:t>
      </w:r>
      <w:r w:rsidR="00C3722D" w:rsidRPr="00044E37">
        <w:t xml:space="preserve"> администрации</w:t>
      </w:r>
      <w:r w:rsidR="00021A7F">
        <w:t xml:space="preserve"> </w:t>
      </w:r>
      <w:r w:rsidR="00C3722D" w:rsidRPr="00044E37">
        <w:t>Печенгск</w:t>
      </w:r>
      <w:r>
        <w:t>ого</w:t>
      </w:r>
      <w:r w:rsidR="00C3722D" w:rsidRPr="00044E37">
        <w:t xml:space="preserve"> </w:t>
      </w:r>
      <w:r w:rsidR="003A7821">
        <w:t>муниципального округа</w:t>
      </w:r>
    </w:p>
    <w:p w:rsidR="00C3722D" w:rsidRPr="00044E37" w:rsidRDefault="00C3722D" w:rsidP="00021A7F">
      <w:pPr>
        <w:shd w:val="clear" w:color="auto" w:fill="FFFFFF"/>
        <w:tabs>
          <w:tab w:val="left" w:pos="7589"/>
        </w:tabs>
        <w:ind w:left="5529"/>
        <w:jc w:val="both"/>
      </w:pPr>
      <w:r w:rsidRPr="00044E37">
        <w:t xml:space="preserve">от </w:t>
      </w:r>
      <w:r w:rsidR="00021A7F">
        <w:t>02.06.2023</w:t>
      </w:r>
      <w:r w:rsidR="008B10AE">
        <w:t xml:space="preserve"> </w:t>
      </w:r>
      <w:r w:rsidR="000E1ACC" w:rsidRPr="00044E37">
        <w:t xml:space="preserve">№ </w:t>
      </w:r>
      <w:r w:rsidR="00021A7F">
        <w:t>56</w:t>
      </w:r>
    </w:p>
    <w:p w:rsidR="00C8631B" w:rsidRPr="00044E37" w:rsidRDefault="00C8631B" w:rsidP="00C3722D">
      <w:pPr>
        <w:shd w:val="clear" w:color="auto" w:fill="FFFFFF"/>
        <w:tabs>
          <w:tab w:val="left" w:pos="7589"/>
        </w:tabs>
        <w:ind w:left="5245"/>
      </w:pPr>
    </w:p>
    <w:p w:rsidR="00195D7C" w:rsidRDefault="00195D7C" w:rsidP="00057306">
      <w:pPr>
        <w:shd w:val="clear" w:color="auto" w:fill="FFFFFF"/>
        <w:ind w:right="153"/>
        <w:jc w:val="center"/>
        <w:rPr>
          <w:b/>
          <w:bCs/>
          <w:spacing w:val="-2"/>
        </w:rPr>
      </w:pPr>
    </w:p>
    <w:p w:rsidR="009922DD" w:rsidRPr="009922DD" w:rsidRDefault="009922DD" w:rsidP="009922DD">
      <w:pPr>
        <w:autoSpaceDE w:val="0"/>
        <w:autoSpaceDN w:val="0"/>
        <w:adjustRightInd w:val="0"/>
        <w:jc w:val="center"/>
        <w:rPr>
          <w:b/>
        </w:rPr>
      </w:pPr>
      <w:r w:rsidRPr="009922DD">
        <w:rPr>
          <w:b/>
        </w:rPr>
        <w:t>ПОЛОЖЕНИЕ</w:t>
      </w:r>
    </w:p>
    <w:p w:rsidR="009922DD" w:rsidRPr="009922DD" w:rsidRDefault="009922DD" w:rsidP="009922DD">
      <w:pPr>
        <w:autoSpaceDE w:val="0"/>
        <w:autoSpaceDN w:val="0"/>
        <w:adjustRightInd w:val="0"/>
        <w:jc w:val="center"/>
      </w:pPr>
      <w:r w:rsidRPr="009922DD">
        <w:t xml:space="preserve">об отделе строительства и жилищно-коммунального хозяйства администрации </w:t>
      </w:r>
    </w:p>
    <w:p w:rsidR="009922DD" w:rsidRPr="009922DD" w:rsidRDefault="009922DD" w:rsidP="009922DD">
      <w:pPr>
        <w:autoSpaceDE w:val="0"/>
        <w:autoSpaceDN w:val="0"/>
        <w:adjustRightInd w:val="0"/>
        <w:jc w:val="center"/>
      </w:pPr>
      <w:r w:rsidRPr="009922DD">
        <w:t xml:space="preserve">Печенгского муниципального округа </w:t>
      </w:r>
    </w:p>
    <w:p w:rsidR="009922DD" w:rsidRPr="009922DD" w:rsidRDefault="009922DD" w:rsidP="009922DD">
      <w:pPr>
        <w:autoSpaceDE w:val="0"/>
        <w:autoSpaceDN w:val="0"/>
        <w:adjustRightInd w:val="0"/>
        <w:jc w:val="center"/>
      </w:pPr>
    </w:p>
    <w:p w:rsidR="009922DD" w:rsidRPr="009922DD" w:rsidRDefault="009922DD" w:rsidP="009922DD">
      <w:pPr>
        <w:numPr>
          <w:ilvl w:val="0"/>
          <w:numId w:val="39"/>
        </w:numPr>
        <w:autoSpaceDE w:val="0"/>
        <w:autoSpaceDN w:val="0"/>
        <w:adjustRightInd w:val="0"/>
        <w:jc w:val="center"/>
        <w:rPr>
          <w:b/>
          <w:bCs/>
        </w:rPr>
      </w:pPr>
      <w:r w:rsidRPr="009922DD">
        <w:rPr>
          <w:b/>
          <w:bCs/>
        </w:rPr>
        <w:t>ОБЩИЕ ПОЛОЖЕНИЯ</w:t>
      </w:r>
    </w:p>
    <w:p w:rsidR="009922DD" w:rsidRPr="009922DD" w:rsidRDefault="009922DD" w:rsidP="009922DD">
      <w:pPr>
        <w:autoSpaceDE w:val="0"/>
        <w:autoSpaceDN w:val="0"/>
        <w:adjustRightInd w:val="0"/>
        <w:ind w:left="720"/>
        <w:rPr>
          <w:b/>
          <w:bCs/>
        </w:rPr>
      </w:pPr>
    </w:p>
    <w:p w:rsidR="002962B2" w:rsidRDefault="009922DD" w:rsidP="00021A7F">
      <w:pPr>
        <w:autoSpaceDE w:val="0"/>
        <w:autoSpaceDN w:val="0"/>
        <w:adjustRightInd w:val="0"/>
        <w:ind w:firstLine="720"/>
        <w:jc w:val="both"/>
      </w:pPr>
      <w:r w:rsidRPr="009922DD">
        <w:t xml:space="preserve">1.1. </w:t>
      </w:r>
      <w:r w:rsidR="002962B2">
        <w:t>Отдел строительства и жилищно-коммунального хозяйства администрации Печенгского муниципального округа (далее - Отдел) является структурным (отраслевым) подразделением администрации Печенгского муниципального округа, осуществляющим правоприменительные и исполнительные функции в инвестиционно-строительной и жилищно-коммунальной сферах, реализации муниципальных целевых программ строительного и жилищно-коммунального комплексов, развития социальной инфраструктуры, строительства автодорог и объектов социального и культурно-бытового назначения.</w:t>
      </w:r>
    </w:p>
    <w:p w:rsidR="009922DD" w:rsidRPr="009922DD" w:rsidRDefault="009922DD" w:rsidP="00021A7F">
      <w:pPr>
        <w:autoSpaceDE w:val="0"/>
        <w:autoSpaceDN w:val="0"/>
        <w:adjustRightInd w:val="0"/>
        <w:ind w:firstLine="720"/>
        <w:jc w:val="both"/>
      </w:pPr>
      <w:r w:rsidRPr="009922DD">
        <w:t xml:space="preserve">Отдел в пределах своей компетенции осуществляет взаимодействие со структурными подразделениями администрации Печенгского муниципального округа, Советом депутатов Печенгского муниципального округа, федеральными органами исполнительной власти и их структурными подразделениями, органами исполнительной власти Мурманской области, органами местного самоуправления муниципальных образований Мурманской области, организациями всех форм собственности и организационно-правовых форм, гражданами. </w:t>
      </w:r>
    </w:p>
    <w:p w:rsidR="0002608A" w:rsidRPr="009922DD" w:rsidRDefault="009922DD" w:rsidP="00021A7F">
      <w:pPr>
        <w:ind w:firstLine="720"/>
        <w:jc w:val="both"/>
      </w:pPr>
      <w:r w:rsidRPr="009922DD">
        <w:t>1.2</w:t>
      </w:r>
      <w:r w:rsidR="0002608A">
        <w:t>.</w:t>
      </w:r>
      <w:r w:rsidRPr="009922DD">
        <w:t xml:space="preserve"> </w:t>
      </w:r>
      <w:r w:rsidR="0002608A" w:rsidRPr="00C278C4">
        <w:t>Деятельность Отдела координирует и контролирует заместитель Главы Печенгского муниципального округа</w:t>
      </w:r>
    </w:p>
    <w:p w:rsidR="009922DD" w:rsidRPr="009922DD" w:rsidRDefault="009922DD" w:rsidP="00021A7F">
      <w:pPr>
        <w:ind w:firstLine="720"/>
        <w:jc w:val="both"/>
      </w:pPr>
      <w:r w:rsidRPr="009922DD">
        <w:t>Полное наименование: Отдел строительства и жилищно-коммунального хозяйства администрации Печенгского муниципального округа.</w:t>
      </w:r>
    </w:p>
    <w:p w:rsidR="009922DD" w:rsidRPr="009922DD" w:rsidRDefault="009922DD" w:rsidP="00021A7F">
      <w:pPr>
        <w:autoSpaceDE w:val="0"/>
        <w:autoSpaceDN w:val="0"/>
        <w:adjustRightInd w:val="0"/>
        <w:ind w:firstLine="720"/>
        <w:jc w:val="both"/>
      </w:pPr>
      <w:r w:rsidRPr="009922DD">
        <w:t>Сокращенное наименование: ОС и ЖКХ.</w:t>
      </w:r>
    </w:p>
    <w:p w:rsidR="009922DD" w:rsidRPr="009922DD" w:rsidRDefault="009922DD" w:rsidP="00021A7F">
      <w:pPr>
        <w:autoSpaceDE w:val="0"/>
        <w:autoSpaceDN w:val="0"/>
        <w:adjustRightInd w:val="0"/>
        <w:ind w:firstLine="720"/>
        <w:jc w:val="both"/>
      </w:pPr>
      <w:proofErr w:type="gramStart"/>
      <w:r w:rsidRPr="009922DD">
        <w:t xml:space="preserve">Место нахождения Отдела: 184421, Мурманская область, </w:t>
      </w:r>
      <w:proofErr w:type="spellStart"/>
      <w:r w:rsidRPr="009922DD">
        <w:t>Печенгский</w:t>
      </w:r>
      <w:proofErr w:type="spellEnd"/>
      <w:r w:rsidRPr="009922DD">
        <w:t xml:space="preserve"> район, </w:t>
      </w:r>
      <w:proofErr w:type="spellStart"/>
      <w:r w:rsidRPr="009922DD">
        <w:t>п.г.т</w:t>
      </w:r>
      <w:proofErr w:type="spellEnd"/>
      <w:r w:rsidRPr="009922DD">
        <w:t>. Никель, пр.</w:t>
      </w:r>
      <w:proofErr w:type="gramEnd"/>
      <w:r w:rsidRPr="009922DD">
        <w:t xml:space="preserve"> Гвардейский, дом 2.</w:t>
      </w:r>
    </w:p>
    <w:p w:rsidR="009922DD" w:rsidRPr="009922DD" w:rsidRDefault="009922DD" w:rsidP="00021A7F">
      <w:pPr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9922DD">
        <w:t xml:space="preserve">1.3. </w:t>
      </w:r>
      <w:proofErr w:type="gramStart"/>
      <w:r w:rsidRPr="009922DD">
        <w:t>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инструктивно-методическими материалами федеральных, региональных министерств и ведомств, законами Мурманской области, решениями Совета депутатов Печенгского муниципального округа Мурманской области, постановлениями и распоряжениями администрации Печенгского муниципального округа и нормативно-правовыми актами органов местного самоуправления в сфере строительства и жилищно-коммунального</w:t>
      </w:r>
      <w:proofErr w:type="gramEnd"/>
      <w:r w:rsidRPr="009922DD">
        <w:t xml:space="preserve"> хозяйства (далее - ЖКХ), уставом Печенгского муниципального округа, регламентом работы администрации Печенгского муниципального  округа и настоящим Положением.</w:t>
      </w:r>
    </w:p>
    <w:p w:rsidR="009922DD" w:rsidRPr="009922DD" w:rsidRDefault="009922DD" w:rsidP="009922DD">
      <w:pPr>
        <w:tabs>
          <w:tab w:val="left" w:pos="1985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922DD" w:rsidRPr="009922DD" w:rsidRDefault="009922DD" w:rsidP="009922DD">
      <w:pPr>
        <w:tabs>
          <w:tab w:val="left" w:pos="1985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922DD">
        <w:rPr>
          <w:b/>
          <w:bCs/>
        </w:rPr>
        <w:t>2. ОСНОВНЫЕ ЗАДАЧИ</w:t>
      </w:r>
    </w:p>
    <w:p w:rsidR="009922DD" w:rsidRPr="009922DD" w:rsidRDefault="009922DD" w:rsidP="009922DD">
      <w:pPr>
        <w:tabs>
          <w:tab w:val="left" w:pos="1985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922DD" w:rsidRPr="009922DD" w:rsidRDefault="009922DD" w:rsidP="009922DD">
      <w:pPr>
        <w:autoSpaceDE w:val="0"/>
        <w:autoSpaceDN w:val="0"/>
        <w:adjustRightInd w:val="0"/>
        <w:ind w:firstLine="720"/>
        <w:jc w:val="both"/>
      </w:pPr>
      <w:r w:rsidRPr="009922DD">
        <w:t>Основными задачами Отдела являются:</w:t>
      </w:r>
    </w:p>
    <w:p w:rsidR="002962B2" w:rsidRDefault="002962B2" w:rsidP="002962B2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80A70">
        <w:rPr>
          <w:sz w:val="24"/>
          <w:szCs w:val="24"/>
        </w:rPr>
        <w:t xml:space="preserve">- формирование и реализация </w:t>
      </w:r>
      <w:r w:rsidR="00C278C4">
        <w:rPr>
          <w:sz w:val="24"/>
          <w:szCs w:val="24"/>
        </w:rPr>
        <w:t xml:space="preserve">задач, </w:t>
      </w:r>
      <w:r w:rsidRPr="00280A70">
        <w:rPr>
          <w:sz w:val="24"/>
          <w:szCs w:val="24"/>
        </w:rPr>
        <w:t xml:space="preserve">муниципальной политики в области </w:t>
      </w:r>
      <w:r w:rsidRPr="00DC7D2C">
        <w:rPr>
          <w:sz w:val="24"/>
          <w:szCs w:val="24"/>
        </w:rPr>
        <w:t>строительства, градостроительной деятельности</w:t>
      </w:r>
      <w:r>
        <w:rPr>
          <w:sz w:val="24"/>
          <w:szCs w:val="24"/>
        </w:rPr>
        <w:t>,</w:t>
      </w:r>
      <w:r w:rsidRPr="00DC7D2C">
        <w:rPr>
          <w:sz w:val="24"/>
          <w:szCs w:val="24"/>
        </w:rPr>
        <w:t xml:space="preserve"> функционирования жилищно-коммунального хозяйства, дорожной деятельности и энергетики</w:t>
      </w:r>
      <w:r w:rsidR="00C278C4">
        <w:rPr>
          <w:sz w:val="24"/>
          <w:szCs w:val="24"/>
        </w:rPr>
        <w:t xml:space="preserve"> </w:t>
      </w:r>
      <w:r w:rsidR="00C278C4" w:rsidRPr="00027328">
        <w:rPr>
          <w:sz w:val="24"/>
          <w:szCs w:val="24"/>
        </w:rPr>
        <w:t xml:space="preserve">на основе </w:t>
      </w:r>
      <w:r w:rsidR="00C278C4" w:rsidRPr="00027328">
        <w:rPr>
          <w:sz w:val="24"/>
          <w:szCs w:val="24"/>
        </w:rPr>
        <w:lastRenderedPageBreak/>
        <w:t>законодательства Российской Федерации, Мурманской области, нормативных актов органов местного самоуправления</w:t>
      </w:r>
      <w:r>
        <w:rPr>
          <w:sz w:val="24"/>
          <w:szCs w:val="24"/>
        </w:rPr>
        <w:t>;</w:t>
      </w:r>
    </w:p>
    <w:p w:rsidR="002962B2" w:rsidRDefault="002962B2" w:rsidP="002962B2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80A70">
        <w:rPr>
          <w:sz w:val="24"/>
          <w:szCs w:val="24"/>
        </w:rPr>
        <w:t xml:space="preserve">- обеспечение реализации системы мер регионального регулирования, соответствующих современным экономическим условиям и направленных на совершенствование организационных структур, форм и методов управления, повышение инвестиционной активности в области </w:t>
      </w:r>
      <w:r w:rsidRPr="00DC7D2C">
        <w:rPr>
          <w:sz w:val="24"/>
          <w:szCs w:val="24"/>
        </w:rPr>
        <w:t>строительства, градостроительной деятельности</w:t>
      </w:r>
      <w:r>
        <w:rPr>
          <w:sz w:val="24"/>
          <w:szCs w:val="24"/>
        </w:rPr>
        <w:t>,</w:t>
      </w:r>
      <w:r w:rsidRPr="00DC7D2C">
        <w:rPr>
          <w:sz w:val="24"/>
          <w:szCs w:val="24"/>
        </w:rPr>
        <w:t xml:space="preserve"> функционирования жилищно-коммунального хозяйства, дорожной деятельности и энергетики</w:t>
      </w:r>
      <w:r>
        <w:rPr>
          <w:sz w:val="24"/>
          <w:szCs w:val="24"/>
        </w:rPr>
        <w:t>;</w:t>
      </w:r>
    </w:p>
    <w:p w:rsidR="002962B2" w:rsidRPr="00DC7D2C" w:rsidRDefault="002962B2" w:rsidP="002962B2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C7D2C">
        <w:rPr>
          <w:sz w:val="24"/>
          <w:szCs w:val="24"/>
        </w:rPr>
        <w:t>- осуществление полномочий от имени собственника в сфере строительства, градостроительной деятельности</w:t>
      </w:r>
      <w:r>
        <w:rPr>
          <w:sz w:val="24"/>
          <w:szCs w:val="24"/>
        </w:rPr>
        <w:t>,</w:t>
      </w:r>
      <w:r w:rsidRPr="00DC7D2C">
        <w:rPr>
          <w:sz w:val="24"/>
          <w:szCs w:val="24"/>
        </w:rPr>
        <w:t xml:space="preserve"> функционирования жилищно-коммунального хозяйства, дорожной деятельности и энергетики</w:t>
      </w:r>
      <w:r>
        <w:rPr>
          <w:sz w:val="24"/>
          <w:szCs w:val="24"/>
        </w:rPr>
        <w:t>;</w:t>
      </w:r>
    </w:p>
    <w:p w:rsidR="002962B2" w:rsidRDefault="002962B2" w:rsidP="002962B2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C7D2C">
        <w:rPr>
          <w:sz w:val="24"/>
          <w:szCs w:val="24"/>
        </w:rPr>
        <w:t>- организация взаимодействия с исполнительными органами государственной власти Мурманской области в отношении развития инвестиционно-строительной</w:t>
      </w:r>
      <w:r>
        <w:rPr>
          <w:sz w:val="24"/>
          <w:szCs w:val="24"/>
        </w:rPr>
        <w:t>,</w:t>
      </w:r>
      <w:r w:rsidRPr="00187C43">
        <w:rPr>
          <w:spacing w:val="0"/>
          <w:sz w:val="24"/>
          <w:szCs w:val="24"/>
          <w:shd w:val="clear" w:color="auto" w:fill="auto"/>
        </w:rPr>
        <w:t xml:space="preserve"> </w:t>
      </w:r>
      <w:r w:rsidRPr="00187C43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жилищ</w:t>
      </w:r>
      <w:r w:rsidRPr="00187C43">
        <w:rPr>
          <w:sz w:val="24"/>
          <w:szCs w:val="24"/>
        </w:rPr>
        <w:t>но</w:t>
      </w:r>
      <w:proofErr w:type="spellEnd"/>
      <w:r>
        <w:rPr>
          <w:sz w:val="24"/>
          <w:szCs w:val="24"/>
        </w:rPr>
        <w:t xml:space="preserve"> </w:t>
      </w:r>
      <w:r w:rsidRPr="00187C4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87C43">
        <w:rPr>
          <w:sz w:val="24"/>
          <w:szCs w:val="24"/>
        </w:rPr>
        <w:t>коммунально</w:t>
      </w:r>
      <w:r>
        <w:rPr>
          <w:sz w:val="24"/>
          <w:szCs w:val="24"/>
        </w:rPr>
        <w:t>й,</w:t>
      </w:r>
      <w:r w:rsidRPr="00187C43">
        <w:rPr>
          <w:sz w:val="24"/>
          <w:szCs w:val="24"/>
        </w:rPr>
        <w:t xml:space="preserve"> дорожной деятельности и энергетики</w:t>
      </w:r>
      <w:r>
        <w:rPr>
          <w:sz w:val="24"/>
          <w:szCs w:val="24"/>
        </w:rPr>
        <w:t>;</w:t>
      </w:r>
    </w:p>
    <w:p w:rsidR="002962B2" w:rsidRPr="00280A70" w:rsidRDefault="002962B2" w:rsidP="002962B2">
      <w:pPr>
        <w:ind w:firstLine="709"/>
        <w:jc w:val="both"/>
      </w:pPr>
      <w:r w:rsidRPr="00280A70">
        <w:t>- разработка и реализация стратегий, концепци</w:t>
      </w:r>
      <w:r>
        <w:t xml:space="preserve">й, прогнозов, целевых программ </w:t>
      </w:r>
      <w:r w:rsidRPr="00280A70">
        <w:t>в области</w:t>
      </w:r>
      <w:r w:rsidRPr="00187C43">
        <w:t xml:space="preserve"> строительства, градостроительной деятельности</w:t>
      </w:r>
      <w:r>
        <w:t>,</w:t>
      </w:r>
      <w:r w:rsidRPr="00187C43">
        <w:t xml:space="preserve"> функционирования жилищно-коммунального хозяйства, дорожной деятельности и энергетики</w:t>
      </w:r>
      <w:r w:rsidRPr="00280A70">
        <w:t>;</w:t>
      </w:r>
    </w:p>
    <w:p w:rsidR="002962B2" w:rsidRPr="00027328" w:rsidRDefault="002962B2" w:rsidP="002962B2">
      <w:pPr>
        <w:pStyle w:val="ConsNormal0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A70">
        <w:rPr>
          <w:rFonts w:ascii="Times New Roman" w:hAnsi="Times New Roman" w:cs="Times New Roman"/>
          <w:sz w:val="24"/>
          <w:szCs w:val="24"/>
        </w:rPr>
        <w:t>- взаимодействие с территориальными</w:t>
      </w:r>
      <w:r w:rsidRPr="00027328">
        <w:rPr>
          <w:rFonts w:ascii="Times New Roman" w:hAnsi="Times New Roman" w:cs="Times New Roman"/>
          <w:sz w:val="24"/>
          <w:szCs w:val="24"/>
        </w:rPr>
        <w:t xml:space="preserve"> органами феде</w:t>
      </w:r>
      <w:r>
        <w:rPr>
          <w:rFonts w:ascii="Times New Roman" w:hAnsi="Times New Roman" w:cs="Times New Roman"/>
          <w:sz w:val="24"/>
          <w:szCs w:val="24"/>
        </w:rPr>
        <w:t xml:space="preserve">ральной исполнительной власти, </w:t>
      </w:r>
      <w:r w:rsidRPr="00027328">
        <w:rPr>
          <w:rFonts w:ascii="Times New Roman" w:hAnsi="Times New Roman" w:cs="Times New Roman"/>
          <w:sz w:val="24"/>
          <w:szCs w:val="24"/>
        </w:rPr>
        <w:t xml:space="preserve">Мурманской области в сфере </w:t>
      </w:r>
      <w:r w:rsidRPr="00187C43">
        <w:rPr>
          <w:rFonts w:ascii="Times New Roman" w:hAnsi="Times New Roman" w:cs="Times New Roman"/>
          <w:sz w:val="24"/>
          <w:szCs w:val="24"/>
        </w:rPr>
        <w:t>строительства,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7C43">
        <w:rPr>
          <w:rFonts w:ascii="Times New Roman" w:hAnsi="Times New Roman" w:cs="Times New Roman"/>
          <w:sz w:val="24"/>
          <w:szCs w:val="24"/>
        </w:rPr>
        <w:t xml:space="preserve"> функционирования жилищно-коммунального хозяйства, дорожной деятельности и энергетики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62B2" w:rsidRPr="00027328" w:rsidRDefault="002962B2" w:rsidP="002962B2">
      <w:pPr>
        <w:pStyle w:val="ConsNormal0"/>
        <w:widowControl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D89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защиты имущественных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>Печенгского муниципального округа</w:t>
      </w:r>
      <w:r w:rsidRPr="00000D8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Российской Федерации, Мурманской области и муниципальными правовыми актами</w:t>
      </w:r>
      <w:r w:rsidRPr="00DC1D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2DD" w:rsidRPr="009922DD" w:rsidRDefault="009922D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922DD" w:rsidRPr="009922DD" w:rsidRDefault="009922D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922DD">
        <w:rPr>
          <w:b/>
          <w:bCs/>
        </w:rPr>
        <w:t>3. ОСНОВНЫЕ ФУНКЦИИ</w:t>
      </w:r>
    </w:p>
    <w:p w:rsidR="009922DD" w:rsidRPr="009922DD" w:rsidRDefault="009922D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340B1" w:rsidRDefault="001340B1" w:rsidP="00021A7F">
      <w:pPr>
        <w:pStyle w:val="ae"/>
        <w:tabs>
          <w:tab w:val="left" w:pos="1134"/>
        </w:tabs>
        <w:ind w:left="0" w:firstLine="709"/>
        <w:jc w:val="both"/>
      </w:pPr>
      <w:r>
        <w:t xml:space="preserve">В целях выполнения возложенных задач, Отдел осуществляет следующие функции: </w:t>
      </w:r>
    </w:p>
    <w:p w:rsidR="001340B1" w:rsidRPr="0054734D" w:rsidRDefault="001340B1" w:rsidP="00021A7F">
      <w:pPr>
        <w:pStyle w:val="p5"/>
        <w:spacing w:before="0" w:beforeAutospacing="0" w:after="0" w:afterAutospacing="0"/>
        <w:ind w:firstLine="709"/>
        <w:jc w:val="both"/>
      </w:pPr>
      <w:r>
        <w:t>3.1. Р</w:t>
      </w:r>
      <w:r w:rsidRPr="0054734D">
        <w:t>еализует полномочия в сфере строительства, жилищно-коммунального хозяйства, д</w:t>
      </w:r>
      <w:r>
        <w:t>орожного хозяйства и энергетики:</w:t>
      </w:r>
    </w:p>
    <w:p w:rsidR="001340B1" w:rsidRPr="0054734D" w:rsidRDefault="001340B1" w:rsidP="00021A7F">
      <w:pPr>
        <w:tabs>
          <w:tab w:val="left" w:pos="1134"/>
        </w:tabs>
        <w:ind w:firstLine="709"/>
        <w:jc w:val="both"/>
      </w:pPr>
      <w:r w:rsidRPr="0054734D">
        <w:t>- разрабатывает и реализовывает муниципальные правовые акты, в том числе стратегии, концепции, планы, целевые программы в сфере</w:t>
      </w:r>
      <w:r w:rsidRPr="000F2EF7">
        <w:t xml:space="preserve"> строительства, функционирования жилищно-коммунального хозяйства, дорожной деятельности и энергетики</w:t>
      </w:r>
      <w:r w:rsidRPr="0054734D">
        <w:t>;</w:t>
      </w:r>
    </w:p>
    <w:p w:rsidR="001340B1" w:rsidRPr="0054734D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54734D">
        <w:t>- создает необходимые коллегиальные органы, рабочие группы, комиссии, организует их работу и принимает участие в их заседаниях;</w:t>
      </w:r>
    </w:p>
    <w:p w:rsidR="001340B1" w:rsidRDefault="001340B1" w:rsidP="00021A7F">
      <w:pPr>
        <w:pStyle w:val="ConsNormal0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34D">
        <w:rPr>
          <w:rFonts w:ascii="Times New Roman" w:hAnsi="Times New Roman" w:cs="Times New Roman"/>
          <w:sz w:val="24"/>
          <w:szCs w:val="24"/>
        </w:rPr>
        <w:t xml:space="preserve">- выполняет </w:t>
      </w:r>
      <w:r>
        <w:rPr>
          <w:rFonts w:ascii="Times New Roman" w:hAnsi="Times New Roman" w:cs="Times New Roman"/>
          <w:sz w:val="24"/>
          <w:szCs w:val="24"/>
        </w:rPr>
        <w:t>подготовку пакета документов для</w:t>
      </w:r>
      <w:r w:rsidRPr="0054734D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54734D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4734D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734D">
        <w:rPr>
          <w:rFonts w:ascii="Times New Roman" w:hAnsi="Times New Roman" w:cs="Times New Roman"/>
          <w:sz w:val="24"/>
          <w:szCs w:val="24"/>
        </w:rPr>
        <w:t>, осуществляет контроль за их исполнением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734D">
        <w:rPr>
          <w:rFonts w:ascii="Times New Roman" w:hAnsi="Times New Roman" w:cs="Times New Roman"/>
          <w:sz w:val="24"/>
          <w:szCs w:val="24"/>
        </w:rPr>
        <w:t xml:space="preserve"> приемку выполненных работ по муниципальным контрактам, в том числе составляет техническую документацию в сфере жилищно-коммунал</w:t>
      </w:r>
      <w:r>
        <w:rPr>
          <w:rFonts w:ascii="Times New Roman" w:hAnsi="Times New Roman" w:cs="Times New Roman"/>
          <w:sz w:val="24"/>
          <w:szCs w:val="24"/>
        </w:rPr>
        <w:t xml:space="preserve">ьного хозяйства, строительства </w:t>
      </w:r>
      <w:r w:rsidRPr="0054734D">
        <w:rPr>
          <w:rFonts w:ascii="Times New Roman" w:hAnsi="Times New Roman" w:cs="Times New Roman"/>
          <w:sz w:val="24"/>
          <w:szCs w:val="24"/>
        </w:rPr>
        <w:t xml:space="preserve">и энергетики в целях осуществления размещения муниципального заказа, в том числе </w:t>
      </w:r>
      <w:r w:rsidR="009A5CEA" w:rsidRPr="0054734D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9A5CEA">
        <w:rPr>
          <w:rFonts w:ascii="Times New Roman" w:hAnsi="Times New Roman" w:cs="Times New Roman"/>
          <w:sz w:val="24"/>
          <w:szCs w:val="24"/>
        </w:rPr>
        <w:t>подготовку пакета документов для</w:t>
      </w:r>
      <w:r w:rsidR="009A5CEA" w:rsidRPr="0054734D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9A5CEA">
        <w:rPr>
          <w:rFonts w:ascii="Times New Roman" w:hAnsi="Times New Roman" w:cs="Times New Roman"/>
          <w:sz w:val="24"/>
          <w:szCs w:val="24"/>
        </w:rPr>
        <w:t>ения</w:t>
      </w:r>
      <w:r w:rsidR="009A5CEA" w:rsidRPr="0054734D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9A5CEA">
        <w:rPr>
          <w:rFonts w:ascii="Times New Roman" w:hAnsi="Times New Roman" w:cs="Times New Roman"/>
          <w:sz w:val="24"/>
          <w:szCs w:val="24"/>
        </w:rPr>
        <w:t>х</w:t>
      </w:r>
      <w:r w:rsidR="009A5CEA" w:rsidRPr="0054734D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9A5CEA">
        <w:rPr>
          <w:rFonts w:ascii="Times New Roman" w:hAnsi="Times New Roman" w:cs="Times New Roman"/>
          <w:sz w:val="24"/>
          <w:szCs w:val="24"/>
        </w:rPr>
        <w:t>ов</w:t>
      </w:r>
      <w:r w:rsidRPr="0054734D">
        <w:rPr>
          <w:rFonts w:ascii="Times New Roman" w:hAnsi="Times New Roman" w:cs="Times New Roman"/>
          <w:sz w:val="24"/>
          <w:szCs w:val="24"/>
        </w:rPr>
        <w:t xml:space="preserve"> на проведение проектно-сметных работ капитального и текущего ремонта жилищного фонда, покупки</w:t>
      </w:r>
      <w:proofErr w:type="gramEnd"/>
      <w:r w:rsidRPr="0054734D">
        <w:rPr>
          <w:rFonts w:ascii="Times New Roman" w:hAnsi="Times New Roman" w:cs="Times New Roman"/>
          <w:sz w:val="24"/>
          <w:szCs w:val="24"/>
        </w:rPr>
        <w:t xml:space="preserve"> товаров и оказания услуг для </w:t>
      </w:r>
      <w:r w:rsidRPr="00413E6E">
        <w:rPr>
          <w:rFonts w:ascii="Times New Roman" w:hAnsi="Times New Roman" w:cs="Times New Roman"/>
          <w:sz w:val="24"/>
          <w:szCs w:val="24"/>
        </w:rPr>
        <w:t>муниципальных</w:t>
      </w:r>
      <w:r w:rsidRPr="0054734D">
        <w:rPr>
          <w:rFonts w:ascii="Times New Roman" w:hAnsi="Times New Roman" w:cs="Times New Roman"/>
          <w:sz w:val="24"/>
          <w:szCs w:val="24"/>
        </w:rPr>
        <w:t xml:space="preserve"> нужд </w:t>
      </w:r>
      <w:r w:rsidRPr="00413E6E">
        <w:rPr>
          <w:rFonts w:ascii="Times New Roman" w:hAnsi="Times New Roman" w:cs="Times New Roman"/>
          <w:sz w:val="24"/>
          <w:szCs w:val="24"/>
        </w:rPr>
        <w:t xml:space="preserve">в части имущества, относящегося к жилищно-коммунальному хозяйству; </w:t>
      </w:r>
    </w:p>
    <w:p w:rsidR="001340B1" w:rsidRPr="0054734D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54734D">
        <w:rPr>
          <w:bCs/>
        </w:rPr>
        <w:t xml:space="preserve">- </w:t>
      </w:r>
      <w:r w:rsidRPr="0054734D">
        <w:t xml:space="preserve">осуществляет работу с населением и рассмотрение заявлений и жалоб, ведет прием граждан по вопросам полномочий Отдела; </w:t>
      </w:r>
    </w:p>
    <w:p w:rsidR="001340B1" w:rsidRPr="0054734D" w:rsidRDefault="001340B1" w:rsidP="00021A7F">
      <w:pPr>
        <w:pStyle w:val="p5"/>
        <w:spacing w:before="0" w:beforeAutospacing="0" w:after="0" w:afterAutospacing="0"/>
        <w:ind w:firstLine="709"/>
        <w:jc w:val="both"/>
        <w:rPr>
          <w:bCs/>
        </w:rPr>
      </w:pPr>
      <w:r w:rsidRPr="0054734D">
        <w:t>- готовит и направляет в установленные сроки статистические и периодические отчеты и аналитическую информацию в различные органы, организации, министерства и ведомства по вопросам, о</w:t>
      </w:r>
      <w:r>
        <w:t>тносящимся к компетенции Отдела;</w:t>
      </w:r>
    </w:p>
    <w:p w:rsidR="001340B1" w:rsidRPr="00D33F66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D33F66">
        <w:t>- осуществляет контроль за использованием и сохранностью инфраструктуры муниципального жилищного фонда</w:t>
      </w:r>
      <w:r>
        <w:t>,</w:t>
      </w:r>
      <w:r w:rsidRPr="00D33F66">
        <w:t xml:space="preserve"> а также за соответствием жилых помещений данных </w:t>
      </w:r>
      <w:proofErr w:type="gramStart"/>
      <w:r w:rsidRPr="00D33F66">
        <w:lastRenderedPageBreak/>
        <w:t>фондов</w:t>
      </w:r>
      <w:proofErr w:type="gramEnd"/>
      <w:r w:rsidRPr="00D33F66">
        <w:t xml:space="preserve"> установленным санитарным и техническим правилам и нормам, иным требованиям законодательства;</w:t>
      </w:r>
    </w:p>
    <w:p w:rsidR="001340B1" w:rsidRPr="0054734D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54734D">
        <w:t>- организует и осуществляет работу по рассмотрению вопросов о переводе жилых помещений в нежилые помещения и нежи</w:t>
      </w:r>
      <w:r>
        <w:t>лых помещений в жилые помещения;</w:t>
      </w:r>
    </w:p>
    <w:p w:rsidR="001340B1" w:rsidRPr="00E421C0" w:rsidRDefault="001340B1" w:rsidP="00021A7F">
      <w:pPr>
        <w:ind w:firstLineChars="300" w:firstLine="720"/>
        <w:jc w:val="both"/>
      </w:pPr>
      <w:r w:rsidRPr="00E421C0">
        <w:t>- организует и осуществляет работу по согласованию переустройства и (или) пере</w:t>
      </w:r>
      <w:r w:rsidR="00E421C0" w:rsidRPr="00E421C0">
        <w:t>планировки помещения</w:t>
      </w:r>
      <w:r w:rsidRPr="00E421C0">
        <w:t>;</w:t>
      </w:r>
    </w:p>
    <w:p w:rsidR="00A072F4" w:rsidRPr="0054734D" w:rsidRDefault="002601E3" w:rsidP="00021A7F">
      <w:pPr>
        <w:ind w:firstLineChars="300" w:firstLine="720"/>
        <w:jc w:val="both"/>
      </w:pPr>
      <w:r w:rsidRPr="002601E3">
        <w:t xml:space="preserve">- </w:t>
      </w:r>
      <w:r w:rsidR="008368F8" w:rsidRPr="002601E3">
        <w:t>разраб</w:t>
      </w:r>
      <w:r w:rsidR="005F03AD">
        <w:t>атывает и</w:t>
      </w:r>
      <w:r w:rsidR="008368F8" w:rsidRPr="002601E3">
        <w:t xml:space="preserve"> актуализ</w:t>
      </w:r>
      <w:r w:rsidR="005F03AD">
        <w:t>ирует</w:t>
      </w:r>
      <w:r w:rsidR="008368F8" w:rsidRPr="002601E3">
        <w:t xml:space="preserve"> правил</w:t>
      </w:r>
      <w:r w:rsidR="005F03AD">
        <w:t>а</w:t>
      </w:r>
      <w:r w:rsidR="008368F8" w:rsidRPr="002601E3">
        <w:t xml:space="preserve"> благоустройства территории, в части требований по содержанию зданий (включая жилые дома) и сооружений,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периодичности их выполнения;</w:t>
      </w:r>
    </w:p>
    <w:p w:rsidR="001340B1" w:rsidRPr="002513B5" w:rsidRDefault="001340B1" w:rsidP="00021A7F">
      <w:pPr>
        <w:pStyle w:val="p5"/>
        <w:spacing w:before="0" w:beforeAutospacing="0" w:after="0" w:afterAutospacing="0"/>
        <w:ind w:firstLine="709"/>
        <w:jc w:val="both"/>
        <w:rPr>
          <w:b/>
          <w:strike/>
        </w:rPr>
      </w:pPr>
      <w:r w:rsidRPr="0054734D">
        <w:t xml:space="preserve">- осуществляет </w:t>
      </w:r>
      <w:proofErr w:type="gramStart"/>
      <w:r w:rsidRPr="0054734D">
        <w:t>контроль за</w:t>
      </w:r>
      <w:proofErr w:type="gramEnd"/>
      <w:r w:rsidRPr="0054734D">
        <w:t xml:space="preserve"> деятельностью муниципальных предприятий и учреждений в сфере </w:t>
      </w:r>
      <w:r w:rsidRPr="000F2EF7">
        <w:t xml:space="preserve">строительства, функционирования жилищно-коммунального хозяйства, дорожной деятельности и энергетики </w:t>
      </w:r>
      <w:r w:rsidRPr="0054734D">
        <w:t>на территор</w:t>
      </w:r>
      <w:r w:rsidRPr="0054734D">
        <w:rPr>
          <w:rStyle w:val="s10"/>
        </w:rPr>
        <w:t>ии</w:t>
      </w:r>
      <w:r w:rsidRPr="0054734D">
        <w:t xml:space="preserve"> муниципального образования</w:t>
      </w:r>
      <w:r>
        <w:t>;</w:t>
      </w:r>
      <w:r w:rsidRPr="0054734D">
        <w:t xml:space="preserve"> </w:t>
      </w:r>
    </w:p>
    <w:p w:rsidR="00D56EDB" w:rsidRDefault="001340B1" w:rsidP="00021A7F">
      <w:pPr>
        <w:pStyle w:val="p5"/>
        <w:spacing w:before="0" w:beforeAutospacing="0" w:after="0" w:afterAutospacing="0"/>
        <w:ind w:firstLine="709"/>
        <w:jc w:val="both"/>
        <w:rPr>
          <w:highlight w:val="yellow"/>
        </w:rPr>
      </w:pPr>
      <w:r w:rsidRPr="00243E06">
        <w:t>- организует и проводит проверк</w:t>
      </w:r>
      <w:r>
        <w:t>и</w:t>
      </w:r>
      <w:r w:rsidRPr="00243E06">
        <w:t xml:space="preserve">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</w:t>
      </w:r>
      <w:r>
        <w:t>Ф</w:t>
      </w:r>
      <w:r w:rsidRPr="00243E06">
        <w:t>едеральными законами и законами Мурманской области в области жилищных отношений, осуществляет муниципальный жилищный контроль</w:t>
      </w:r>
      <w:r w:rsidRPr="00D56EDB">
        <w:t>;</w:t>
      </w:r>
    </w:p>
    <w:p w:rsidR="00D56EDB" w:rsidRDefault="00D56EDB" w:rsidP="00021A7F">
      <w:pPr>
        <w:pStyle w:val="p5"/>
        <w:spacing w:before="0" w:beforeAutospacing="0" w:after="0" w:afterAutospacing="0"/>
        <w:ind w:firstLine="709"/>
        <w:jc w:val="both"/>
      </w:pPr>
      <w:r w:rsidRPr="00D56EDB">
        <w:t>- осуществл</w:t>
      </w:r>
      <w:r>
        <w:t>яет</w:t>
      </w:r>
      <w:r w:rsidRPr="00D56EDB">
        <w:t xml:space="preserve"> муниципальн</w:t>
      </w:r>
      <w:r w:rsidR="005F03AD">
        <w:t>ый</w:t>
      </w:r>
      <w:r w:rsidRPr="00D56EDB">
        <w:t xml:space="preserve"> контрол</w:t>
      </w:r>
      <w:r w:rsidR="005F03AD">
        <w:t>ь</w:t>
      </w:r>
      <w:r w:rsidRPr="00D56EDB">
        <w:t xml:space="preserve"> на автомобильном транспорте, городском наземном электрическом транспорте и в дорожном хозяйстве в границах Печенгского муниципального округа</w:t>
      </w:r>
      <w:r>
        <w:t>;</w:t>
      </w:r>
    </w:p>
    <w:p w:rsidR="00D56EDB" w:rsidRDefault="00D56EDB" w:rsidP="00021A7F">
      <w:pPr>
        <w:pStyle w:val="p5"/>
        <w:spacing w:before="0" w:beforeAutospacing="0" w:after="0" w:afterAutospacing="0"/>
        <w:ind w:firstLine="709"/>
        <w:jc w:val="both"/>
      </w:pPr>
      <w:r>
        <w:t>-</w:t>
      </w:r>
      <w:r w:rsidRPr="00D56EDB">
        <w:t xml:space="preserve"> осуществл</w:t>
      </w:r>
      <w:r>
        <w:t>яет</w:t>
      </w:r>
      <w:r w:rsidRPr="00D56EDB">
        <w:t xml:space="preserve"> муниципальн</w:t>
      </w:r>
      <w:r w:rsidR="005F03AD">
        <w:t>ый</w:t>
      </w:r>
      <w:r w:rsidRPr="00D56EDB">
        <w:t xml:space="preserve"> контрол</w:t>
      </w:r>
      <w:r w:rsidR="005F03AD">
        <w:t>ь</w:t>
      </w:r>
      <w:r w:rsidRPr="00D56EDB">
        <w:t xml:space="preserve"> в сфере благоустройства в границах Печенгского муниципального округа</w:t>
      </w:r>
      <w:r>
        <w:t>;</w:t>
      </w:r>
    </w:p>
    <w:p w:rsidR="001340B1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54734D">
        <w:t>- осуществляет мониторинг состояния энергосбережения и эффективности использования топливно-энергетических ресурсов потребителями, финансируемыми за</w:t>
      </w:r>
      <w:r>
        <w:t xml:space="preserve"> счет средств </w:t>
      </w:r>
      <w:r w:rsidR="00154F3B">
        <w:t>муниципального</w:t>
      </w:r>
      <w:r>
        <w:t xml:space="preserve"> бюджета;</w:t>
      </w:r>
    </w:p>
    <w:p w:rsidR="001340B1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54734D">
        <w:t>- осуществляет сбор информации текущего состояния нормативных запасов топлива на теплоснабжающих предприятиях, в организациях, обеспечивающих тепловой энергией объекты социально-культурного назначения и жилищного фонда</w:t>
      </w:r>
      <w:r>
        <w:t>;</w:t>
      </w:r>
      <w:r w:rsidRPr="0054734D">
        <w:t xml:space="preserve"> </w:t>
      </w:r>
    </w:p>
    <w:p w:rsidR="001340B1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2601E3">
        <w:t>- осуществляет в пределах полномочий, установленных законодательством Российской Федерации, организацию электро-, тепло- и водоснабжения населения, водоотведения, снабжения населения топливом;</w:t>
      </w:r>
      <w:r w:rsidRPr="0054734D">
        <w:t xml:space="preserve"> </w:t>
      </w:r>
    </w:p>
    <w:p w:rsidR="001340B1" w:rsidRPr="008E6205" w:rsidRDefault="001340B1" w:rsidP="00021A7F">
      <w:pPr>
        <w:pStyle w:val="p5"/>
        <w:spacing w:before="0" w:beforeAutospacing="0" w:after="0" w:afterAutospacing="0"/>
        <w:ind w:firstLine="709"/>
        <w:jc w:val="both"/>
      </w:pPr>
      <w:r>
        <w:t xml:space="preserve">- </w:t>
      </w:r>
      <w:r w:rsidRPr="008E6205">
        <w:t>уч</w:t>
      </w:r>
      <w:r>
        <w:t>а</w:t>
      </w:r>
      <w:r w:rsidRPr="008E6205">
        <w:t>ст</w:t>
      </w:r>
      <w:r>
        <w:t>вует</w:t>
      </w:r>
      <w:r w:rsidRPr="008E6205">
        <w:t xml:space="preserve">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340B1" w:rsidRPr="007E29A1" w:rsidRDefault="001340B1" w:rsidP="00021A7F">
      <w:pPr>
        <w:pStyle w:val="p5"/>
        <w:spacing w:before="0" w:beforeAutospacing="0" w:after="0" w:afterAutospacing="0"/>
        <w:ind w:firstLine="709"/>
        <w:jc w:val="both"/>
      </w:pPr>
      <w:r>
        <w:t>- рассматривает и готовит ответы на письма, заявления и предложения вышестоящих органов, физических и юридических лиц по вопросам, относящимся к компетенции Отдела;</w:t>
      </w:r>
    </w:p>
    <w:p w:rsidR="001340B1" w:rsidRDefault="001340B1" w:rsidP="00021A7F">
      <w:pPr>
        <w:pStyle w:val="p5"/>
        <w:spacing w:before="0" w:beforeAutospacing="0" w:after="0" w:afterAutospacing="0"/>
        <w:ind w:firstLine="709"/>
        <w:jc w:val="both"/>
      </w:pPr>
      <w:r>
        <w:t>- разрабатывает административные регламенты по направлениям деятельности;</w:t>
      </w:r>
      <w:r w:rsidRPr="00C4778C">
        <w:t xml:space="preserve"> </w:t>
      </w:r>
    </w:p>
    <w:p w:rsidR="001340B1" w:rsidRDefault="001340B1" w:rsidP="00021A7F">
      <w:pPr>
        <w:pStyle w:val="p5"/>
        <w:spacing w:before="0" w:beforeAutospacing="0" w:after="0" w:afterAutospacing="0"/>
        <w:ind w:firstLine="709"/>
        <w:jc w:val="both"/>
      </w:pPr>
      <w:r>
        <w:t>- о</w:t>
      </w:r>
      <w:r w:rsidRPr="00C4778C">
        <w:t xml:space="preserve">рганизует и контролирует проведение мероприятий по подготовке жилищно-коммунального и энергетического хозяйства </w:t>
      </w:r>
      <w:r>
        <w:t>к работе в осенне-зимний период;</w:t>
      </w:r>
    </w:p>
    <w:p w:rsidR="001340B1" w:rsidRPr="00154F3B" w:rsidRDefault="001340B1" w:rsidP="00021A7F">
      <w:pPr>
        <w:ind w:firstLine="709"/>
        <w:jc w:val="both"/>
        <w:rPr>
          <w:bCs/>
          <w:kern w:val="36"/>
        </w:rPr>
      </w:pPr>
      <w:r w:rsidRPr="00154F3B">
        <w:t xml:space="preserve">- организует и осуществляет работу по признанию помещения жилым помещением, жилого </w:t>
      </w:r>
      <w:r w:rsidRPr="00154F3B">
        <w:rPr>
          <w:bCs/>
          <w:kern w:val="36"/>
        </w:rPr>
        <w:t>помещения непригодным для проживания и многоквартирного</w:t>
      </w:r>
      <w:r w:rsidRPr="00154F3B">
        <w:t xml:space="preserve"> </w:t>
      </w:r>
      <w:r w:rsidRPr="00154F3B">
        <w:rPr>
          <w:bCs/>
          <w:kern w:val="36"/>
        </w:rPr>
        <w:t>дома аварийным и подлежащим сносу или реконструкции, садового дома жилым домом и жилого дома садовым домом;</w:t>
      </w:r>
    </w:p>
    <w:p w:rsidR="001340B1" w:rsidRPr="00154F3B" w:rsidRDefault="001340B1" w:rsidP="00021A7F">
      <w:pPr>
        <w:ind w:firstLine="709"/>
        <w:jc w:val="both"/>
      </w:pPr>
      <w:r w:rsidRPr="00154F3B">
        <w:rPr>
          <w:bCs/>
          <w:kern w:val="36"/>
        </w:rPr>
        <w:t>- разрабатывает и участвует в разработке проектов муниципальных правовых актов по вопросам деятельности Отдела</w:t>
      </w:r>
      <w:r w:rsidR="00154F3B" w:rsidRPr="00154F3B">
        <w:rPr>
          <w:bCs/>
          <w:kern w:val="36"/>
        </w:rPr>
        <w:t>.</w:t>
      </w:r>
    </w:p>
    <w:p w:rsidR="001340B1" w:rsidRPr="00BC2F4A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BC2F4A">
        <w:t>3.2. Реализует полномочия</w:t>
      </w:r>
      <w:r>
        <w:t xml:space="preserve"> </w:t>
      </w:r>
      <w:r w:rsidRPr="00BC2F4A">
        <w:t>в</w:t>
      </w:r>
      <w:r>
        <w:t xml:space="preserve"> </w:t>
      </w:r>
      <w:r w:rsidRPr="00BC2F4A">
        <w:t>сфере градостроительной деятельности.</w:t>
      </w:r>
    </w:p>
    <w:p w:rsidR="001340B1" w:rsidRPr="00BC2F4A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BC2F4A">
        <w:t xml:space="preserve">- </w:t>
      </w:r>
      <w:proofErr w:type="gramStart"/>
      <w:r w:rsidRPr="00BC2F4A">
        <w:t>о</w:t>
      </w:r>
      <w:proofErr w:type="gramEnd"/>
      <w:r w:rsidRPr="00BC2F4A">
        <w:t>существляет подготовку и согласование документации по планировке территории для размещения объектов капитального строительства местного значения для ее утверждения;</w:t>
      </w:r>
    </w:p>
    <w:p w:rsidR="001340B1" w:rsidRPr="00BC2F4A" w:rsidRDefault="001340B1" w:rsidP="00021A7F">
      <w:pPr>
        <w:pStyle w:val="p5"/>
        <w:spacing w:before="0" w:beforeAutospacing="0" w:after="0" w:afterAutospacing="0"/>
        <w:ind w:firstLine="709"/>
        <w:jc w:val="both"/>
        <w:rPr>
          <w:b/>
          <w:strike/>
        </w:rPr>
      </w:pPr>
      <w:r w:rsidRPr="00BC2F4A">
        <w:lastRenderedPageBreak/>
        <w:t xml:space="preserve">- разрабатывает местные нормативы градостроительного проектирования </w:t>
      </w:r>
      <w:r>
        <w:t>поселения</w:t>
      </w:r>
      <w:r w:rsidRPr="00BC2F4A">
        <w:t xml:space="preserve">; </w:t>
      </w:r>
    </w:p>
    <w:p w:rsidR="001340B1" w:rsidRPr="00BC2F4A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BC2F4A">
        <w:t>- разрабатывает и реализовывает муниципальные правовые акты, в том числе стратегии, конце</w:t>
      </w:r>
      <w:r>
        <w:t xml:space="preserve">пции, планы, целевые программы в сфере </w:t>
      </w:r>
      <w:r w:rsidRPr="00BC2F4A">
        <w:t>градостроительной деятельности</w:t>
      </w:r>
      <w:r>
        <w:t>;</w:t>
      </w:r>
    </w:p>
    <w:p w:rsidR="001340B1" w:rsidRPr="00BC2F4A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BC2F4A">
        <w:t>- готовит документы и выдает разрешения на строительство (за исключением случаев, предусмотренных Градостроительным кодексом Российской Федераци</w:t>
      </w:r>
      <w:r>
        <w:t>и, иными Ф</w:t>
      </w:r>
      <w:r w:rsidRPr="00BC2F4A">
        <w:t>едеральными законами);</w:t>
      </w:r>
    </w:p>
    <w:p w:rsidR="001340B1" w:rsidRPr="00BC2F4A" w:rsidRDefault="001340B1" w:rsidP="00021A7F">
      <w:pPr>
        <w:pStyle w:val="p5"/>
        <w:spacing w:before="0" w:beforeAutospacing="0" w:after="0" w:afterAutospacing="0"/>
        <w:ind w:firstLine="709"/>
        <w:jc w:val="both"/>
      </w:pPr>
      <w:r w:rsidRPr="00BC2F4A">
        <w:t>- выдает разрешения на ввод объектов в эксплуатацию при осуществлении строительства, реконструкции объектов капитального строительства</w:t>
      </w:r>
      <w:r w:rsidRPr="00BC2F4A">
        <w:rPr>
          <w:b/>
        </w:rPr>
        <w:t>,</w:t>
      </w:r>
      <w:r w:rsidRPr="00BC2F4A">
        <w:t xml:space="preserve"> осуществляет осмотр зданий, строений, сооружений и выдает рекомендации об устранении выявленных в ходе осмотров нарушений;</w:t>
      </w:r>
    </w:p>
    <w:p w:rsidR="002601E3" w:rsidRDefault="00636980" w:rsidP="00021A7F">
      <w:pPr>
        <w:pStyle w:val="p5"/>
        <w:spacing w:before="0" w:beforeAutospacing="0" w:after="0" w:afterAutospacing="0"/>
        <w:ind w:firstLine="709"/>
        <w:jc w:val="both"/>
      </w:pPr>
      <w:r>
        <w:t>3.3</w:t>
      </w:r>
      <w:proofErr w:type="gramStart"/>
      <w:r>
        <w:t xml:space="preserve"> </w:t>
      </w:r>
      <w:r w:rsidR="00FE4C39">
        <w:t>Р</w:t>
      </w:r>
      <w:proofErr w:type="gramEnd"/>
      <w:r w:rsidR="00FE4C39">
        <w:t>еализует</w:t>
      </w:r>
      <w:r w:rsidR="00FE4C39" w:rsidRPr="00FE4C39">
        <w:t xml:space="preserve"> полномочи</w:t>
      </w:r>
      <w:r w:rsidR="00FE4C39">
        <w:t>я</w:t>
      </w:r>
      <w:r w:rsidR="00FE4C39" w:rsidRPr="00FE4C39">
        <w:t xml:space="preserve"> в жилищной сфере</w:t>
      </w:r>
    </w:p>
    <w:p w:rsidR="00FE4C39" w:rsidRPr="007832A1" w:rsidRDefault="00FE4C39" w:rsidP="00021A7F">
      <w:pPr>
        <w:ind w:firstLine="709"/>
      </w:pPr>
      <w:r w:rsidRPr="007832A1">
        <w:t>- учет муниципального жилищного фонда;</w:t>
      </w:r>
    </w:p>
    <w:p w:rsidR="00FE4C39" w:rsidRPr="007832A1" w:rsidRDefault="00FE4C39" w:rsidP="00021A7F">
      <w:pPr>
        <w:ind w:firstLine="709"/>
        <w:jc w:val="both"/>
      </w:pPr>
      <w:r w:rsidRPr="007832A1">
        <w:t>- принятие на учет и ведение учета граждан в качестве нуждающихся в жилых помещениях, предоставляемых по договорам социального найма;</w:t>
      </w:r>
    </w:p>
    <w:p w:rsidR="00FE4C39" w:rsidRPr="007832A1" w:rsidRDefault="00FE4C39" w:rsidP="00021A7F">
      <w:pPr>
        <w:ind w:firstLine="709"/>
        <w:jc w:val="both"/>
      </w:pPr>
      <w:r w:rsidRPr="007832A1">
        <w:t>- принятие на учет и ведение учета граждан в качестве нуждающихся в жилых помещениях, предоставляемых по договорам найма жилых помещений жилищного фонда социального использования;</w:t>
      </w:r>
    </w:p>
    <w:p w:rsidR="00FE4C39" w:rsidRPr="007832A1" w:rsidRDefault="00FE4C39" w:rsidP="00021A7F">
      <w:pPr>
        <w:ind w:firstLine="709"/>
        <w:jc w:val="both"/>
      </w:pPr>
      <w:r w:rsidRPr="007832A1">
        <w:t>- принятие на учет граждан, нуждающихся в жилых помещениях специализированного жилищного фонда, жилищного фонда коммерческого использования;</w:t>
      </w:r>
    </w:p>
    <w:p w:rsidR="00FE4C39" w:rsidRPr="007832A1" w:rsidRDefault="00FE4C39" w:rsidP="00021A7F">
      <w:pPr>
        <w:ind w:firstLine="709"/>
        <w:jc w:val="both"/>
      </w:pPr>
      <w:r w:rsidRPr="007832A1">
        <w:t>- подготовк</w:t>
      </w:r>
      <w:r>
        <w:t>а</w:t>
      </w:r>
      <w:r w:rsidRPr="007832A1">
        <w:t xml:space="preserve"> документов по предоставлению малоимущим гражданам по договорам социального найма жилых помещений муниципального жилищного фонда;</w:t>
      </w:r>
    </w:p>
    <w:p w:rsidR="00FE4C39" w:rsidRPr="007832A1" w:rsidRDefault="00FE4C39" w:rsidP="00021A7F">
      <w:pPr>
        <w:ind w:firstLine="709"/>
        <w:jc w:val="both"/>
      </w:pPr>
      <w:r w:rsidRPr="007832A1">
        <w:t>- подготовк</w:t>
      </w:r>
      <w:r>
        <w:t>а</w:t>
      </w:r>
      <w:r w:rsidRPr="007832A1">
        <w:t xml:space="preserve"> документов по предоставлению жилых помещений муниципального специализированного жилищного фонда, жилищного фонда коммерческого использования;</w:t>
      </w:r>
    </w:p>
    <w:p w:rsidR="00FE4C39" w:rsidRPr="007832A1" w:rsidRDefault="00FE4C39" w:rsidP="00021A7F">
      <w:pPr>
        <w:ind w:firstLine="709"/>
        <w:jc w:val="both"/>
      </w:pPr>
      <w:r w:rsidRPr="007832A1">
        <w:t>- заключение, изменение и прекращение (расторжение) договоров найма муниципального жилищного фонда, ведение реестров указанных договоров;</w:t>
      </w:r>
    </w:p>
    <w:p w:rsidR="00FE4C39" w:rsidRPr="007832A1" w:rsidRDefault="00FE4C39" w:rsidP="00021A7F">
      <w:pPr>
        <w:ind w:firstLine="709"/>
        <w:jc w:val="both"/>
      </w:pPr>
      <w:r w:rsidRPr="007832A1">
        <w:t>- организаци</w:t>
      </w:r>
      <w:r>
        <w:t>я</w:t>
      </w:r>
      <w:r w:rsidRPr="007832A1">
        <w:t xml:space="preserve"> и осуществление </w:t>
      </w:r>
      <w:proofErr w:type="gramStart"/>
      <w:r w:rsidRPr="007832A1">
        <w:t>контроля за</w:t>
      </w:r>
      <w:proofErr w:type="gramEnd"/>
      <w:r w:rsidRPr="007832A1">
        <w:t xml:space="preserve"> сохранностью и использованием жилых помещений, находящихся в муниципальной собственности;</w:t>
      </w:r>
    </w:p>
    <w:p w:rsidR="00FE4C39" w:rsidRPr="007832A1" w:rsidRDefault="00FE4C39" w:rsidP="00021A7F">
      <w:pPr>
        <w:ind w:firstLine="709"/>
        <w:jc w:val="both"/>
      </w:pPr>
      <w:r w:rsidRPr="007832A1">
        <w:t>- подготовк</w:t>
      </w:r>
      <w:r>
        <w:t>а</w:t>
      </w:r>
      <w:r w:rsidRPr="007832A1">
        <w:t xml:space="preserve"> документов по включению жилых помещений в специализированный жилищный фонд, фонд коммерческого использования и исключению жилых помещений из указанных фондов;</w:t>
      </w:r>
    </w:p>
    <w:p w:rsidR="00FE4C39" w:rsidRPr="007832A1" w:rsidRDefault="00FE4C39" w:rsidP="00021A7F">
      <w:pPr>
        <w:ind w:firstLine="709"/>
        <w:jc w:val="both"/>
      </w:pPr>
      <w:r w:rsidRPr="007832A1">
        <w:t>-</w:t>
      </w:r>
      <w:r w:rsidRPr="007832A1">
        <w:rPr>
          <w:color w:val="000000"/>
        </w:rPr>
        <w:t xml:space="preserve"> </w:t>
      </w:r>
      <w:r w:rsidRPr="007832A1">
        <w:t>осуществл</w:t>
      </w:r>
      <w:r w:rsidR="00CC2D7D">
        <w:t>яет</w:t>
      </w:r>
      <w:r w:rsidRPr="007832A1">
        <w:t xml:space="preserve"> мероприяти</w:t>
      </w:r>
      <w:r w:rsidR="00CC2D7D">
        <w:t>я</w:t>
      </w:r>
      <w:r w:rsidRPr="007832A1">
        <w:t xml:space="preserve"> по передаче жилых помещений муниципального жилищного фонда, предоставленных гражданам на условиях социального найма и найма служебных помещений, в собственность граждан;</w:t>
      </w:r>
    </w:p>
    <w:p w:rsidR="00FE4C39" w:rsidRPr="007832A1" w:rsidRDefault="00FE4C39" w:rsidP="00021A7F">
      <w:pPr>
        <w:ind w:firstLine="709"/>
        <w:jc w:val="both"/>
      </w:pPr>
      <w:r w:rsidRPr="007832A1">
        <w:t>- дач</w:t>
      </w:r>
      <w:r w:rsidR="00CC2D7D">
        <w:t>а</w:t>
      </w:r>
      <w:r w:rsidRPr="007832A1">
        <w:t xml:space="preserve"> согласия на обмен между гражданами жилыми помещениями, предоставленными им по договорам социального найма;</w:t>
      </w:r>
    </w:p>
    <w:p w:rsidR="00FE4C39" w:rsidRPr="007832A1" w:rsidRDefault="00FE4C39" w:rsidP="00021A7F">
      <w:pPr>
        <w:ind w:firstLine="709"/>
        <w:jc w:val="both"/>
      </w:pPr>
      <w:r w:rsidRPr="007832A1">
        <w:t>- осуществл</w:t>
      </w:r>
      <w:r w:rsidR="00CC2D7D">
        <w:t>яет</w:t>
      </w:r>
      <w:r w:rsidRPr="007832A1">
        <w:t xml:space="preserve"> мероприяти</w:t>
      </w:r>
      <w:r w:rsidR="00CC2D7D">
        <w:t>я</w:t>
      </w:r>
      <w:r w:rsidRPr="007832A1">
        <w:t xml:space="preserve"> по приему жилых помещений, принадлежащих гражданам на праве собственности, в муниципальную собственность;</w:t>
      </w:r>
    </w:p>
    <w:p w:rsidR="00FE4C39" w:rsidRPr="007832A1" w:rsidRDefault="00FE4C39" w:rsidP="00021A7F">
      <w:pPr>
        <w:ind w:firstLine="709"/>
        <w:jc w:val="both"/>
      </w:pPr>
      <w:r w:rsidRPr="007832A1">
        <w:t xml:space="preserve"> - осуществл</w:t>
      </w:r>
      <w:r w:rsidR="00CC2D7D">
        <w:t xml:space="preserve">яет </w:t>
      </w:r>
      <w:r w:rsidRPr="007832A1">
        <w:t>инвентаризаци</w:t>
      </w:r>
      <w:r w:rsidR="00CC2D7D">
        <w:t>ю</w:t>
      </w:r>
      <w:r w:rsidRPr="007832A1">
        <w:t xml:space="preserve"> незаселенного муниципального жилищного фонда, выявление выморочного имущества в виде жилых помещений и передач</w:t>
      </w:r>
      <w:r w:rsidR="00CC2D7D">
        <w:t>у</w:t>
      </w:r>
      <w:r w:rsidRPr="007832A1">
        <w:t xml:space="preserve"> сведений о них в уполномоченное структурное подразделение администрации Печенгского муниципального округа с целью принятия в муниципальную собственность;</w:t>
      </w:r>
    </w:p>
    <w:p w:rsidR="00FE4C39" w:rsidRPr="007832A1" w:rsidRDefault="00FE4C39" w:rsidP="00021A7F">
      <w:pPr>
        <w:ind w:firstLine="709"/>
        <w:jc w:val="both"/>
      </w:pPr>
      <w:r w:rsidRPr="007832A1">
        <w:t>- организ</w:t>
      </w:r>
      <w:r w:rsidR="00CC2D7D">
        <w:t>ует</w:t>
      </w:r>
      <w:r w:rsidRPr="007832A1">
        <w:t xml:space="preserve"> прием граждан, рассмотрение поступивших обращений граждан и юридических лиц </w:t>
      </w:r>
      <w:r w:rsidR="00CC2D7D">
        <w:t>по жилищным вопросам.</w:t>
      </w:r>
    </w:p>
    <w:p w:rsidR="009922DD" w:rsidRDefault="001340B1" w:rsidP="00021A7F">
      <w:pPr>
        <w:pStyle w:val="p5"/>
        <w:spacing w:before="0" w:beforeAutospacing="0" w:after="0" w:afterAutospacing="0"/>
        <w:ind w:firstLine="709"/>
        <w:jc w:val="both"/>
        <w:rPr>
          <w:b/>
          <w:strike/>
        </w:rPr>
      </w:pPr>
      <w:r w:rsidRPr="00BC2F4A">
        <w:t xml:space="preserve">Правовым актом администрации Печенгского </w:t>
      </w:r>
      <w:r w:rsidR="00636980">
        <w:t>муниципального округа</w:t>
      </w:r>
      <w:r w:rsidRPr="00BC2F4A">
        <w:t xml:space="preserve"> на Отдел могут быть возложены иные функции, необходимые </w:t>
      </w:r>
      <w:r w:rsidRPr="0054734D">
        <w:t xml:space="preserve">для обеспечения исполнения </w:t>
      </w:r>
      <w:r>
        <w:t>полномочий.</w:t>
      </w:r>
    </w:p>
    <w:p w:rsidR="00021A7F" w:rsidRDefault="00021A7F" w:rsidP="00021A7F">
      <w:pPr>
        <w:pStyle w:val="p5"/>
        <w:spacing w:before="0" w:beforeAutospacing="0" w:after="0" w:afterAutospacing="0"/>
        <w:ind w:firstLine="709"/>
        <w:jc w:val="both"/>
        <w:rPr>
          <w:b/>
          <w:strike/>
        </w:rPr>
      </w:pPr>
    </w:p>
    <w:p w:rsidR="00021A7F" w:rsidRPr="009922DD" w:rsidRDefault="00021A7F" w:rsidP="00021A7F">
      <w:pPr>
        <w:pStyle w:val="p5"/>
        <w:spacing w:before="0" w:beforeAutospacing="0" w:after="0" w:afterAutospacing="0"/>
        <w:ind w:firstLine="709"/>
        <w:jc w:val="both"/>
        <w:rPr>
          <w:b/>
          <w:bCs/>
        </w:rPr>
      </w:pPr>
    </w:p>
    <w:p w:rsidR="009922DD" w:rsidRPr="009922DD" w:rsidRDefault="009922D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922DD">
        <w:rPr>
          <w:b/>
          <w:bCs/>
        </w:rPr>
        <w:lastRenderedPageBreak/>
        <w:t xml:space="preserve">4. ПРАВА И ОБЯЗАННОСТИ </w:t>
      </w:r>
    </w:p>
    <w:p w:rsidR="009922DD" w:rsidRPr="009922DD" w:rsidRDefault="009922D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922DD" w:rsidRPr="009922DD" w:rsidRDefault="009922DD" w:rsidP="00021A7F">
      <w:pPr>
        <w:autoSpaceDE w:val="0"/>
        <w:autoSpaceDN w:val="0"/>
        <w:adjustRightInd w:val="0"/>
        <w:ind w:firstLine="709"/>
        <w:jc w:val="both"/>
      </w:pPr>
      <w:r w:rsidRPr="009922DD">
        <w:t>4.1. Отдел в пределах своей компетенции имеет право:</w:t>
      </w:r>
    </w:p>
    <w:p w:rsidR="009922DD" w:rsidRPr="009922DD" w:rsidRDefault="009922DD" w:rsidP="00021A7F">
      <w:pPr>
        <w:autoSpaceDE w:val="0"/>
        <w:autoSpaceDN w:val="0"/>
        <w:adjustRightInd w:val="0"/>
        <w:ind w:firstLine="709"/>
        <w:jc w:val="both"/>
      </w:pPr>
      <w:r w:rsidRPr="009922DD">
        <w:t>- участвовать в разработке нормативных правовых актов по вопросам, входящим в компетенцию Отдела, и выносить их на рассмотрение Главе Печенгского муниципального  округа;</w:t>
      </w:r>
    </w:p>
    <w:p w:rsidR="009922DD" w:rsidRPr="009922DD" w:rsidRDefault="009922DD" w:rsidP="00021A7F">
      <w:pPr>
        <w:autoSpaceDE w:val="0"/>
        <w:autoSpaceDN w:val="0"/>
        <w:adjustRightInd w:val="0"/>
        <w:ind w:firstLine="709"/>
        <w:jc w:val="both"/>
      </w:pPr>
      <w:r w:rsidRPr="009922DD">
        <w:t>- запрашивать у структурных подразделений администрации Печенгского муниципального округа, муниципальных предприятий и учреждений сведения, материалы и документы, необходимые для обеспечения реализации функций, возложенных на Отдел;</w:t>
      </w:r>
    </w:p>
    <w:p w:rsidR="009922DD" w:rsidRPr="009922DD" w:rsidRDefault="009922DD" w:rsidP="00021A7F">
      <w:pPr>
        <w:autoSpaceDE w:val="0"/>
        <w:autoSpaceDN w:val="0"/>
        <w:adjustRightInd w:val="0"/>
        <w:ind w:firstLine="709"/>
        <w:jc w:val="both"/>
      </w:pPr>
      <w:r w:rsidRPr="009922DD">
        <w:t>- осуществлять иные права в соответствии с законодательством во исполнение задач и функций, указанных в настоящем Положении.</w:t>
      </w:r>
    </w:p>
    <w:p w:rsidR="009922DD" w:rsidRPr="009922DD" w:rsidRDefault="009922DD" w:rsidP="00021A7F">
      <w:pPr>
        <w:autoSpaceDE w:val="0"/>
        <w:autoSpaceDN w:val="0"/>
        <w:adjustRightInd w:val="0"/>
        <w:ind w:firstLine="709"/>
        <w:jc w:val="both"/>
      </w:pPr>
      <w:r w:rsidRPr="009922DD">
        <w:t>4.2. Отдел обязан:</w:t>
      </w:r>
    </w:p>
    <w:p w:rsidR="009922DD" w:rsidRPr="009922DD" w:rsidRDefault="009922DD" w:rsidP="00021A7F">
      <w:pPr>
        <w:autoSpaceDE w:val="0"/>
        <w:autoSpaceDN w:val="0"/>
        <w:adjustRightInd w:val="0"/>
        <w:ind w:firstLine="709"/>
        <w:jc w:val="both"/>
      </w:pPr>
      <w:r w:rsidRPr="009922DD">
        <w:t xml:space="preserve">- осуществлять </w:t>
      </w:r>
      <w:proofErr w:type="gramStart"/>
      <w:r w:rsidRPr="009922DD">
        <w:t>контроль за</w:t>
      </w:r>
      <w:proofErr w:type="gramEnd"/>
      <w:r w:rsidRPr="009922DD">
        <w:t xml:space="preserve"> выполнением условий заключенных договоров, в необходимых случаях принимать меры по их расторжению;</w:t>
      </w:r>
    </w:p>
    <w:p w:rsidR="005F03AD" w:rsidRDefault="009922DD" w:rsidP="00021A7F">
      <w:pPr>
        <w:autoSpaceDE w:val="0"/>
        <w:autoSpaceDN w:val="0"/>
        <w:adjustRightInd w:val="0"/>
        <w:ind w:firstLine="709"/>
        <w:jc w:val="both"/>
      </w:pPr>
      <w:r w:rsidRPr="009922DD">
        <w:t xml:space="preserve">- </w:t>
      </w:r>
      <w:proofErr w:type="gramStart"/>
      <w:r w:rsidRPr="009922DD">
        <w:t>отчитываться о результатах</w:t>
      </w:r>
      <w:proofErr w:type="gramEnd"/>
      <w:r w:rsidRPr="009922DD">
        <w:t xml:space="preserve"> своей деятельности перед Главой администрации Печенгского муниципального  округа</w:t>
      </w:r>
      <w:r w:rsidR="005F03AD">
        <w:t>;</w:t>
      </w:r>
    </w:p>
    <w:p w:rsidR="009922DD" w:rsidRPr="009922DD" w:rsidRDefault="009922DD" w:rsidP="00021A7F">
      <w:pPr>
        <w:autoSpaceDE w:val="0"/>
        <w:autoSpaceDN w:val="0"/>
        <w:adjustRightInd w:val="0"/>
        <w:ind w:firstLine="709"/>
        <w:jc w:val="both"/>
      </w:pPr>
      <w:r w:rsidRPr="009922DD">
        <w:t>- соблюдать требования законодательства Российской Федерации</w:t>
      </w:r>
      <w:r w:rsidR="005F03AD">
        <w:t xml:space="preserve">, Мурманской области </w:t>
      </w:r>
      <w:r w:rsidRPr="009922DD">
        <w:t xml:space="preserve"> и правовых актов </w:t>
      </w:r>
      <w:r w:rsidR="005F03AD">
        <w:t>Печенгского муниципального округа.</w:t>
      </w:r>
    </w:p>
    <w:p w:rsidR="009922DD" w:rsidRPr="009922DD" w:rsidRDefault="009922DD" w:rsidP="009922D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bookmarkStart w:id="0" w:name="_GoBack"/>
      <w:bookmarkEnd w:id="0"/>
    </w:p>
    <w:p w:rsidR="009922DD" w:rsidRPr="009922DD" w:rsidRDefault="005F03A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9922DD" w:rsidRPr="009922DD">
        <w:rPr>
          <w:b/>
          <w:bCs/>
        </w:rPr>
        <w:t>. ОТВЕТСТВЕННОСТЬ</w:t>
      </w:r>
    </w:p>
    <w:p w:rsidR="009922DD" w:rsidRPr="009922DD" w:rsidRDefault="009922D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922DD" w:rsidRPr="009922DD" w:rsidRDefault="009922DD" w:rsidP="00021A7F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922DD">
        <w:t xml:space="preserve">Начальник Отдела, а также другие сотрудники Отдела несут персональную ответственность в соответствии с законодательством Российской Федерации </w:t>
      </w:r>
      <w:proofErr w:type="gramStart"/>
      <w:r w:rsidRPr="009922DD">
        <w:t>за</w:t>
      </w:r>
      <w:proofErr w:type="gramEnd"/>
      <w:r w:rsidRPr="009922DD">
        <w:rPr>
          <w:rFonts w:ascii="Arial" w:hAnsi="Arial" w:cs="Arial"/>
          <w:sz w:val="20"/>
          <w:szCs w:val="20"/>
        </w:rPr>
        <w:t>:</w:t>
      </w:r>
    </w:p>
    <w:p w:rsidR="005F03AD" w:rsidRDefault="009922DD" w:rsidP="00021A7F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9922DD">
        <w:t xml:space="preserve">- несвоевременное и некачественное выполнение возложенных на них задач, </w:t>
      </w:r>
    </w:p>
    <w:p w:rsidR="009922DD" w:rsidRPr="009922DD" w:rsidRDefault="009922DD" w:rsidP="00021A7F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9922DD">
        <w:t>- нарушение трудовой и исполнительской дисциплины;</w:t>
      </w:r>
    </w:p>
    <w:p w:rsidR="009922DD" w:rsidRPr="009922DD" w:rsidRDefault="009922DD" w:rsidP="00021A7F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9922DD">
        <w:t>- разглашение сведений служебного характера, ставших им известными при исполнении должностных обязанностей.</w:t>
      </w:r>
    </w:p>
    <w:p w:rsidR="009922DD" w:rsidRPr="009922DD" w:rsidRDefault="009922DD" w:rsidP="009922DD">
      <w:pPr>
        <w:tabs>
          <w:tab w:val="left" w:pos="1276"/>
        </w:tabs>
        <w:autoSpaceDE w:val="0"/>
        <w:autoSpaceDN w:val="0"/>
        <w:adjustRightInd w:val="0"/>
        <w:ind w:firstLine="720"/>
        <w:jc w:val="both"/>
      </w:pPr>
    </w:p>
    <w:p w:rsidR="009922DD" w:rsidRPr="009922DD" w:rsidRDefault="005F03A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="009922DD" w:rsidRPr="009922DD">
        <w:rPr>
          <w:b/>
          <w:bCs/>
        </w:rPr>
        <w:t>. ЛИКВИДАЦИЯ И РЕОРГАНИЗАЦИЯ ОТДЕЛА</w:t>
      </w:r>
    </w:p>
    <w:p w:rsidR="009922DD" w:rsidRPr="009922DD" w:rsidRDefault="009922DD" w:rsidP="009922D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F03AD" w:rsidRDefault="009922DD" w:rsidP="009922DD">
      <w:pPr>
        <w:autoSpaceDE w:val="0"/>
        <w:autoSpaceDN w:val="0"/>
        <w:adjustRightInd w:val="0"/>
        <w:ind w:firstLine="720"/>
        <w:jc w:val="both"/>
      </w:pPr>
      <w:r w:rsidRPr="009922DD">
        <w:t>Реорганизация и ликвидация Отдела осуществляются в порядке, установленном законод</w:t>
      </w:r>
      <w:r w:rsidR="005F03AD">
        <w:t>ательством Российской Федерации.</w:t>
      </w:r>
    </w:p>
    <w:p w:rsidR="00021A7F" w:rsidRDefault="00021A7F">
      <w:r>
        <w:br w:type="page"/>
      </w:r>
    </w:p>
    <w:p w:rsidR="005E0C73" w:rsidRDefault="005E0C73" w:rsidP="005E0C73">
      <w:pPr>
        <w:jc w:val="center"/>
        <w:rPr>
          <w:b/>
        </w:rPr>
      </w:pPr>
      <w:r>
        <w:rPr>
          <w:b/>
        </w:rPr>
        <w:lastRenderedPageBreak/>
        <w:t>ЛИСТ</w:t>
      </w:r>
      <w:r>
        <w:t xml:space="preserve"> </w:t>
      </w:r>
      <w:r>
        <w:rPr>
          <w:b/>
        </w:rPr>
        <w:t>СОГЛАСОВАНИЯ</w:t>
      </w:r>
    </w:p>
    <w:p w:rsidR="005E0C73" w:rsidRPr="00AC2AA5" w:rsidRDefault="005E0C73" w:rsidP="005E0C73">
      <w:pPr>
        <w:pStyle w:val="ConsPlusTitle"/>
        <w:widowControl/>
        <w:tabs>
          <w:tab w:val="left" w:pos="4860"/>
          <w:tab w:val="left" w:pos="10080"/>
        </w:tabs>
        <w:ind w:right="-5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2AA5">
        <w:rPr>
          <w:rFonts w:ascii="Times New Roman" w:hAnsi="Times New Roman" w:cs="Times New Roman"/>
          <w:b w:val="0"/>
          <w:sz w:val="24"/>
          <w:szCs w:val="24"/>
        </w:rPr>
        <w:t>проекта распоряжения</w:t>
      </w:r>
    </w:p>
    <w:p w:rsidR="005E0C73" w:rsidRPr="005E0C73" w:rsidRDefault="005E0C73" w:rsidP="00F63EA0">
      <w:pPr>
        <w:jc w:val="center"/>
      </w:pPr>
      <w:r w:rsidRPr="005E0C73">
        <w:t>«</w:t>
      </w:r>
      <w:r w:rsidR="00F63EA0" w:rsidRPr="00F63EA0">
        <w:t>Об утверждении Положения об отделе строительства и жилищно-коммунального хозяйства администрации Печенгского муниципального округа</w:t>
      </w:r>
      <w:r w:rsidRPr="005E0C73">
        <w:t>»</w:t>
      </w:r>
    </w:p>
    <w:p w:rsidR="005E0C73" w:rsidRDefault="005E0C73" w:rsidP="005E0C73">
      <w:pPr>
        <w:jc w:val="center"/>
      </w:pPr>
    </w:p>
    <w:p w:rsidR="005E0C73" w:rsidRDefault="005E0C73" w:rsidP="005E0C73"/>
    <w:p w:rsidR="005E0C73" w:rsidRPr="00F2517E" w:rsidRDefault="005E0C73" w:rsidP="005E0C73">
      <w:r w:rsidRPr="00F2517E">
        <w:t>Исполнитель</w:t>
      </w:r>
      <w:r w:rsidR="00B62A36">
        <w:t>:</w:t>
      </w:r>
      <w:r w:rsidR="00B62A36" w:rsidRPr="00B62A36">
        <w:rPr>
          <w:u w:val="single"/>
        </w:rPr>
        <w:t xml:space="preserve"> </w:t>
      </w:r>
      <w:proofErr w:type="spellStart"/>
      <w:r w:rsidR="00F63EA0">
        <w:rPr>
          <w:u w:val="single"/>
        </w:rPr>
        <w:t>и.о</w:t>
      </w:r>
      <w:proofErr w:type="spellEnd"/>
      <w:r w:rsidR="00F63EA0">
        <w:rPr>
          <w:u w:val="single"/>
        </w:rPr>
        <w:t>. начальника отдела строительства и ЖКХ, Н.Ю. Жулидова, 50833</w:t>
      </w:r>
    </w:p>
    <w:p w:rsidR="005E0C73" w:rsidRPr="00F2517E" w:rsidRDefault="005E0C73" w:rsidP="005E0C73">
      <w:r w:rsidRPr="00F2517E">
        <w:t xml:space="preserve">                      </w:t>
      </w:r>
    </w:p>
    <w:p w:rsidR="005E0C73" w:rsidRPr="00F2517E" w:rsidRDefault="005E0C73" w:rsidP="005E0C73"/>
    <w:p w:rsidR="005E0C73" w:rsidRPr="00F2517E" w:rsidRDefault="005E0C73" w:rsidP="005E0C73">
      <w:pPr>
        <w:rPr>
          <w:color w:val="00FF00"/>
        </w:rPr>
      </w:pPr>
      <w:r w:rsidRPr="00F2517E">
        <w:t xml:space="preserve">Количество листов в документе (начиная с титула, включая приложения) – </w:t>
      </w:r>
    </w:p>
    <w:p w:rsidR="005E0C73" w:rsidRPr="00F2517E" w:rsidRDefault="005E0C73" w:rsidP="005E0C73"/>
    <w:p w:rsidR="005E0C73" w:rsidRPr="00F2517E" w:rsidRDefault="005E0C73" w:rsidP="005E0C73">
      <w:r w:rsidRPr="00F2517E">
        <w:t>«_____»______________20</w:t>
      </w:r>
      <w:r>
        <w:t>2</w:t>
      </w:r>
      <w:r w:rsidR="00490EF9">
        <w:t>3</w:t>
      </w:r>
      <w:r w:rsidR="00B62A36">
        <w:t xml:space="preserve"> </w:t>
      </w:r>
      <w:r w:rsidRPr="00F2517E">
        <w:t>г.                                                          ______________________</w:t>
      </w:r>
    </w:p>
    <w:p w:rsidR="005E0C73" w:rsidRPr="00F2517E" w:rsidRDefault="005E0C73" w:rsidP="005E0C73">
      <w:pPr>
        <w:ind w:left="6946"/>
      </w:pPr>
      <w:r w:rsidRPr="00F2517E">
        <w:t>подпись исполнителя</w:t>
      </w:r>
    </w:p>
    <w:p w:rsidR="005E0C73" w:rsidRPr="00F2517E" w:rsidRDefault="005E0C73" w:rsidP="005E0C73"/>
    <w:tbl>
      <w:tblPr>
        <w:tblW w:w="9571" w:type="dxa"/>
        <w:tblLook w:val="0000" w:firstRow="0" w:lastRow="0" w:firstColumn="0" w:lastColumn="0" w:noHBand="0" w:noVBand="0"/>
      </w:tblPr>
      <w:tblGrid>
        <w:gridCol w:w="3936"/>
        <w:gridCol w:w="1559"/>
        <w:gridCol w:w="1683"/>
        <w:gridCol w:w="2393"/>
      </w:tblGrid>
      <w:tr w:rsidR="005E0C73" w:rsidTr="00B62A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  <w:jc w:val="center"/>
              <w:rPr>
                <w:b/>
              </w:rPr>
            </w:pPr>
            <w:r w:rsidRPr="00281018">
              <w:rPr>
                <w:b/>
              </w:rPr>
              <w:t>Должность, Фамилия 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  <w:jc w:val="center"/>
              <w:rPr>
                <w:b/>
              </w:rPr>
            </w:pPr>
            <w:r w:rsidRPr="00281018">
              <w:rPr>
                <w:b/>
              </w:rPr>
              <w:t>Дата получения, подпись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  <w:jc w:val="center"/>
              <w:rPr>
                <w:b/>
              </w:rPr>
            </w:pPr>
            <w:r w:rsidRPr="00281018">
              <w:rPr>
                <w:b/>
              </w:rPr>
              <w:t>Дата отправки, 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  <w:jc w:val="center"/>
              <w:rPr>
                <w:b/>
              </w:rPr>
            </w:pPr>
            <w:r w:rsidRPr="00281018">
              <w:rPr>
                <w:b/>
              </w:rPr>
              <w:t>Отметка о результатах согласования</w:t>
            </w:r>
          </w:p>
        </w:tc>
      </w:tr>
      <w:tr w:rsidR="005E0C73" w:rsidTr="00B62A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7F1DA5" w:rsidP="007F1DA5">
            <w:pPr>
              <w:widowControl w:val="0"/>
            </w:pPr>
            <w:r>
              <w:t>Заместитель Главы Печенгского муниципального округа</w:t>
            </w:r>
          </w:p>
          <w:p w:rsidR="007F1DA5" w:rsidRPr="00281018" w:rsidRDefault="007F1DA5" w:rsidP="007F1DA5">
            <w:pPr>
              <w:widowControl w:val="0"/>
            </w:pPr>
            <w:r>
              <w:t>Пономарев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</w:tr>
      <w:tr w:rsidR="005E0C73" w:rsidTr="00B62A36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C73" w:rsidRPr="000B046C" w:rsidRDefault="00680125" w:rsidP="001C3D93">
            <w:pPr>
              <w:widowControl w:val="0"/>
            </w:pPr>
            <w:proofErr w:type="spellStart"/>
            <w:r w:rsidRPr="000B046C">
              <w:t>И.о</w:t>
            </w:r>
            <w:proofErr w:type="spellEnd"/>
            <w:r w:rsidRPr="000B046C">
              <w:t>. на</w:t>
            </w:r>
            <w:r w:rsidR="00B62A36" w:rsidRPr="000B046C">
              <w:t>чальник</w:t>
            </w:r>
            <w:r w:rsidRPr="000B046C">
              <w:t>а</w:t>
            </w:r>
            <w:r w:rsidR="00B62A36" w:rsidRPr="000B046C">
              <w:t xml:space="preserve"> юридического отдела</w:t>
            </w:r>
            <w:r w:rsidR="000B046C">
              <w:t xml:space="preserve"> </w:t>
            </w:r>
            <w:r w:rsidRPr="000B046C">
              <w:t>Горбунова Л.С.</w:t>
            </w:r>
          </w:p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  <w:p w:rsidR="005E0C73" w:rsidRDefault="005E0C73" w:rsidP="001C3D93">
            <w:pPr>
              <w:widowControl w:val="0"/>
            </w:pPr>
          </w:p>
          <w:p w:rsidR="005E0C73" w:rsidRDefault="005E0C73" w:rsidP="001C3D93">
            <w:pPr>
              <w:widowControl w:val="0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</w:tr>
      <w:tr w:rsidR="005E0C73" w:rsidTr="00B62A36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>Сведения о нормативности документа:</w:t>
            </w:r>
          </w:p>
          <w:p w:rsidR="005E0C73" w:rsidRPr="007579B6" w:rsidRDefault="005E0C73" w:rsidP="001C3D93">
            <w:pPr>
              <w:widowControl w:val="0"/>
              <w:jc w:val="both"/>
              <w:rPr>
                <w:sz w:val="20"/>
              </w:rPr>
            </w:pPr>
            <w:r w:rsidRPr="007579B6">
              <w:rPr>
                <w:sz w:val="20"/>
              </w:rPr>
              <w:t xml:space="preserve">«НПА» или «не НПА» </w:t>
            </w:r>
          </w:p>
        </w:tc>
      </w:tr>
      <w:tr w:rsidR="005E0C73" w:rsidTr="00B62A36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 xml:space="preserve">Сведения о необходимости направления проекта прокурору: </w:t>
            </w:r>
          </w:p>
          <w:p w:rsidR="005E0C73" w:rsidRPr="007579B6" w:rsidRDefault="005E0C73" w:rsidP="001C3D93">
            <w:pPr>
              <w:widowControl w:val="0"/>
              <w:jc w:val="both"/>
              <w:rPr>
                <w:sz w:val="20"/>
              </w:rPr>
            </w:pPr>
            <w:r w:rsidRPr="007579B6">
              <w:rPr>
                <w:sz w:val="20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5E0C73" w:rsidTr="00B62A36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 xml:space="preserve">Сведения о необходимости размещения проекта на официальном сайте администрации </w:t>
            </w:r>
          </w:p>
          <w:p w:rsidR="005E0C73" w:rsidRPr="007579B6" w:rsidRDefault="005E0C73" w:rsidP="001C3D93">
            <w:pPr>
              <w:widowControl w:val="0"/>
              <w:jc w:val="both"/>
              <w:rPr>
                <w:sz w:val="20"/>
              </w:rPr>
            </w:pPr>
            <w:r w:rsidRPr="007579B6">
              <w:rPr>
                <w:sz w:val="20"/>
              </w:rPr>
              <w:t>«Подлежит размещению» или «Не подлежит размещению»</w:t>
            </w:r>
          </w:p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5E0C73" w:rsidRPr="007579B6" w:rsidRDefault="005E0C73" w:rsidP="001C3D93">
            <w:pPr>
              <w:widowControl w:val="0"/>
              <w:spacing w:after="120"/>
              <w:jc w:val="both"/>
              <w:rPr>
                <w:b/>
                <w:sz w:val="20"/>
              </w:rPr>
            </w:pPr>
            <w:r w:rsidRPr="007579B6">
              <w:rPr>
                <w:sz w:val="20"/>
              </w:rPr>
              <w:t>«___»_________20__ г</w:t>
            </w:r>
            <w:proofErr w:type="gramStart"/>
            <w:r w:rsidRPr="007579B6">
              <w:rPr>
                <w:sz w:val="20"/>
              </w:rPr>
              <w:t>.  ___________ (_____________________)</w:t>
            </w:r>
            <w:proofErr w:type="gramEnd"/>
          </w:p>
        </w:tc>
      </w:tr>
      <w:tr w:rsidR="005E0C73" w:rsidTr="00B62A36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 xml:space="preserve">К проекту приложены заключения: </w:t>
            </w:r>
          </w:p>
          <w:p w:rsidR="005E0C73" w:rsidRPr="007579B6" w:rsidRDefault="005E0C73" w:rsidP="005E0C73">
            <w:pPr>
              <w:widowControl w:val="0"/>
              <w:numPr>
                <w:ilvl w:val="0"/>
                <w:numId w:val="38"/>
              </w:numPr>
              <w:tabs>
                <w:tab w:val="left" w:pos="233"/>
              </w:tabs>
              <w:ind w:left="34" w:firstLine="0"/>
              <w:jc w:val="both"/>
              <w:rPr>
                <w:sz w:val="20"/>
              </w:rPr>
            </w:pPr>
            <w:r w:rsidRPr="007579B6">
              <w:rPr>
                <w:sz w:val="20"/>
              </w:rPr>
              <w:t>Правовое заключение - «Да»  или «Нет»;</w:t>
            </w:r>
          </w:p>
          <w:p w:rsidR="005E0C73" w:rsidRPr="007579B6" w:rsidRDefault="005E0C73" w:rsidP="005E0C73">
            <w:pPr>
              <w:widowControl w:val="0"/>
              <w:numPr>
                <w:ilvl w:val="0"/>
                <w:numId w:val="38"/>
              </w:numPr>
              <w:tabs>
                <w:tab w:val="left" w:pos="233"/>
              </w:tabs>
              <w:ind w:left="34" w:firstLine="0"/>
              <w:jc w:val="both"/>
              <w:rPr>
                <w:b/>
                <w:sz w:val="20"/>
              </w:rPr>
            </w:pPr>
            <w:r w:rsidRPr="007579B6">
              <w:rPr>
                <w:sz w:val="20"/>
              </w:rPr>
              <w:t>Заключение по результатам антикоррупционной экспертизы  - «Да»  или «Нет».</w:t>
            </w:r>
          </w:p>
        </w:tc>
      </w:tr>
    </w:tbl>
    <w:p w:rsidR="005E0C73" w:rsidRPr="00F2517E" w:rsidRDefault="005E0C73" w:rsidP="005E0C73"/>
    <w:p w:rsidR="005E0C73" w:rsidRPr="00F2517E" w:rsidRDefault="005E0C73" w:rsidP="005E0C73"/>
    <w:p w:rsidR="005E0C73" w:rsidRPr="00F2517E" w:rsidRDefault="005E0C73" w:rsidP="005E0C73"/>
    <w:p w:rsidR="005E0C73" w:rsidRPr="00F2517E" w:rsidRDefault="005E0C73" w:rsidP="005E0C73"/>
    <w:p w:rsidR="005E0C73" w:rsidRPr="00F2517E" w:rsidRDefault="005E0C73" w:rsidP="005E0C73"/>
    <w:p w:rsidR="005E0C73" w:rsidRPr="00F2517E" w:rsidRDefault="005E0C73" w:rsidP="005E0C73"/>
    <w:p w:rsidR="005E0C73" w:rsidRDefault="005E0C73" w:rsidP="005E0C73"/>
    <w:p w:rsidR="005E0C73" w:rsidRDefault="005E0C73" w:rsidP="005E0C73"/>
    <w:p w:rsidR="005E0C73" w:rsidRDefault="005E0C73" w:rsidP="005E0C73"/>
    <w:p w:rsidR="007F1DA5" w:rsidRDefault="007F1DA5" w:rsidP="005E0C73"/>
    <w:p w:rsidR="007F1DA5" w:rsidRDefault="007F1DA5" w:rsidP="005E0C73"/>
    <w:p w:rsidR="007F1DA5" w:rsidRDefault="007F1DA5" w:rsidP="005E0C73"/>
    <w:p w:rsidR="005E0C73" w:rsidRDefault="005E0C73" w:rsidP="005E0C73"/>
    <w:p w:rsidR="005E0C73" w:rsidRDefault="005E0C73" w:rsidP="005E0C73"/>
    <w:p w:rsidR="00C738A4" w:rsidRDefault="00C738A4" w:rsidP="005E0C73">
      <w:pPr>
        <w:jc w:val="center"/>
        <w:rPr>
          <w:b/>
        </w:rPr>
      </w:pPr>
    </w:p>
    <w:p w:rsidR="00C738A4" w:rsidRDefault="00C738A4" w:rsidP="005E0C73">
      <w:pPr>
        <w:jc w:val="center"/>
        <w:rPr>
          <w:b/>
        </w:rPr>
      </w:pPr>
    </w:p>
    <w:p w:rsidR="005E0C73" w:rsidRPr="00F2517E" w:rsidRDefault="005E0C73" w:rsidP="005E0C73">
      <w:pPr>
        <w:jc w:val="center"/>
        <w:rPr>
          <w:b/>
        </w:rPr>
      </w:pPr>
      <w:r w:rsidRPr="00F2517E">
        <w:rPr>
          <w:b/>
        </w:rPr>
        <w:t xml:space="preserve">РЕЕСТР РАССЫЛКИ </w:t>
      </w:r>
    </w:p>
    <w:p w:rsidR="005E0C73" w:rsidRPr="00F2517E" w:rsidRDefault="005E0C73" w:rsidP="007F1DA5">
      <w:pPr>
        <w:jc w:val="center"/>
      </w:pPr>
      <w:r w:rsidRPr="00F2517E">
        <w:t>распоряжения</w:t>
      </w:r>
    </w:p>
    <w:p w:rsidR="005E0C73" w:rsidRPr="005E0C73" w:rsidRDefault="005E0C73" w:rsidP="007F1DA5">
      <w:pPr>
        <w:jc w:val="center"/>
      </w:pPr>
      <w:r w:rsidRPr="005E0C73">
        <w:t>«</w:t>
      </w:r>
      <w:r w:rsidR="007F1DA5" w:rsidRPr="007F1DA5">
        <w:t>Об утверждении Положения об отделе строительства и жилищно-коммунального хозяйства администрации Печенгского муниципального округа</w:t>
      </w:r>
      <w:r w:rsidRPr="005E0C73">
        <w:t>»</w:t>
      </w:r>
    </w:p>
    <w:p w:rsidR="005E0C73" w:rsidRPr="00F2517E" w:rsidRDefault="005E0C73" w:rsidP="005E0C7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9"/>
        <w:gridCol w:w="1782"/>
        <w:gridCol w:w="3430"/>
      </w:tblGrid>
      <w:tr w:rsidR="005E0C73" w:rsidRPr="00F2517E" w:rsidTr="0099454B">
        <w:trPr>
          <w:tblHeader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  <w:rPr>
                <w:b/>
              </w:rPr>
            </w:pPr>
            <w:r w:rsidRPr="00F2517E">
              <w:rPr>
                <w:b/>
              </w:rPr>
              <w:t>Кому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  <w:rPr>
                <w:b/>
              </w:rPr>
            </w:pPr>
            <w:r w:rsidRPr="00F2517E">
              <w:rPr>
                <w:b/>
              </w:rPr>
              <w:t>Количество экземпляров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  <w:rPr>
                <w:b/>
              </w:rPr>
            </w:pPr>
            <w:r w:rsidRPr="00F2517E">
              <w:rPr>
                <w:b/>
              </w:rPr>
              <w:t>Подпись и дата</w:t>
            </w:r>
          </w:p>
        </w:tc>
      </w:tr>
      <w:tr w:rsidR="005E0C73" w:rsidRPr="00F2517E" w:rsidTr="0099454B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7F1DA5" w:rsidP="001C3D93">
            <w:r>
              <w:t>ОС и ЖКХ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pPr>
              <w:jc w:val="center"/>
            </w:pPr>
            <w:r w:rsidRPr="00F2517E"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</w:pPr>
          </w:p>
        </w:tc>
      </w:tr>
      <w:tr w:rsidR="005E0C73" w:rsidRPr="00F2517E" w:rsidTr="0099454B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r w:rsidRPr="00F2517E">
              <w:t>в дело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pPr>
              <w:jc w:val="center"/>
            </w:pPr>
            <w:r w:rsidRPr="00F2517E"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</w:pPr>
          </w:p>
        </w:tc>
      </w:tr>
      <w:tr w:rsidR="005E0C73" w:rsidRPr="00F2517E" w:rsidTr="0099454B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pPr>
              <w:rPr>
                <w:b/>
              </w:rPr>
            </w:pPr>
            <w:r w:rsidRPr="00F2517E">
              <w:rPr>
                <w:b/>
              </w:rPr>
              <w:t>ИТОГО: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2517E">
              <w:rPr>
                <w:b/>
              </w:rPr>
              <w:t xml:space="preserve"> экз.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</w:pPr>
          </w:p>
        </w:tc>
      </w:tr>
    </w:tbl>
    <w:p w:rsidR="005E0C73" w:rsidRPr="00F2517E" w:rsidRDefault="005E0C73" w:rsidP="005E0C73"/>
    <w:p w:rsidR="005E0C73" w:rsidRPr="00F2517E" w:rsidRDefault="005E0C73" w:rsidP="005E0C73"/>
    <w:p w:rsidR="005E0C73" w:rsidRPr="00F2517E" w:rsidRDefault="007F1DA5" w:rsidP="005E0C73">
      <w:proofErr w:type="spellStart"/>
      <w:r>
        <w:t>И.о</w:t>
      </w:r>
      <w:proofErr w:type="spellEnd"/>
      <w:r>
        <w:t>. начальника ОС и ЖКХ</w:t>
      </w:r>
      <w:r w:rsidR="005E0C73" w:rsidRPr="00F2517E">
        <w:t xml:space="preserve"> </w:t>
      </w:r>
      <w:r w:rsidR="005E0C73" w:rsidRPr="00F2517E">
        <w:tab/>
      </w:r>
      <w:r w:rsidR="005E0C73" w:rsidRPr="00F2517E">
        <w:tab/>
      </w:r>
      <w:r w:rsidR="005E0C73" w:rsidRPr="00F2517E">
        <w:tab/>
      </w:r>
      <w:r w:rsidR="005E0C73">
        <w:tab/>
      </w:r>
      <w:r w:rsidR="005E0C73" w:rsidRPr="00F2517E">
        <w:tab/>
      </w:r>
      <w:r w:rsidR="005E0C73">
        <w:tab/>
      </w:r>
      <w:r w:rsidR="0009521E">
        <w:t xml:space="preserve">        </w:t>
      </w:r>
      <w:r>
        <w:t>Н.Ю. Жулидова</w:t>
      </w:r>
      <w:r w:rsidR="005E0C73" w:rsidRPr="00F2517E">
        <w:t xml:space="preserve"> </w:t>
      </w:r>
    </w:p>
    <w:p w:rsidR="005E0C73" w:rsidRPr="00F2517E" w:rsidRDefault="005E0C73" w:rsidP="005E0C73"/>
    <w:p w:rsidR="005E0C73" w:rsidRPr="00F2517E" w:rsidRDefault="005E0C73" w:rsidP="005E0C73">
      <w:pPr>
        <w:jc w:val="both"/>
      </w:pPr>
    </w:p>
    <w:p w:rsidR="005E0C73" w:rsidRPr="00F2517E" w:rsidRDefault="005E0C73" w:rsidP="005E0C73">
      <w:pPr>
        <w:jc w:val="both"/>
      </w:pPr>
    </w:p>
    <w:p w:rsidR="005E0C73" w:rsidRPr="00F2517E" w:rsidRDefault="005E0C73" w:rsidP="005E0C73">
      <w:pPr>
        <w:jc w:val="both"/>
      </w:pPr>
    </w:p>
    <w:p w:rsidR="005E0C73" w:rsidRPr="00F2517E" w:rsidRDefault="005E0C73" w:rsidP="005E0C73">
      <w:pPr>
        <w:jc w:val="both"/>
      </w:pPr>
    </w:p>
    <w:p w:rsidR="005E0C73" w:rsidRPr="00F2517E" w:rsidRDefault="005E0C73" w:rsidP="005E0C73">
      <w:pPr>
        <w:jc w:val="both"/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Pr="00044E37" w:rsidRDefault="005E0C73" w:rsidP="001A2C9C">
      <w:pPr>
        <w:pStyle w:val="3"/>
        <w:jc w:val="center"/>
        <w:rPr>
          <w:sz w:val="24"/>
          <w:szCs w:val="24"/>
        </w:rPr>
      </w:pPr>
    </w:p>
    <w:sectPr w:rsidR="005E0C73" w:rsidRPr="00044E37" w:rsidSect="0099454B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21" w:rsidRDefault="003D0721">
      <w:r>
        <w:separator/>
      </w:r>
    </w:p>
  </w:endnote>
  <w:endnote w:type="continuationSeparator" w:id="0">
    <w:p w:rsidR="003D0721" w:rsidRDefault="003D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21" w:rsidRDefault="003D0721">
      <w:r>
        <w:separator/>
      </w:r>
    </w:p>
  </w:footnote>
  <w:footnote w:type="continuationSeparator" w:id="0">
    <w:p w:rsidR="003D0721" w:rsidRDefault="003D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E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5061B"/>
    <w:multiLevelType w:val="multilevel"/>
    <w:tmpl w:val="CE680F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711C5F"/>
    <w:multiLevelType w:val="hybridMultilevel"/>
    <w:tmpl w:val="F74230EE"/>
    <w:lvl w:ilvl="0" w:tplc="4516EEE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C21E5"/>
    <w:multiLevelType w:val="multilevel"/>
    <w:tmpl w:val="9BDCDE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4">
    <w:nsid w:val="13F264F8"/>
    <w:multiLevelType w:val="multilevel"/>
    <w:tmpl w:val="FF7C03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E823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6C58AC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81F14F3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99B17CD"/>
    <w:multiLevelType w:val="multilevel"/>
    <w:tmpl w:val="9BDCDE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9">
    <w:nsid w:val="1A1A7B7E"/>
    <w:multiLevelType w:val="multilevel"/>
    <w:tmpl w:val="D5E44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51B41D5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72F655B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A61BC1"/>
    <w:multiLevelType w:val="multilevel"/>
    <w:tmpl w:val="779C1C8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3">
    <w:nsid w:val="2F3B2C99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582993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B802DA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7DA6774"/>
    <w:multiLevelType w:val="multilevel"/>
    <w:tmpl w:val="30B03E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B1427E7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EDF3CFF"/>
    <w:multiLevelType w:val="hybridMultilevel"/>
    <w:tmpl w:val="4EC8E640"/>
    <w:lvl w:ilvl="0" w:tplc="A2A4D4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1925111"/>
    <w:multiLevelType w:val="multilevel"/>
    <w:tmpl w:val="769CD21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50" w:hanging="1215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17" w:hanging="1215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20">
    <w:nsid w:val="43710AE9"/>
    <w:multiLevelType w:val="hybridMultilevel"/>
    <w:tmpl w:val="02BAF9B4"/>
    <w:lvl w:ilvl="0" w:tplc="7BF0397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B4545D"/>
    <w:multiLevelType w:val="multilevel"/>
    <w:tmpl w:val="D5E44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6D52C2B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8A93D94"/>
    <w:multiLevelType w:val="hybridMultilevel"/>
    <w:tmpl w:val="9BD6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636D"/>
    <w:multiLevelType w:val="multilevel"/>
    <w:tmpl w:val="3356F45A"/>
    <w:lvl w:ilvl="0">
      <w:start w:val="1"/>
      <w:numFmt w:val="decimal"/>
      <w:lvlText w:val="%1."/>
      <w:lvlJc w:val="left"/>
      <w:pPr>
        <w:tabs>
          <w:tab w:val="num" w:pos="2369"/>
        </w:tabs>
        <w:ind w:left="2369" w:hanging="14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9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4" w:hanging="2160"/>
      </w:pPr>
      <w:rPr>
        <w:rFonts w:hint="default"/>
      </w:rPr>
    </w:lvl>
  </w:abstractNum>
  <w:abstractNum w:abstractNumId="25">
    <w:nsid w:val="4F1467B3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3024625"/>
    <w:multiLevelType w:val="multilevel"/>
    <w:tmpl w:val="9BDCDE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27">
    <w:nsid w:val="54132F39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41B5479"/>
    <w:multiLevelType w:val="multilevel"/>
    <w:tmpl w:val="578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E44354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90DF3"/>
    <w:multiLevelType w:val="hybridMultilevel"/>
    <w:tmpl w:val="8948FA48"/>
    <w:lvl w:ilvl="0" w:tplc="BF942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9F4760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6F642F7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8026A22"/>
    <w:multiLevelType w:val="multilevel"/>
    <w:tmpl w:val="D5E44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91227B2"/>
    <w:multiLevelType w:val="hybridMultilevel"/>
    <w:tmpl w:val="83AAA848"/>
    <w:lvl w:ilvl="0" w:tplc="0A3E391E">
      <w:start w:val="5"/>
      <w:numFmt w:val="decimal"/>
      <w:lvlText w:val="%1."/>
      <w:lvlJc w:val="left"/>
      <w:pPr>
        <w:tabs>
          <w:tab w:val="num" w:pos="1274"/>
        </w:tabs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36">
    <w:nsid w:val="74C44E33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C7D0AFE"/>
    <w:multiLevelType w:val="multilevel"/>
    <w:tmpl w:val="461AA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E6C4D13"/>
    <w:multiLevelType w:val="multilevel"/>
    <w:tmpl w:val="9AE6F46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38"/>
  </w:num>
  <w:num w:numId="2">
    <w:abstractNumId w:val="2"/>
  </w:num>
  <w:num w:numId="3">
    <w:abstractNumId w:val="18"/>
  </w:num>
  <w:num w:numId="4">
    <w:abstractNumId w:val="28"/>
  </w:num>
  <w:num w:numId="5">
    <w:abstractNumId w:val="37"/>
  </w:num>
  <w:num w:numId="6">
    <w:abstractNumId w:val="12"/>
  </w:num>
  <w:num w:numId="7">
    <w:abstractNumId w:val="20"/>
  </w:num>
  <w:num w:numId="8">
    <w:abstractNumId w:val="10"/>
  </w:num>
  <w:num w:numId="9">
    <w:abstractNumId w:val="34"/>
  </w:num>
  <w:num w:numId="10">
    <w:abstractNumId w:val="27"/>
  </w:num>
  <w:num w:numId="11">
    <w:abstractNumId w:val="33"/>
  </w:num>
  <w:num w:numId="12">
    <w:abstractNumId w:val="29"/>
  </w:num>
  <w:num w:numId="13">
    <w:abstractNumId w:val="17"/>
  </w:num>
  <w:num w:numId="14">
    <w:abstractNumId w:val="13"/>
  </w:num>
  <w:num w:numId="15">
    <w:abstractNumId w:val="22"/>
  </w:num>
  <w:num w:numId="16">
    <w:abstractNumId w:val="15"/>
  </w:num>
  <w:num w:numId="17">
    <w:abstractNumId w:val="26"/>
  </w:num>
  <w:num w:numId="18">
    <w:abstractNumId w:val="3"/>
  </w:num>
  <w:num w:numId="19">
    <w:abstractNumId w:val="8"/>
  </w:num>
  <w:num w:numId="20">
    <w:abstractNumId w:val="9"/>
  </w:num>
  <w:num w:numId="21">
    <w:abstractNumId w:val="21"/>
  </w:num>
  <w:num w:numId="22">
    <w:abstractNumId w:val="25"/>
  </w:num>
  <w:num w:numId="23">
    <w:abstractNumId w:val="7"/>
  </w:num>
  <w:num w:numId="24">
    <w:abstractNumId w:val="36"/>
  </w:num>
  <w:num w:numId="25">
    <w:abstractNumId w:val="32"/>
  </w:num>
  <w:num w:numId="26">
    <w:abstractNumId w:val="5"/>
  </w:num>
  <w:num w:numId="27">
    <w:abstractNumId w:val="0"/>
  </w:num>
  <w:num w:numId="28">
    <w:abstractNumId w:val="14"/>
  </w:num>
  <w:num w:numId="29">
    <w:abstractNumId w:val="6"/>
  </w:num>
  <w:num w:numId="30">
    <w:abstractNumId w:val="11"/>
  </w:num>
  <w:num w:numId="31">
    <w:abstractNumId w:val="24"/>
  </w:num>
  <w:num w:numId="32">
    <w:abstractNumId w:val="19"/>
  </w:num>
  <w:num w:numId="33">
    <w:abstractNumId w:val="16"/>
  </w:num>
  <w:num w:numId="34">
    <w:abstractNumId w:val="31"/>
  </w:num>
  <w:num w:numId="35">
    <w:abstractNumId w:val="4"/>
  </w:num>
  <w:num w:numId="36">
    <w:abstractNumId w:val="1"/>
  </w:num>
  <w:num w:numId="37">
    <w:abstractNumId w:val="35"/>
  </w:num>
  <w:num w:numId="38">
    <w:abstractNumId w:val="3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1C"/>
    <w:rsid w:val="000027F2"/>
    <w:rsid w:val="0000325A"/>
    <w:rsid w:val="00006F2A"/>
    <w:rsid w:val="00016C50"/>
    <w:rsid w:val="00021A7F"/>
    <w:rsid w:val="00021C19"/>
    <w:rsid w:val="00025A68"/>
    <w:rsid w:val="00025F82"/>
    <w:rsid w:val="0002608A"/>
    <w:rsid w:val="000348C5"/>
    <w:rsid w:val="000368A6"/>
    <w:rsid w:val="00044436"/>
    <w:rsid w:val="00044E37"/>
    <w:rsid w:val="00045B62"/>
    <w:rsid w:val="00047A51"/>
    <w:rsid w:val="00054D3E"/>
    <w:rsid w:val="00055392"/>
    <w:rsid w:val="00057306"/>
    <w:rsid w:val="00061901"/>
    <w:rsid w:val="00073EEF"/>
    <w:rsid w:val="00082A3F"/>
    <w:rsid w:val="000871C2"/>
    <w:rsid w:val="0009521E"/>
    <w:rsid w:val="000A4ABC"/>
    <w:rsid w:val="000B046C"/>
    <w:rsid w:val="000C78D2"/>
    <w:rsid w:val="000D6FCC"/>
    <w:rsid w:val="000E1ACC"/>
    <w:rsid w:val="000E364B"/>
    <w:rsid w:val="000F6633"/>
    <w:rsid w:val="00120023"/>
    <w:rsid w:val="00123BA5"/>
    <w:rsid w:val="001340B1"/>
    <w:rsid w:val="00134F90"/>
    <w:rsid w:val="00150D81"/>
    <w:rsid w:val="00150DF0"/>
    <w:rsid w:val="00154F3B"/>
    <w:rsid w:val="00156E8C"/>
    <w:rsid w:val="001649BF"/>
    <w:rsid w:val="00194A41"/>
    <w:rsid w:val="00195D7C"/>
    <w:rsid w:val="001A0E70"/>
    <w:rsid w:val="001A2C9C"/>
    <w:rsid w:val="001B4587"/>
    <w:rsid w:val="001C0CBB"/>
    <w:rsid w:val="001C2188"/>
    <w:rsid w:val="001C3D93"/>
    <w:rsid w:val="001D2CF2"/>
    <w:rsid w:val="001D2D3C"/>
    <w:rsid w:val="001D7F91"/>
    <w:rsid w:val="001F45F7"/>
    <w:rsid w:val="001F76BE"/>
    <w:rsid w:val="00223A4C"/>
    <w:rsid w:val="002303AB"/>
    <w:rsid w:val="002346F7"/>
    <w:rsid w:val="00240738"/>
    <w:rsid w:val="002501DC"/>
    <w:rsid w:val="00251D5F"/>
    <w:rsid w:val="002600A9"/>
    <w:rsid w:val="002601E3"/>
    <w:rsid w:val="00261BEC"/>
    <w:rsid w:val="00274737"/>
    <w:rsid w:val="002757CB"/>
    <w:rsid w:val="00276360"/>
    <w:rsid w:val="00286EC2"/>
    <w:rsid w:val="00291622"/>
    <w:rsid w:val="002962B2"/>
    <w:rsid w:val="002A2EA8"/>
    <w:rsid w:val="002A33C2"/>
    <w:rsid w:val="002B145D"/>
    <w:rsid w:val="002B7DEF"/>
    <w:rsid w:val="002C2306"/>
    <w:rsid w:val="002C2A7D"/>
    <w:rsid w:val="002C380B"/>
    <w:rsid w:val="002C4979"/>
    <w:rsid w:val="002C54DC"/>
    <w:rsid w:val="002E52AA"/>
    <w:rsid w:val="002F64CC"/>
    <w:rsid w:val="00320118"/>
    <w:rsid w:val="00320485"/>
    <w:rsid w:val="003219D0"/>
    <w:rsid w:val="00331F64"/>
    <w:rsid w:val="00333134"/>
    <w:rsid w:val="0034251C"/>
    <w:rsid w:val="003429E0"/>
    <w:rsid w:val="00343102"/>
    <w:rsid w:val="003524B3"/>
    <w:rsid w:val="00367029"/>
    <w:rsid w:val="00372243"/>
    <w:rsid w:val="003727DF"/>
    <w:rsid w:val="003935DD"/>
    <w:rsid w:val="00396293"/>
    <w:rsid w:val="003A01A9"/>
    <w:rsid w:val="003A3612"/>
    <w:rsid w:val="003A49CA"/>
    <w:rsid w:val="003A7821"/>
    <w:rsid w:val="003A7B27"/>
    <w:rsid w:val="003B6FEE"/>
    <w:rsid w:val="003C168C"/>
    <w:rsid w:val="003D0721"/>
    <w:rsid w:val="003D08FE"/>
    <w:rsid w:val="003D5492"/>
    <w:rsid w:val="003E15B7"/>
    <w:rsid w:val="003E2C8C"/>
    <w:rsid w:val="003E4CA2"/>
    <w:rsid w:val="003F0009"/>
    <w:rsid w:val="00401A93"/>
    <w:rsid w:val="004153C2"/>
    <w:rsid w:val="00425161"/>
    <w:rsid w:val="00434E6B"/>
    <w:rsid w:val="00443137"/>
    <w:rsid w:val="00460CE0"/>
    <w:rsid w:val="00462810"/>
    <w:rsid w:val="00490EF9"/>
    <w:rsid w:val="00494583"/>
    <w:rsid w:val="004A5F0B"/>
    <w:rsid w:val="004B125F"/>
    <w:rsid w:val="004B1772"/>
    <w:rsid w:val="004D5CCE"/>
    <w:rsid w:val="004E0D03"/>
    <w:rsid w:val="004F5D73"/>
    <w:rsid w:val="0050340B"/>
    <w:rsid w:val="00505A5B"/>
    <w:rsid w:val="005104C4"/>
    <w:rsid w:val="0054202A"/>
    <w:rsid w:val="00546996"/>
    <w:rsid w:val="0055268B"/>
    <w:rsid w:val="00561F93"/>
    <w:rsid w:val="00564A5C"/>
    <w:rsid w:val="00571BA6"/>
    <w:rsid w:val="005726E2"/>
    <w:rsid w:val="005730DB"/>
    <w:rsid w:val="0057699F"/>
    <w:rsid w:val="005925EF"/>
    <w:rsid w:val="005A3DF6"/>
    <w:rsid w:val="005C6B8A"/>
    <w:rsid w:val="005D349D"/>
    <w:rsid w:val="005D3507"/>
    <w:rsid w:val="005D7B8B"/>
    <w:rsid w:val="005E0724"/>
    <w:rsid w:val="005E0C73"/>
    <w:rsid w:val="005E1635"/>
    <w:rsid w:val="005E2504"/>
    <w:rsid w:val="005E2AEF"/>
    <w:rsid w:val="005E2E0E"/>
    <w:rsid w:val="005E3F25"/>
    <w:rsid w:val="005F03AD"/>
    <w:rsid w:val="005F13E8"/>
    <w:rsid w:val="005F48F8"/>
    <w:rsid w:val="00636980"/>
    <w:rsid w:val="006404AE"/>
    <w:rsid w:val="0065499B"/>
    <w:rsid w:val="00660952"/>
    <w:rsid w:val="0066211A"/>
    <w:rsid w:val="00662620"/>
    <w:rsid w:val="00665DC2"/>
    <w:rsid w:val="00667733"/>
    <w:rsid w:val="00667B3F"/>
    <w:rsid w:val="0067117D"/>
    <w:rsid w:val="006743DF"/>
    <w:rsid w:val="006775FD"/>
    <w:rsid w:val="00680125"/>
    <w:rsid w:val="00686822"/>
    <w:rsid w:val="006A2296"/>
    <w:rsid w:val="006A387E"/>
    <w:rsid w:val="006A3A37"/>
    <w:rsid w:val="006B71CB"/>
    <w:rsid w:val="006C37FB"/>
    <w:rsid w:val="006E20DE"/>
    <w:rsid w:val="006E4DE8"/>
    <w:rsid w:val="00707F81"/>
    <w:rsid w:val="00710BF7"/>
    <w:rsid w:val="00724CB1"/>
    <w:rsid w:val="0072632B"/>
    <w:rsid w:val="00745990"/>
    <w:rsid w:val="0075325C"/>
    <w:rsid w:val="00761965"/>
    <w:rsid w:val="00766375"/>
    <w:rsid w:val="0076776F"/>
    <w:rsid w:val="007678E0"/>
    <w:rsid w:val="00775E6A"/>
    <w:rsid w:val="007763FA"/>
    <w:rsid w:val="007819D4"/>
    <w:rsid w:val="0078645F"/>
    <w:rsid w:val="0079158C"/>
    <w:rsid w:val="007935AD"/>
    <w:rsid w:val="007969B3"/>
    <w:rsid w:val="007A2634"/>
    <w:rsid w:val="007B197E"/>
    <w:rsid w:val="007B6335"/>
    <w:rsid w:val="007C6596"/>
    <w:rsid w:val="007D6587"/>
    <w:rsid w:val="007D6B28"/>
    <w:rsid w:val="007F05BD"/>
    <w:rsid w:val="007F1DA5"/>
    <w:rsid w:val="007F59F9"/>
    <w:rsid w:val="00823C2B"/>
    <w:rsid w:val="008358D9"/>
    <w:rsid w:val="008368F8"/>
    <w:rsid w:val="008471CD"/>
    <w:rsid w:val="00854D4C"/>
    <w:rsid w:val="00864142"/>
    <w:rsid w:val="008825F8"/>
    <w:rsid w:val="00886619"/>
    <w:rsid w:val="00887020"/>
    <w:rsid w:val="008A7E81"/>
    <w:rsid w:val="008B0661"/>
    <w:rsid w:val="008B10AE"/>
    <w:rsid w:val="008B2CB9"/>
    <w:rsid w:val="008B3EB5"/>
    <w:rsid w:val="008C676F"/>
    <w:rsid w:val="008D6FCE"/>
    <w:rsid w:val="008E2F4D"/>
    <w:rsid w:val="008E3835"/>
    <w:rsid w:val="008F303D"/>
    <w:rsid w:val="008F5116"/>
    <w:rsid w:val="008F51CA"/>
    <w:rsid w:val="00906361"/>
    <w:rsid w:val="009240A3"/>
    <w:rsid w:val="009355B5"/>
    <w:rsid w:val="0093716E"/>
    <w:rsid w:val="009473F8"/>
    <w:rsid w:val="00947DA3"/>
    <w:rsid w:val="00953927"/>
    <w:rsid w:val="009659A4"/>
    <w:rsid w:val="00967023"/>
    <w:rsid w:val="009716CC"/>
    <w:rsid w:val="0097661C"/>
    <w:rsid w:val="009922DD"/>
    <w:rsid w:val="0099454B"/>
    <w:rsid w:val="009A181E"/>
    <w:rsid w:val="009A5CEA"/>
    <w:rsid w:val="009A5F94"/>
    <w:rsid w:val="009B2357"/>
    <w:rsid w:val="009C0E61"/>
    <w:rsid w:val="009C262B"/>
    <w:rsid w:val="009C7F46"/>
    <w:rsid w:val="009D1638"/>
    <w:rsid w:val="009E2AF6"/>
    <w:rsid w:val="009E30FA"/>
    <w:rsid w:val="009E39E0"/>
    <w:rsid w:val="009E3E8E"/>
    <w:rsid w:val="009F1152"/>
    <w:rsid w:val="009F1552"/>
    <w:rsid w:val="009F203E"/>
    <w:rsid w:val="009F4940"/>
    <w:rsid w:val="009F5B3A"/>
    <w:rsid w:val="00A00410"/>
    <w:rsid w:val="00A072F4"/>
    <w:rsid w:val="00A2547A"/>
    <w:rsid w:val="00A26D06"/>
    <w:rsid w:val="00A46141"/>
    <w:rsid w:val="00A53ED6"/>
    <w:rsid w:val="00A9436E"/>
    <w:rsid w:val="00A9524C"/>
    <w:rsid w:val="00AC5C24"/>
    <w:rsid w:val="00AF204F"/>
    <w:rsid w:val="00AF4355"/>
    <w:rsid w:val="00AF50E9"/>
    <w:rsid w:val="00AF621B"/>
    <w:rsid w:val="00AF7461"/>
    <w:rsid w:val="00B04E7B"/>
    <w:rsid w:val="00B25138"/>
    <w:rsid w:val="00B31594"/>
    <w:rsid w:val="00B40BF3"/>
    <w:rsid w:val="00B62A36"/>
    <w:rsid w:val="00B6443C"/>
    <w:rsid w:val="00B655EC"/>
    <w:rsid w:val="00B709F9"/>
    <w:rsid w:val="00B70BAB"/>
    <w:rsid w:val="00B84206"/>
    <w:rsid w:val="00B91294"/>
    <w:rsid w:val="00B968DE"/>
    <w:rsid w:val="00BB579A"/>
    <w:rsid w:val="00BD4FB3"/>
    <w:rsid w:val="00BD61D8"/>
    <w:rsid w:val="00BE73EF"/>
    <w:rsid w:val="00BF59A7"/>
    <w:rsid w:val="00C01D53"/>
    <w:rsid w:val="00C112A8"/>
    <w:rsid w:val="00C14A68"/>
    <w:rsid w:val="00C24B7A"/>
    <w:rsid w:val="00C278C4"/>
    <w:rsid w:val="00C3722D"/>
    <w:rsid w:val="00C54843"/>
    <w:rsid w:val="00C63FEC"/>
    <w:rsid w:val="00C732DF"/>
    <w:rsid w:val="00C738A4"/>
    <w:rsid w:val="00C76C9B"/>
    <w:rsid w:val="00C8631B"/>
    <w:rsid w:val="00C9075C"/>
    <w:rsid w:val="00C91D7A"/>
    <w:rsid w:val="00C972DC"/>
    <w:rsid w:val="00CA2FD4"/>
    <w:rsid w:val="00CA612F"/>
    <w:rsid w:val="00CA6447"/>
    <w:rsid w:val="00CB19AA"/>
    <w:rsid w:val="00CB72EF"/>
    <w:rsid w:val="00CC2D7D"/>
    <w:rsid w:val="00CD0E5E"/>
    <w:rsid w:val="00CE34AF"/>
    <w:rsid w:val="00CE51BA"/>
    <w:rsid w:val="00CF3A52"/>
    <w:rsid w:val="00CF3D23"/>
    <w:rsid w:val="00CF44BE"/>
    <w:rsid w:val="00CF7519"/>
    <w:rsid w:val="00D03D45"/>
    <w:rsid w:val="00D06E21"/>
    <w:rsid w:val="00D16AD9"/>
    <w:rsid w:val="00D20E26"/>
    <w:rsid w:val="00D234C9"/>
    <w:rsid w:val="00D24839"/>
    <w:rsid w:val="00D379A6"/>
    <w:rsid w:val="00D4149B"/>
    <w:rsid w:val="00D43D07"/>
    <w:rsid w:val="00D56EDB"/>
    <w:rsid w:val="00D60B85"/>
    <w:rsid w:val="00D61755"/>
    <w:rsid w:val="00D745F7"/>
    <w:rsid w:val="00D77BF1"/>
    <w:rsid w:val="00D823D6"/>
    <w:rsid w:val="00DB4FBD"/>
    <w:rsid w:val="00DB79A1"/>
    <w:rsid w:val="00DC1D1B"/>
    <w:rsid w:val="00DC3F10"/>
    <w:rsid w:val="00DD045F"/>
    <w:rsid w:val="00DD316D"/>
    <w:rsid w:val="00DD3F9B"/>
    <w:rsid w:val="00DE6CE9"/>
    <w:rsid w:val="00DF41FB"/>
    <w:rsid w:val="00E1247C"/>
    <w:rsid w:val="00E13A2B"/>
    <w:rsid w:val="00E17E3C"/>
    <w:rsid w:val="00E22524"/>
    <w:rsid w:val="00E23809"/>
    <w:rsid w:val="00E30062"/>
    <w:rsid w:val="00E360D8"/>
    <w:rsid w:val="00E37AAA"/>
    <w:rsid w:val="00E41ED8"/>
    <w:rsid w:val="00E421C0"/>
    <w:rsid w:val="00E4249A"/>
    <w:rsid w:val="00E43B5C"/>
    <w:rsid w:val="00E46173"/>
    <w:rsid w:val="00E51FEF"/>
    <w:rsid w:val="00E67EBE"/>
    <w:rsid w:val="00E75FCD"/>
    <w:rsid w:val="00E77854"/>
    <w:rsid w:val="00E92DC4"/>
    <w:rsid w:val="00E944E0"/>
    <w:rsid w:val="00EA18E7"/>
    <w:rsid w:val="00EC743F"/>
    <w:rsid w:val="00EF2CC4"/>
    <w:rsid w:val="00F038F7"/>
    <w:rsid w:val="00F0510E"/>
    <w:rsid w:val="00F26907"/>
    <w:rsid w:val="00F271DF"/>
    <w:rsid w:val="00F27445"/>
    <w:rsid w:val="00F56583"/>
    <w:rsid w:val="00F63EA0"/>
    <w:rsid w:val="00F646BD"/>
    <w:rsid w:val="00F6560E"/>
    <w:rsid w:val="00F67ABD"/>
    <w:rsid w:val="00F7120A"/>
    <w:rsid w:val="00F8527A"/>
    <w:rsid w:val="00F93BB0"/>
    <w:rsid w:val="00F94FE1"/>
    <w:rsid w:val="00FB28BA"/>
    <w:rsid w:val="00FB553C"/>
    <w:rsid w:val="00FD0D49"/>
    <w:rsid w:val="00FD1379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73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6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"/>
    <w:basedOn w:val="a"/>
    <w:rsid w:val="00223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semiHidden/>
    <w:unhideWhenUsed/>
    <w:rsid w:val="00A254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A2547A"/>
    <w:rPr>
      <w:sz w:val="16"/>
      <w:szCs w:val="16"/>
      <w:lang w:val="ru-RU" w:eastAsia="ru-RU" w:bidi="ar-SA"/>
    </w:rPr>
  </w:style>
  <w:style w:type="paragraph" w:styleId="a4">
    <w:name w:val="header"/>
    <w:basedOn w:val="a"/>
    <w:rsid w:val="005D349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D349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B71CB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886619"/>
    <w:pPr>
      <w:spacing w:before="100" w:beforeAutospacing="1" w:after="100" w:afterAutospacing="1"/>
    </w:pPr>
  </w:style>
  <w:style w:type="paragraph" w:styleId="a7">
    <w:name w:val="Normal (Web)"/>
    <w:basedOn w:val="a"/>
    <w:rsid w:val="00C112A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67EBE"/>
    <w:pPr>
      <w:spacing w:before="100" w:beforeAutospacing="1" w:after="100" w:afterAutospacing="1"/>
    </w:pPr>
  </w:style>
  <w:style w:type="character" w:customStyle="1" w:styleId="td">
    <w:name w:val="td"/>
    <w:basedOn w:val="a0"/>
    <w:rsid w:val="005E2504"/>
  </w:style>
  <w:style w:type="paragraph" w:customStyle="1" w:styleId="a8">
    <w:name w:val="Знак"/>
    <w:basedOn w:val="a"/>
    <w:rsid w:val="00460C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C3722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C3722D"/>
    <w:rPr>
      <w:sz w:val="24"/>
      <w:szCs w:val="24"/>
    </w:rPr>
  </w:style>
  <w:style w:type="paragraph" w:styleId="HTML">
    <w:name w:val="HTML Preformatted"/>
    <w:basedOn w:val="a"/>
    <w:link w:val="HTML0"/>
    <w:rsid w:val="00C37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3722D"/>
    <w:rPr>
      <w:rFonts w:ascii="Courier New" w:hAnsi="Courier New" w:cs="Courier New"/>
    </w:rPr>
  </w:style>
  <w:style w:type="character" w:styleId="ab">
    <w:name w:val="Strong"/>
    <w:qFormat/>
    <w:rsid w:val="00C3722D"/>
    <w:rPr>
      <w:b/>
      <w:bCs/>
    </w:rPr>
  </w:style>
  <w:style w:type="paragraph" w:customStyle="1" w:styleId="ConsPlusTitle">
    <w:name w:val="ConsPlusTitle"/>
    <w:uiPriority w:val="99"/>
    <w:rsid w:val="005E0C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B709F9"/>
    <w:rPr>
      <w:rFonts w:eastAsia="Calibri"/>
      <w:sz w:val="28"/>
      <w:szCs w:val="24"/>
    </w:rPr>
  </w:style>
  <w:style w:type="paragraph" w:customStyle="1" w:styleId="ConsNormal0">
    <w:name w:val="ConsNormal"/>
    <w:rsid w:val="002962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d">
    <w:name w:val="Основной текст_"/>
    <w:link w:val="1"/>
    <w:rsid w:val="002962B2"/>
    <w:rPr>
      <w:spacing w:val="-1"/>
      <w:shd w:val="clear" w:color="auto" w:fill="FFFFFF"/>
    </w:rPr>
  </w:style>
  <w:style w:type="paragraph" w:customStyle="1" w:styleId="1">
    <w:name w:val="Основной текст1"/>
    <w:basedOn w:val="a"/>
    <w:link w:val="ad"/>
    <w:rsid w:val="002962B2"/>
    <w:pPr>
      <w:widowControl w:val="0"/>
      <w:shd w:val="clear" w:color="auto" w:fill="FFFFFF"/>
      <w:spacing w:before="540" w:line="274" w:lineRule="exact"/>
      <w:jc w:val="both"/>
    </w:pPr>
    <w:rPr>
      <w:spacing w:val="-1"/>
      <w:sz w:val="20"/>
      <w:szCs w:val="20"/>
      <w:shd w:val="clear" w:color="auto" w:fill="FFFFFF"/>
    </w:rPr>
  </w:style>
  <w:style w:type="character" w:customStyle="1" w:styleId="s10">
    <w:name w:val="s10"/>
    <w:basedOn w:val="a0"/>
    <w:rsid w:val="001340B1"/>
    <w:rPr>
      <w:rFonts w:cs="Times New Roman"/>
    </w:rPr>
  </w:style>
  <w:style w:type="paragraph" w:customStyle="1" w:styleId="p5">
    <w:name w:val="p5"/>
    <w:basedOn w:val="a"/>
    <w:rsid w:val="001340B1"/>
    <w:pPr>
      <w:spacing w:before="100" w:beforeAutospacing="1" w:after="100" w:afterAutospacing="1"/>
    </w:pPr>
    <w:rPr>
      <w:rFonts w:eastAsia="Calibri"/>
    </w:rPr>
  </w:style>
  <w:style w:type="character" w:customStyle="1" w:styleId="s7">
    <w:name w:val="s7"/>
    <w:basedOn w:val="a0"/>
    <w:rsid w:val="001340B1"/>
    <w:rPr>
      <w:rFonts w:cs="Times New Roman"/>
    </w:rPr>
  </w:style>
  <w:style w:type="character" w:customStyle="1" w:styleId="s8">
    <w:name w:val="s8"/>
    <w:basedOn w:val="a0"/>
    <w:rsid w:val="001340B1"/>
    <w:rPr>
      <w:rFonts w:cs="Times New Roman"/>
    </w:rPr>
  </w:style>
  <w:style w:type="paragraph" w:styleId="ae">
    <w:name w:val="List Paragraph"/>
    <w:basedOn w:val="a"/>
    <w:uiPriority w:val="34"/>
    <w:qFormat/>
    <w:rsid w:val="00134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73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6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"/>
    <w:basedOn w:val="a"/>
    <w:rsid w:val="00223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semiHidden/>
    <w:unhideWhenUsed/>
    <w:rsid w:val="00A254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A2547A"/>
    <w:rPr>
      <w:sz w:val="16"/>
      <w:szCs w:val="16"/>
      <w:lang w:val="ru-RU" w:eastAsia="ru-RU" w:bidi="ar-SA"/>
    </w:rPr>
  </w:style>
  <w:style w:type="paragraph" w:styleId="a4">
    <w:name w:val="header"/>
    <w:basedOn w:val="a"/>
    <w:rsid w:val="005D349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D349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B71CB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886619"/>
    <w:pPr>
      <w:spacing w:before="100" w:beforeAutospacing="1" w:after="100" w:afterAutospacing="1"/>
    </w:pPr>
  </w:style>
  <w:style w:type="paragraph" w:styleId="a7">
    <w:name w:val="Normal (Web)"/>
    <w:basedOn w:val="a"/>
    <w:rsid w:val="00C112A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67EBE"/>
    <w:pPr>
      <w:spacing w:before="100" w:beforeAutospacing="1" w:after="100" w:afterAutospacing="1"/>
    </w:pPr>
  </w:style>
  <w:style w:type="character" w:customStyle="1" w:styleId="td">
    <w:name w:val="td"/>
    <w:basedOn w:val="a0"/>
    <w:rsid w:val="005E2504"/>
  </w:style>
  <w:style w:type="paragraph" w:customStyle="1" w:styleId="a8">
    <w:name w:val="Знак"/>
    <w:basedOn w:val="a"/>
    <w:rsid w:val="00460C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C3722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C3722D"/>
    <w:rPr>
      <w:sz w:val="24"/>
      <w:szCs w:val="24"/>
    </w:rPr>
  </w:style>
  <w:style w:type="paragraph" w:styleId="HTML">
    <w:name w:val="HTML Preformatted"/>
    <w:basedOn w:val="a"/>
    <w:link w:val="HTML0"/>
    <w:rsid w:val="00C37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3722D"/>
    <w:rPr>
      <w:rFonts w:ascii="Courier New" w:hAnsi="Courier New" w:cs="Courier New"/>
    </w:rPr>
  </w:style>
  <w:style w:type="character" w:styleId="ab">
    <w:name w:val="Strong"/>
    <w:qFormat/>
    <w:rsid w:val="00C3722D"/>
    <w:rPr>
      <w:b/>
      <w:bCs/>
    </w:rPr>
  </w:style>
  <w:style w:type="paragraph" w:customStyle="1" w:styleId="ConsPlusTitle">
    <w:name w:val="ConsPlusTitle"/>
    <w:uiPriority w:val="99"/>
    <w:rsid w:val="005E0C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B709F9"/>
    <w:rPr>
      <w:rFonts w:eastAsia="Calibri"/>
      <w:sz w:val="28"/>
      <w:szCs w:val="24"/>
    </w:rPr>
  </w:style>
  <w:style w:type="paragraph" w:customStyle="1" w:styleId="ConsNormal0">
    <w:name w:val="ConsNormal"/>
    <w:rsid w:val="002962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d">
    <w:name w:val="Основной текст_"/>
    <w:link w:val="1"/>
    <w:rsid w:val="002962B2"/>
    <w:rPr>
      <w:spacing w:val="-1"/>
      <w:shd w:val="clear" w:color="auto" w:fill="FFFFFF"/>
    </w:rPr>
  </w:style>
  <w:style w:type="paragraph" w:customStyle="1" w:styleId="1">
    <w:name w:val="Основной текст1"/>
    <w:basedOn w:val="a"/>
    <w:link w:val="ad"/>
    <w:rsid w:val="002962B2"/>
    <w:pPr>
      <w:widowControl w:val="0"/>
      <w:shd w:val="clear" w:color="auto" w:fill="FFFFFF"/>
      <w:spacing w:before="540" w:line="274" w:lineRule="exact"/>
      <w:jc w:val="both"/>
    </w:pPr>
    <w:rPr>
      <w:spacing w:val="-1"/>
      <w:sz w:val="20"/>
      <w:szCs w:val="20"/>
      <w:shd w:val="clear" w:color="auto" w:fill="FFFFFF"/>
    </w:rPr>
  </w:style>
  <w:style w:type="character" w:customStyle="1" w:styleId="s10">
    <w:name w:val="s10"/>
    <w:basedOn w:val="a0"/>
    <w:rsid w:val="001340B1"/>
    <w:rPr>
      <w:rFonts w:cs="Times New Roman"/>
    </w:rPr>
  </w:style>
  <w:style w:type="paragraph" w:customStyle="1" w:styleId="p5">
    <w:name w:val="p5"/>
    <w:basedOn w:val="a"/>
    <w:rsid w:val="001340B1"/>
    <w:pPr>
      <w:spacing w:before="100" w:beforeAutospacing="1" w:after="100" w:afterAutospacing="1"/>
    </w:pPr>
    <w:rPr>
      <w:rFonts w:eastAsia="Calibri"/>
    </w:rPr>
  </w:style>
  <w:style w:type="character" w:customStyle="1" w:styleId="s7">
    <w:name w:val="s7"/>
    <w:basedOn w:val="a0"/>
    <w:rsid w:val="001340B1"/>
    <w:rPr>
      <w:rFonts w:cs="Times New Roman"/>
    </w:rPr>
  </w:style>
  <w:style w:type="character" w:customStyle="1" w:styleId="s8">
    <w:name w:val="s8"/>
    <w:basedOn w:val="a0"/>
    <w:rsid w:val="001340B1"/>
    <w:rPr>
      <w:rFonts w:cs="Times New Roman"/>
    </w:rPr>
  </w:style>
  <w:style w:type="paragraph" w:styleId="ae">
    <w:name w:val="List Paragraph"/>
    <w:basedOn w:val="a"/>
    <w:uiPriority w:val="34"/>
    <w:qFormat/>
    <w:rsid w:val="0013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1806</Words>
  <Characters>14693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Scherbakova</dc:creator>
  <cp:lastModifiedBy>Лукинская Наталья Андреевна</cp:lastModifiedBy>
  <cp:revision>2</cp:revision>
  <cp:lastPrinted>2023-06-02T11:05:00Z</cp:lastPrinted>
  <dcterms:created xsi:type="dcterms:W3CDTF">2023-06-02T11:07:00Z</dcterms:created>
  <dcterms:modified xsi:type="dcterms:W3CDTF">2023-06-02T11:07:00Z</dcterms:modified>
</cp:coreProperties>
</file>