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BA2" w:rsidRDefault="00304BA2" w:rsidP="00304B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ст. 51.1 </w:t>
      </w:r>
      <w:r w:rsidRPr="00304BA2">
        <w:rPr>
          <w:rFonts w:ascii="Times New Roman" w:hAnsi="Times New Roman" w:cs="Times New Roman"/>
          <w:sz w:val="24"/>
          <w:szCs w:val="24"/>
        </w:rPr>
        <w:t>Градостроительн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04BA2">
        <w:rPr>
          <w:rFonts w:ascii="Times New Roman" w:hAnsi="Times New Roman" w:cs="Times New Roman"/>
          <w:sz w:val="24"/>
          <w:szCs w:val="24"/>
        </w:rPr>
        <w:t xml:space="preserve"> кодекс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04BA2">
        <w:rPr>
          <w:rFonts w:ascii="Times New Roman" w:hAnsi="Times New Roman" w:cs="Times New Roman"/>
          <w:sz w:val="24"/>
          <w:szCs w:val="24"/>
        </w:rPr>
        <w:t xml:space="preserve"> РФ перед началом строительства, собственник, арендатор земельного участка обязан уведомить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04BA2">
        <w:rPr>
          <w:rFonts w:ascii="Times New Roman" w:hAnsi="Times New Roman" w:cs="Times New Roman"/>
          <w:sz w:val="24"/>
          <w:szCs w:val="24"/>
        </w:rPr>
        <w:t>дминистрацию</w:t>
      </w:r>
      <w:r>
        <w:rPr>
          <w:rFonts w:ascii="Times New Roman" w:hAnsi="Times New Roman" w:cs="Times New Roman"/>
          <w:sz w:val="24"/>
          <w:szCs w:val="24"/>
        </w:rPr>
        <w:t xml:space="preserve"> Печенгского муниципального округа</w:t>
      </w:r>
      <w:r w:rsidRPr="00304BA2">
        <w:rPr>
          <w:rFonts w:ascii="Times New Roman" w:hAnsi="Times New Roman" w:cs="Times New Roman"/>
          <w:sz w:val="24"/>
          <w:szCs w:val="24"/>
        </w:rPr>
        <w:t xml:space="preserve"> о планируем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304BA2">
        <w:rPr>
          <w:rFonts w:ascii="Times New Roman" w:hAnsi="Times New Roman" w:cs="Times New Roman"/>
          <w:sz w:val="24"/>
          <w:szCs w:val="24"/>
        </w:rPr>
        <w:t xml:space="preserve"> строительстве.</w:t>
      </w:r>
    </w:p>
    <w:p w:rsidR="00304BA2" w:rsidRDefault="00304BA2" w:rsidP="00304B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4BA2">
        <w:rPr>
          <w:rFonts w:ascii="Times New Roman" w:hAnsi="Times New Roman" w:cs="Times New Roman"/>
          <w:sz w:val="24"/>
          <w:szCs w:val="24"/>
        </w:rPr>
        <w:t>Под уведомительный порядок попадает строительство следующих видов объектов недвижимости:</w:t>
      </w:r>
    </w:p>
    <w:p w:rsidR="00304BA2" w:rsidRDefault="00304BA2" w:rsidP="00304B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4BA2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04BA2">
        <w:rPr>
          <w:rFonts w:ascii="Times New Roman" w:hAnsi="Times New Roman" w:cs="Times New Roman"/>
          <w:sz w:val="24"/>
          <w:szCs w:val="24"/>
        </w:rPr>
        <w:t>ндивидуальный жилой дом;</w:t>
      </w:r>
    </w:p>
    <w:p w:rsidR="00304BA2" w:rsidRDefault="00304BA2" w:rsidP="00304B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4BA2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04BA2">
        <w:rPr>
          <w:rFonts w:ascii="Times New Roman" w:hAnsi="Times New Roman" w:cs="Times New Roman"/>
          <w:sz w:val="24"/>
          <w:szCs w:val="24"/>
        </w:rPr>
        <w:t>адовый дом.</w:t>
      </w:r>
    </w:p>
    <w:p w:rsidR="00304BA2" w:rsidRDefault="00304BA2" w:rsidP="00304B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4BA2">
        <w:rPr>
          <w:rFonts w:ascii="Times New Roman" w:hAnsi="Times New Roman" w:cs="Times New Roman"/>
          <w:sz w:val="24"/>
          <w:szCs w:val="24"/>
        </w:rPr>
        <w:t>Официальный бланк уведомления утвержден Приказом Минстроя России от 19</w:t>
      </w:r>
      <w:r>
        <w:rPr>
          <w:rFonts w:ascii="Times New Roman" w:hAnsi="Times New Roman" w:cs="Times New Roman"/>
          <w:sz w:val="24"/>
          <w:szCs w:val="24"/>
        </w:rPr>
        <w:t>.09.2018 г. № 591/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304BA2">
        <w:rPr>
          <w:rFonts w:ascii="Times New Roman" w:hAnsi="Times New Roman" w:cs="Times New Roman"/>
          <w:sz w:val="24"/>
          <w:szCs w:val="24"/>
        </w:rPr>
        <w:t>Об утверждении форм уведомлений, необходимых для строительства или реконструкции объекта индивидуального жилищного строительства или садового дома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04BA2">
        <w:rPr>
          <w:rFonts w:ascii="Times New Roman" w:hAnsi="Times New Roman" w:cs="Times New Roman"/>
          <w:sz w:val="24"/>
          <w:szCs w:val="24"/>
        </w:rPr>
        <w:t>.</w:t>
      </w:r>
    </w:p>
    <w:p w:rsidR="001F57B9" w:rsidRPr="00C7571C" w:rsidRDefault="00B730AC" w:rsidP="001F57B9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C7571C">
        <w:rPr>
          <w:rFonts w:ascii="Times New Roman" w:hAnsi="Times New Roman" w:cs="Times New Roman"/>
          <w:b/>
          <w:bCs/>
          <w:sz w:val="24"/>
          <w:szCs w:val="24"/>
          <w:u w:val="single"/>
        </w:rPr>
        <w:t>АЛГОРИТМ ДЕЙСТВИЙ</w:t>
      </w:r>
      <w:r w:rsidRPr="00C7571C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C7571C">
        <w:rPr>
          <w:rFonts w:ascii="Times New Roman" w:hAnsi="Times New Roman" w:cs="Times New Roman"/>
          <w:b/>
          <w:bCs/>
          <w:sz w:val="24"/>
          <w:szCs w:val="24"/>
          <w:u w:val="single"/>
        </w:rPr>
        <w:t>при строительстве и оформлении объекта ИЖС или садового дома на территории Печенгского муниципального окру</w:t>
      </w:r>
      <w:r w:rsidR="001F57B9" w:rsidRPr="00C7571C">
        <w:rPr>
          <w:rFonts w:ascii="Times New Roman" w:hAnsi="Times New Roman" w:cs="Times New Roman"/>
          <w:b/>
          <w:bCs/>
          <w:sz w:val="24"/>
          <w:szCs w:val="24"/>
          <w:u w:val="single"/>
        </w:rPr>
        <w:t>га Мурманской области</w:t>
      </w:r>
    </w:p>
    <w:bookmarkEnd w:id="0"/>
    <w:p w:rsidR="00B730AC" w:rsidRPr="00B730AC" w:rsidRDefault="00B730AC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57B9">
        <w:rPr>
          <w:rFonts w:ascii="Times New Roman" w:hAnsi="Times New Roman" w:cs="Times New Roman"/>
          <w:b/>
          <w:sz w:val="24"/>
          <w:szCs w:val="24"/>
        </w:rPr>
        <w:t>1.</w:t>
      </w:r>
      <w:r w:rsidRPr="00B730AC">
        <w:rPr>
          <w:rFonts w:ascii="Times New Roman" w:hAnsi="Times New Roman" w:cs="Times New Roman"/>
          <w:sz w:val="24"/>
          <w:szCs w:val="24"/>
        </w:rPr>
        <w:t xml:space="preserve"> Застройщик (гражданин, осуществляющий строительство объекта ИЖС или садового дома) подает</w:t>
      </w:r>
      <w:r w:rsidR="00CE08C8">
        <w:rPr>
          <w:rFonts w:ascii="Times New Roman" w:hAnsi="Times New Roman" w:cs="Times New Roman"/>
          <w:sz w:val="24"/>
          <w:szCs w:val="24"/>
        </w:rPr>
        <w:t>,</w:t>
      </w:r>
      <w:r w:rsidR="001F57B9" w:rsidRPr="001F57B9">
        <w:t xml:space="preserve"> </w:t>
      </w:r>
      <w:r w:rsidR="001F57B9" w:rsidRPr="001F57B9">
        <w:rPr>
          <w:rFonts w:ascii="Times New Roman" w:hAnsi="Times New Roman" w:cs="Times New Roman"/>
          <w:sz w:val="24"/>
          <w:szCs w:val="24"/>
        </w:rPr>
        <w:t>посредством личного обращения</w:t>
      </w:r>
      <w:r w:rsidRPr="00B730AC">
        <w:rPr>
          <w:rFonts w:ascii="Times New Roman" w:hAnsi="Times New Roman" w:cs="Times New Roman"/>
          <w:sz w:val="24"/>
          <w:szCs w:val="24"/>
        </w:rPr>
        <w:t xml:space="preserve"> в </w:t>
      </w:r>
      <w:r w:rsidR="001F57B9">
        <w:rPr>
          <w:rFonts w:ascii="Times New Roman" w:hAnsi="Times New Roman" w:cs="Times New Roman"/>
          <w:sz w:val="24"/>
          <w:szCs w:val="24"/>
        </w:rPr>
        <w:t>администраци</w:t>
      </w:r>
      <w:r w:rsidR="00CE08C8">
        <w:rPr>
          <w:rFonts w:ascii="Times New Roman" w:hAnsi="Times New Roman" w:cs="Times New Roman"/>
          <w:sz w:val="24"/>
          <w:szCs w:val="24"/>
        </w:rPr>
        <w:t>ю</w:t>
      </w:r>
      <w:r w:rsidR="001F57B9">
        <w:rPr>
          <w:rFonts w:ascii="Times New Roman" w:hAnsi="Times New Roman" w:cs="Times New Roman"/>
          <w:sz w:val="24"/>
          <w:szCs w:val="24"/>
        </w:rPr>
        <w:t xml:space="preserve"> Печенгского </w:t>
      </w:r>
      <w:proofErr w:type="gramStart"/>
      <w:r w:rsidR="001F57B9">
        <w:rPr>
          <w:rFonts w:ascii="Times New Roman" w:hAnsi="Times New Roman" w:cs="Times New Roman"/>
          <w:sz w:val="24"/>
          <w:szCs w:val="24"/>
        </w:rPr>
        <w:t>муниципального округа,</w:t>
      </w:r>
      <w:r w:rsidR="001F57B9" w:rsidRPr="001F57B9">
        <w:t xml:space="preserve"> </w:t>
      </w:r>
      <w:r w:rsidR="001F57B9" w:rsidRPr="001F57B9">
        <w:rPr>
          <w:rFonts w:ascii="Times New Roman" w:hAnsi="Times New Roman" w:cs="Times New Roman"/>
          <w:sz w:val="24"/>
          <w:szCs w:val="24"/>
        </w:rPr>
        <w:t>через мно</w:t>
      </w:r>
      <w:r w:rsidR="00CE08C8">
        <w:rPr>
          <w:rFonts w:ascii="Times New Roman" w:hAnsi="Times New Roman" w:cs="Times New Roman"/>
          <w:sz w:val="24"/>
          <w:szCs w:val="24"/>
        </w:rPr>
        <w:t>гофункциональный центр</w:t>
      </w:r>
      <w:r w:rsidR="001F57B9" w:rsidRPr="001F57B9">
        <w:rPr>
          <w:rFonts w:ascii="Times New Roman" w:hAnsi="Times New Roman" w:cs="Times New Roman"/>
          <w:sz w:val="24"/>
          <w:szCs w:val="24"/>
        </w:rPr>
        <w:t xml:space="preserve"> либо направляет в указанные органы почтов</w:t>
      </w:r>
      <w:r w:rsidR="001F57B9">
        <w:rPr>
          <w:rFonts w:ascii="Times New Roman" w:hAnsi="Times New Roman" w:cs="Times New Roman"/>
          <w:sz w:val="24"/>
          <w:szCs w:val="24"/>
        </w:rPr>
        <w:t xml:space="preserve">ым </w:t>
      </w:r>
      <w:r w:rsidR="001F57B9" w:rsidRPr="001F57B9">
        <w:rPr>
          <w:rFonts w:ascii="Times New Roman" w:hAnsi="Times New Roman" w:cs="Times New Roman"/>
          <w:sz w:val="24"/>
          <w:szCs w:val="24"/>
        </w:rPr>
        <w:t>отправлени</w:t>
      </w:r>
      <w:r w:rsidR="001F57B9">
        <w:rPr>
          <w:rFonts w:ascii="Times New Roman" w:hAnsi="Times New Roman" w:cs="Times New Roman"/>
          <w:sz w:val="24"/>
          <w:szCs w:val="24"/>
        </w:rPr>
        <w:t>ем</w:t>
      </w:r>
      <w:r w:rsidR="001F57B9" w:rsidRPr="001F57B9">
        <w:rPr>
          <w:rFonts w:ascii="Times New Roman" w:hAnsi="Times New Roman" w:cs="Times New Roman"/>
          <w:sz w:val="24"/>
          <w:szCs w:val="24"/>
        </w:rPr>
        <w:t xml:space="preserve"> с уведомлением о вручении или единого портала государственных и муниципальных услуг</w:t>
      </w:r>
      <w:r w:rsidR="00CE08C8">
        <w:rPr>
          <w:rFonts w:ascii="Times New Roman" w:hAnsi="Times New Roman" w:cs="Times New Roman"/>
          <w:sz w:val="24"/>
          <w:szCs w:val="24"/>
        </w:rPr>
        <w:t>,</w:t>
      </w:r>
      <w:r w:rsidRPr="00B730AC">
        <w:rPr>
          <w:rFonts w:ascii="Times New Roman" w:hAnsi="Times New Roman" w:cs="Times New Roman"/>
          <w:sz w:val="24"/>
          <w:szCs w:val="24"/>
        </w:rPr>
        <w:t xml:space="preserve"> Уведомление о планируемых строительстве или реконструкции объекта ИЖС или садового дома.</w:t>
      </w:r>
      <w:proofErr w:type="gramEnd"/>
    </w:p>
    <w:p w:rsidR="00B730AC" w:rsidRPr="00B730AC" w:rsidRDefault="00B730AC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30AC">
        <w:rPr>
          <w:rFonts w:ascii="Times New Roman" w:hAnsi="Times New Roman" w:cs="Times New Roman"/>
          <w:sz w:val="24"/>
          <w:szCs w:val="24"/>
        </w:rPr>
        <w:t>В уведомлении указываются следующие сведения:</w:t>
      </w:r>
    </w:p>
    <w:p w:rsidR="00B730AC" w:rsidRPr="00B730AC" w:rsidRDefault="001F57B9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0AC" w:rsidRPr="00B730AC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.</w:t>
      </w:r>
      <w:r w:rsidR="00B730AC" w:rsidRPr="00B730A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B730AC" w:rsidRPr="00B730A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.</w:t>
      </w:r>
      <w:r w:rsidR="00B730AC" w:rsidRPr="00B730AC">
        <w:rPr>
          <w:rFonts w:ascii="Times New Roman" w:hAnsi="Times New Roman" w:cs="Times New Roman"/>
          <w:sz w:val="24"/>
          <w:szCs w:val="24"/>
        </w:rPr>
        <w:t>, место жительства и реквизиты паспорта Застройщика;</w:t>
      </w:r>
    </w:p>
    <w:p w:rsidR="00B730AC" w:rsidRPr="00B730AC" w:rsidRDefault="001F57B9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0AC" w:rsidRPr="00B730AC">
        <w:rPr>
          <w:rFonts w:ascii="Times New Roman" w:hAnsi="Times New Roman" w:cs="Times New Roman"/>
          <w:sz w:val="24"/>
          <w:szCs w:val="24"/>
        </w:rPr>
        <w:t>кадастровый номер и адрес земельного участка;</w:t>
      </w:r>
    </w:p>
    <w:p w:rsidR="00B730AC" w:rsidRPr="00B730AC" w:rsidRDefault="001F57B9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0AC" w:rsidRPr="00B730AC">
        <w:rPr>
          <w:rFonts w:ascii="Times New Roman" w:hAnsi="Times New Roman" w:cs="Times New Roman"/>
          <w:sz w:val="24"/>
          <w:szCs w:val="24"/>
        </w:rPr>
        <w:t>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B730AC" w:rsidRPr="00B730AC" w:rsidRDefault="001F57B9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0AC" w:rsidRPr="00B730AC">
        <w:rPr>
          <w:rFonts w:ascii="Times New Roman" w:hAnsi="Times New Roman" w:cs="Times New Roman"/>
          <w:sz w:val="24"/>
          <w:szCs w:val="24"/>
        </w:rPr>
        <w:t>вид разрешенного использования земельного участка и объекта капитального строительства (объекта ИЖС или садового дома);</w:t>
      </w:r>
    </w:p>
    <w:p w:rsidR="00B730AC" w:rsidRPr="00B730AC" w:rsidRDefault="001F57B9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0AC" w:rsidRPr="00B730AC">
        <w:rPr>
          <w:rFonts w:ascii="Times New Roman" w:hAnsi="Times New Roman" w:cs="Times New Roman"/>
          <w:sz w:val="24"/>
          <w:szCs w:val="24"/>
        </w:rPr>
        <w:t>сведения о планируемых параметрах объекта ИЖС или садового дома, в том числе об отступах от границ земельного участка;</w:t>
      </w:r>
    </w:p>
    <w:p w:rsidR="00B730AC" w:rsidRDefault="001F57B9" w:rsidP="001F57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0AC" w:rsidRPr="00B730AC">
        <w:rPr>
          <w:rFonts w:ascii="Times New Roman" w:hAnsi="Times New Roman" w:cs="Times New Roman"/>
          <w:sz w:val="24"/>
          <w:szCs w:val="24"/>
        </w:rPr>
        <w:t>сведения о том, что объект ИЖС или садовый дом не предназначен для раздела на самостоятельные объект</w:t>
      </w:r>
      <w:r>
        <w:rPr>
          <w:rFonts w:ascii="Times New Roman" w:hAnsi="Times New Roman" w:cs="Times New Roman"/>
          <w:sz w:val="24"/>
          <w:szCs w:val="24"/>
        </w:rPr>
        <w:t>ы недвижимости.</w:t>
      </w:r>
    </w:p>
    <w:p w:rsidR="001F57B9" w:rsidRDefault="001F57B9" w:rsidP="001F57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F57B9">
        <w:rPr>
          <w:rFonts w:ascii="Times New Roman" w:hAnsi="Times New Roman" w:cs="Times New Roman"/>
          <w:sz w:val="24"/>
          <w:szCs w:val="24"/>
        </w:rPr>
        <w:t>месте с заполненным бланком</w:t>
      </w:r>
      <w:r>
        <w:rPr>
          <w:rFonts w:ascii="Times New Roman" w:hAnsi="Times New Roman" w:cs="Times New Roman"/>
          <w:sz w:val="24"/>
          <w:szCs w:val="24"/>
        </w:rPr>
        <w:t xml:space="preserve"> необходимо предоставить:</w:t>
      </w:r>
      <w:r w:rsidRPr="001F57B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F57B9" w:rsidRPr="001F57B9" w:rsidRDefault="001F57B9" w:rsidP="001F57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57B9">
        <w:rPr>
          <w:rFonts w:ascii="Times New Roman" w:hAnsi="Times New Roman" w:cs="Times New Roman"/>
          <w:sz w:val="24"/>
          <w:szCs w:val="24"/>
        </w:rPr>
        <w:t>-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1F57B9" w:rsidRPr="001F57B9" w:rsidRDefault="001F57B9" w:rsidP="001F57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57B9">
        <w:rPr>
          <w:rFonts w:ascii="Times New Roman" w:hAnsi="Times New Roman" w:cs="Times New Roman"/>
          <w:sz w:val="24"/>
          <w:szCs w:val="24"/>
        </w:rPr>
        <w:t>-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1F57B9" w:rsidRPr="001F57B9" w:rsidRDefault="001F57B9" w:rsidP="001F57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57B9">
        <w:rPr>
          <w:rFonts w:ascii="Times New Roman" w:hAnsi="Times New Roman" w:cs="Times New Roman"/>
          <w:sz w:val="24"/>
          <w:szCs w:val="24"/>
        </w:rPr>
        <w:t>- заверенный перевод, на русский язык,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лицо.</w:t>
      </w:r>
    </w:p>
    <w:p w:rsidR="001F57B9" w:rsidRPr="00B730AC" w:rsidRDefault="001F57B9" w:rsidP="001F57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57B9">
        <w:rPr>
          <w:rFonts w:ascii="Times New Roman" w:hAnsi="Times New Roman" w:cs="Times New Roman"/>
          <w:b/>
          <w:sz w:val="24"/>
          <w:szCs w:val="24"/>
        </w:rPr>
        <w:t>Важно!!!</w:t>
      </w:r>
      <w:r w:rsidRPr="001F57B9">
        <w:rPr>
          <w:rFonts w:ascii="Times New Roman" w:hAnsi="Times New Roman" w:cs="Times New Roman"/>
          <w:sz w:val="24"/>
          <w:szCs w:val="24"/>
        </w:rPr>
        <w:t xml:space="preserve"> Строительство можно осуществлять только на отмежеванном земельном участке. Поэтому, перед подачей уведомления о планируемом строительстве, убедитесь, что застраиваемый земельный участок отмежеван.</w:t>
      </w:r>
    </w:p>
    <w:p w:rsidR="00B730AC" w:rsidRPr="00B730AC" w:rsidRDefault="00B730AC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57B9">
        <w:rPr>
          <w:rFonts w:ascii="Times New Roman" w:hAnsi="Times New Roman" w:cs="Times New Roman"/>
          <w:b/>
          <w:sz w:val="24"/>
          <w:szCs w:val="24"/>
        </w:rPr>
        <w:t>2.</w:t>
      </w:r>
      <w:r w:rsidRPr="00B730AC">
        <w:rPr>
          <w:rFonts w:ascii="Times New Roman" w:hAnsi="Times New Roman" w:cs="Times New Roman"/>
          <w:sz w:val="24"/>
          <w:szCs w:val="24"/>
        </w:rPr>
        <w:t xml:space="preserve"> </w:t>
      </w:r>
      <w:r w:rsidR="001F57B9">
        <w:rPr>
          <w:rFonts w:ascii="Times New Roman" w:hAnsi="Times New Roman" w:cs="Times New Roman"/>
          <w:sz w:val="24"/>
          <w:szCs w:val="24"/>
        </w:rPr>
        <w:t xml:space="preserve">Уполномоченный администрации Печенгского муниципального округа </w:t>
      </w:r>
      <w:r w:rsidRPr="00B730AC">
        <w:rPr>
          <w:rFonts w:ascii="Times New Roman" w:hAnsi="Times New Roman" w:cs="Times New Roman"/>
          <w:sz w:val="24"/>
          <w:szCs w:val="24"/>
        </w:rPr>
        <w:t>в течение 7 рабочих дней со дня поступления уведомления о планируемом строительстве, проводит проверку:</w:t>
      </w:r>
    </w:p>
    <w:p w:rsidR="00B730AC" w:rsidRPr="00B730AC" w:rsidRDefault="001F57B9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730AC" w:rsidRPr="00B730AC">
        <w:rPr>
          <w:rFonts w:ascii="Times New Roman" w:hAnsi="Times New Roman" w:cs="Times New Roman"/>
          <w:sz w:val="24"/>
          <w:szCs w:val="24"/>
        </w:rPr>
        <w:t>соответствия указанных в уведомлении параметров объекта ИЖС или садового дома предельным параметрам разрешенного строительства, установленным правилами землепользования и застройки действующим на дату поступления уведомления;</w:t>
      </w:r>
    </w:p>
    <w:p w:rsidR="00B730AC" w:rsidRPr="00B730AC" w:rsidRDefault="001F57B9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0AC" w:rsidRPr="00B730AC">
        <w:rPr>
          <w:rFonts w:ascii="Times New Roman" w:hAnsi="Times New Roman" w:cs="Times New Roman"/>
          <w:sz w:val="24"/>
          <w:szCs w:val="24"/>
        </w:rPr>
        <w:t>допустимости размещения объекта ИЖС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</w:t>
      </w:r>
    </w:p>
    <w:p w:rsidR="00B730AC" w:rsidRPr="00B730AC" w:rsidRDefault="00B730AC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8C8">
        <w:rPr>
          <w:rFonts w:ascii="Times New Roman" w:hAnsi="Times New Roman" w:cs="Times New Roman"/>
          <w:b/>
          <w:sz w:val="24"/>
          <w:szCs w:val="24"/>
        </w:rPr>
        <w:t>3.</w:t>
      </w:r>
      <w:r w:rsidRPr="00B730AC">
        <w:rPr>
          <w:rFonts w:ascii="Times New Roman" w:hAnsi="Times New Roman" w:cs="Times New Roman"/>
          <w:sz w:val="24"/>
          <w:szCs w:val="24"/>
        </w:rPr>
        <w:t xml:space="preserve"> </w:t>
      </w:r>
      <w:r w:rsidR="00CE08C8">
        <w:rPr>
          <w:rFonts w:ascii="Times New Roman" w:hAnsi="Times New Roman" w:cs="Times New Roman"/>
          <w:sz w:val="24"/>
          <w:szCs w:val="24"/>
        </w:rPr>
        <w:t xml:space="preserve">Администрация Печенгского муниципального округа </w:t>
      </w:r>
      <w:r w:rsidRPr="00B730AC">
        <w:rPr>
          <w:rFonts w:ascii="Times New Roman" w:hAnsi="Times New Roman" w:cs="Times New Roman"/>
          <w:sz w:val="24"/>
          <w:szCs w:val="24"/>
        </w:rPr>
        <w:t>направляет застройщику уведомление:</w:t>
      </w:r>
    </w:p>
    <w:p w:rsidR="00B730AC" w:rsidRPr="00B730AC" w:rsidRDefault="00CE08C8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0AC" w:rsidRPr="00B730AC">
        <w:rPr>
          <w:rFonts w:ascii="Times New Roman" w:hAnsi="Times New Roman" w:cs="Times New Roman"/>
          <w:sz w:val="24"/>
          <w:szCs w:val="24"/>
        </w:rPr>
        <w:t>о соответствии параметров объекта ИЖС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</w:p>
    <w:p w:rsidR="00B730AC" w:rsidRPr="00B730AC" w:rsidRDefault="00CE08C8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0AC" w:rsidRPr="00B730AC">
        <w:rPr>
          <w:rFonts w:ascii="Times New Roman" w:hAnsi="Times New Roman" w:cs="Times New Roman"/>
          <w:sz w:val="24"/>
          <w:szCs w:val="24"/>
        </w:rPr>
        <w:t>либо о несоответствии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</w:r>
    </w:p>
    <w:p w:rsidR="00B730AC" w:rsidRPr="00B730AC" w:rsidRDefault="00B730AC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8C8">
        <w:rPr>
          <w:rFonts w:ascii="Times New Roman" w:hAnsi="Times New Roman" w:cs="Times New Roman"/>
          <w:b/>
          <w:sz w:val="24"/>
          <w:szCs w:val="24"/>
        </w:rPr>
        <w:t>4.</w:t>
      </w:r>
      <w:r w:rsidRPr="00B730AC">
        <w:rPr>
          <w:rFonts w:ascii="Times New Roman" w:hAnsi="Times New Roman" w:cs="Times New Roman"/>
          <w:sz w:val="24"/>
          <w:szCs w:val="24"/>
        </w:rPr>
        <w:t xml:space="preserve"> Строительство или реконструкция объекта ИЖС или садового дома будут считаться согласованными с </w:t>
      </w:r>
      <w:r w:rsidR="00CE08C8">
        <w:rPr>
          <w:rFonts w:ascii="Times New Roman" w:hAnsi="Times New Roman" w:cs="Times New Roman"/>
          <w:sz w:val="24"/>
          <w:szCs w:val="24"/>
        </w:rPr>
        <w:t>администрацией Печенгского муниципального округа</w:t>
      </w:r>
      <w:r w:rsidRPr="00B730AC">
        <w:rPr>
          <w:rFonts w:ascii="Times New Roman" w:hAnsi="Times New Roman" w:cs="Times New Roman"/>
          <w:sz w:val="24"/>
          <w:szCs w:val="24"/>
        </w:rPr>
        <w:t xml:space="preserve"> и Застройщик вправе приступить к строительству или реконструкции объекта ИЖС или садового дома в случаях:</w:t>
      </w:r>
    </w:p>
    <w:p w:rsidR="00B730AC" w:rsidRPr="00B730AC" w:rsidRDefault="00CE08C8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2664">
        <w:rPr>
          <w:rFonts w:ascii="Times New Roman" w:hAnsi="Times New Roman" w:cs="Times New Roman"/>
          <w:sz w:val="24"/>
          <w:szCs w:val="24"/>
        </w:rPr>
        <w:t xml:space="preserve"> </w:t>
      </w:r>
      <w:r w:rsidR="00B730AC" w:rsidRPr="00B730AC">
        <w:rPr>
          <w:rFonts w:ascii="Times New Roman" w:hAnsi="Times New Roman" w:cs="Times New Roman"/>
          <w:sz w:val="24"/>
          <w:szCs w:val="24"/>
        </w:rPr>
        <w:t>получения уведомления о соответствии;</w:t>
      </w:r>
    </w:p>
    <w:p w:rsidR="00B730AC" w:rsidRPr="00B730AC" w:rsidRDefault="00CE08C8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0AC" w:rsidRPr="00B730AC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30AC" w:rsidRPr="00B730AC">
        <w:rPr>
          <w:rFonts w:ascii="Times New Roman" w:hAnsi="Times New Roman" w:cs="Times New Roman"/>
          <w:sz w:val="24"/>
          <w:szCs w:val="24"/>
        </w:rPr>
        <w:t xml:space="preserve">направления </w:t>
      </w:r>
      <w:r>
        <w:rPr>
          <w:rFonts w:ascii="Times New Roman" w:hAnsi="Times New Roman" w:cs="Times New Roman"/>
          <w:sz w:val="24"/>
          <w:szCs w:val="24"/>
        </w:rPr>
        <w:t>администрацией Печенгского муниципального округа</w:t>
      </w:r>
      <w:r w:rsidR="00B730AC" w:rsidRPr="00B730AC">
        <w:rPr>
          <w:rFonts w:ascii="Times New Roman" w:hAnsi="Times New Roman" w:cs="Times New Roman"/>
          <w:sz w:val="24"/>
          <w:szCs w:val="24"/>
        </w:rPr>
        <w:t xml:space="preserve"> уведомления о соответствии или несоответствии в установленные сроки.</w:t>
      </w:r>
    </w:p>
    <w:p w:rsidR="00B730AC" w:rsidRPr="00B730AC" w:rsidRDefault="00B730AC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30AC">
        <w:rPr>
          <w:rFonts w:ascii="Times New Roman" w:hAnsi="Times New Roman" w:cs="Times New Roman"/>
          <w:sz w:val="24"/>
          <w:szCs w:val="24"/>
        </w:rPr>
        <w:t xml:space="preserve">Право сохраняется в течение 10 лет со дня направления застройщиком уведомления о планируемых </w:t>
      </w:r>
      <w:proofErr w:type="gramStart"/>
      <w:r w:rsidRPr="00B730AC">
        <w:rPr>
          <w:rFonts w:ascii="Times New Roman" w:hAnsi="Times New Roman" w:cs="Times New Roman"/>
          <w:sz w:val="24"/>
          <w:szCs w:val="24"/>
        </w:rPr>
        <w:t>строительстве</w:t>
      </w:r>
      <w:proofErr w:type="gramEnd"/>
      <w:r w:rsidRPr="00B730AC">
        <w:rPr>
          <w:rFonts w:ascii="Times New Roman" w:hAnsi="Times New Roman" w:cs="Times New Roman"/>
          <w:sz w:val="24"/>
          <w:szCs w:val="24"/>
        </w:rPr>
        <w:t xml:space="preserve"> или реконструкции объекта ИЖС или садового дома.</w:t>
      </w:r>
    </w:p>
    <w:p w:rsidR="00B730AC" w:rsidRPr="00B730AC" w:rsidRDefault="00B730AC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30AC">
        <w:rPr>
          <w:rFonts w:ascii="Times New Roman" w:hAnsi="Times New Roman" w:cs="Times New Roman"/>
          <w:sz w:val="24"/>
          <w:szCs w:val="24"/>
        </w:rPr>
        <w:t>Данное право сохраняется при переходе прав на земельный участок и объект ИЖС или садовый дом. При этом направление нового уведомления о планируемом строительстве не требуется.</w:t>
      </w:r>
    </w:p>
    <w:p w:rsidR="00B730AC" w:rsidRPr="00B730AC" w:rsidRDefault="00B730AC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8C8">
        <w:rPr>
          <w:rFonts w:ascii="Times New Roman" w:hAnsi="Times New Roman" w:cs="Times New Roman"/>
          <w:b/>
          <w:sz w:val="24"/>
          <w:szCs w:val="24"/>
        </w:rPr>
        <w:t>5.</w:t>
      </w:r>
      <w:r w:rsidRPr="00B730AC">
        <w:rPr>
          <w:rFonts w:ascii="Times New Roman" w:hAnsi="Times New Roman" w:cs="Times New Roman"/>
          <w:sz w:val="24"/>
          <w:szCs w:val="24"/>
        </w:rPr>
        <w:t xml:space="preserve"> При завершении строительства Застройщик в срок не позднее одного месяца со дня окончания строительства или реконструкции объекта ИЖС или садового дома подает в </w:t>
      </w:r>
      <w:r w:rsidR="00CE08C8">
        <w:rPr>
          <w:rFonts w:ascii="Times New Roman" w:hAnsi="Times New Roman" w:cs="Times New Roman"/>
          <w:sz w:val="24"/>
          <w:szCs w:val="24"/>
        </w:rPr>
        <w:t>администрацию Печенгского муниципального округа</w:t>
      </w:r>
      <w:r w:rsidRPr="00B730AC">
        <w:rPr>
          <w:rFonts w:ascii="Times New Roman" w:hAnsi="Times New Roman" w:cs="Times New Roman"/>
          <w:sz w:val="24"/>
          <w:szCs w:val="24"/>
        </w:rPr>
        <w:t xml:space="preserve"> уведомление об окончании строительства. К уведомлению об окончании строительства прилагаются:</w:t>
      </w:r>
    </w:p>
    <w:p w:rsidR="00B730AC" w:rsidRPr="00B730AC" w:rsidRDefault="00CE08C8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0AC" w:rsidRPr="00B730AC">
        <w:rPr>
          <w:rFonts w:ascii="Times New Roman" w:hAnsi="Times New Roman" w:cs="Times New Roman"/>
          <w:sz w:val="24"/>
          <w:szCs w:val="24"/>
        </w:rPr>
        <w:t>правоустанавливающие документы на земельный участок, если права на него не зарегистрированы в Едином государственном реестре недвижимости;</w:t>
      </w:r>
    </w:p>
    <w:p w:rsidR="00B730AC" w:rsidRPr="00B730AC" w:rsidRDefault="00CE08C8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0AC" w:rsidRPr="00B730AC">
        <w:rPr>
          <w:rFonts w:ascii="Times New Roman" w:hAnsi="Times New Roman" w:cs="Times New Roman"/>
          <w:sz w:val="24"/>
          <w:szCs w:val="24"/>
        </w:rPr>
        <w:t>технический план объекта ИЖС или садового дома;</w:t>
      </w:r>
    </w:p>
    <w:p w:rsidR="00B730AC" w:rsidRPr="00B730AC" w:rsidRDefault="00CE08C8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0AC" w:rsidRPr="00B730AC">
        <w:rPr>
          <w:rFonts w:ascii="Times New Roman" w:hAnsi="Times New Roman" w:cs="Times New Roman"/>
          <w:sz w:val="24"/>
          <w:szCs w:val="24"/>
        </w:rPr>
        <w:t>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ИЖС или садовый дом в случае, если земельный участок принадлежит двум и более гражданам на праве общей долевой собственности.</w:t>
      </w:r>
      <w:proofErr w:type="gramEnd"/>
    </w:p>
    <w:p w:rsidR="00304BA2" w:rsidRPr="00304BA2" w:rsidRDefault="00B730AC" w:rsidP="00B73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8C8">
        <w:rPr>
          <w:rFonts w:ascii="Times New Roman" w:hAnsi="Times New Roman" w:cs="Times New Roman"/>
          <w:b/>
          <w:sz w:val="24"/>
          <w:szCs w:val="24"/>
        </w:rPr>
        <w:t>6.</w:t>
      </w:r>
      <w:r w:rsidRPr="00B730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E08C8">
        <w:rPr>
          <w:rFonts w:ascii="Times New Roman" w:hAnsi="Times New Roman" w:cs="Times New Roman"/>
          <w:sz w:val="24"/>
          <w:szCs w:val="24"/>
        </w:rPr>
        <w:t>Администрация Печенгского муниципального округа,</w:t>
      </w:r>
      <w:r w:rsidRPr="00B730AC">
        <w:rPr>
          <w:rFonts w:ascii="Times New Roman" w:hAnsi="Times New Roman" w:cs="Times New Roman"/>
          <w:sz w:val="24"/>
          <w:szCs w:val="24"/>
        </w:rPr>
        <w:t xml:space="preserve"> в срок не позднее семи рабочих дней с даты поступления от застройщика уведомления об окончании строительства</w:t>
      </w:r>
      <w:r w:rsidR="00CE08C8">
        <w:rPr>
          <w:rFonts w:ascii="Times New Roman" w:hAnsi="Times New Roman" w:cs="Times New Roman"/>
          <w:sz w:val="24"/>
          <w:szCs w:val="24"/>
        </w:rPr>
        <w:t>,</w:t>
      </w:r>
      <w:r w:rsidRPr="00B730AC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CE08C8">
        <w:rPr>
          <w:rFonts w:ascii="Times New Roman" w:hAnsi="Times New Roman" w:cs="Times New Roman"/>
          <w:sz w:val="24"/>
          <w:szCs w:val="24"/>
        </w:rPr>
        <w:t>а</w:t>
      </w:r>
      <w:r w:rsidRPr="00B730AC">
        <w:rPr>
          <w:rFonts w:ascii="Times New Roman" w:hAnsi="Times New Roman" w:cs="Times New Roman"/>
          <w:sz w:val="24"/>
          <w:szCs w:val="24"/>
        </w:rPr>
        <w:t xml:space="preserve"> направить в орган регистрации прав заявление о государственном кадастровом учете и государственной регистрации прав на такие объект ИЖС или садовый дом и прилагаемые к нему документы.</w:t>
      </w:r>
      <w:proofErr w:type="gramEnd"/>
    </w:p>
    <w:p w:rsidR="00304BA2" w:rsidRPr="00304BA2" w:rsidRDefault="00304BA2" w:rsidP="00304B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0F1F" w:rsidRDefault="00D30F1F" w:rsidP="00304BA2"/>
    <w:sectPr w:rsidR="00D30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ACA"/>
    <w:rsid w:val="00152F30"/>
    <w:rsid w:val="0019506D"/>
    <w:rsid w:val="001F57B9"/>
    <w:rsid w:val="001F7ACA"/>
    <w:rsid w:val="00222A2A"/>
    <w:rsid w:val="00304BA2"/>
    <w:rsid w:val="0048452D"/>
    <w:rsid w:val="00B730AC"/>
    <w:rsid w:val="00C7571C"/>
    <w:rsid w:val="00CE08C8"/>
    <w:rsid w:val="00D02664"/>
    <w:rsid w:val="00D3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Жулидова Наталия Юрьевна</dc:creator>
  <cp:keywords/>
  <dc:description/>
  <cp:lastModifiedBy>Ганоченко Дмитрий Юрьевич</cp:lastModifiedBy>
  <cp:revision>7</cp:revision>
  <dcterms:created xsi:type="dcterms:W3CDTF">2022-05-25T07:26:00Z</dcterms:created>
  <dcterms:modified xsi:type="dcterms:W3CDTF">2022-07-19T08:59:00Z</dcterms:modified>
</cp:coreProperties>
</file>