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63" w:rsidRDefault="00E66863" w:rsidP="009C3F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713063" cy="2472901"/>
            <wp:effectExtent l="0" t="0" r="1905" b="3810"/>
            <wp:docPr id="1" name="Рисунок 1" descr="https://hub.ldpr.ru/media/images/mariel/2ca689caf99c120ca8e8e0dea7ccfbd69a887a656c50e39e7a19c9368163b8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ub.ldpr.ru/media/images/mariel/2ca689caf99c120ca8e8e0dea7ccfbd69a887a656c50e39e7a19c9368163b84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882" cy="247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863" w:rsidRDefault="00E66863" w:rsidP="009C3F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9E" w:rsidRDefault="00CF015C" w:rsidP="009C3F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F82">
        <w:rPr>
          <w:rFonts w:ascii="Times New Roman" w:hAnsi="Times New Roman" w:cs="Times New Roman"/>
          <w:b/>
          <w:sz w:val="24"/>
          <w:szCs w:val="24"/>
        </w:rPr>
        <w:t>О создании ТСЖ</w:t>
      </w:r>
    </w:p>
    <w:p w:rsidR="009C3F82" w:rsidRPr="009C3F82" w:rsidRDefault="009C3F82" w:rsidP="009C3F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15C" w:rsidRDefault="00280E9B" w:rsidP="00511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3F82"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 w:rsidRPr="009C3F82">
        <w:rPr>
          <w:rFonts w:ascii="Times New Roman" w:hAnsi="Times New Roman" w:cs="Times New Roman"/>
          <w:sz w:val="24"/>
          <w:szCs w:val="24"/>
        </w:rPr>
        <w:t xml:space="preserve"> 161 Жилищного кодекса Российской Федерации, выбор способа управления многоквартирным домом является обязанностью собственников помещений в таком доме.</w:t>
      </w:r>
    </w:p>
    <w:p w:rsidR="005416CB" w:rsidRPr="009C3F82" w:rsidRDefault="005416CB" w:rsidP="00511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FFB" w:rsidRDefault="00280E9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F82">
        <w:rPr>
          <w:rFonts w:ascii="Times New Roman" w:hAnsi="Times New Roman" w:cs="Times New Roman"/>
          <w:sz w:val="24"/>
          <w:szCs w:val="24"/>
        </w:rPr>
        <w:t xml:space="preserve">Одним из перспективных способов управления является </w:t>
      </w:r>
      <w:r w:rsidRPr="00280E9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товариществом собственников жилья</w:t>
      </w:r>
      <w:r w:rsidRPr="009C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(ТСЖ) </w:t>
      </w:r>
      <w:r w:rsidR="007C1FFB" w:rsidRPr="009C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C1FF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объединение собственников помещений в многоквартирном доме для совместного управления комплексом недвижимого имущества, организации его обслуживания, владения, пользования, эксплуатации и в установленных законодательством пределах распоряжения этим имуществом </w:t>
      </w:r>
      <w:r w:rsidR="007C1FFB" w:rsidRPr="009C3F82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="007C1FFB" w:rsidRPr="009C3F82">
          <w:rPr>
            <w:rFonts w:ascii="Times New Roman" w:hAnsi="Times New Roman" w:cs="Times New Roman"/>
            <w:sz w:val="24"/>
            <w:szCs w:val="24"/>
          </w:rPr>
          <w:t>ст. 135</w:t>
        </w:r>
      </w:hyperlink>
      <w:r w:rsidR="007C1FFB" w:rsidRPr="009C3F82">
        <w:rPr>
          <w:rFonts w:ascii="Times New Roman" w:hAnsi="Times New Roman" w:cs="Times New Roman"/>
          <w:sz w:val="24"/>
          <w:szCs w:val="24"/>
        </w:rPr>
        <w:t xml:space="preserve"> ЖК РФ).</w:t>
      </w:r>
    </w:p>
    <w:p w:rsidR="005111BA" w:rsidRPr="009C3F82" w:rsidRDefault="005111BA" w:rsidP="009C3F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C1FFB" w:rsidRDefault="007C1FF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894A9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 чем преимущества ТСЖ:</w:t>
      </w:r>
    </w:p>
    <w:p w:rsidR="002D117A" w:rsidRPr="00894A90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7C1FFB" w:rsidRP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762BC5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9C3F82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рямое управление собственниками.</w:t>
      </w:r>
    </w:p>
    <w:p w:rsidR="007C1FFB" w:rsidRDefault="007C1FF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управлении ТСЖ </w:t>
      </w:r>
      <w:r w:rsidR="00346F7D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сособственники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самостоятельно выбирают руководителя ТСЖ, утверждают смету расходов, контролируют использование средств, определяют необходимые виды работ.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C1FFB" w:rsidRP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9C3F82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Собственный бюджет дома</w:t>
      </w:r>
      <w:r w:rsidR="00762BC5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46F7D" w:rsidRDefault="00346F7D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Денежные средства в счет платы за жилое помещение попадают на счет ТСЖ и расходуются только на нужды дома по утвержденн</w:t>
      </w:r>
      <w:r w:rsidR="002D117A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й смете расходов и доходов. О расходах председатель ТСЖ отчитывается перед собственниками и ревизионной комиссией.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6F7D" w:rsidRP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="00346F7D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9C3F82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ыбор подрядчиков</w:t>
      </w:r>
      <w:r w:rsidR="00346F7D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46F7D" w:rsidRDefault="00346F7D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ТСЖ вправе самостоятельно нанимать подрядчиков и менять их в случае невыполнения работ или некачественной работе. Также можно искать наиболее экономный вариант выполнения работ.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6F7D" w:rsidRP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="00346F7D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C3F82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мена руководства</w:t>
      </w:r>
      <w:r w:rsidR="00346F7D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46F7D" w:rsidRPr="009C3F82" w:rsidRDefault="00346F7D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Члены ТСЖ в любой момент могут переизбрать правление или председателя правления ТСЖ, если они утратили доверие или не справляются с поставленными задачами.</w:t>
      </w:r>
    </w:p>
    <w:p w:rsidR="00346F7D" w:rsidRP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  <w:r w:rsidR="00346F7D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9C3F82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езопасность и комфорт</w:t>
      </w:r>
      <w:r w:rsidR="00346F7D" w:rsidRP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46F7D" w:rsidRDefault="00346F7D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управлении ТСЖ в домах, как правило, складывается добрососедская обстановка, соседи больше общаются, в том числе за счет внутридомовых чатов. Контроль и 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совместное принятие решений по ремонту МКД повышают комфорт и безопасность проживания.</w:t>
      </w:r>
    </w:p>
    <w:p w:rsidR="005111BA" w:rsidRDefault="005111BA" w:rsidP="009C3F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2BC5" w:rsidRDefault="00762BC5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894A9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Как создать ТСЖ:</w:t>
      </w:r>
    </w:p>
    <w:p w:rsidR="002D117A" w:rsidRPr="00894A90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762BC5" w:rsidRPr="009C3F82" w:rsidRDefault="005111BA" w:rsidP="005111B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762BC5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апросить реестр собственников дома.</w:t>
      </w:r>
    </w:p>
    <w:p w:rsidR="00762BC5" w:rsidRDefault="00762BC5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Такой реестр можно составить самостоятельно путем направления запросов в </w:t>
      </w:r>
      <w:proofErr w:type="spellStart"/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Росреестр</w:t>
      </w:r>
      <w:proofErr w:type="spellEnd"/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(платно), опроса граждан, проживающих в доме, либо запросить у управляющей организации.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2BC5" w:rsidRPr="009C3F82" w:rsidRDefault="005111BA" w:rsidP="005111B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762BC5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повестку дня общего собрания</w:t>
      </w:r>
      <w:r w:rsidR="00762BC5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62BC5" w:rsidRDefault="0030276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Целесообразно</w:t>
      </w:r>
      <w:r w:rsidR="00762BC5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сформировать повестку сразу двух собраний – 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собственников</w:t>
      </w:r>
      <w:r w:rsidR="00762BC5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МКД и членов ТСЖ. Предусмотреть возмещение затрат за создание ТСЖ.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0276B" w:rsidRPr="009C3F82" w:rsidRDefault="005111BA" w:rsidP="005111B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="0030276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Подготовить проект Устава ТСЖ.</w:t>
      </w:r>
    </w:p>
    <w:p w:rsidR="0030276B" w:rsidRDefault="0030276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 ТСЖ это основной учредительный документ, в нем можно урегулировать сроки и полномочия органов управления ТСЖ и иные общие вопросы.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2BC5" w:rsidRPr="009C3F82" w:rsidRDefault="005111BA" w:rsidP="005111B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="00762BC5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Провести общее собрание и оформить результаты.</w:t>
      </w:r>
    </w:p>
    <w:p w:rsidR="00762BC5" w:rsidRDefault="00762BC5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Для создания ТСЖ необходимо 50+</w:t>
      </w:r>
      <w:r w:rsidR="00E34A2A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% голосов собственников дома, не менее 50% собственников должны быть членами ТСЖ.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0276B" w:rsidRPr="009C3F82" w:rsidRDefault="005111BA" w:rsidP="005111B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  <w:r w:rsidR="0030276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Направить протокол ОГЖН и УК.</w:t>
      </w:r>
    </w:p>
    <w:p w:rsidR="0030276B" w:rsidRDefault="0030276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Протокол должен быть направлен Министерство государственного жилищного и строительного надзора Мурманской области и в управляющую компанию для уведомления о расторжении договора управления.</w:t>
      </w:r>
    </w:p>
    <w:p w:rsidR="002D117A" w:rsidRPr="009C3F82" w:rsidRDefault="002D117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0276B" w:rsidRPr="009C3F82" w:rsidRDefault="005111BA" w:rsidP="005111B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="0030276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Государственная регистрация ТСЖ. </w:t>
      </w:r>
    </w:p>
    <w:p w:rsidR="0030276B" w:rsidRDefault="0030276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Регистрация ТСЖ осуществляется в ИФНС по заявлению формы № З11001.</w:t>
      </w:r>
    </w:p>
    <w:p w:rsid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111BA" w:rsidRDefault="0030276B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Подробная памятка по созданию ТСЖ, «базовый» пакет документов размещены на </w:t>
      </w:r>
      <w:r w:rsid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официальном 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сайте администрации Печенгского муниципального округа:</w:t>
      </w:r>
      <w:r w:rsid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A2A" w:rsidRPr="00E34A2A">
        <w:rPr>
          <w:rFonts w:ascii="Times New Roman" w:hAnsi="Times New Roman" w:cs="Times New Roman"/>
          <w:sz w:val="24"/>
          <w:szCs w:val="24"/>
          <w:shd w:val="clear" w:color="auto" w:fill="FFFFFF"/>
        </w:rPr>
        <w:t>https://pechengamr.gov-murman.ru/administration/structure/jkh/tszh.php</w:t>
      </w:r>
    </w:p>
    <w:p w:rsidR="005111BA" w:rsidRDefault="005111BA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111BA" w:rsidRDefault="009C3F82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Узнать больше о </w:t>
      </w:r>
      <w:r w:rsidR="00894A90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том,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создать ТСЖ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можно </w:t>
      </w:r>
      <w:r w:rsidR="0030276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Министерств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r w:rsidR="0030276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государственного жилищного и строительного надзора Мурманской области:</w:t>
      </w:r>
      <w:r w:rsidR="005111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8" w:history="1">
        <w:r w:rsidR="005111BA" w:rsidRPr="005111BA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https://gzhi.gov-murm</w:t>
        </w:r>
        <w:bookmarkStart w:id="0" w:name="_GoBack"/>
        <w:bookmarkEnd w:id="0"/>
        <w:r w:rsidR="005111BA" w:rsidRPr="005111BA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an.ru/about/page.php</w:t>
        </w:r>
      </w:hyperlink>
    </w:p>
    <w:p w:rsidR="0030276B" w:rsidRPr="009C3F82" w:rsidRDefault="009C3F82" w:rsidP="0051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30276B"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официальной группе «</w:t>
      </w:r>
      <w:proofErr w:type="spellStart"/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>ВКонтакте</w:t>
      </w:r>
      <w:proofErr w:type="spellEnd"/>
      <w:r w:rsidRPr="009C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»: </w:t>
      </w:r>
      <w:hyperlink r:id="rId9" w:history="1">
        <w:r w:rsidRPr="009C3F8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https://vk.com/public212952766</w:t>
        </w:r>
      </w:hyperlink>
    </w:p>
    <w:p w:rsidR="009C3F82" w:rsidRPr="009C3F82" w:rsidRDefault="009C3F82" w:rsidP="009C3F8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9C3F82" w:rsidRPr="009C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3225"/>
    <w:multiLevelType w:val="hybridMultilevel"/>
    <w:tmpl w:val="EB22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201A7"/>
    <w:multiLevelType w:val="hybridMultilevel"/>
    <w:tmpl w:val="06CE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83"/>
    <w:rsid w:val="001D659E"/>
    <w:rsid w:val="00280E9B"/>
    <w:rsid w:val="002D117A"/>
    <w:rsid w:val="0030276B"/>
    <w:rsid w:val="00346F7D"/>
    <w:rsid w:val="005111BA"/>
    <w:rsid w:val="005416CB"/>
    <w:rsid w:val="00762BC5"/>
    <w:rsid w:val="007C1FFB"/>
    <w:rsid w:val="00894A90"/>
    <w:rsid w:val="009B0783"/>
    <w:rsid w:val="009C3F82"/>
    <w:rsid w:val="00CF015C"/>
    <w:rsid w:val="00E34A2A"/>
    <w:rsid w:val="00E66863"/>
    <w:rsid w:val="00F2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280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0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1F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6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280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0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1F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6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zhi.gov-murman.ru/about/page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81D5D5EF6DD0D961617280CF2C07FB280CE2ADDAD33366E146EF7334D1288E10E65606BC8FA5603A76FF90013BCA74BB39BDD7180iBo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public2129527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Князева Элеонора Геннадьевна</dc:creator>
  <cp:keywords/>
  <dc:description/>
  <cp:lastModifiedBy>Князева Элеонора Геннадьевна</cp:lastModifiedBy>
  <cp:revision>10</cp:revision>
  <dcterms:created xsi:type="dcterms:W3CDTF">2022-07-29T10:33:00Z</dcterms:created>
  <dcterms:modified xsi:type="dcterms:W3CDTF">2022-08-02T07:53:00Z</dcterms:modified>
</cp:coreProperties>
</file>