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108" w:rsidRDefault="0052776E">
      <w:pPr>
        <w:widowControl w:val="0"/>
        <w:jc w:val="both"/>
        <w:rPr>
          <w:b/>
          <w:color w:val="000000"/>
          <w:sz w:val="28"/>
          <w:szCs w:val="20"/>
        </w:rPr>
      </w:pPr>
      <w:r>
        <w:rPr>
          <w:noProof/>
        </w:rPr>
        <w:drawing>
          <wp:anchor distT="0" distB="0" distL="114300" distR="114300" simplePos="0" relativeHeight="251659264" behindDoc="0" locked="0" layoutInCell="1" allowOverlap="1">
            <wp:simplePos x="0" y="0"/>
            <wp:positionH relativeFrom="column">
              <wp:posOffset>2701925</wp:posOffset>
            </wp:positionH>
            <wp:positionV relativeFrom="paragraph">
              <wp:posOffset>107950</wp:posOffset>
            </wp:positionV>
            <wp:extent cx="609600" cy="755650"/>
            <wp:effectExtent l="0" t="0" r="0" b="6350"/>
            <wp:wrapNone/>
            <wp:docPr id="1" name="Рисунок 1" descr="O:\Герб вектор\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O:\Герб вектор\Герб.png"/>
                    <pic:cNvPicPr>
                      <a:picLocks noChangeAspect="1"/>
                    </pic:cNvPicPr>
                  </pic:nvPicPr>
                  <pic:blipFill>
                    <a:blip r:embed="rId8"/>
                    <a:stretch/>
                  </pic:blipFill>
                  <pic:spPr bwMode="auto">
                    <a:xfrm>
                      <a:off x="0" y="0"/>
                      <a:ext cx="609600"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56CF" w:rsidRDefault="000556CF">
      <w:pPr>
        <w:widowControl w:val="0"/>
        <w:jc w:val="both"/>
        <w:rPr>
          <w:b/>
          <w:color w:val="000000"/>
          <w:sz w:val="28"/>
          <w:szCs w:val="20"/>
        </w:rPr>
      </w:pPr>
    </w:p>
    <w:p w:rsidR="00BD1108" w:rsidRDefault="00BD1108">
      <w:pPr>
        <w:widowControl w:val="0"/>
        <w:jc w:val="center"/>
        <w:rPr>
          <w:b/>
          <w:color w:val="000000"/>
          <w:sz w:val="28"/>
          <w:szCs w:val="20"/>
        </w:rPr>
      </w:pPr>
    </w:p>
    <w:p w:rsidR="00BD1108" w:rsidRDefault="00BD1108">
      <w:pPr>
        <w:widowControl w:val="0"/>
        <w:jc w:val="center"/>
        <w:rPr>
          <w:b/>
          <w:color w:val="000000"/>
          <w:sz w:val="28"/>
          <w:szCs w:val="20"/>
        </w:rPr>
      </w:pPr>
    </w:p>
    <w:p w:rsidR="00BD1108" w:rsidRDefault="00BD1108">
      <w:pPr>
        <w:widowControl w:val="0"/>
        <w:jc w:val="center"/>
        <w:rPr>
          <w:b/>
          <w:color w:val="000000"/>
          <w:sz w:val="28"/>
          <w:szCs w:val="20"/>
        </w:rPr>
      </w:pPr>
    </w:p>
    <w:p w:rsidR="00BD1108" w:rsidRDefault="0052776E">
      <w:pPr>
        <w:widowControl w:val="0"/>
        <w:jc w:val="center"/>
        <w:rPr>
          <w:b/>
          <w:color w:val="000000"/>
          <w:sz w:val="44"/>
          <w:szCs w:val="44"/>
        </w:rPr>
      </w:pPr>
      <w:r>
        <w:rPr>
          <w:b/>
          <w:color w:val="000000"/>
          <w:sz w:val="44"/>
          <w:szCs w:val="44"/>
        </w:rPr>
        <w:t xml:space="preserve">АДМИНИСТРАЦИЯ </w:t>
      </w:r>
    </w:p>
    <w:p w:rsidR="00BD1108" w:rsidRDefault="0052776E">
      <w:pPr>
        <w:widowControl w:val="0"/>
        <w:jc w:val="center"/>
        <w:rPr>
          <w:b/>
          <w:color w:val="000000"/>
          <w:sz w:val="28"/>
          <w:szCs w:val="20"/>
        </w:rPr>
      </w:pPr>
      <w:r>
        <w:rPr>
          <w:b/>
          <w:color w:val="000000"/>
          <w:sz w:val="28"/>
          <w:szCs w:val="20"/>
        </w:rPr>
        <w:t>ПЕЧЕНГСКОГО МУНИЦИПАЛЬНОГО ОКРУГА</w:t>
      </w:r>
    </w:p>
    <w:p w:rsidR="00BD1108" w:rsidRDefault="0052776E">
      <w:pPr>
        <w:widowControl w:val="0"/>
        <w:jc w:val="center"/>
        <w:rPr>
          <w:b/>
          <w:color w:val="000000"/>
          <w:sz w:val="28"/>
          <w:szCs w:val="20"/>
        </w:rPr>
      </w:pPr>
      <w:r>
        <w:rPr>
          <w:b/>
          <w:color w:val="000000"/>
          <w:sz w:val="28"/>
          <w:szCs w:val="20"/>
        </w:rPr>
        <w:t>МУРМАНСКОЙ ОБЛАСТИ</w:t>
      </w:r>
    </w:p>
    <w:p w:rsidR="00BD1108" w:rsidRDefault="00BD1108">
      <w:pPr>
        <w:widowControl w:val="0"/>
        <w:jc w:val="center"/>
        <w:rPr>
          <w:b/>
          <w:color w:val="000000"/>
          <w:sz w:val="16"/>
          <w:szCs w:val="16"/>
        </w:rPr>
      </w:pPr>
    </w:p>
    <w:p w:rsidR="00BD1108" w:rsidRDefault="0052776E">
      <w:pPr>
        <w:widowControl w:val="0"/>
        <w:jc w:val="center"/>
        <w:rPr>
          <w:b/>
          <w:color w:val="000000"/>
          <w:sz w:val="44"/>
          <w:szCs w:val="44"/>
        </w:rPr>
      </w:pPr>
      <w:r>
        <w:rPr>
          <w:b/>
          <w:color w:val="000000"/>
          <w:sz w:val="44"/>
          <w:szCs w:val="44"/>
        </w:rPr>
        <w:t>ПОСТАНОВЛЕНИЕ</w:t>
      </w:r>
    </w:p>
    <w:p w:rsidR="00BD1108" w:rsidRDefault="00BD1108">
      <w:pPr>
        <w:widowControl w:val="0"/>
        <w:jc w:val="center"/>
        <w:rPr>
          <w:color w:val="000000"/>
          <w:sz w:val="20"/>
          <w:szCs w:val="20"/>
        </w:rPr>
      </w:pPr>
    </w:p>
    <w:p w:rsidR="00BD1108" w:rsidRDefault="00BD1108">
      <w:pPr>
        <w:widowControl w:val="0"/>
        <w:jc w:val="center"/>
        <w:rPr>
          <w:color w:val="000000"/>
          <w:sz w:val="20"/>
          <w:szCs w:val="20"/>
        </w:rPr>
      </w:pPr>
    </w:p>
    <w:p w:rsidR="00BD1108" w:rsidRDefault="00173AA7">
      <w:pPr>
        <w:widowControl w:val="0"/>
        <w:jc w:val="both"/>
        <w:rPr>
          <w:b/>
          <w:color w:val="000000"/>
          <w:szCs w:val="20"/>
        </w:rPr>
      </w:pPr>
      <w:r>
        <w:rPr>
          <w:b/>
          <w:color w:val="000000"/>
          <w:szCs w:val="20"/>
        </w:rPr>
        <w:t>от 12.02.2026</w:t>
      </w:r>
      <w:r w:rsidR="0052776E" w:rsidRPr="0039201E">
        <w:rPr>
          <w:b/>
          <w:color w:val="000000"/>
          <w:szCs w:val="20"/>
        </w:rPr>
        <w:tab/>
      </w:r>
      <w:r w:rsidR="0052776E" w:rsidRPr="0039201E">
        <w:rPr>
          <w:b/>
          <w:color w:val="000000"/>
          <w:szCs w:val="20"/>
        </w:rPr>
        <w:tab/>
      </w:r>
      <w:r w:rsidR="0052776E" w:rsidRPr="0039201E">
        <w:rPr>
          <w:b/>
          <w:color w:val="000000"/>
          <w:szCs w:val="20"/>
        </w:rPr>
        <w:tab/>
      </w:r>
      <w:r w:rsidR="0052776E" w:rsidRPr="0039201E">
        <w:rPr>
          <w:b/>
          <w:color w:val="000000"/>
          <w:szCs w:val="20"/>
        </w:rPr>
        <w:tab/>
      </w:r>
      <w:r w:rsidR="0052776E" w:rsidRPr="0039201E">
        <w:rPr>
          <w:b/>
          <w:color w:val="000000"/>
          <w:szCs w:val="20"/>
        </w:rPr>
        <w:tab/>
      </w:r>
      <w:r w:rsidR="0052776E" w:rsidRPr="0039201E">
        <w:rPr>
          <w:b/>
          <w:color w:val="000000"/>
          <w:szCs w:val="20"/>
        </w:rPr>
        <w:tab/>
      </w:r>
      <w:r w:rsidR="0052776E" w:rsidRPr="0039201E">
        <w:rPr>
          <w:b/>
          <w:color w:val="000000"/>
          <w:szCs w:val="20"/>
        </w:rPr>
        <w:tab/>
      </w:r>
      <w:r w:rsidR="0052776E" w:rsidRPr="0039201E">
        <w:rPr>
          <w:b/>
          <w:color w:val="000000"/>
          <w:szCs w:val="20"/>
        </w:rPr>
        <w:tab/>
      </w:r>
      <w:r w:rsidR="0052776E" w:rsidRPr="0039201E">
        <w:rPr>
          <w:b/>
          <w:color w:val="000000"/>
          <w:szCs w:val="20"/>
        </w:rPr>
        <w:tab/>
        <w:t xml:space="preserve">                          № </w:t>
      </w:r>
      <w:r>
        <w:rPr>
          <w:b/>
          <w:color w:val="000000"/>
          <w:szCs w:val="20"/>
        </w:rPr>
        <w:t>211</w:t>
      </w:r>
    </w:p>
    <w:p w:rsidR="00BD1108" w:rsidRDefault="0052776E">
      <w:pPr>
        <w:widowControl w:val="0"/>
        <w:jc w:val="center"/>
        <w:rPr>
          <w:b/>
          <w:color w:val="000000"/>
          <w:sz w:val="28"/>
          <w:szCs w:val="20"/>
        </w:rPr>
      </w:pPr>
      <w:r>
        <w:rPr>
          <w:b/>
          <w:color w:val="000000"/>
          <w:szCs w:val="20"/>
        </w:rPr>
        <w:t>п.г.т. Никель</w:t>
      </w:r>
    </w:p>
    <w:p w:rsidR="00BD1108" w:rsidRDefault="00BD1108">
      <w:pPr>
        <w:widowControl w:val="0"/>
        <w:rPr>
          <w:b/>
          <w:bCs/>
          <w:color w:val="000000"/>
        </w:rPr>
      </w:pPr>
    </w:p>
    <w:p w:rsidR="00BD1108" w:rsidRDefault="00BD1108">
      <w:pPr>
        <w:widowControl w:val="0"/>
        <w:rPr>
          <w:b/>
          <w:bCs/>
          <w:color w:val="000000"/>
        </w:rPr>
      </w:pPr>
    </w:p>
    <w:p w:rsidR="00BD1108" w:rsidRDefault="0052776E">
      <w:pPr>
        <w:widowControl w:val="0"/>
        <w:tabs>
          <w:tab w:val="left" w:pos="9900"/>
        </w:tabs>
        <w:jc w:val="center"/>
        <w:rPr>
          <w:b/>
          <w:sz w:val="20"/>
          <w:szCs w:val="20"/>
        </w:rPr>
      </w:pPr>
      <w:r>
        <w:rPr>
          <w:b/>
          <w:bCs/>
          <w:sz w:val="20"/>
          <w:szCs w:val="20"/>
        </w:rPr>
        <w:t>Об утверждении Порядка (плана) действий по ликвидации последствий аварийных ситуаций в сфере теплоснабжения</w:t>
      </w:r>
      <w:r>
        <w:rPr>
          <w:b/>
          <w:sz w:val="20"/>
          <w:szCs w:val="20"/>
        </w:rPr>
        <w:t xml:space="preserve"> на территории Печенгского муниципального округа</w:t>
      </w:r>
    </w:p>
    <w:p w:rsidR="0052776E" w:rsidRDefault="0052776E">
      <w:pPr>
        <w:widowControl w:val="0"/>
        <w:tabs>
          <w:tab w:val="left" w:pos="9900"/>
        </w:tabs>
        <w:jc w:val="center"/>
        <w:rPr>
          <w:b/>
          <w:sz w:val="20"/>
          <w:szCs w:val="20"/>
        </w:rPr>
      </w:pPr>
      <w:r>
        <w:rPr>
          <w:b/>
          <w:sz w:val="20"/>
          <w:szCs w:val="20"/>
        </w:rPr>
        <w:t>(актуализация на 2026 год)</w:t>
      </w:r>
    </w:p>
    <w:p w:rsidR="00BD1108" w:rsidRDefault="00BD1108">
      <w:pPr>
        <w:shd w:val="clear" w:color="auto" w:fill="FFFFFF"/>
        <w:jc w:val="center"/>
        <w:rPr>
          <w:b/>
          <w:bCs/>
          <w:color w:val="000000"/>
          <w:spacing w:val="1"/>
        </w:rPr>
      </w:pPr>
    </w:p>
    <w:p w:rsidR="00BD1108" w:rsidRDefault="00BD1108">
      <w:pPr>
        <w:shd w:val="clear" w:color="auto" w:fill="FFFFFF"/>
        <w:jc w:val="center"/>
        <w:rPr>
          <w:b/>
          <w:bCs/>
          <w:color w:val="000000"/>
          <w:spacing w:val="1"/>
        </w:rPr>
      </w:pPr>
    </w:p>
    <w:p w:rsidR="00BD1108" w:rsidRDefault="0052776E">
      <w:pPr>
        <w:ind w:firstLine="709"/>
        <w:jc w:val="both"/>
      </w:pPr>
      <w: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190-ФЗ «О теплоснабжении», приказом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в целях обеспечения готовности к ежегодному отопительному периоду 2026/2027,</w:t>
      </w:r>
    </w:p>
    <w:p w:rsidR="00BD1108" w:rsidRDefault="0052776E">
      <w:pPr>
        <w:jc w:val="both"/>
        <w:rPr>
          <w:b/>
          <w:lang w:eastAsia="en-US"/>
        </w:rPr>
      </w:pPr>
      <w:r>
        <w:rPr>
          <w:b/>
          <w:lang w:eastAsia="en-US"/>
        </w:rPr>
        <w:t xml:space="preserve"> </w:t>
      </w:r>
    </w:p>
    <w:p w:rsidR="00BD1108" w:rsidRDefault="0052776E">
      <w:pPr>
        <w:jc w:val="both"/>
        <w:rPr>
          <w:b/>
          <w:lang w:eastAsia="en-US"/>
        </w:rPr>
      </w:pPr>
      <w:r>
        <w:rPr>
          <w:b/>
          <w:lang w:eastAsia="en-US"/>
        </w:rPr>
        <w:t>ПОСТАНОВЛЯЮ:</w:t>
      </w:r>
    </w:p>
    <w:p w:rsidR="00BD1108" w:rsidRDefault="00BD1108">
      <w:pPr>
        <w:tabs>
          <w:tab w:val="left" w:pos="993"/>
          <w:tab w:val="left" w:pos="1134"/>
        </w:tabs>
        <w:jc w:val="both"/>
        <w:rPr>
          <w:b/>
          <w:lang w:eastAsia="en-US"/>
        </w:rPr>
      </w:pPr>
    </w:p>
    <w:p w:rsidR="00BD1108" w:rsidRDefault="0052776E">
      <w:pPr>
        <w:tabs>
          <w:tab w:val="left" w:pos="993"/>
          <w:tab w:val="left" w:pos="1134"/>
        </w:tabs>
        <w:ind w:firstLine="709"/>
        <w:jc w:val="both"/>
      </w:pPr>
      <w:r>
        <w:t>1. Утвердить прилагаемый Порядок (план) действий по ликвидации последствий аварийных ситуаций в сфере теплоснабжения на территории Печенгского муниципального округа (актуализация на 2026 год).</w:t>
      </w:r>
    </w:p>
    <w:p w:rsidR="00BD1108" w:rsidRDefault="0052776E" w:rsidP="0052776E">
      <w:pPr>
        <w:tabs>
          <w:tab w:val="left" w:pos="993"/>
          <w:tab w:val="left" w:pos="1134"/>
        </w:tabs>
        <w:ind w:firstLine="709"/>
        <w:jc w:val="both"/>
      </w:pPr>
      <w:r>
        <w:t xml:space="preserve">2. Постановление администрации Печенгского муниципального округа от 05.06.2025 № 993 «Об утверждении Порядка (плана) действий по ликвидации последствий аварийных ситуаций в сфере теплоснабжения на территории Печенгского муниципального округа» признать утратившим силу.  </w:t>
      </w:r>
    </w:p>
    <w:p w:rsidR="00BD1108" w:rsidRDefault="0052776E">
      <w:pPr>
        <w:ind w:firstLine="709"/>
        <w:jc w:val="both"/>
      </w:pPr>
      <w:r>
        <w:t>3. Настоящее постановление вступает в силу после его подписания и подлежит размещению на официальном сайте Печенгского муниципального округа в сети Интернет.</w:t>
      </w:r>
    </w:p>
    <w:p w:rsidR="00BD1108" w:rsidRDefault="0052776E">
      <w:pPr>
        <w:ind w:firstLine="709"/>
        <w:jc w:val="both"/>
      </w:pPr>
      <w:r>
        <w:t>4. Контроль за исполнением настоящего постановления оставляю за собой.</w:t>
      </w:r>
    </w:p>
    <w:p w:rsidR="00BD1108" w:rsidRDefault="00BD1108">
      <w:pPr>
        <w:ind w:firstLine="709"/>
        <w:jc w:val="both"/>
      </w:pPr>
    </w:p>
    <w:p w:rsidR="00BD1108" w:rsidRDefault="00BD1108">
      <w:pPr>
        <w:ind w:firstLine="709"/>
        <w:jc w:val="both"/>
      </w:pPr>
    </w:p>
    <w:p w:rsidR="00BD1108" w:rsidRDefault="00173AA7">
      <w:pPr>
        <w:jc w:val="both"/>
      </w:pPr>
      <w:proofErr w:type="spellStart"/>
      <w:r>
        <w:t>Врио</w:t>
      </w:r>
      <w:proofErr w:type="spellEnd"/>
      <w:r w:rsidR="0050248B">
        <w:t> </w:t>
      </w:r>
      <w:r w:rsidR="0052776E">
        <w:t>Глав</w:t>
      </w:r>
      <w:r w:rsidR="0050248B">
        <w:t>ы </w:t>
      </w:r>
      <w:r w:rsidR="0052776E">
        <w:t>Печ</w:t>
      </w:r>
      <w:r w:rsidR="0050248B">
        <w:t xml:space="preserve">енгского муниципального округа </w:t>
      </w:r>
      <w:r w:rsidR="0052776E">
        <w:t>А.</w:t>
      </w:r>
      <w:r w:rsidR="0050248B">
        <w:t>С. Пеньшин</w:t>
      </w:r>
      <w:r w:rsidR="0050248B">
        <w:br/>
      </w:r>
    </w:p>
    <w:p w:rsidR="00BD1108" w:rsidRDefault="00BD1108">
      <w:pPr>
        <w:jc w:val="both"/>
        <w:rPr>
          <w:sz w:val="20"/>
          <w:szCs w:val="20"/>
        </w:rPr>
      </w:pPr>
    </w:p>
    <w:p w:rsidR="00BD1108" w:rsidRDefault="00BD1108">
      <w:pPr>
        <w:jc w:val="both"/>
        <w:rPr>
          <w:sz w:val="20"/>
          <w:szCs w:val="20"/>
        </w:rPr>
      </w:pPr>
    </w:p>
    <w:p w:rsidR="00BD1108" w:rsidRDefault="00BD1108">
      <w:pPr>
        <w:jc w:val="both"/>
        <w:rPr>
          <w:sz w:val="20"/>
          <w:szCs w:val="20"/>
        </w:rPr>
      </w:pPr>
    </w:p>
    <w:p w:rsidR="0052776E" w:rsidRDefault="0052776E">
      <w:pPr>
        <w:jc w:val="both"/>
        <w:rPr>
          <w:sz w:val="20"/>
          <w:szCs w:val="20"/>
        </w:rPr>
      </w:pPr>
    </w:p>
    <w:p w:rsidR="0052776E" w:rsidRDefault="0052776E">
      <w:pPr>
        <w:jc w:val="both"/>
        <w:rPr>
          <w:sz w:val="20"/>
          <w:szCs w:val="20"/>
        </w:rPr>
      </w:pPr>
    </w:p>
    <w:p w:rsidR="0052776E" w:rsidRDefault="0052776E">
      <w:pPr>
        <w:jc w:val="both"/>
        <w:rPr>
          <w:sz w:val="20"/>
          <w:szCs w:val="20"/>
        </w:rPr>
      </w:pPr>
    </w:p>
    <w:p w:rsidR="00BD1108" w:rsidRDefault="0052776E">
      <w:pPr>
        <w:jc w:val="both"/>
        <w:rPr>
          <w:sz w:val="20"/>
          <w:szCs w:val="20"/>
        </w:rPr>
      </w:pPr>
      <w:r>
        <w:rPr>
          <w:sz w:val="20"/>
          <w:szCs w:val="20"/>
        </w:rPr>
        <w:t>Шавырова Ю.В., 51291</w:t>
      </w:r>
    </w:p>
    <w:tbl>
      <w:tblPr>
        <w:tblStyle w:val="af6"/>
        <w:tblW w:w="95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8"/>
        <w:gridCol w:w="856"/>
        <w:gridCol w:w="4143"/>
      </w:tblGrid>
      <w:tr w:rsidR="006A1D80" w:rsidTr="006A1D80">
        <w:trPr>
          <w:trHeight w:val="2637"/>
        </w:trPr>
        <w:tc>
          <w:tcPr>
            <w:tcW w:w="4538" w:type="dxa"/>
          </w:tcPr>
          <w:p w:rsidR="006A1D80" w:rsidRDefault="006A1D80" w:rsidP="006A1D80">
            <w:pPr>
              <w:tabs>
                <w:tab w:val="left" w:pos="7938"/>
              </w:tabs>
            </w:pPr>
            <w:r>
              <w:lastRenderedPageBreak/>
              <w:t>СОГЛАСОВАНО</w:t>
            </w:r>
          </w:p>
          <w:p w:rsidR="006A1D80" w:rsidRDefault="006A1D80" w:rsidP="006A1D80">
            <w:r>
              <w:t>Министерство энергетики</w:t>
            </w:r>
          </w:p>
          <w:p w:rsidR="006A1D80" w:rsidRDefault="006A1D80" w:rsidP="006A1D80">
            <w:r>
              <w:t>и жилищно-коммунального хозяйства</w:t>
            </w:r>
          </w:p>
          <w:p w:rsidR="006A1D80" w:rsidRDefault="006A1D80" w:rsidP="006A1D80">
            <w:r>
              <w:t>Мурманской области</w:t>
            </w:r>
          </w:p>
          <w:p w:rsidR="006A1D80" w:rsidRDefault="006A1D80" w:rsidP="006A1D80"/>
          <w:p w:rsidR="006A1D80" w:rsidRDefault="006A1D80" w:rsidP="006A1D80">
            <w:pPr>
              <w:rPr>
                <w:i/>
              </w:rPr>
            </w:pPr>
            <w:r>
              <w:rPr>
                <w:i/>
              </w:rPr>
              <w:t>___________________________________</w:t>
            </w:r>
          </w:p>
          <w:p w:rsidR="006A1D80" w:rsidRDefault="006A1D80" w:rsidP="006A1D80">
            <w:pPr>
              <w:jc w:val="center"/>
              <w:rPr>
                <w:vertAlign w:val="superscript"/>
              </w:rPr>
            </w:pPr>
            <w:r>
              <w:rPr>
                <w:vertAlign w:val="superscript"/>
              </w:rPr>
              <w:t>должность</w:t>
            </w:r>
          </w:p>
          <w:p w:rsidR="006A1D80" w:rsidRDefault="006A1D80" w:rsidP="006A1D80">
            <w:r>
              <w:t>_________________/_________________</w:t>
            </w:r>
          </w:p>
          <w:p w:rsidR="006A1D80" w:rsidRDefault="006A1D80" w:rsidP="006A1D80">
            <w:pPr>
              <w:ind w:firstLine="709"/>
              <w:rPr>
                <w:vertAlign w:val="superscript"/>
              </w:rPr>
            </w:pPr>
            <w:r>
              <w:rPr>
                <w:vertAlign w:val="superscript"/>
              </w:rPr>
              <w:t>подпись                                           расшифровка</w:t>
            </w:r>
          </w:p>
          <w:p w:rsidR="006A1D80" w:rsidRDefault="006A1D80" w:rsidP="006A1D80">
            <w:pPr>
              <w:tabs>
                <w:tab w:val="left" w:pos="7938"/>
              </w:tabs>
            </w:pPr>
            <w:r>
              <w:t>МП</w:t>
            </w:r>
          </w:p>
        </w:tc>
        <w:tc>
          <w:tcPr>
            <w:tcW w:w="856" w:type="dxa"/>
          </w:tcPr>
          <w:p w:rsidR="006A1D80" w:rsidRDefault="006A1D80" w:rsidP="006A1D80">
            <w:pPr>
              <w:tabs>
                <w:tab w:val="left" w:pos="7938"/>
              </w:tabs>
            </w:pPr>
          </w:p>
        </w:tc>
        <w:tc>
          <w:tcPr>
            <w:tcW w:w="4143" w:type="dxa"/>
          </w:tcPr>
          <w:p w:rsidR="006A1D80" w:rsidRDefault="006A1D80" w:rsidP="006A1D80">
            <w:pPr>
              <w:tabs>
                <w:tab w:val="left" w:pos="7938"/>
              </w:tabs>
            </w:pPr>
            <w:r>
              <w:t>УТВЕРЖДЕН</w:t>
            </w:r>
          </w:p>
          <w:p w:rsidR="006A1D80" w:rsidRDefault="006A1D80" w:rsidP="006A1D80">
            <w:pPr>
              <w:tabs>
                <w:tab w:val="left" w:pos="7938"/>
              </w:tabs>
            </w:pPr>
            <w:r>
              <w:t>Постановлением администрации</w:t>
            </w:r>
          </w:p>
          <w:p w:rsidR="006A1D80" w:rsidRDefault="006A1D80" w:rsidP="006A1D80">
            <w:pPr>
              <w:tabs>
                <w:tab w:val="left" w:pos="7938"/>
              </w:tabs>
            </w:pPr>
            <w:r>
              <w:t>Печенгского муниципального округа</w:t>
            </w:r>
          </w:p>
          <w:p w:rsidR="006A1D80" w:rsidRDefault="006A1D80" w:rsidP="00173AA7">
            <w:pPr>
              <w:tabs>
                <w:tab w:val="left" w:pos="7938"/>
              </w:tabs>
            </w:pPr>
            <w:r>
              <w:rPr>
                <w:color w:val="000000"/>
              </w:rPr>
              <w:t xml:space="preserve">от </w:t>
            </w:r>
            <w:r w:rsidR="00173AA7">
              <w:rPr>
                <w:color w:val="000000"/>
              </w:rPr>
              <w:t>12.02.2026</w:t>
            </w:r>
            <w:r>
              <w:rPr>
                <w:color w:val="000000"/>
              </w:rPr>
              <w:t xml:space="preserve"> № </w:t>
            </w:r>
            <w:r w:rsidR="00173AA7">
              <w:rPr>
                <w:color w:val="000000"/>
              </w:rPr>
              <w:t>211</w:t>
            </w:r>
          </w:p>
        </w:tc>
      </w:tr>
      <w:tr w:rsidR="006A1D80" w:rsidTr="006A1D80">
        <w:trPr>
          <w:trHeight w:val="257"/>
        </w:trPr>
        <w:tc>
          <w:tcPr>
            <w:tcW w:w="4538" w:type="dxa"/>
          </w:tcPr>
          <w:p w:rsidR="006A1D80" w:rsidRDefault="006A1D80" w:rsidP="006A1D80">
            <w:pPr>
              <w:tabs>
                <w:tab w:val="left" w:pos="7938"/>
              </w:tabs>
            </w:pPr>
          </w:p>
        </w:tc>
        <w:tc>
          <w:tcPr>
            <w:tcW w:w="856" w:type="dxa"/>
          </w:tcPr>
          <w:p w:rsidR="006A1D80" w:rsidRDefault="006A1D80" w:rsidP="006A1D80">
            <w:pPr>
              <w:tabs>
                <w:tab w:val="left" w:pos="7938"/>
              </w:tabs>
            </w:pPr>
          </w:p>
        </w:tc>
        <w:tc>
          <w:tcPr>
            <w:tcW w:w="4143" w:type="dxa"/>
          </w:tcPr>
          <w:p w:rsidR="006A1D80" w:rsidRDefault="006A1D80" w:rsidP="006A1D80">
            <w:pPr>
              <w:tabs>
                <w:tab w:val="left" w:pos="7938"/>
              </w:tabs>
            </w:pPr>
          </w:p>
        </w:tc>
      </w:tr>
      <w:tr w:rsidR="006A1D80" w:rsidTr="006A1D80">
        <w:trPr>
          <w:trHeight w:val="2121"/>
        </w:trPr>
        <w:tc>
          <w:tcPr>
            <w:tcW w:w="4538" w:type="dxa"/>
          </w:tcPr>
          <w:p w:rsidR="006A1D80" w:rsidRDefault="006A1D80" w:rsidP="006A1D80">
            <w:pPr>
              <w:tabs>
                <w:tab w:val="left" w:pos="7938"/>
              </w:tabs>
            </w:pPr>
            <w:r>
              <w:t>СОГЛАСОВАНО</w:t>
            </w:r>
          </w:p>
          <w:p w:rsidR="006A1D80" w:rsidRDefault="006A1D80" w:rsidP="006A1D80">
            <w:r>
              <w:t>Министерство региональной безопасности Мурманской области</w:t>
            </w:r>
          </w:p>
          <w:p w:rsidR="006A1D80" w:rsidRDefault="006A1D80" w:rsidP="006A1D80">
            <w:pPr>
              <w:rPr>
                <w:i/>
              </w:rPr>
            </w:pPr>
            <w:r>
              <w:rPr>
                <w:i/>
              </w:rPr>
              <w:t>___________________________________</w:t>
            </w:r>
          </w:p>
          <w:p w:rsidR="006A1D80" w:rsidRDefault="006A1D80" w:rsidP="006A1D80">
            <w:pPr>
              <w:jc w:val="center"/>
              <w:rPr>
                <w:vertAlign w:val="superscript"/>
              </w:rPr>
            </w:pPr>
            <w:r>
              <w:rPr>
                <w:vertAlign w:val="superscript"/>
              </w:rPr>
              <w:t>должность</w:t>
            </w:r>
          </w:p>
          <w:p w:rsidR="006A1D80" w:rsidRDefault="006A1D80" w:rsidP="006A1D80">
            <w:r>
              <w:t>_________________/__________________</w:t>
            </w:r>
          </w:p>
          <w:p w:rsidR="006A1D80" w:rsidRDefault="006A1D80" w:rsidP="006A1D80">
            <w:pPr>
              <w:ind w:firstLine="709"/>
              <w:rPr>
                <w:vertAlign w:val="superscript"/>
              </w:rPr>
            </w:pPr>
            <w:r>
              <w:rPr>
                <w:vertAlign w:val="superscript"/>
              </w:rPr>
              <w:t>подпись                                           расшифровка</w:t>
            </w:r>
          </w:p>
          <w:p w:rsidR="006A1D80" w:rsidRDefault="006A1D80" w:rsidP="006A1D80">
            <w:pPr>
              <w:tabs>
                <w:tab w:val="left" w:pos="7938"/>
              </w:tabs>
            </w:pPr>
            <w:r>
              <w:t>МП</w:t>
            </w:r>
          </w:p>
        </w:tc>
        <w:tc>
          <w:tcPr>
            <w:tcW w:w="856" w:type="dxa"/>
          </w:tcPr>
          <w:p w:rsidR="006A1D80" w:rsidRDefault="006A1D80" w:rsidP="006A1D80">
            <w:pPr>
              <w:tabs>
                <w:tab w:val="left" w:pos="7938"/>
              </w:tabs>
            </w:pPr>
          </w:p>
        </w:tc>
        <w:tc>
          <w:tcPr>
            <w:tcW w:w="4143" w:type="dxa"/>
          </w:tcPr>
          <w:p w:rsidR="006A1D80" w:rsidRDefault="006A1D80" w:rsidP="006A1D80">
            <w:pPr>
              <w:tabs>
                <w:tab w:val="left" w:pos="7938"/>
              </w:tabs>
            </w:pPr>
          </w:p>
        </w:tc>
      </w:tr>
    </w:tbl>
    <w:p w:rsidR="006A1D80" w:rsidRDefault="006A1D80">
      <w:pPr>
        <w:jc w:val="both"/>
        <w:rPr>
          <w:sz w:val="20"/>
          <w:szCs w:val="20"/>
        </w:rPr>
      </w:pPr>
    </w:p>
    <w:p w:rsidR="006A1D80" w:rsidRDefault="006A1D80">
      <w:pPr>
        <w:jc w:val="both"/>
        <w:rPr>
          <w:sz w:val="20"/>
          <w:szCs w:val="20"/>
        </w:rPr>
      </w:pPr>
    </w:p>
    <w:p w:rsidR="006A1D80" w:rsidRDefault="006A1D80">
      <w:pPr>
        <w:jc w:val="both"/>
        <w:rPr>
          <w:sz w:val="20"/>
          <w:szCs w:val="20"/>
        </w:rPr>
      </w:pPr>
    </w:p>
    <w:p w:rsidR="003B0D50" w:rsidRDefault="003B0D50">
      <w:pPr>
        <w:jc w:val="center"/>
        <w:rPr>
          <w:b/>
        </w:rPr>
      </w:pPr>
    </w:p>
    <w:p w:rsidR="006A1D80" w:rsidRDefault="0052776E">
      <w:pPr>
        <w:jc w:val="center"/>
        <w:rPr>
          <w:b/>
        </w:rPr>
      </w:pPr>
      <w:r>
        <w:rPr>
          <w:b/>
        </w:rPr>
        <w:t>Порядок (план) действий по ликвидации последствий аварийных ситуаций в сфере теплоснабжения на территории Печенгского муниципального округа</w:t>
      </w:r>
    </w:p>
    <w:p w:rsidR="00BD1108" w:rsidRDefault="006A1D80">
      <w:pPr>
        <w:jc w:val="center"/>
        <w:rPr>
          <w:b/>
        </w:rPr>
      </w:pPr>
      <w:r>
        <w:rPr>
          <w:b/>
        </w:rPr>
        <w:t>(актуализация на 2026 год)</w:t>
      </w:r>
      <w:r w:rsidR="0052776E">
        <w:rPr>
          <w:b/>
        </w:rPr>
        <w:t xml:space="preserve"> </w:t>
      </w:r>
    </w:p>
    <w:p w:rsidR="00BD1108" w:rsidRDefault="00BD1108">
      <w:pPr>
        <w:jc w:val="center"/>
      </w:pPr>
    </w:p>
    <w:p w:rsidR="00BD1108" w:rsidRDefault="0052776E">
      <w:pPr>
        <w:jc w:val="center"/>
        <w:rPr>
          <w:b/>
        </w:rPr>
      </w:pPr>
      <w:r>
        <w:rPr>
          <w:b/>
        </w:rPr>
        <w:t>1. Общие положения</w:t>
      </w:r>
    </w:p>
    <w:p w:rsidR="00BD1108" w:rsidRDefault="00BD1108">
      <w:pPr>
        <w:jc w:val="center"/>
        <w:rPr>
          <w:b/>
        </w:rPr>
      </w:pPr>
    </w:p>
    <w:p w:rsidR="00BD1108" w:rsidRPr="006A1D80" w:rsidRDefault="0052776E" w:rsidP="006A1D80">
      <w:pPr>
        <w:tabs>
          <w:tab w:val="left" w:pos="0"/>
        </w:tabs>
        <w:ind w:firstLine="709"/>
        <w:jc w:val="both"/>
      </w:pPr>
      <w:r>
        <w:t>Порядок (план) действий по ликвидации последствий аварийных ситуаций в сфере теплоснабжения на территории Печенгского муниципального округа</w:t>
      </w:r>
      <w:r w:rsidRPr="006A1D80">
        <w:t xml:space="preserve"> с учетом взаимодействия тепло-, электро-, водоснабжающих организаций, потребителей тепловой энергии и служб жилищно-коммунального хозяйства (далее ‒ План) разработан в целях:</w:t>
      </w:r>
    </w:p>
    <w:p w:rsidR="00BD1108" w:rsidRPr="006A1D80" w:rsidRDefault="0052776E" w:rsidP="006A1D80">
      <w:pPr>
        <w:tabs>
          <w:tab w:val="left" w:pos="0"/>
        </w:tabs>
        <w:ind w:firstLine="709"/>
        <w:jc w:val="both"/>
      </w:pPr>
      <w:r w:rsidRPr="006A1D80">
        <w:t xml:space="preserve">- координации деятельности Администрации </w:t>
      </w:r>
      <w:r>
        <w:t>Печенгского округа</w:t>
      </w:r>
      <w:r w:rsidRPr="006A1D80">
        <w:t xml:space="preserve"> тепло-, электро-, водоснабжающих организаций, потребителей тепловой энергии при решении вопросов, связанных с ликвидацией последствий аварийных ситуаций на системах жизнеобеспечения муниципального округа;</w:t>
      </w:r>
    </w:p>
    <w:p w:rsidR="00BD1108" w:rsidRDefault="0052776E" w:rsidP="006A1D80">
      <w:pPr>
        <w:tabs>
          <w:tab w:val="left" w:pos="0"/>
        </w:tabs>
        <w:ind w:firstLine="709"/>
        <w:jc w:val="both"/>
      </w:pPr>
      <w:r w:rsidRPr="006A1D80">
        <w:t>- обеспечения надежной эксплуатации системы теплоснабжения на территории Печенгского муниципального округа</w:t>
      </w:r>
      <w:r>
        <w:t>;</w:t>
      </w:r>
    </w:p>
    <w:p w:rsidR="00BD1108" w:rsidRDefault="0052776E" w:rsidP="006A1D80">
      <w:pPr>
        <w:tabs>
          <w:tab w:val="left" w:pos="0"/>
        </w:tabs>
        <w:ind w:firstLine="709"/>
        <w:jc w:val="both"/>
      </w:pPr>
      <w:r>
        <w:t>- </w:t>
      </w:r>
      <w:r w:rsidRPr="006A1D80">
        <w:t>повышения эффективности, устойчивости и надежности функционирования объектов системы теплоснабжения;</w:t>
      </w:r>
    </w:p>
    <w:p w:rsidR="00BD1108" w:rsidRDefault="0052776E" w:rsidP="006A1D80">
      <w:pPr>
        <w:tabs>
          <w:tab w:val="left" w:pos="0"/>
        </w:tabs>
        <w:ind w:firstLine="709"/>
        <w:jc w:val="both"/>
      </w:pPr>
      <w:r>
        <w:t>- </w:t>
      </w:r>
      <w:r w:rsidRPr="006A1D80">
        <w:t>мобилизации усилий всех заинтересованных организаций для ликвидации последствий аварийных ситуаций в системе централизованного теплоснабжения;</w:t>
      </w:r>
    </w:p>
    <w:p w:rsidR="00BD1108" w:rsidRDefault="0052776E" w:rsidP="006A1D80">
      <w:pPr>
        <w:tabs>
          <w:tab w:val="left" w:pos="0"/>
        </w:tabs>
        <w:ind w:firstLine="709"/>
        <w:jc w:val="both"/>
      </w:pPr>
      <w:r>
        <w:t>- </w:t>
      </w:r>
      <w:r w:rsidRPr="006A1D80">
        <w:t>снижения до приемлемого уровня последствий аварийных ситуаций в системе централизованного теплоснабжения;</w:t>
      </w:r>
    </w:p>
    <w:p w:rsidR="00BD1108" w:rsidRDefault="0052776E" w:rsidP="006A1D80">
      <w:pPr>
        <w:tabs>
          <w:tab w:val="left" w:pos="0"/>
        </w:tabs>
        <w:ind w:firstLine="709"/>
        <w:jc w:val="both"/>
      </w:pPr>
      <w:r>
        <w:t>- </w:t>
      </w:r>
      <w:r w:rsidRPr="006A1D80">
        <w:t>информирования ответственных лиц о возможных аварийных ситуациях с указанием причин их возникновения и действий по ликвидации последствий.</w:t>
      </w:r>
    </w:p>
    <w:p w:rsidR="00BD1108" w:rsidRDefault="0052776E" w:rsidP="006A1D80">
      <w:pPr>
        <w:tabs>
          <w:tab w:val="left" w:pos="0"/>
        </w:tabs>
        <w:ind w:firstLine="709"/>
        <w:jc w:val="both"/>
      </w:pPr>
      <w:r>
        <w:t xml:space="preserve">Настоящий План обязателен для исполнения теплоснабжающей, теплосетевой организациями и потребителями тепловой энергии, расположенными на территории Печенгского муниципального округа. </w:t>
      </w:r>
    </w:p>
    <w:p w:rsidR="006A1D80" w:rsidRDefault="006A1D80">
      <w:pPr>
        <w:ind w:firstLine="709"/>
        <w:jc w:val="both"/>
      </w:pPr>
    </w:p>
    <w:p w:rsidR="003B0D50" w:rsidRDefault="003B0D50">
      <w:pPr>
        <w:ind w:firstLine="709"/>
        <w:jc w:val="both"/>
      </w:pPr>
    </w:p>
    <w:p w:rsidR="003B0D50" w:rsidRDefault="003B0D50">
      <w:pPr>
        <w:ind w:firstLine="709"/>
        <w:jc w:val="both"/>
      </w:pPr>
    </w:p>
    <w:p w:rsidR="00BD1108" w:rsidRDefault="0052776E">
      <w:pPr>
        <w:shd w:val="clear" w:color="auto" w:fill="FFFFFF"/>
        <w:jc w:val="center"/>
        <w:rPr>
          <w:b/>
          <w:color w:val="1A1A1A"/>
        </w:rPr>
      </w:pPr>
      <w:r>
        <w:rPr>
          <w:b/>
          <w:color w:val="1A1A1A"/>
        </w:rPr>
        <w:lastRenderedPageBreak/>
        <w:t>2. Климат и погодно-климатические явления, оказывающие влияние на эксплуатацию тепловых сетей</w:t>
      </w:r>
    </w:p>
    <w:p w:rsidR="00BD1108" w:rsidRDefault="00BD1108">
      <w:pPr>
        <w:tabs>
          <w:tab w:val="left" w:pos="284"/>
        </w:tabs>
        <w:ind w:firstLine="709"/>
        <w:jc w:val="both"/>
        <w:rPr>
          <w:spacing w:val="-5"/>
        </w:rPr>
      </w:pPr>
    </w:p>
    <w:p w:rsidR="00BD1108" w:rsidRPr="006A1D80" w:rsidRDefault="0052776E" w:rsidP="006A1D80">
      <w:pPr>
        <w:tabs>
          <w:tab w:val="left" w:pos="0"/>
        </w:tabs>
        <w:ind w:firstLine="709"/>
        <w:jc w:val="both"/>
      </w:pPr>
      <w:r w:rsidRPr="006A1D80">
        <w:t xml:space="preserve">Территория округа относится к Атлантико-Арктической зоне умеренного климата. Она находится на границе между обширной материковой зоной и акваторией Баренцева моря. </w:t>
      </w:r>
      <w:r w:rsidR="006A1D80">
        <w:t xml:space="preserve">Важнейшим условием формирования </w:t>
      </w:r>
      <w:r w:rsidRPr="006A1D80">
        <w:t>климата является усиление циклонической деятельности в холодное время года, что обуславливает преобладание тёплых влажных воздушных масс из северных районов Атлантического океана. Это обеспечивает тёплую и мягкую зиму. Летом повторяемость циклонов уменьшается, в основном преобладает адвекция холодного воздуха с моря на сушу, что определяет прохладную погоду, особенно в северных районах. Для данной территории характерна большая изменчивость метеорологических величин. Это вызывает неустойчивую погоду, резкая смена которой происходит при переходе южного ветра к северному и обратно.</w:t>
      </w:r>
    </w:p>
    <w:p w:rsidR="00BD1108" w:rsidRPr="006A1D80" w:rsidRDefault="0052776E" w:rsidP="006A1D80">
      <w:pPr>
        <w:tabs>
          <w:tab w:val="left" w:pos="0"/>
        </w:tabs>
        <w:ind w:firstLine="709"/>
        <w:jc w:val="both"/>
      </w:pPr>
      <w:r w:rsidRPr="006A1D80">
        <w:t>Одним из основных климатообразующих факторов является солнечная энергия. Для территории округа, расположенного за полярным кругом, характерны малые высоты солнца, явления полярного дня и полярной ночи, преобладание облачной погоды. В течение года суммарная солнечная радиация при средних условиях облачности изменяется от нулевых значений в полярную ночь до наибольших значений в июне, в период полярного дня.</w:t>
      </w:r>
    </w:p>
    <w:p w:rsidR="00BD1108" w:rsidRPr="006A1D80" w:rsidRDefault="0052776E" w:rsidP="006A1D80">
      <w:pPr>
        <w:tabs>
          <w:tab w:val="left" w:pos="0"/>
        </w:tabs>
        <w:ind w:firstLine="709"/>
        <w:jc w:val="both"/>
      </w:pPr>
      <w:r w:rsidRPr="006A1D80">
        <w:t xml:space="preserve">На фоне относительно тёплой зимы возможны значительные, чаще кратковременные, похолодания, связанные с вторжением холодного арктического воздуха. Территория относится к району избыточного увлажнения, что обусловлено притоком влаги с окружающих морей. </w:t>
      </w:r>
    </w:p>
    <w:p w:rsidR="00BD1108" w:rsidRDefault="00BD1108">
      <w:pPr>
        <w:tabs>
          <w:tab w:val="left" w:pos="284"/>
        </w:tabs>
        <w:jc w:val="center"/>
        <w:rPr>
          <w:b/>
          <w:bCs/>
          <w:spacing w:val="-5"/>
        </w:rPr>
      </w:pPr>
    </w:p>
    <w:p w:rsidR="00BD1108" w:rsidRDefault="0052776E">
      <w:pPr>
        <w:tabs>
          <w:tab w:val="left" w:pos="284"/>
        </w:tabs>
        <w:jc w:val="center"/>
        <w:rPr>
          <w:b/>
          <w:bCs/>
          <w:spacing w:val="-5"/>
        </w:rPr>
      </w:pPr>
      <w:r>
        <w:rPr>
          <w:b/>
          <w:spacing w:val="-5"/>
        </w:rPr>
        <w:t>3. Теплоснабжающие и теплосетевые организации</w:t>
      </w:r>
    </w:p>
    <w:p w:rsidR="00BD1108" w:rsidRDefault="00BD1108">
      <w:pPr>
        <w:tabs>
          <w:tab w:val="left" w:pos="284"/>
        </w:tabs>
        <w:ind w:firstLine="709"/>
        <w:jc w:val="center"/>
        <w:rPr>
          <w:b/>
          <w:spacing w:val="-5"/>
        </w:rPr>
      </w:pPr>
    </w:p>
    <w:p w:rsidR="00BD1108" w:rsidRPr="00640B12" w:rsidRDefault="0052776E" w:rsidP="00640B12">
      <w:pPr>
        <w:tabs>
          <w:tab w:val="left" w:pos="0"/>
        </w:tabs>
        <w:ind w:firstLine="709"/>
        <w:jc w:val="both"/>
      </w:pPr>
      <w:r w:rsidRPr="00640B12">
        <w:t>В Печенгском муниципальном округе Мурманской области, функционируют пять теплоснабжающих организаций и одна теплосетевая, в их числе:</w:t>
      </w:r>
    </w:p>
    <w:p w:rsidR="00BD1108" w:rsidRPr="00640B12" w:rsidRDefault="0052776E" w:rsidP="006A1D80">
      <w:pPr>
        <w:tabs>
          <w:tab w:val="left" w:pos="0"/>
        </w:tabs>
        <w:ind w:firstLine="709"/>
        <w:jc w:val="both"/>
      </w:pPr>
      <w:r w:rsidRPr="00640B12">
        <w:t>- </w:t>
      </w:r>
      <w:r w:rsidRPr="006A1D80">
        <w:t>акционерное</w:t>
      </w:r>
      <w:r w:rsidRPr="00640B12">
        <w:t xml:space="preserve"> общество «Мурманэнергосбыт» (сокращенное наименование - АО «МЭС»);</w:t>
      </w:r>
    </w:p>
    <w:p w:rsidR="00BD1108" w:rsidRPr="00640B12" w:rsidRDefault="0052776E" w:rsidP="00640B12">
      <w:pPr>
        <w:tabs>
          <w:tab w:val="left" w:pos="0"/>
        </w:tabs>
        <w:ind w:firstLine="709"/>
        <w:jc w:val="both"/>
      </w:pPr>
      <w:r w:rsidRPr="00640B12">
        <w:t>- общество с ограниченной ответственностью «ПромВоенСтрой» (сокращенное наименование - ООО «ПромВоенСтрой»);</w:t>
      </w:r>
    </w:p>
    <w:p w:rsidR="00BD1108" w:rsidRPr="00640B12" w:rsidRDefault="0052776E" w:rsidP="00640B12">
      <w:pPr>
        <w:tabs>
          <w:tab w:val="left" w:pos="0"/>
        </w:tabs>
        <w:ind w:firstLine="709"/>
        <w:jc w:val="both"/>
      </w:pPr>
      <w:r w:rsidRPr="00640B12">
        <w:t>- общество с ограниченной ответственностью «Теплонорд» (сокращенное наименование - ООО «Теплонорд»);</w:t>
      </w:r>
    </w:p>
    <w:p w:rsidR="00BD1108" w:rsidRPr="00640B12" w:rsidRDefault="0052776E" w:rsidP="00640B12">
      <w:pPr>
        <w:tabs>
          <w:tab w:val="left" w:pos="0"/>
        </w:tabs>
        <w:ind w:firstLine="709"/>
        <w:jc w:val="both"/>
      </w:pPr>
      <w:r w:rsidRPr="00640B12">
        <w:t>- Каскад Пазских ГЭС филиала «Кольский» ПАО «ТГК-1» (сокращенное наименование - КПГЭС филиала «Кольский» ПАО «ТГК-1»);</w:t>
      </w:r>
    </w:p>
    <w:p w:rsidR="00BD1108" w:rsidRPr="00640B12" w:rsidRDefault="0052776E" w:rsidP="00640B12">
      <w:pPr>
        <w:tabs>
          <w:tab w:val="left" w:pos="0"/>
        </w:tabs>
        <w:ind w:firstLine="709"/>
        <w:jc w:val="both"/>
      </w:pPr>
      <w:r w:rsidRPr="00640B12">
        <w:t>- Федеральное государственное бюджетное учреждение «Центральное жилищно-коммунальное управление» Министерства Обороны Российской Федерации (сокращенное наименование - ФГБУ «ЦЖКУ» Минобороны России);</w:t>
      </w:r>
    </w:p>
    <w:p w:rsidR="00BD1108" w:rsidRPr="00640B12" w:rsidRDefault="0052776E" w:rsidP="00640B12">
      <w:pPr>
        <w:tabs>
          <w:tab w:val="left" w:pos="0"/>
        </w:tabs>
        <w:ind w:firstLine="709"/>
        <w:jc w:val="both"/>
      </w:pPr>
      <w:r w:rsidRPr="00640B12">
        <w:t>- муниципальное унитарное предприятие «Тепловые сети» муниципального образования Печенгский муниципальный округ Мурманской области (сокращенное наименование - МУП «Тепловые сети»).</w:t>
      </w:r>
    </w:p>
    <w:p w:rsidR="00BD1108" w:rsidRPr="00640B12" w:rsidRDefault="0052776E" w:rsidP="00640B12">
      <w:pPr>
        <w:tabs>
          <w:tab w:val="left" w:pos="0"/>
        </w:tabs>
        <w:ind w:firstLine="709"/>
        <w:jc w:val="both"/>
      </w:pPr>
      <w:r w:rsidRPr="00640B12">
        <w:t>В эксплуатационную зону действия АО «МЭС» входит два источника тепловой энергии: котельная в пгт. Никель с присоединёнными</w:t>
      </w:r>
      <w:r w:rsidR="00640B12">
        <w:t xml:space="preserve"> к ней сетями и котельная в </w:t>
      </w:r>
      <w:r w:rsidR="00640B12">
        <w:br/>
        <w:t>г. </w:t>
      </w:r>
      <w:r w:rsidRPr="00640B12">
        <w:t xml:space="preserve">Заполярный. </w:t>
      </w:r>
    </w:p>
    <w:p w:rsidR="00BD1108" w:rsidRPr="00640B12" w:rsidRDefault="0052776E" w:rsidP="00640B12">
      <w:pPr>
        <w:tabs>
          <w:tab w:val="left" w:pos="0"/>
        </w:tabs>
        <w:ind w:firstLine="709"/>
        <w:jc w:val="both"/>
      </w:pPr>
      <w:r w:rsidRPr="00640B12">
        <w:t>Зоной действия источника тепловой эне</w:t>
      </w:r>
      <w:r w:rsidR="00640B12">
        <w:t>ргии является вся территория г. </w:t>
      </w:r>
      <w:r w:rsidRPr="00640B12">
        <w:t xml:space="preserve">Заполярный, включающая и </w:t>
      </w:r>
      <w:proofErr w:type="spellStart"/>
      <w:r w:rsidRPr="00640B12">
        <w:t>промплощадку</w:t>
      </w:r>
      <w:proofErr w:type="spellEnd"/>
      <w:r w:rsidRPr="00640B12">
        <w:t xml:space="preserve"> АО «Кольская ГМК».</w:t>
      </w:r>
    </w:p>
    <w:p w:rsidR="00BD1108" w:rsidRPr="00640B12" w:rsidRDefault="0052776E" w:rsidP="00640B12">
      <w:pPr>
        <w:tabs>
          <w:tab w:val="left" w:pos="0"/>
        </w:tabs>
        <w:ind w:firstLine="709"/>
        <w:jc w:val="both"/>
      </w:pPr>
      <w:r w:rsidRPr="00640B12">
        <w:t xml:space="preserve">Тепловые сети </w:t>
      </w:r>
      <w:r w:rsidR="00640B12">
        <w:t>от котельной г. </w:t>
      </w:r>
      <w:r w:rsidRPr="00640B12">
        <w:t xml:space="preserve">Заполярный до потребителей </w:t>
      </w:r>
      <w:proofErr w:type="spellStart"/>
      <w:r w:rsidRPr="00640B12">
        <w:t>промплощадки</w:t>
      </w:r>
      <w:proofErr w:type="spellEnd"/>
      <w:r w:rsidRPr="00640B12">
        <w:t xml:space="preserve"> принадлежат на праве собственности и обслуживаются</w:t>
      </w:r>
      <w:r w:rsidR="00640B12">
        <w:t xml:space="preserve"> теплосетевой организацией – АО </w:t>
      </w:r>
      <w:r w:rsidRPr="00640B12">
        <w:t>«Кольская ГМК», основными видами деятельности которой являются добыча и переработка полезных ископаемых.</w:t>
      </w:r>
    </w:p>
    <w:p w:rsidR="00BD1108" w:rsidRPr="00640B12" w:rsidRDefault="0052776E" w:rsidP="00640B12">
      <w:pPr>
        <w:tabs>
          <w:tab w:val="left" w:pos="0"/>
        </w:tabs>
        <w:ind w:firstLine="709"/>
        <w:jc w:val="both"/>
      </w:pPr>
      <w:r w:rsidRPr="00640B12">
        <w:lastRenderedPageBreak/>
        <w:t xml:space="preserve">Тепловые сети </w:t>
      </w:r>
      <w:r w:rsidR="00640B12">
        <w:t>от котельной до потребителей г. Заполярный обслуживаются МУП </w:t>
      </w:r>
      <w:r w:rsidRPr="00640B12">
        <w:t>«Тепловые сети».</w:t>
      </w:r>
    </w:p>
    <w:p w:rsidR="00BD1108" w:rsidRPr="00640B12" w:rsidRDefault="0052776E" w:rsidP="00640B12">
      <w:pPr>
        <w:tabs>
          <w:tab w:val="left" w:pos="0"/>
        </w:tabs>
        <w:ind w:firstLine="709"/>
        <w:jc w:val="both"/>
      </w:pPr>
      <w:r w:rsidRPr="00640B12">
        <w:t>В эксплуатационную зону деятельности ООО «ПромВоенСтрой» входят следующие источники с присоединёнными к ним тепловы</w:t>
      </w:r>
      <w:r w:rsidR="00640B12">
        <w:t>ми сетями: котельная № 3 в н.п. </w:t>
      </w:r>
      <w:r w:rsidRPr="00640B12">
        <w:t>Лиинахамари, котельная № 42/138 в н.п. Спутник (</w:t>
      </w:r>
      <w:proofErr w:type="spellStart"/>
      <w:r w:rsidRPr="00640B12">
        <w:t>в.г</w:t>
      </w:r>
      <w:proofErr w:type="spellEnd"/>
      <w:r w:rsidRPr="00640B12">
        <w:t xml:space="preserve">. </w:t>
      </w:r>
      <w:r w:rsidR="00640B12">
        <w:t>№ 42), котельная № 13/73 в пгт. </w:t>
      </w:r>
      <w:r w:rsidRPr="00640B12">
        <w:t>Печенга (</w:t>
      </w:r>
      <w:proofErr w:type="spellStart"/>
      <w:r w:rsidRPr="00640B12">
        <w:t>в.г</w:t>
      </w:r>
      <w:proofErr w:type="spellEnd"/>
      <w:r w:rsidRPr="00640B12">
        <w:t>. № 13), котельная № 15/146 в нп. Луостари (</w:t>
      </w:r>
      <w:proofErr w:type="spellStart"/>
      <w:r w:rsidRPr="00640B12">
        <w:t>в.г</w:t>
      </w:r>
      <w:proofErr w:type="spellEnd"/>
      <w:r w:rsidRPr="00640B12">
        <w:t>. № 15), котельная № 5/149 в нп. Луостари (</w:t>
      </w:r>
      <w:proofErr w:type="spellStart"/>
      <w:r w:rsidRPr="00640B12">
        <w:t>в.г</w:t>
      </w:r>
      <w:proofErr w:type="spellEnd"/>
      <w:r w:rsidRPr="00640B12">
        <w:t>. № 5), котельная № 13/55 в пгт. Печенга (</w:t>
      </w:r>
      <w:proofErr w:type="spellStart"/>
      <w:r w:rsidRPr="00640B12">
        <w:t>в.г</w:t>
      </w:r>
      <w:proofErr w:type="spellEnd"/>
      <w:r w:rsidRPr="00640B12">
        <w:t xml:space="preserve">. № 13), котельная </w:t>
      </w:r>
      <w:r w:rsidR="00640B12">
        <w:t>№ 4/152 –</w:t>
      </w:r>
      <w:r w:rsidRPr="00640B12">
        <w:t xml:space="preserve"> </w:t>
      </w:r>
      <w:r w:rsidR="00640B12">
        <w:t>ж/д ст. Печенга (</w:t>
      </w:r>
      <w:r w:rsidRPr="00640B12">
        <w:t>19 к</w:t>
      </w:r>
      <w:r w:rsidR="00640B12">
        <w:t>м)</w:t>
      </w:r>
      <w:r w:rsidRPr="00640B12">
        <w:t xml:space="preserve">. </w:t>
      </w:r>
    </w:p>
    <w:p w:rsidR="00BD1108" w:rsidRPr="00640B12" w:rsidRDefault="0052776E" w:rsidP="00640B12">
      <w:pPr>
        <w:tabs>
          <w:tab w:val="left" w:pos="0"/>
        </w:tabs>
        <w:ind w:firstLine="709"/>
        <w:jc w:val="both"/>
      </w:pPr>
      <w:r w:rsidRPr="00640B12">
        <w:t>В эксплуатационную зону ООО «Теплонорд» входят следующие источники тепловой энергии с присоединёнными к ним тепловым</w:t>
      </w:r>
      <w:r w:rsidR="00640B12">
        <w:t>и сетями: котельная № 51 в н.п. </w:t>
      </w:r>
      <w:r w:rsidRPr="00640B12">
        <w:t>Корзуново.</w:t>
      </w:r>
    </w:p>
    <w:p w:rsidR="00BD1108" w:rsidRPr="00640B12" w:rsidRDefault="0052776E" w:rsidP="00640B12">
      <w:pPr>
        <w:tabs>
          <w:tab w:val="left" w:pos="0"/>
        </w:tabs>
        <w:ind w:firstLine="709"/>
        <w:jc w:val="both"/>
      </w:pPr>
      <w:r w:rsidRPr="00640B12">
        <w:t xml:space="preserve">В эксплуатационную зону Каскад Пазских ГЭС филиал «Кольский» ПАО «ТГК-1» входят следующие источники тепловой энергии: котельные </w:t>
      </w:r>
      <w:proofErr w:type="gramStart"/>
      <w:r w:rsidRPr="00640B12">
        <w:t>К</w:t>
      </w:r>
      <w:proofErr w:type="gramEnd"/>
      <w:r w:rsidRPr="00640B12">
        <w:t xml:space="preserve"> - 15 и М - 4 в н.п. Раякоски.</w:t>
      </w:r>
    </w:p>
    <w:p w:rsidR="00BD1108" w:rsidRPr="00640B12" w:rsidRDefault="00BD1108" w:rsidP="00640B12">
      <w:pPr>
        <w:tabs>
          <w:tab w:val="left" w:pos="0"/>
        </w:tabs>
        <w:ind w:firstLine="709"/>
        <w:jc w:val="both"/>
      </w:pPr>
    </w:p>
    <w:p w:rsidR="00BD1108" w:rsidRDefault="00BD1108">
      <w:pPr>
        <w:tabs>
          <w:tab w:val="left" w:pos="284"/>
        </w:tabs>
        <w:ind w:firstLine="709"/>
        <w:jc w:val="both"/>
        <w:rPr>
          <w:spacing w:val="-5"/>
        </w:rPr>
        <w:sectPr w:rsidR="00BD1108" w:rsidSect="003B0D50">
          <w:headerReference w:type="default" r:id="rId9"/>
          <w:pgSz w:w="11906" w:h="16838"/>
          <w:pgMar w:top="1134" w:right="851" w:bottom="1134" w:left="1701" w:header="709" w:footer="709" w:gutter="0"/>
          <w:cols w:space="708"/>
          <w:titlePg/>
          <w:docGrid w:linePitch="360"/>
        </w:sectPr>
      </w:pPr>
    </w:p>
    <w:p w:rsidR="00BD1108" w:rsidRDefault="0052776E">
      <w:pPr>
        <w:jc w:val="center"/>
        <w:rPr>
          <w:rFonts w:eastAsia="Calibri"/>
          <w:b/>
        </w:rPr>
      </w:pPr>
      <w:r>
        <w:rPr>
          <w:rFonts w:eastAsia="Calibri"/>
          <w:b/>
          <w:lang w:eastAsia="en-US"/>
        </w:rPr>
        <w:lastRenderedPageBreak/>
        <w:t>4. Количество сил и средств, используемых для локализации и ликвидации последствий аварий на объекте теплоснабжения</w:t>
      </w:r>
    </w:p>
    <w:p w:rsidR="00BD1108" w:rsidRDefault="00BD1108">
      <w:pPr>
        <w:jc w:val="center"/>
        <w:rPr>
          <w:rFonts w:eastAsia="Calibri"/>
          <w:b/>
          <w:lang w:eastAsia="en-US"/>
        </w:rPr>
      </w:pPr>
    </w:p>
    <w:p w:rsidR="00640B12" w:rsidRPr="00640B12" w:rsidRDefault="00640B12" w:rsidP="00640B12">
      <w:pPr>
        <w:tabs>
          <w:tab w:val="left" w:pos="0"/>
        </w:tabs>
        <w:jc w:val="both"/>
        <w:rPr>
          <w:rFonts w:eastAsia="Calibri"/>
          <w:lang w:eastAsia="en-US"/>
        </w:rPr>
      </w:pPr>
      <w:r w:rsidRPr="00640B12">
        <w:rPr>
          <w:rFonts w:eastAsia="Calibri"/>
          <w:lang w:eastAsia="en-US"/>
        </w:rPr>
        <w:tab/>
        <w:t xml:space="preserve">Локализация аварии и устранение последствий аварии на объектах теплоснабжения, оборудовании теплоснабжения осуществляется силами ремонтного персонала теплоснабжающих организаций. </w:t>
      </w:r>
    </w:p>
    <w:p w:rsidR="00640B12" w:rsidRPr="00C21AD7" w:rsidRDefault="00640B12" w:rsidP="00640B12">
      <w:pPr>
        <w:tabs>
          <w:tab w:val="left" w:pos="0"/>
        </w:tabs>
        <w:jc w:val="both"/>
        <w:rPr>
          <w:rFonts w:eastAsia="Calibri"/>
          <w:lang w:eastAsia="en-US"/>
        </w:rPr>
      </w:pPr>
      <w:r w:rsidRPr="00640B12">
        <w:rPr>
          <w:rFonts w:eastAsia="Calibri"/>
          <w:lang w:eastAsia="en-US"/>
        </w:rPr>
        <w:tab/>
        <w:t>Качественный и количественный состав аварийной бригады, привлекаемой к выполнению аварийно-восстановительных работ, определяется объемами и спецификой выполняемых работ.</w:t>
      </w:r>
      <w:r>
        <w:rPr>
          <w:rFonts w:eastAsia="Calibri"/>
          <w:lang w:eastAsia="en-US"/>
        </w:rPr>
        <w:t xml:space="preserve"> </w:t>
      </w:r>
    </w:p>
    <w:p w:rsidR="00640B12" w:rsidRDefault="00640B12">
      <w:pPr>
        <w:jc w:val="center"/>
        <w:rPr>
          <w:rFonts w:eastAsia="Calibri"/>
          <w:b/>
          <w:lang w:eastAsia="en-US"/>
        </w:rPr>
      </w:pPr>
    </w:p>
    <w:p w:rsidR="00BD1108" w:rsidRDefault="0052776E">
      <w:pPr>
        <w:ind w:firstLine="709"/>
        <w:rPr>
          <w:b/>
          <w:color w:val="000000"/>
        </w:rPr>
      </w:pPr>
      <w:r w:rsidRPr="00BE3D99">
        <w:rPr>
          <w:b/>
          <w:color w:val="000000"/>
        </w:rPr>
        <w:t xml:space="preserve">4.1. Поставщиком тепловой энергии в нп. Раякоски является </w:t>
      </w:r>
      <w:r w:rsidR="00640B12" w:rsidRPr="00BE3D99">
        <w:rPr>
          <w:b/>
        </w:rPr>
        <w:t>КПГЭС филиала «Кольский» ПАО «ТГК-1»</w:t>
      </w:r>
    </w:p>
    <w:p w:rsidR="00FB7FBC" w:rsidRPr="00BE3D99" w:rsidRDefault="00FB7FBC">
      <w:pPr>
        <w:ind w:firstLine="709"/>
        <w:rPr>
          <w:b/>
          <w:color w:val="000000"/>
        </w:rPr>
      </w:pPr>
    </w:p>
    <w:p w:rsidR="00BD1108" w:rsidRDefault="0052776E">
      <w:pPr>
        <w:ind w:firstLine="709"/>
        <w:jc w:val="both"/>
      </w:pPr>
      <w:r>
        <w:rPr>
          <w:color w:val="000000"/>
        </w:rPr>
        <w:t xml:space="preserve">Основными видами деятельности </w:t>
      </w:r>
      <w:r w:rsidR="00640B12" w:rsidRPr="00640B12">
        <w:t>КПГЭС филиала «Кольский» ПАО «ТГК-1»</w:t>
      </w:r>
      <w:r>
        <w:rPr>
          <w:color w:val="000000"/>
        </w:rPr>
        <w:t xml:space="preserve"> являются производство электрической энергии ГЭС Каскада и производство тепловой энергии для потребителей нп. Раякоски Печенгского Муниципального округа.</w:t>
      </w:r>
    </w:p>
    <w:p w:rsidR="00BD1108" w:rsidRDefault="0052776E">
      <w:pPr>
        <w:ind w:firstLine="709"/>
        <w:jc w:val="both"/>
      </w:pPr>
      <w:r>
        <w:rPr>
          <w:color w:val="000000"/>
        </w:rPr>
        <w:t>Количество подключенных потребителей тепловой энергии – 16</w:t>
      </w:r>
      <w:r>
        <w:t>.</w:t>
      </w:r>
    </w:p>
    <w:p w:rsidR="00BD1108" w:rsidRDefault="0052776E">
      <w:pPr>
        <w:ind w:firstLine="709"/>
        <w:jc w:val="both"/>
        <w:rPr>
          <w:color w:val="000000"/>
        </w:rPr>
      </w:pPr>
      <w:r>
        <w:rPr>
          <w:color w:val="000000"/>
        </w:rPr>
        <w:t xml:space="preserve">В состав </w:t>
      </w:r>
      <w:r w:rsidR="00640B12" w:rsidRPr="00640B12">
        <w:t>КПГЭС филиала «Кольский» ПАО «ТГК-1»</w:t>
      </w:r>
      <w:r>
        <w:rPr>
          <w:color w:val="000000"/>
        </w:rPr>
        <w:t xml:space="preserve"> входят две котельные «К» и «М».</w:t>
      </w:r>
    </w:p>
    <w:p w:rsidR="00BD1108" w:rsidRDefault="0052776E">
      <w:pPr>
        <w:ind w:firstLine="709"/>
        <w:jc w:val="both"/>
      </w:pPr>
      <w:r>
        <w:rPr>
          <w:color w:val="000000"/>
        </w:rPr>
        <w:t>К котельной «М» жилых домов и социально-значимых объектов не подключено.</w:t>
      </w:r>
    </w:p>
    <w:p w:rsidR="00BD1108" w:rsidRDefault="0052776E">
      <w:pPr>
        <w:ind w:firstLine="709"/>
        <w:jc w:val="both"/>
        <w:rPr>
          <w:highlight w:val="white"/>
        </w:rPr>
      </w:pPr>
      <w:r>
        <w:rPr>
          <w:color w:val="000000"/>
        </w:rPr>
        <w:t xml:space="preserve">Общая установленная тепловая мощность котельных КПГЭС – </w:t>
      </w:r>
      <w:r>
        <w:rPr>
          <w:color w:val="000000"/>
          <w:highlight w:val="white"/>
        </w:rPr>
        <w:t xml:space="preserve">2,075 Гкал/час. </w:t>
      </w:r>
    </w:p>
    <w:p w:rsidR="00BD1108" w:rsidRDefault="0052776E">
      <w:pPr>
        <w:ind w:firstLine="709"/>
        <w:jc w:val="both"/>
      </w:pPr>
      <w:r>
        <w:rPr>
          <w:color w:val="000000"/>
        </w:rPr>
        <w:t xml:space="preserve">На балансе </w:t>
      </w:r>
      <w:r w:rsidR="00640B12" w:rsidRPr="00640B12">
        <w:t>КПГЭС филиала «Кольский» ПАО «ТГК-1»</w:t>
      </w:r>
      <w:r>
        <w:rPr>
          <w:color w:val="000000"/>
        </w:rPr>
        <w:t xml:space="preserve"> тепловых сетей нет.</w:t>
      </w:r>
    </w:p>
    <w:p w:rsidR="00BD1108" w:rsidRDefault="00BD1108">
      <w:pPr>
        <w:ind w:firstLine="709"/>
        <w:jc w:val="both"/>
        <w:rPr>
          <w:rFonts w:eastAsia="Calibri"/>
          <w:b/>
          <w:lang w:eastAsia="en-US"/>
        </w:rPr>
      </w:pPr>
    </w:p>
    <w:p w:rsidR="00BD1108" w:rsidRDefault="0052776E">
      <w:pPr>
        <w:ind w:firstLine="709"/>
        <w:jc w:val="both"/>
        <w:rPr>
          <w:rFonts w:eastAsia="Calibri"/>
          <w:lang w:eastAsia="zh-CN"/>
        </w:rPr>
      </w:pPr>
      <w:r>
        <w:rPr>
          <w:rFonts w:eastAsia="Calibri"/>
          <w:lang w:eastAsia="zh-CN"/>
        </w:rPr>
        <w:t>Перечень наиболее вероятных аварийных ситуаций и наиболее опасных по последствиям аварий</w:t>
      </w:r>
    </w:p>
    <w:p w:rsidR="00BD1108" w:rsidRDefault="00BD1108">
      <w:pPr>
        <w:ind w:firstLine="709"/>
        <w:rPr>
          <w:b/>
          <w:bCs/>
        </w:rPr>
      </w:pPr>
    </w:p>
    <w:tbl>
      <w:tblPr>
        <w:tblW w:w="14884" w:type="dxa"/>
        <w:tblInd w:w="28" w:type="dxa"/>
        <w:tblLayout w:type="fixed"/>
        <w:tblCellMar>
          <w:left w:w="28" w:type="dxa"/>
          <w:right w:w="28" w:type="dxa"/>
        </w:tblCellMar>
        <w:tblLook w:val="04A0" w:firstRow="1" w:lastRow="0" w:firstColumn="1" w:lastColumn="0" w:noHBand="0" w:noVBand="1"/>
      </w:tblPr>
      <w:tblGrid>
        <w:gridCol w:w="2268"/>
        <w:gridCol w:w="3828"/>
        <w:gridCol w:w="1465"/>
        <w:gridCol w:w="7323"/>
      </w:tblGrid>
      <w:tr w:rsidR="00BD1108" w:rsidTr="00893195">
        <w:trPr>
          <w:trHeight w:val="23"/>
          <w:tblHeader/>
        </w:trPr>
        <w:tc>
          <w:tcPr>
            <w:tcW w:w="2268" w:type="dxa"/>
            <w:tcBorders>
              <w:top w:val="single" w:sz="4" w:space="0" w:color="000000"/>
              <w:left w:val="single" w:sz="4" w:space="0" w:color="000000"/>
              <w:bottom w:val="single" w:sz="4" w:space="0" w:color="000000"/>
              <w:right w:val="single" w:sz="4" w:space="0" w:color="000000"/>
            </w:tcBorders>
            <w:vAlign w:val="center"/>
          </w:tcPr>
          <w:p w:rsidR="00BD1108" w:rsidRPr="00BE3D99" w:rsidRDefault="0052776E">
            <w:pPr>
              <w:widowControl w:val="0"/>
              <w:tabs>
                <w:tab w:val="left" w:pos="851"/>
              </w:tabs>
              <w:jc w:val="center"/>
              <w:rPr>
                <w:i/>
                <w:sz w:val="20"/>
                <w:szCs w:val="20"/>
              </w:rPr>
            </w:pPr>
            <w:r w:rsidRPr="00BE3D99">
              <w:rPr>
                <w:b/>
                <w:i/>
                <w:sz w:val="20"/>
                <w:szCs w:val="20"/>
              </w:rPr>
              <w:t>Причина возникновения аварии</w:t>
            </w:r>
          </w:p>
        </w:tc>
        <w:tc>
          <w:tcPr>
            <w:tcW w:w="3828" w:type="dxa"/>
            <w:tcBorders>
              <w:top w:val="single" w:sz="4" w:space="0" w:color="000000"/>
              <w:left w:val="single" w:sz="4" w:space="0" w:color="000000"/>
              <w:bottom w:val="single" w:sz="4" w:space="0" w:color="000000"/>
              <w:right w:val="single" w:sz="4" w:space="0" w:color="000000"/>
            </w:tcBorders>
            <w:vAlign w:val="center"/>
          </w:tcPr>
          <w:p w:rsidR="00BD1108" w:rsidRPr="00BE3D99" w:rsidRDefault="0052776E">
            <w:pPr>
              <w:widowControl w:val="0"/>
              <w:tabs>
                <w:tab w:val="left" w:pos="851"/>
              </w:tabs>
              <w:jc w:val="center"/>
              <w:rPr>
                <w:i/>
                <w:sz w:val="20"/>
                <w:szCs w:val="20"/>
              </w:rPr>
            </w:pPr>
            <w:r w:rsidRPr="00BE3D99">
              <w:rPr>
                <w:b/>
                <w:i/>
                <w:sz w:val="20"/>
                <w:szCs w:val="20"/>
              </w:rPr>
              <w:t>Описание, возможные масштабы аварийной ситуации и последствия</w:t>
            </w:r>
          </w:p>
        </w:tc>
        <w:tc>
          <w:tcPr>
            <w:tcW w:w="1465" w:type="dxa"/>
            <w:tcBorders>
              <w:top w:val="single" w:sz="4" w:space="0" w:color="000000"/>
              <w:left w:val="single" w:sz="4" w:space="0" w:color="000000"/>
              <w:bottom w:val="single" w:sz="4" w:space="0" w:color="000000"/>
              <w:right w:val="single" w:sz="4" w:space="0" w:color="000000"/>
            </w:tcBorders>
            <w:vAlign w:val="center"/>
          </w:tcPr>
          <w:p w:rsidR="00BD1108" w:rsidRPr="00BE3D99" w:rsidRDefault="0052776E">
            <w:pPr>
              <w:widowControl w:val="0"/>
              <w:tabs>
                <w:tab w:val="left" w:pos="851"/>
              </w:tabs>
              <w:jc w:val="center"/>
              <w:rPr>
                <w:b/>
                <w:i/>
                <w:sz w:val="20"/>
                <w:szCs w:val="20"/>
              </w:rPr>
            </w:pPr>
            <w:r w:rsidRPr="00BE3D99">
              <w:rPr>
                <w:b/>
                <w:i/>
                <w:sz w:val="20"/>
                <w:szCs w:val="20"/>
              </w:rPr>
              <w:t>Уровень</w:t>
            </w:r>
          </w:p>
          <w:p w:rsidR="00BD1108" w:rsidRPr="00BE3D99" w:rsidRDefault="0052776E">
            <w:pPr>
              <w:widowControl w:val="0"/>
              <w:tabs>
                <w:tab w:val="left" w:pos="851"/>
              </w:tabs>
              <w:jc w:val="center"/>
              <w:rPr>
                <w:i/>
                <w:sz w:val="20"/>
                <w:szCs w:val="20"/>
              </w:rPr>
            </w:pPr>
            <w:r w:rsidRPr="00BE3D99">
              <w:rPr>
                <w:b/>
                <w:i/>
                <w:sz w:val="20"/>
                <w:szCs w:val="20"/>
              </w:rPr>
              <w:t>реагирования</w:t>
            </w:r>
          </w:p>
        </w:tc>
        <w:tc>
          <w:tcPr>
            <w:tcW w:w="7323" w:type="dxa"/>
            <w:tcBorders>
              <w:top w:val="single" w:sz="4" w:space="0" w:color="000000"/>
              <w:left w:val="single" w:sz="4" w:space="0" w:color="000000"/>
              <w:bottom w:val="single" w:sz="4" w:space="0" w:color="000000"/>
              <w:right w:val="single" w:sz="4" w:space="0" w:color="000000"/>
            </w:tcBorders>
            <w:vAlign w:val="center"/>
          </w:tcPr>
          <w:p w:rsidR="00BD1108" w:rsidRPr="00BE3D99" w:rsidRDefault="0052776E">
            <w:pPr>
              <w:widowControl w:val="0"/>
              <w:tabs>
                <w:tab w:val="left" w:pos="851"/>
              </w:tabs>
              <w:jc w:val="center"/>
              <w:rPr>
                <w:b/>
                <w:i/>
                <w:sz w:val="20"/>
                <w:szCs w:val="20"/>
              </w:rPr>
            </w:pPr>
            <w:r w:rsidRPr="00BE3D99">
              <w:rPr>
                <w:b/>
                <w:i/>
                <w:sz w:val="20"/>
                <w:szCs w:val="20"/>
              </w:rPr>
              <w:t>Действия персонала</w:t>
            </w:r>
          </w:p>
        </w:tc>
      </w:tr>
      <w:tr w:rsidR="00BD1108" w:rsidTr="00FB7FBC">
        <w:trPr>
          <w:trHeight w:val="23"/>
        </w:trPr>
        <w:tc>
          <w:tcPr>
            <w:tcW w:w="2268" w:type="dxa"/>
            <w:tcBorders>
              <w:top w:val="single" w:sz="4" w:space="0" w:color="000000"/>
              <w:left w:val="single" w:sz="4" w:space="0" w:color="000000"/>
              <w:bottom w:val="single" w:sz="4" w:space="0" w:color="000000"/>
              <w:right w:val="single" w:sz="4" w:space="0" w:color="000000"/>
            </w:tcBorders>
          </w:tcPr>
          <w:p w:rsidR="00BD1108" w:rsidRDefault="0052776E">
            <w:pPr>
              <w:rPr>
                <w:sz w:val="20"/>
                <w:szCs w:val="20"/>
              </w:rPr>
            </w:pPr>
            <w:r>
              <w:rPr>
                <w:sz w:val="20"/>
                <w:szCs w:val="20"/>
              </w:rPr>
              <w:t>Повреждение питающей линии ЛК - 15</w:t>
            </w:r>
          </w:p>
        </w:tc>
        <w:tc>
          <w:tcPr>
            <w:tcW w:w="3828" w:type="dxa"/>
            <w:tcBorders>
              <w:top w:val="single" w:sz="4" w:space="0" w:color="000000"/>
              <w:left w:val="single" w:sz="4" w:space="0" w:color="000000"/>
              <w:bottom w:val="single" w:sz="4" w:space="0" w:color="000000"/>
              <w:right w:val="single" w:sz="4" w:space="0" w:color="000000"/>
            </w:tcBorders>
          </w:tcPr>
          <w:p w:rsidR="00BD1108" w:rsidRDefault="0052776E">
            <w:pPr>
              <w:widowControl w:val="0"/>
              <w:tabs>
                <w:tab w:val="left" w:pos="851"/>
              </w:tabs>
              <w:rPr>
                <w:sz w:val="20"/>
                <w:szCs w:val="20"/>
              </w:rPr>
            </w:pPr>
            <w:r>
              <w:rPr>
                <w:sz w:val="20"/>
                <w:szCs w:val="20"/>
              </w:rPr>
              <w:t>Останов</w:t>
            </w:r>
            <w:r w:rsidR="00640B12">
              <w:rPr>
                <w:sz w:val="20"/>
                <w:szCs w:val="20"/>
              </w:rPr>
              <w:t>ка</w:t>
            </w:r>
            <w:r>
              <w:rPr>
                <w:sz w:val="20"/>
                <w:szCs w:val="20"/>
              </w:rPr>
              <w:t xml:space="preserve"> электробойлеров котельной «К». </w:t>
            </w:r>
          </w:p>
          <w:p w:rsidR="00BD1108" w:rsidRDefault="0052776E">
            <w:pPr>
              <w:widowControl w:val="0"/>
              <w:tabs>
                <w:tab w:val="left" w:pos="851"/>
              </w:tabs>
              <w:rPr>
                <w:sz w:val="20"/>
                <w:szCs w:val="20"/>
              </w:rPr>
            </w:pPr>
            <w:r>
              <w:rPr>
                <w:sz w:val="20"/>
                <w:szCs w:val="20"/>
              </w:rPr>
              <w:t xml:space="preserve">Снижение отпуска тепловой энергии. </w:t>
            </w:r>
          </w:p>
          <w:p w:rsidR="00BD1108" w:rsidRDefault="0052776E">
            <w:pPr>
              <w:widowControl w:val="0"/>
              <w:tabs>
                <w:tab w:val="left" w:pos="851"/>
              </w:tabs>
              <w:rPr>
                <w:sz w:val="20"/>
                <w:szCs w:val="20"/>
              </w:rPr>
            </w:pPr>
            <w:r>
              <w:rPr>
                <w:sz w:val="20"/>
                <w:szCs w:val="20"/>
              </w:rPr>
              <w:t>Понижение температуры воздуха в отапливаемых помещениях потребителей.</w:t>
            </w:r>
          </w:p>
        </w:tc>
        <w:tc>
          <w:tcPr>
            <w:tcW w:w="1465" w:type="dxa"/>
            <w:tcBorders>
              <w:top w:val="single" w:sz="4" w:space="0" w:color="000000"/>
              <w:left w:val="single" w:sz="4" w:space="0" w:color="000000"/>
              <w:bottom w:val="single" w:sz="4" w:space="0" w:color="000000"/>
              <w:right w:val="single" w:sz="4" w:space="0" w:color="000000"/>
            </w:tcBorders>
          </w:tcPr>
          <w:p w:rsidR="00BD1108" w:rsidRDefault="0052776E">
            <w:pPr>
              <w:widowControl w:val="0"/>
              <w:tabs>
                <w:tab w:val="left" w:pos="851"/>
              </w:tabs>
              <w:jc w:val="center"/>
              <w:rPr>
                <w:sz w:val="20"/>
                <w:szCs w:val="20"/>
              </w:rPr>
            </w:pPr>
            <w:r>
              <w:rPr>
                <w:sz w:val="20"/>
                <w:szCs w:val="20"/>
              </w:rPr>
              <w:t>Объектовый</w:t>
            </w:r>
          </w:p>
        </w:tc>
        <w:tc>
          <w:tcPr>
            <w:tcW w:w="7323" w:type="dxa"/>
            <w:tcBorders>
              <w:top w:val="single" w:sz="4" w:space="0" w:color="000000"/>
              <w:left w:val="single" w:sz="4" w:space="0" w:color="000000"/>
              <w:bottom w:val="single" w:sz="4" w:space="0" w:color="000000"/>
              <w:right w:val="single" w:sz="4" w:space="0" w:color="000000"/>
            </w:tcBorders>
          </w:tcPr>
          <w:p w:rsidR="00BD1108" w:rsidRDefault="0052776E">
            <w:pPr>
              <w:widowControl w:val="0"/>
              <w:tabs>
                <w:tab w:val="left" w:pos="851"/>
              </w:tabs>
              <w:jc w:val="both"/>
              <w:rPr>
                <w:sz w:val="20"/>
                <w:szCs w:val="20"/>
              </w:rPr>
            </w:pPr>
            <w:r>
              <w:rPr>
                <w:sz w:val="20"/>
                <w:szCs w:val="20"/>
              </w:rPr>
              <w:t>1. Сообщить в ПАО «Россети», собственнику линии ЛК - 15.</w:t>
            </w:r>
          </w:p>
          <w:p w:rsidR="00BD1108" w:rsidRDefault="0052776E">
            <w:pPr>
              <w:widowControl w:val="0"/>
              <w:tabs>
                <w:tab w:val="left" w:pos="851"/>
              </w:tabs>
              <w:jc w:val="both"/>
              <w:rPr>
                <w:sz w:val="20"/>
                <w:szCs w:val="20"/>
              </w:rPr>
            </w:pPr>
            <w:r>
              <w:rPr>
                <w:sz w:val="20"/>
                <w:szCs w:val="20"/>
              </w:rPr>
              <w:t>2. Выполнить переключения в РУ - 30 по переводу питания РУ участка «К» от резервной линии ЛМ - 57.</w:t>
            </w:r>
          </w:p>
          <w:p w:rsidR="00BD1108" w:rsidRDefault="0052776E">
            <w:pPr>
              <w:widowControl w:val="0"/>
              <w:tabs>
                <w:tab w:val="left" w:pos="851"/>
              </w:tabs>
              <w:jc w:val="both"/>
              <w:rPr>
                <w:sz w:val="20"/>
                <w:szCs w:val="20"/>
              </w:rPr>
            </w:pPr>
            <w:r>
              <w:rPr>
                <w:sz w:val="20"/>
                <w:szCs w:val="20"/>
              </w:rPr>
              <w:t>3. Восстановить циркуляцию теплоносителя путем включения насосов котельной «К».</w:t>
            </w:r>
          </w:p>
          <w:p w:rsidR="00BD1108" w:rsidRDefault="0052776E">
            <w:pPr>
              <w:widowControl w:val="0"/>
              <w:tabs>
                <w:tab w:val="left" w:pos="851"/>
              </w:tabs>
              <w:jc w:val="both"/>
              <w:rPr>
                <w:sz w:val="20"/>
                <w:szCs w:val="20"/>
              </w:rPr>
            </w:pPr>
            <w:r>
              <w:rPr>
                <w:sz w:val="20"/>
                <w:szCs w:val="20"/>
              </w:rPr>
              <w:t>4. Растопить резервные дровяные котлы.</w:t>
            </w:r>
          </w:p>
          <w:p w:rsidR="00BD1108" w:rsidRDefault="0052776E">
            <w:pPr>
              <w:widowControl w:val="0"/>
              <w:tabs>
                <w:tab w:val="left" w:pos="851"/>
              </w:tabs>
              <w:jc w:val="both"/>
              <w:rPr>
                <w:sz w:val="20"/>
                <w:szCs w:val="20"/>
              </w:rPr>
            </w:pPr>
            <w:r>
              <w:rPr>
                <w:sz w:val="20"/>
                <w:szCs w:val="20"/>
              </w:rPr>
              <w:t>5. Установить температуру теплоносителя в соответствии с утвержденным графиком.</w:t>
            </w:r>
          </w:p>
          <w:p w:rsidR="00BD1108" w:rsidRDefault="0052776E">
            <w:pPr>
              <w:widowControl w:val="0"/>
              <w:tabs>
                <w:tab w:val="left" w:pos="851"/>
              </w:tabs>
              <w:jc w:val="both"/>
              <w:rPr>
                <w:sz w:val="20"/>
                <w:szCs w:val="20"/>
              </w:rPr>
            </w:pPr>
            <w:r>
              <w:rPr>
                <w:sz w:val="20"/>
                <w:szCs w:val="20"/>
              </w:rPr>
              <w:t>Время устранения аварийной ситуации – 60 минут.</w:t>
            </w:r>
          </w:p>
        </w:tc>
      </w:tr>
      <w:tr w:rsidR="00BD1108" w:rsidTr="00FB7FBC">
        <w:trPr>
          <w:trHeight w:val="23"/>
        </w:trPr>
        <w:tc>
          <w:tcPr>
            <w:tcW w:w="2268" w:type="dxa"/>
            <w:tcBorders>
              <w:top w:val="single" w:sz="4" w:space="0" w:color="000000"/>
              <w:left w:val="single" w:sz="4" w:space="0" w:color="000000"/>
              <w:bottom w:val="single" w:sz="4" w:space="0" w:color="000000"/>
              <w:right w:val="single" w:sz="4" w:space="0" w:color="000000"/>
            </w:tcBorders>
          </w:tcPr>
          <w:p w:rsidR="00BD1108" w:rsidRDefault="0052776E">
            <w:pPr>
              <w:widowControl w:val="0"/>
              <w:tabs>
                <w:tab w:val="left" w:pos="851"/>
              </w:tabs>
              <w:rPr>
                <w:sz w:val="20"/>
                <w:szCs w:val="20"/>
              </w:rPr>
            </w:pPr>
            <w:r>
              <w:rPr>
                <w:sz w:val="20"/>
                <w:szCs w:val="20"/>
              </w:rPr>
              <w:t>Останов насосной нп. Раякоски</w:t>
            </w:r>
          </w:p>
          <w:p w:rsidR="00BD1108" w:rsidRDefault="00BD1108">
            <w:pPr>
              <w:widowControl w:val="0"/>
              <w:tabs>
                <w:tab w:val="left" w:pos="851"/>
              </w:tabs>
              <w:rPr>
                <w:sz w:val="20"/>
                <w:szCs w:val="20"/>
              </w:rPr>
            </w:pPr>
          </w:p>
        </w:tc>
        <w:tc>
          <w:tcPr>
            <w:tcW w:w="3828" w:type="dxa"/>
            <w:tcBorders>
              <w:top w:val="single" w:sz="4" w:space="0" w:color="000000"/>
              <w:left w:val="single" w:sz="4" w:space="0" w:color="000000"/>
              <w:bottom w:val="single" w:sz="4" w:space="0" w:color="000000"/>
              <w:right w:val="single" w:sz="4" w:space="0" w:color="000000"/>
            </w:tcBorders>
          </w:tcPr>
          <w:p w:rsidR="00BD1108" w:rsidRDefault="0052776E">
            <w:pPr>
              <w:widowControl w:val="0"/>
              <w:tabs>
                <w:tab w:val="left" w:pos="851"/>
              </w:tabs>
              <w:rPr>
                <w:sz w:val="20"/>
                <w:szCs w:val="20"/>
              </w:rPr>
            </w:pPr>
            <w:r>
              <w:rPr>
                <w:sz w:val="20"/>
                <w:szCs w:val="20"/>
              </w:rPr>
              <w:t>Повреждение кабельных линий или оборудования насосной, а также трубопровода водоснабжения.</w:t>
            </w:r>
          </w:p>
          <w:p w:rsidR="00BD1108" w:rsidRDefault="0052776E">
            <w:pPr>
              <w:widowControl w:val="0"/>
              <w:tabs>
                <w:tab w:val="left" w:pos="851"/>
              </w:tabs>
              <w:rPr>
                <w:sz w:val="20"/>
                <w:szCs w:val="20"/>
              </w:rPr>
            </w:pPr>
            <w:r>
              <w:rPr>
                <w:sz w:val="20"/>
                <w:szCs w:val="20"/>
              </w:rPr>
              <w:t>Прекращение циркуляции теплоносителя системы теплоснабжения.</w:t>
            </w:r>
          </w:p>
          <w:p w:rsidR="00BD1108" w:rsidRDefault="0052776E">
            <w:pPr>
              <w:widowControl w:val="0"/>
              <w:tabs>
                <w:tab w:val="left" w:pos="851"/>
              </w:tabs>
              <w:rPr>
                <w:sz w:val="20"/>
                <w:szCs w:val="20"/>
              </w:rPr>
            </w:pPr>
            <w:r>
              <w:rPr>
                <w:sz w:val="20"/>
                <w:szCs w:val="20"/>
              </w:rPr>
              <w:t>Понижение температуры воздуха в отапливаемых помещениях потребителей.</w:t>
            </w:r>
          </w:p>
        </w:tc>
        <w:tc>
          <w:tcPr>
            <w:tcW w:w="1465" w:type="dxa"/>
            <w:tcBorders>
              <w:top w:val="single" w:sz="4" w:space="0" w:color="000000"/>
              <w:left w:val="single" w:sz="4" w:space="0" w:color="000000"/>
              <w:bottom w:val="single" w:sz="4" w:space="0" w:color="000000"/>
              <w:right w:val="single" w:sz="4" w:space="0" w:color="000000"/>
            </w:tcBorders>
          </w:tcPr>
          <w:p w:rsidR="00BD1108" w:rsidRDefault="0052776E">
            <w:pPr>
              <w:widowControl w:val="0"/>
              <w:tabs>
                <w:tab w:val="left" w:pos="851"/>
              </w:tabs>
              <w:jc w:val="center"/>
              <w:rPr>
                <w:sz w:val="20"/>
                <w:szCs w:val="20"/>
              </w:rPr>
            </w:pPr>
            <w:r>
              <w:rPr>
                <w:sz w:val="20"/>
                <w:szCs w:val="20"/>
              </w:rPr>
              <w:t>Объектовый</w:t>
            </w:r>
          </w:p>
        </w:tc>
        <w:tc>
          <w:tcPr>
            <w:tcW w:w="7323" w:type="dxa"/>
            <w:tcBorders>
              <w:top w:val="single" w:sz="4" w:space="0" w:color="000000"/>
              <w:left w:val="single" w:sz="4" w:space="0" w:color="000000"/>
              <w:bottom w:val="single" w:sz="4" w:space="0" w:color="000000"/>
              <w:right w:val="single" w:sz="4" w:space="0" w:color="000000"/>
            </w:tcBorders>
          </w:tcPr>
          <w:p w:rsidR="00BD1108" w:rsidRDefault="0052776E">
            <w:pPr>
              <w:widowControl w:val="0"/>
              <w:tabs>
                <w:tab w:val="left" w:pos="851"/>
              </w:tabs>
              <w:jc w:val="both"/>
              <w:rPr>
                <w:sz w:val="20"/>
                <w:szCs w:val="20"/>
              </w:rPr>
            </w:pPr>
            <w:r>
              <w:rPr>
                <w:sz w:val="20"/>
                <w:szCs w:val="20"/>
              </w:rPr>
              <w:t>1. Система теплоснабжения нп. Раякоски закрытая.</w:t>
            </w:r>
          </w:p>
          <w:p w:rsidR="00BD1108" w:rsidRDefault="0052776E">
            <w:pPr>
              <w:widowControl w:val="0"/>
              <w:tabs>
                <w:tab w:val="left" w:pos="851"/>
              </w:tabs>
              <w:jc w:val="both"/>
              <w:rPr>
                <w:sz w:val="20"/>
                <w:szCs w:val="20"/>
              </w:rPr>
            </w:pPr>
            <w:r>
              <w:rPr>
                <w:sz w:val="20"/>
                <w:szCs w:val="20"/>
              </w:rPr>
              <w:t>2. Циркуляция теплоносителя без нарушения гидравлического режима тепловых сетей функционирует в течение 24 часов.</w:t>
            </w:r>
          </w:p>
          <w:p w:rsidR="00BD1108" w:rsidRDefault="0052776E">
            <w:pPr>
              <w:widowControl w:val="0"/>
              <w:tabs>
                <w:tab w:val="left" w:pos="851"/>
              </w:tabs>
              <w:jc w:val="both"/>
              <w:rPr>
                <w:sz w:val="20"/>
                <w:szCs w:val="20"/>
              </w:rPr>
            </w:pPr>
            <w:r>
              <w:rPr>
                <w:sz w:val="20"/>
                <w:szCs w:val="20"/>
              </w:rPr>
              <w:t>3. Для возможности подпитки тепловых сетей нп. Раякоски в течение 24 производятся ремонтные работы на поврежденном оборудовании насосной.</w:t>
            </w:r>
          </w:p>
          <w:p w:rsidR="00BD1108" w:rsidRDefault="0052776E">
            <w:pPr>
              <w:widowControl w:val="0"/>
              <w:tabs>
                <w:tab w:val="left" w:pos="851"/>
              </w:tabs>
              <w:jc w:val="both"/>
              <w:rPr>
                <w:sz w:val="20"/>
                <w:szCs w:val="20"/>
              </w:rPr>
            </w:pPr>
            <w:r>
              <w:rPr>
                <w:sz w:val="20"/>
                <w:szCs w:val="20"/>
              </w:rPr>
              <w:t xml:space="preserve">4. В случае аварийной ситуации, которую невозможно устранить в течение 24 </w:t>
            </w:r>
            <w:r w:rsidR="00640B12">
              <w:rPr>
                <w:sz w:val="20"/>
                <w:szCs w:val="20"/>
              </w:rPr>
              <w:t>часов, выполняются</w:t>
            </w:r>
            <w:r>
              <w:rPr>
                <w:sz w:val="20"/>
                <w:szCs w:val="20"/>
              </w:rPr>
              <w:t xml:space="preserve"> переключения по переводу подпитки от насосов котельной «М». При невозможности перевода в зимний период прорубается прорубь на реке Паз (расстояние от котельной 15 метров) с установкой переносного насоса для подачи </w:t>
            </w:r>
            <w:r>
              <w:rPr>
                <w:sz w:val="20"/>
                <w:szCs w:val="20"/>
              </w:rPr>
              <w:lastRenderedPageBreak/>
              <w:t>воды в котельную «К».</w:t>
            </w:r>
          </w:p>
          <w:p w:rsidR="00BD1108" w:rsidRDefault="0052776E">
            <w:pPr>
              <w:widowControl w:val="0"/>
              <w:tabs>
                <w:tab w:val="left" w:pos="851"/>
              </w:tabs>
              <w:jc w:val="both"/>
              <w:rPr>
                <w:sz w:val="20"/>
                <w:szCs w:val="20"/>
              </w:rPr>
            </w:pPr>
            <w:r>
              <w:rPr>
                <w:sz w:val="20"/>
                <w:szCs w:val="20"/>
              </w:rPr>
              <w:t>Время устранения аварийной ситуации – не более 24 часов</w:t>
            </w:r>
          </w:p>
        </w:tc>
      </w:tr>
      <w:tr w:rsidR="00BD1108" w:rsidTr="00FB7FBC">
        <w:trPr>
          <w:trHeight w:val="23"/>
        </w:trPr>
        <w:tc>
          <w:tcPr>
            <w:tcW w:w="2268" w:type="dxa"/>
            <w:tcBorders>
              <w:top w:val="single" w:sz="4" w:space="0" w:color="000000"/>
              <w:left w:val="single" w:sz="4" w:space="0" w:color="000000"/>
              <w:bottom w:val="single" w:sz="4" w:space="0" w:color="000000"/>
              <w:right w:val="single" w:sz="4" w:space="0" w:color="000000"/>
            </w:tcBorders>
          </w:tcPr>
          <w:p w:rsidR="00BD1108" w:rsidRDefault="0052776E">
            <w:pPr>
              <w:widowControl w:val="0"/>
              <w:tabs>
                <w:tab w:val="left" w:pos="851"/>
              </w:tabs>
              <w:rPr>
                <w:sz w:val="20"/>
                <w:szCs w:val="20"/>
              </w:rPr>
            </w:pPr>
            <w:r>
              <w:rPr>
                <w:sz w:val="20"/>
                <w:szCs w:val="20"/>
              </w:rPr>
              <w:lastRenderedPageBreak/>
              <w:t>Полное прекращение электроснабжения котельной «К»</w:t>
            </w:r>
          </w:p>
        </w:tc>
        <w:tc>
          <w:tcPr>
            <w:tcW w:w="3828" w:type="dxa"/>
            <w:tcBorders>
              <w:top w:val="single" w:sz="4" w:space="0" w:color="000000"/>
              <w:left w:val="single" w:sz="4" w:space="0" w:color="000000"/>
              <w:bottom w:val="single" w:sz="4" w:space="0" w:color="000000"/>
              <w:right w:val="single" w:sz="4" w:space="0" w:color="000000"/>
            </w:tcBorders>
          </w:tcPr>
          <w:p w:rsidR="00BD1108" w:rsidRDefault="0052776E">
            <w:pPr>
              <w:widowControl w:val="0"/>
              <w:tabs>
                <w:tab w:val="left" w:pos="851"/>
              </w:tabs>
              <w:rPr>
                <w:sz w:val="20"/>
                <w:szCs w:val="20"/>
              </w:rPr>
            </w:pPr>
            <w:r>
              <w:rPr>
                <w:sz w:val="20"/>
                <w:szCs w:val="20"/>
              </w:rPr>
              <w:t>Повреждение электросилового оборудования РУ - 30 «М» или питающих линий ЛК-15, ЛМ-57 или РУ - 0,4 «К».</w:t>
            </w:r>
          </w:p>
          <w:p w:rsidR="00BD1108" w:rsidRDefault="0052776E">
            <w:pPr>
              <w:widowControl w:val="0"/>
              <w:tabs>
                <w:tab w:val="left" w:pos="851"/>
              </w:tabs>
              <w:rPr>
                <w:sz w:val="20"/>
                <w:szCs w:val="20"/>
              </w:rPr>
            </w:pPr>
            <w:r>
              <w:rPr>
                <w:sz w:val="20"/>
                <w:szCs w:val="20"/>
              </w:rPr>
              <w:t>Прекращение циркуляции теплоносителя в системе теплоснабжения. Понижение температуры воздуха в отапливаемых помещениях потребителей.</w:t>
            </w:r>
            <w:r>
              <w:rPr>
                <w:sz w:val="20"/>
                <w:szCs w:val="20"/>
                <w:highlight w:val="white"/>
              </w:rPr>
              <w:t xml:space="preserve"> Введение аварийных ограничений теплоснабжения потребителей.</w:t>
            </w:r>
          </w:p>
        </w:tc>
        <w:tc>
          <w:tcPr>
            <w:tcW w:w="1465" w:type="dxa"/>
            <w:tcBorders>
              <w:top w:val="single" w:sz="4" w:space="0" w:color="000000"/>
              <w:left w:val="single" w:sz="4" w:space="0" w:color="000000"/>
              <w:bottom w:val="single" w:sz="4" w:space="0" w:color="000000"/>
              <w:right w:val="single" w:sz="4" w:space="0" w:color="000000"/>
            </w:tcBorders>
          </w:tcPr>
          <w:p w:rsidR="00BD1108" w:rsidRDefault="0052776E">
            <w:pPr>
              <w:widowControl w:val="0"/>
              <w:tabs>
                <w:tab w:val="left" w:pos="851"/>
              </w:tabs>
              <w:jc w:val="center"/>
              <w:rPr>
                <w:sz w:val="20"/>
                <w:szCs w:val="20"/>
              </w:rPr>
            </w:pPr>
            <w:r>
              <w:rPr>
                <w:sz w:val="20"/>
                <w:szCs w:val="20"/>
              </w:rPr>
              <w:t xml:space="preserve">Местный </w:t>
            </w:r>
          </w:p>
        </w:tc>
        <w:tc>
          <w:tcPr>
            <w:tcW w:w="7323" w:type="dxa"/>
            <w:tcBorders>
              <w:top w:val="single" w:sz="4" w:space="0" w:color="000000"/>
              <w:left w:val="single" w:sz="4" w:space="0" w:color="000000"/>
              <w:bottom w:val="single" w:sz="4" w:space="0" w:color="000000"/>
              <w:right w:val="single" w:sz="4" w:space="0" w:color="000000"/>
            </w:tcBorders>
          </w:tcPr>
          <w:p w:rsidR="00BD1108" w:rsidRDefault="0052776E">
            <w:pPr>
              <w:widowControl w:val="0"/>
              <w:tabs>
                <w:tab w:val="left" w:pos="851"/>
              </w:tabs>
              <w:jc w:val="both"/>
              <w:rPr>
                <w:sz w:val="20"/>
                <w:szCs w:val="20"/>
              </w:rPr>
            </w:pPr>
            <w:r>
              <w:rPr>
                <w:sz w:val="20"/>
                <w:szCs w:val="20"/>
              </w:rPr>
              <w:t>1.Сообщить в ПАО «Россети», собственнику линии ЛК - 15, ЛМ - 57 при их повреждении.</w:t>
            </w:r>
          </w:p>
          <w:p w:rsidR="00BD1108" w:rsidRDefault="0052776E">
            <w:pPr>
              <w:widowControl w:val="0"/>
              <w:tabs>
                <w:tab w:val="left" w:pos="851"/>
              </w:tabs>
              <w:jc w:val="both"/>
              <w:rPr>
                <w:sz w:val="20"/>
                <w:szCs w:val="20"/>
              </w:rPr>
            </w:pPr>
            <w:r>
              <w:rPr>
                <w:sz w:val="20"/>
                <w:szCs w:val="20"/>
              </w:rPr>
              <w:t>2. Обеспечить доставку мобильного дизель-генератора с ГЭС - 7.</w:t>
            </w:r>
          </w:p>
          <w:p w:rsidR="00BD1108" w:rsidRDefault="0052776E">
            <w:pPr>
              <w:widowControl w:val="0"/>
              <w:tabs>
                <w:tab w:val="left" w:pos="851"/>
              </w:tabs>
              <w:jc w:val="both"/>
              <w:rPr>
                <w:sz w:val="20"/>
                <w:szCs w:val="20"/>
              </w:rPr>
            </w:pPr>
            <w:r>
              <w:rPr>
                <w:sz w:val="20"/>
                <w:szCs w:val="20"/>
              </w:rPr>
              <w:t>3.Выполнить подключение ДГУ к сборке циркуляционных насосов.</w:t>
            </w:r>
          </w:p>
          <w:p w:rsidR="00BD1108" w:rsidRDefault="0052776E">
            <w:pPr>
              <w:widowControl w:val="0"/>
              <w:tabs>
                <w:tab w:val="left" w:pos="851"/>
              </w:tabs>
              <w:jc w:val="both"/>
              <w:rPr>
                <w:sz w:val="20"/>
                <w:szCs w:val="20"/>
              </w:rPr>
            </w:pPr>
            <w:r>
              <w:rPr>
                <w:sz w:val="20"/>
                <w:szCs w:val="20"/>
              </w:rPr>
              <w:t>4. Восстановить циркуляцию теплоносителя путем включения насосов котельной «К».</w:t>
            </w:r>
          </w:p>
          <w:p w:rsidR="00BD1108" w:rsidRDefault="0052776E">
            <w:pPr>
              <w:widowControl w:val="0"/>
              <w:tabs>
                <w:tab w:val="left" w:pos="851"/>
              </w:tabs>
              <w:jc w:val="both"/>
              <w:rPr>
                <w:sz w:val="20"/>
                <w:szCs w:val="20"/>
              </w:rPr>
            </w:pPr>
            <w:r>
              <w:rPr>
                <w:sz w:val="20"/>
                <w:szCs w:val="20"/>
              </w:rPr>
              <w:t>5. Растопить резервные дровяные котлы.</w:t>
            </w:r>
          </w:p>
          <w:p w:rsidR="00BD1108" w:rsidRDefault="0052776E">
            <w:pPr>
              <w:widowControl w:val="0"/>
              <w:tabs>
                <w:tab w:val="left" w:pos="851"/>
              </w:tabs>
              <w:jc w:val="both"/>
              <w:rPr>
                <w:sz w:val="20"/>
                <w:szCs w:val="20"/>
              </w:rPr>
            </w:pPr>
            <w:r>
              <w:rPr>
                <w:sz w:val="20"/>
                <w:szCs w:val="20"/>
              </w:rPr>
              <w:t>6. Установить температуру теплоносителя в соответствии с утвержденным графиком.</w:t>
            </w:r>
          </w:p>
          <w:p w:rsidR="00BD1108" w:rsidRDefault="0052776E">
            <w:pPr>
              <w:widowControl w:val="0"/>
              <w:tabs>
                <w:tab w:val="left" w:pos="851"/>
              </w:tabs>
              <w:jc w:val="both"/>
              <w:rPr>
                <w:sz w:val="20"/>
                <w:szCs w:val="20"/>
              </w:rPr>
            </w:pPr>
            <w:r>
              <w:rPr>
                <w:sz w:val="20"/>
                <w:szCs w:val="20"/>
              </w:rPr>
              <w:t>Время устранения аварийной ситуации – 6 часов.</w:t>
            </w:r>
          </w:p>
        </w:tc>
      </w:tr>
    </w:tbl>
    <w:p w:rsidR="00BD1108" w:rsidRDefault="00BD1108">
      <w:pPr>
        <w:ind w:firstLine="709"/>
        <w:jc w:val="both"/>
        <w:rPr>
          <w:szCs w:val="28"/>
        </w:rPr>
      </w:pPr>
    </w:p>
    <w:p w:rsidR="00BE3D99" w:rsidRDefault="00BE3D99">
      <w:pPr>
        <w:ind w:firstLine="709"/>
        <w:jc w:val="both"/>
        <w:rPr>
          <w:szCs w:val="28"/>
        </w:rPr>
      </w:pPr>
      <w:r>
        <w:rPr>
          <w:szCs w:val="28"/>
        </w:rPr>
        <w:t>Тепловые сети в н.п. Раякоски находятся в эксплуатации ГОУП «Сети Никеля».</w:t>
      </w:r>
    </w:p>
    <w:p w:rsidR="00BD1108" w:rsidRDefault="00BE3D99">
      <w:pPr>
        <w:ind w:firstLine="709"/>
        <w:jc w:val="both"/>
        <w:rPr>
          <w:szCs w:val="28"/>
        </w:rPr>
      </w:pPr>
      <w:r>
        <w:rPr>
          <w:szCs w:val="28"/>
        </w:rPr>
        <w:t>В рамках заключенного Соглашения об управлении системой теплоснабжения н.п. Раякоски между ПАО «ТГК-1» и ГОУП «Сети Никеля» в случае возникновения аварийной ситуации организация взаимодействия между ПАО «ТГК-1» и ГОУП «Сети Никеля» осуществляется диспетчерскими службами. Действия персонала обеих организаций осуществляются на основании противоаварийных инструкций по предотвращению и ликвидации технологических нарушений, учитывающих специфику и структурные особенности энергоустановок.</w:t>
      </w:r>
    </w:p>
    <w:p w:rsidR="00074C55" w:rsidRDefault="00074C55">
      <w:pPr>
        <w:ind w:firstLine="709"/>
        <w:jc w:val="both"/>
        <w:rPr>
          <w:szCs w:val="28"/>
        </w:rPr>
      </w:pPr>
    </w:p>
    <w:p w:rsidR="00074C55" w:rsidRDefault="00074C55">
      <w:pPr>
        <w:ind w:firstLine="709"/>
        <w:jc w:val="both"/>
        <w:rPr>
          <w:szCs w:val="28"/>
        </w:rPr>
      </w:pPr>
    </w:p>
    <w:p w:rsidR="00BD1108" w:rsidRPr="00BE3D99" w:rsidRDefault="0052776E">
      <w:pPr>
        <w:ind w:firstLine="709"/>
        <w:jc w:val="both"/>
        <w:rPr>
          <w:b/>
          <w:szCs w:val="28"/>
        </w:rPr>
      </w:pPr>
      <w:r w:rsidRPr="00BE3D99">
        <w:rPr>
          <w:b/>
          <w:szCs w:val="28"/>
        </w:rPr>
        <w:t xml:space="preserve">4.2. Теплоснабжающей организацией на территории пгт. Никель является филиал </w:t>
      </w:r>
      <w:r w:rsidR="00BE3D99" w:rsidRPr="00BE3D99">
        <w:rPr>
          <w:b/>
          <w:szCs w:val="28"/>
        </w:rPr>
        <w:t>АО</w:t>
      </w:r>
      <w:r w:rsidRPr="00BE3D99">
        <w:rPr>
          <w:b/>
          <w:szCs w:val="28"/>
        </w:rPr>
        <w:t xml:space="preserve"> «МЭС» «Александровская теплосеть». </w:t>
      </w:r>
    </w:p>
    <w:p w:rsidR="00640B12" w:rsidRDefault="00640B12">
      <w:pPr>
        <w:rPr>
          <w:szCs w:val="28"/>
        </w:rPr>
      </w:pPr>
    </w:p>
    <w:p w:rsidR="00640B12" w:rsidRPr="00640B12" w:rsidRDefault="00640B12" w:rsidP="00640B12">
      <w:pPr>
        <w:jc w:val="center"/>
      </w:pPr>
      <w:r w:rsidRPr="00640B12">
        <w:t xml:space="preserve">Порядок ликвидации аварийных ситуаций на тепловых сетях </w:t>
      </w:r>
      <w:r w:rsidRPr="00640B12">
        <w:rPr>
          <w:u w:val="single"/>
        </w:rPr>
        <w:t>Никельского участка Печенгского района</w:t>
      </w:r>
      <w:r w:rsidRPr="00640B12">
        <w:t xml:space="preserve"> филиала</w:t>
      </w:r>
    </w:p>
    <w:p w:rsidR="00640B12" w:rsidRPr="00577736" w:rsidRDefault="00640B12" w:rsidP="00640B12">
      <w:pPr>
        <w:ind w:left="2340" w:right="2330"/>
        <w:jc w:val="center"/>
        <w:rPr>
          <w:sz w:val="28"/>
          <w:szCs w:val="28"/>
        </w:rPr>
      </w:pPr>
    </w:p>
    <w:tbl>
      <w:tblPr>
        <w:tblW w:w="14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268"/>
        <w:gridCol w:w="3402"/>
        <w:gridCol w:w="8561"/>
      </w:tblGrid>
      <w:tr w:rsidR="00640B12" w:rsidRPr="00640B12" w:rsidTr="00893195">
        <w:trPr>
          <w:tblHeader/>
        </w:trPr>
        <w:tc>
          <w:tcPr>
            <w:tcW w:w="709" w:type="dxa"/>
            <w:vAlign w:val="center"/>
          </w:tcPr>
          <w:p w:rsidR="00640B12" w:rsidRPr="00640B12" w:rsidRDefault="00640B12" w:rsidP="00E93F80">
            <w:pPr>
              <w:ind w:right="-10"/>
              <w:jc w:val="center"/>
              <w:rPr>
                <w:b/>
                <w:i/>
                <w:iCs/>
                <w:sz w:val="20"/>
                <w:szCs w:val="20"/>
              </w:rPr>
            </w:pPr>
            <w:r w:rsidRPr="00640B12">
              <w:rPr>
                <w:b/>
                <w:i/>
                <w:iCs/>
                <w:sz w:val="20"/>
                <w:szCs w:val="20"/>
              </w:rPr>
              <w:t>№№ п/п</w:t>
            </w:r>
          </w:p>
        </w:tc>
        <w:tc>
          <w:tcPr>
            <w:tcW w:w="2268" w:type="dxa"/>
            <w:vAlign w:val="center"/>
          </w:tcPr>
          <w:p w:rsidR="00640B12" w:rsidRPr="00640B12" w:rsidRDefault="00640B12" w:rsidP="00E93F80">
            <w:pPr>
              <w:ind w:right="-10"/>
              <w:jc w:val="center"/>
              <w:rPr>
                <w:b/>
                <w:i/>
                <w:iCs/>
                <w:sz w:val="20"/>
                <w:szCs w:val="20"/>
              </w:rPr>
            </w:pPr>
            <w:r w:rsidRPr="00640B12">
              <w:rPr>
                <w:b/>
                <w:i/>
                <w:iCs/>
                <w:sz w:val="20"/>
                <w:szCs w:val="20"/>
              </w:rPr>
              <w:t>Возможное технологическое нарушение</w:t>
            </w:r>
          </w:p>
        </w:tc>
        <w:tc>
          <w:tcPr>
            <w:tcW w:w="3402" w:type="dxa"/>
            <w:vAlign w:val="center"/>
          </w:tcPr>
          <w:p w:rsidR="00640B12" w:rsidRPr="00640B12" w:rsidRDefault="00640B12" w:rsidP="00E93F80">
            <w:pPr>
              <w:ind w:right="-10"/>
              <w:jc w:val="center"/>
              <w:rPr>
                <w:b/>
                <w:i/>
                <w:iCs/>
                <w:sz w:val="20"/>
                <w:szCs w:val="20"/>
              </w:rPr>
            </w:pPr>
            <w:r w:rsidRPr="00640B12">
              <w:rPr>
                <w:b/>
                <w:i/>
                <w:iCs/>
                <w:sz w:val="20"/>
                <w:szCs w:val="20"/>
              </w:rPr>
              <w:t>Исполнители,</w:t>
            </w:r>
          </w:p>
          <w:p w:rsidR="00640B12" w:rsidRPr="00640B12" w:rsidRDefault="00640B12" w:rsidP="00E93F80">
            <w:pPr>
              <w:ind w:right="-10"/>
              <w:jc w:val="center"/>
              <w:rPr>
                <w:b/>
                <w:i/>
                <w:iCs/>
                <w:sz w:val="20"/>
                <w:szCs w:val="20"/>
              </w:rPr>
            </w:pPr>
            <w:r w:rsidRPr="00640B12">
              <w:rPr>
                <w:b/>
                <w:i/>
                <w:iCs/>
                <w:sz w:val="20"/>
                <w:szCs w:val="20"/>
              </w:rPr>
              <w:t>должностные лица</w:t>
            </w:r>
          </w:p>
        </w:tc>
        <w:tc>
          <w:tcPr>
            <w:tcW w:w="8561" w:type="dxa"/>
            <w:vAlign w:val="center"/>
          </w:tcPr>
          <w:p w:rsidR="00640B12" w:rsidRPr="00640B12" w:rsidRDefault="00640B12" w:rsidP="00E93F80">
            <w:pPr>
              <w:ind w:right="-10"/>
              <w:jc w:val="center"/>
              <w:rPr>
                <w:b/>
                <w:i/>
                <w:iCs/>
                <w:sz w:val="20"/>
                <w:szCs w:val="20"/>
              </w:rPr>
            </w:pPr>
            <w:r w:rsidRPr="00640B12">
              <w:rPr>
                <w:b/>
                <w:i/>
                <w:iCs/>
                <w:sz w:val="20"/>
                <w:szCs w:val="20"/>
              </w:rPr>
              <w:t>Действия производственного персонала</w:t>
            </w:r>
          </w:p>
        </w:tc>
      </w:tr>
      <w:tr w:rsidR="00640B12" w:rsidRPr="00640B12" w:rsidTr="00FB7FBC">
        <w:trPr>
          <w:trHeight w:val="466"/>
        </w:trPr>
        <w:tc>
          <w:tcPr>
            <w:tcW w:w="709" w:type="dxa"/>
            <w:vMerge w:val="restart"/>
          </w:tcPr>
          <w:p w:rsidR="00640B12" w:rsidRPr="00640B12" w:rsidRDefault="00640B12" w:rsidP="00E93F80">
            <w:pPr>
              <w:ind w:right="-10"/>
              <w:jc w:val="center"/>
              <w:rPr>
                <w:sz w:val="20"/>
                <w:szCs w:val="20"/>
              </w:rPr>
            </w:pPr>
            <w:r w:rsidRPr="00640B12">
              <w:rPr>
                <w:sz w:val="20"/>
                <w:szCs w:val="20"/>
              </w:rPr>
              <w:t>1.</w:t>
            </w:r>
          </w:p>
        </w:tc>
        <w:tc>
          <w:tcPr>
            <w:tcW w:w="2268" w:type="dxa"/>
            <w:vMerge w:val="restart"/>
          </w:tcPr>
          <w:p w:rsidR="00640B12" w:rsidRPr="00640B12" w:rsidRDefault="00640B12" w:rsidP="00E93F80">
            <w:pPr>
              <w:ind w:right="-10"/>
              <w:jc w:val="both"/>
              <w:rPr>
                <w:sz w:val="20"/>
                <w:szCs w:val="20"/>
              </w:rPr>
            </w:pPr>
            <w:r w:rsidRPr="00640B12">
              <w:rPr>
                <w:sz w:val="20"/>
                <w:szCs w:val="20"/>
              </w:rPr>
              <w:t>Порыв участка тепловой сети в условиях отрицательной температуры наружного воздуха</w:t>
            </w:r>
          </w:p>
        </w:tc>
        <w:tc>
          <w:tcPr>
            <w:tcW w:w="3402" w:type="dxa"/>
            <w:vAlign w:val="center"/>
          </w:tcPr>
          <w:p w:rsidR="00640B12" w:rsidRPr="00640B12" w:rsidRDefault="00640B12" w:rsidP="00E93F80">
            <w:pPr>
              <w:ind w:right="-10"/>
              <w:jc w:val="both"/>
              <w:rPr>
                <w:sz w:val="20"/>
                <w:szCs w:val="20"/>
              </w:rPr>
            </w:pPr>
            <w:r w:rsidRPr="00640B12">
              <w:rPr>
                <w:sz w:val="20"/>
                <w:szCs w:val="20"/>
              </w:rPr>
              <w:t>Начальник участка</w:t>
            </w:r>
          </w:p>
        </w:tc>
        <w:tc>
          <w:tcPr>
            <w:tcW w:w="8561" w:type="dxa"/>
            <w:vAlign w:val="center"/>
          </w:tcPr>
          <w:p w:rsidR="00640B12" w:rsidRDefault="00640B12" w:rsidP="00E93F80">
            <w:pPr>
              <w:ind w:right="-10"/>
              <w:jc w:val="both"/>
              <w:rPr>
                <w:sz w:val="20"/>
                <w:szCs w:val="20"/>
              </w:rPr>
            </w:pPr>
            <w:r w:rsidRPr="00640B12">
              <w:rPr>
                <w:sz w:val="20"/>
                <w:szCs w:val="20"/>
              </w:rPr>
              <w:t>Сообщает диспетчеру АО «МЭС» о месте и характере повреждения трубопровода тепловой сети. Докладывает диспетчеру Единой диспетчерской службы.</w:t>
            </w:r>
          </w:p>
          <w:p w:rsidR="00FB7FBC" w:rsidRPr="00640B12" w:rsidRDefault="00FB7FBC" w:rsidP="00E93F80">
            <w:pPr>
              <w:ind w:right="-10"/>
              <w:jc w:val="both"/>
              <w:rPr>
                <w:sz w:val="20"/>
                <w:szCs w:val="20"/>
              </w:rPr>
            </w:pPr>
          </w:p>
        </w:tc>
      </w:tr>
      <w:tr w:rsidR="00640B12" w:rsidRPr="00640B12" w:rsidTr="00FB7FBC">
        <w:tc>
          <w:tcPr>
            <w:tcW w:w="709" w:type="dxa"/>
            <w:vMerge/>
            <w:vAlign w:val="center"/>
          </w:tcPr>
          <w:p w:rsidR="00640B12" w:rsidRPr="00640B12" w:rsidRDefault="00640B12" w:rsidP="00E93F80">
            <w:pPr>
              <w:ind w:right="-10"/>
              <w:jc w:val="center"/>
              <w:rPr>
                <w:sz w:val="20"/>
                <w:szCs w:val="20"/>
              </w:rPr>
            </w:pPr>
          </w:p>
        </w:tc>
        <w:tc>
          <w:tcPr>
            <w:tcW w:w="2268"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10"/>
              <w:jc w:val="both"/>
              <w:rPr>
                <w:sz w:val="20"/>
                <w:szCs w:val="20"/>
              </w:rPr>
            </w:pPr>
            <w:r w:rsidRPr="00640B12">
              <w:rPr>
                <w:sz w:val="20"/>
                <w:szCs w:val="20"/>
              </w:rPr>
              <w:t>Диспетчер АО «МЭС»</w:t>
            </w:r>
          </w:p>
        </w:tc>
        <w:tc>
          <w:tcPr>
            <w:tcW w:w="8561" w:type="dxa"/>
            <w:vAlign w:val="center"/>
          </w:tcPr>
          <w:p w:rsidR="00FB7FBC" w:rsidRPr="00640B12" w:rsidRDefault="00640B12" w:rsidP="00893195">
            <w:pPr>
              <w:ind w:right="-5"/>
              <w:jc w:val="both"/>
              <w:rPr>
                <w:sz w:val="20"/>
                <w:szCs w:val="20"/>
              </w:rPr>
            </w:pPr>
            <w:r w:rsidRPr="00640B12">
              <w:rPr>
                <w:sz w:val="20"/>
                <w:szCs w:val="20"/>
              </w:rPr>
              <w:t xml:space="preserve">Докладывает директору, главному инженеру филиала, начальнику отдела энергонадзора № 2 управления энергонадзора АО «МЭС». </w:t>
            </w:r>
          </w:p>
        </w:tc>
      </w:tr>
      <w:tr w:rsidR="00640B12" w:rsidRPr="00640B12" w:rsidTr="00FB7FBC">
        <w:tc>
          <w:tcPr>
            <w:tcW w:w="709" w:type="dxa"/>
            <w:vMerge/>
            <w:vAlign w:val="center"/>
          </w:tcPr>
          <w:p w:rsidR="00640B12" w:rsidRPr="00640B12" w:rsidRDefault="00640B12" w:rsidP="00E93F80">
            <w:pPr>
              <w:ind w:right="-10"/>
              <w:jc w:val="center"/>
              <w:rPr>
                <w:sz w:val="20"/>
                <w:szCs w:val="20"/>
              </w:rPr>
            </w:pPr>
          </w:p>
        </w:tc>
        <w:tc>
          <w:tcPr>
            <w:tcW w:w="2268"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10"/>
              <w:jc w:val="both"/>
              <w:rPr>
                <w:sz w:val="20"/>
                <w:szCs w:val="20"/>
              </w:rPr>
            </w:pPr>
            <w:r w:rsidRPr="00640B12">
              <w:rPr>
                <w:sz w:val="20"/>
                <w:szCs w:val="20"/>
              </w:rPr>
              <w:t>Начальник котельной</w:t>
            </w:r>
          </w:p>
        </w:tc>
        <w:tc>
          <w:tcPr>
            <w:tcW w:w="8561" w:type="dxa"/>
            <w:vAlign w:val="center"/>
          </w:tcPr>
          <w:p w:rsidR="00FB7FBC" w:rsidRPr="00640B12" w:rsidRDefault="00640B12" w:rsidP="00E93F80">
            <w:pPr>
              <w:ind w:right="-10"/>
              <w:jc w:val="both"/>
              <w:rPr>
                <w:sz w:val="20"/>
                <w:szCs w:val="20"/>
              </w:rPr>
            </w:pPr>
            <w:r w:rsidRPr="00640B12">
              <w:rPr>
                <w:sz w:val="20"/>
                <w:szCs w:val="20"/>
              </w:rPr>
              <w:t>Ставит в известность ответственных лиц абонентов, попадающих под отключение, о прекращении подачи теплоносителя и необходимости принятия мер против размораживания систем, а также сообщает об отключаемых объектах в отдел Энергонадзора № 2 управления Энергонадзора АО «МЭС»</w:t>
            </w:r>
          </w:p>
        </w:tc>
      </w:tr>
      <w:tr w:rsidR="00640B12" w:rsidRPr="00640B12" w:rsidTr="00FB7FBC">
        <w:tc>
          <w:tcPr>
            <w:tcW w:w="709" w:type="dxa"/>
            <w:vMerge/>
            <w:vAlign w:val="center"/>
          </w:tcPr>
          <w:p w:rsidR="00640B12" w:rsidRPr="00640B12" w:rsidRDefault="00640B12" w:rsidP="00E93F80">
            <w:pPr>
              <w:ind w:right="-10"/>
              <w:jc w:val="center"/>
              <w:rPr>
                <w:sz w:val="20"/>
                <w:szCs w:val="20"/>
              </w:rPr>
            </w:pPr>
          </w:p>
        </w:tc>
        <w:tc>
          <w:tcPr>
            <w:tcW w:w="2268"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5"/>
              <w:jc w:val="both"/>
              <w:rPr>
                <w:sz w:val="20"/>
                <w:szCs w:val="20"/>
              </w:rPr>
            </w:pPr>
            <w:r w:rsidRPr="00640B12">
              <w:rPr>
                <w:sz w:val="20"/>
                <w:szCs w:val="20"/>
              </w:rPr>
              <w:t>Начальник участка</w:t>
            </w:r>
          </w:p>
        </w:tc>
        <w:tc>
          <w:tcPr>
            <w:tcW w:w="8561" w:type="dxa"/>
            <w:vAlign w:val="center"/>
          </w:tcPr>
          <w:p w:rsidR="00640B12" w:rsidRPr="00640B12" w:rsidRDefault="00640B12" w:rsidP="00E93F80">
            <w:pPr>
              <w:ind w:right="-5"/>
              <w:jc w:val="both"/>
              <w:rPr>
                <w:sz w:val="20"/>
                <w:szCs w:val="20"/>
              </w:rPr>
            </w:pPr>
            <w:r w:rsidRPr="00640B12">
              <w:rPr>
                <w:sz w:val="20"/>
                <w:szCs w:val="20"/>
              </w:rPr>
              <w:t>Дает распоряжение на отключение поврежденного участка. Организует отключение поврежденного участка тепловой сети, дренирование теплоносителя, организует выезд необходимой автотехники, вызывает аварийную бригаду.</w:t>
            </w:r>
          </w:p>
          <w:p w:rsidR="00640B12" w:rsidRDefault="00640B12" w:rsidP="00E93F80">
            <w:pPr>
              <w:ind w:right="-5"/>
              <w:jc w:val="both"/>
              <w:rPr>
                <w:sz w:val="20"/>
                <w:szCs w:val="20"/>
              </w:rPr>
            </w:pPr>
            <w:r w:rsidRPr="00640B12">
              <w:rPr>
                <w:sz w:val="20"/>
                <w:szCs w:val="20"/>
              </w:rPr>
              <w:t>Сообщает диспетчеру АО «МЭС» об отключении участка трубопровода и его дренировании.</w:t>
            </w:r>
          </w:p>
          <w:p w:rsidR="00FB7FBC" w:rsidRPr="00640B12" w:rsidRDefault="00FB7FBC" w:rsidP="00E93F80">
            <w:pPr>
              <w:ind w:right="-5"/>
              <w:jc w:val="both"/>
              <w:rPr>
                <w:sz w:val="20"/>
                <w:szCs w:val="20"/>
              </w:rPr>
            </w:pPr>
          </w:p>
        </w:tc>
      </w:tr>
      <w:tr w:rsidR="00640B12" w:rsidRPr="00640B12" w:rsidTr="00FB7FBC">
        <w:tc>
          <w:tcPr>
            <w:tcW w:w="709" w:type="dxa"/>
            <w:vMerge/>
            <w:vAlign w:val="center"/>
          </w:tcPr>
          <w:p w:rsidR="00640B12" w:rsidRPr="00640B12" w:rsidRDefault="00640B12" w:rsidP="00E93F80">
            <w:pPr>
              <w:ind w:right="-10"/>
              <w:jc w:val="center"/>
              <w:rPr>
                <w:sz w:val="20"/>
                <w:szCs w:val="20"/>
              </w:rPr>
            </w:pPr>
          </w:p>
        </w:tc>
        <w:tc>
          <w:tcPr>
            <w:tcW w:w="2268"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5"/>
              <w:jc w:val="both"/>
              <w:rPr>
                <w:sz w:val="20"/>
                <w:szCs w:val="20"/>
              </w:rPr>
            </w:pPr>
            <w:r w:rsidRPr="00640B12">
              <w:rPr>
                <w:sz w:val="20"/>
                <w:szCs w:val="20"/>
              </w:rPr>
              <w:t>Заместитель начальника</w:t>
            </w:r>
          </w:p>
        </w:tc>
        <w:tc>
          <w:tcPr>
            <w:tcW w:w="8561" w:type="dxa"/>
            <w:vAlign w:val="center"/>
          </w:tcPr>
          <w:p w:rsidR="00640B12" w:rsidRDefault="00640B12" w:rsidP="00E93F80">
            <w:pPr>
              <w:ind w:right="-5"/>
              <w:jc w:val="both"/>
              <w:rPr>
                <w:sz w:val="20"/>
                <w:szCs w:val="20"/>
              </w:rPr>
            </w:pPr>
            <w:r w:rsidRPr="00640B12">
              <w:rPr>
                <w:sz w:val="20"/>
                <w:szCs w:val="20"/>
              </w:rPr>
              <w:t>Организует выезд необходимого автотранспорта с территории котельной на место повреждения трубопровода (АРТК, экскаватор).</w:t>
            </w:r>
          </w:p>
          <w:p w:rsidR="00FB7FBC" w:rsidRPr="00640B12" w:rsidRDefault="00FB7FBC" w:rsidP="00E93F80">
            <w:pPr>
              <w:ind w:right="-5"/>
              <w:jc w:val="both"/>
              <w:rPr>
                <w:sz w:val="20"/>
                <w:szCs w:val="20"/>
              </w:rPr>
            </w:pPr>
          </w:p>
        </w:tc>
      </w:tr>
      <w:tr w:rsidR="00640B12" w:rsidRPr="00640B12" w:rsidTr="00FB7FBC">
        <w:trPr>
          <w:trHeight w:val="524"/>
        </w:trPr>
        <w:tc>
          <w:tcPr>
            <w:tcW w:w="709" w:type="dxa"/>
            <w:vMerge/>
            <w:vAlign w:val="center"/>
          </w:tcPr>
          <w:p w:rsidR="00640B12" w:rsidRPr="00640B12" w:rsidRDefault="00640B12" w:rsidP="00E93F80">
            <w:pPr>
              <w:ind w:right="-10"/>
              <w:jc w:val="center"/>
              <w:rPr>
                <w:sz w:val="20"/>
                <w:szCs w:val="20"/>
              </w:rPr>
            </w:pPr>
          </w:p>
        </w:tc>
        <w:tc>
          <w:tcPr>
            <w:tcW w:w="2268"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5"/>
              <w:jc w:val="both"/>
              <w:rPr>
                <w:sz w:val="20"/>
                <w:szCs w:val="20"/>
              </w:rPr>
            </w:pPr>
            <w:r w:rsidRPr="00640B12">
              <w:rPr>
                <w:sz w:val="20"/>
                <w:szCs w:val="20"/>
              </w:rPr>
              <w:t>Старший машинист котлов 5 разряда</w:t>
            </w:r>
          </w:p>
        </w:tc>
        <w:tc>
          <w:tcPr>
            <w:tcW w:w="8561" w:type="dxa"/>
            <w:vAlign w:val="center"/>
          </w:tcPr>
          <w:p w:rsidR="00640B12" w:rsidRDefault="00640B12" w:rsidP="00E93F80">
            <w:pPr>
              <w:ind w:right="-5"/>
              <w:jc w:val="both"/>
              <w:rPr>
                <w:sz w:val="20"/>
                <w:szCs w:val="20"/>
              </w:rPr>
            </w:pPr>
            <w:r w:rsidRPr="00640B12">
              <w:rPr>
                <w:sz w:val="20"/>
                <w:szCs w:val="20"/>
              </w:rPr>
              <w:t>Организует обслуживание оборудования котельной оперативным персоналам с учетом изменения гидравлического режима из-за отключения участка тепловой сети</w:t>
            </w:r>
          </w:p>
          <w:p w:rsidR="00FB7FBC" w:rsidRPr="00640B12" w:rsidRDefault="00FB7FBC" w:rsidP="00E93F80">
            <w:pPr>
              <w:ind w:right="-5"/>
              <w:jc w:val="both"/>
              <w:rPr>
                <w:sz w:val="20"/>
                <w:szCs w:val="20"/>
              </w:rPr>
            </w:pPr>
          </w:p>
        </w:tc>
      </w:tr>
      <w:tr w:rsidR="00640B12" w:rsidRPr="00640B12" w:rsidTr="00FB7FBC">
        <w:tc>
          <w:tcPr>
            <w:tcW w:w="709" w:type="dxa"/>
            <w:vMerge/>
            <w:vAlign w:val="center"/>
          </w:tcPr>
          <w:p w:rsidR="00640B12" w:rsidRPr="00640B12" w:rsidRDefault="00640B12" w:rsidP="00E93F80">
            <w:pPr>
              <w:ind w:right="-10"/>
              <w:jc w:val="center"/>
              <w:rPr>
                <w:sz w:val="20"/>
                <w:szCs w:val="20"/>
              </w:rPr>
            </w:pPr>
          </w:p>
        </w:tc>
        <w:tc>
          <w:tcPr>
            <w:tcW w:w="2268"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5"/>
              <w:jc w:val="both"/>
              <w:rPr>
                <w:sz w:val="20"/>
                <w:szCs w:val="20"/>
              </w:rPr>
            </w:pPr>
            <w:r w:rsidRPr="00640B12">
              <w:rPr>
                <w:sz w:val="20"/>
                <w:szCs w:val="20"/>
              </w:rPr>
              <w:t>Мастер по ремонту оборудования тепловых сетей</w:t>
            </w:r>
          </w:p>
        </w:tc>
        <w:tc>
          <w:tcPr>
            <w:tcW w:w="8561" w:type="dxa"/>
            <w:vAlign w:val="center"/>
          </w:tcPr>
          <w:p w:rsidR="00640B12" w:rsidRPr="00640B12" w:rsidRDefault="00640B12" w:rsidP="00E93F80">
            <w:pPr>
              <w:ind w:right="-5"/>
              <w:jc w:val="both"/>
              <w:rPr>
                <w:sz w:val="20"/>
                <w:szCs w:val="20"/>
              </w:rPr>
            </w:pPr>
            <w:r w:rsidRPr="00640B12">
              <w:rPr>
                <w:sz w:val="20"/>
                <w:szCs w:val="20"/>
              </w:rPr>
              <w:t>Организует выполнение ремонтных работ по устранению повреждения трубопровода тепловой сети.</w:t>
            </w:r>
          </w:p>
          <w:p w:rsidR="00640B12" w:rsidRDefault="00640B12" w:rsidP="00E93F80">
            <w:pPr>
              <w:ind w:right="-5"/>
              <w:jc w:val="both"/>
              <w:rPr>
                <w:sz w:val="20"/>
                <w:szCs w:val="20"/>
              </w:rPr>
            </w:pPr>
            <w:r w:rsidRPr="00640B12">
              <w:rPr>
                <w:sz w:val="20"/>
                <w:szCs w:val="20"/>
              </w:rPr>
              <w:t>По окончанию работ докладывает начальнику участка.</w:t>
            </w:r>
          </w:p>
          <w:p w:rsidR="00FB7FBC" w:rsidRPr="00640B12" w:rsidRDefault="00FB7FBC" w:rsidP="00E93F80">
            <w:pPr>
              <w:ind w:right="-5"/>
              <w:jc w:val="both"/>
              <w:rPr>
                <w:sz w:val="20"/>
                <w:szCs w:val="20"/>
              </w:rPr>
            </w:pPr>
          </w:p>
        </w:tc>
      </w:tr>
      <w:tr w:rsidR="00640B12" w:rsidRPr="00640B12" w:rsidTr="00FB7FBC">
        <w:trPr>
          <w:trHeight w:val="498"/>
        </w:trPr>
        <w:tc>
          <w:tcPr>
            <w:tcW w:w="709" w:type="dxa"/>
            <w:vMerge/>
            <w:vAlign w:val="center"/>
          </w:tcPr>
          <w:p w:rsidR="00640B12" w:rsidRPr="00640B12" w:rsidRDefault="00640B12" w:rsidP="00E93F80">
            <w:pPr>
              <w:ind w:right="-10"/>
              <w:jc w:val="center"/>
              <w:rPr>
                <w:sz w:val="20"/>
                <w:szCs w:val="20"/>
              </w:rPr>
            </w:pPr>
          </w:p>
        </w:tc>
        <w:tc>
          <w:tcPr>
            <w:tcW w:w="2268"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5"/>
              <w:jc w:val="both"/>
              <w:rPr>
                <w:sz w:val="20"/>
                <w:szCs w:val="20"/>
              </w:rPr>
            </w:pPr>
            <w:r w:rsidRPr="00640B12">
              <w:rPr>
                <w:sz w:val="20"/>
                <w:szCs w:val="20"/>
              </w:rPr>
              <w:t>Начальник участка</w:t>
            </w:r>
          </w:p>
        </w:tc>
        <w:tc>
          <w:tcPr>
            <w:tcW w:w="8561" w:type="dxa"/>
            <w:vAlign w:val="center"/>
          </w:tcPr>
          <w:p w:rsidR="00640B12" w:rsidRDefault="00640B12" w:rsidP="00E93F80">
            <w:pPr>
              <w:ind w:right="-5"/>
              <w:jc w:val="both"/>
              <w:rPr>
                <w:sz w:val="20"/>
                <w:szCs w:val="20"/>
              </w:rPr>
            </w:pPr>
            <w:r w:rsidRPr="00640B12">
              <w:rPr>
                <w:sz w:val="20"/>
                <w:szCs w:val="20"/>
              </w:rPr>
              <w:t>Докладывает диспетчеру АО «МЭС» Дает указание на подключение участка тепловой сети и его заполнение.</w:t>
            </w:r>
          </w:p>
          <w:p w:rsidR="00FB7FBC" w:rsidRPr="00640B12" w:rsidRDefault="00FB7FBC" w:rsidP="00E93F80">
            <w:pPr>
              <w:ind w:right="-5"/>
              <w:jc w:val="both"/>
              <w:rPr>
                <w:sz w:val="20"/>
                <w:szCs w:val="20"/>
              </w:rPr>
            </w:pPr>
          </w:p>
        </w:tc>
      </w:tr>
      <w:tr w:rsidR="00640B12" w:rsidRPr="00640B12" w:rsidTr="00FB7FBC">
        <w:trPr>
          <w:trHeight w:val="509"/>
        </w:trPr>
        <w:tc>
          <w:tcPr>
            <w:tcW w:w="709" w:type="dxa"/>
            <w:vMerge/>
            <w:vAlign w:val="center"/>
          </w:tcPr>
          <w:p w:rsidR="00640B12" w:rsidRPr="00640B12" w:rsidRDefault="00640B12" w:rsidP="00E93F80">
            <w:pPr>
              <w:ind w:right="-10"/>
              <w:jc w:val="center"/>
              <w:rPr>
                <w:sz w:val="20"/>
                <w:szCs w:val="20"/>
              </w:rPr>
            </w:pPr>
          </w:p>
        </w:tc>
        <w:tc>
          <w:tcPr>
            <w:tcW w:w="2268"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5"/>
              <w:jc w:val="both"/>
              <w:rPr>
                <w:sz w:val="20"/>
                <w:szCs w:val="20"/>
              </w:rPr>
            </w:pPr>
            <w:r w:rsidRPr="00640B12">
              <w:rPr>
                <w:sz w:val="20"/>
                <w:szCs w:val="20"/>
              </w:rPr>
              <w:t>Диспетчер АО «МЭС»</w:t>
            </w:r>
          </w:p>
        </w:tc>
        <w:tc>
          <w:tcPr>
            <w:tcW w:w="8561" w:type="dxa"/>
            <w:vAlign w:val="center"/>
          </w:tcPr>
          <w:p w:rsidR="00640B12" w:rsidRDefault="00640B12" w:rsidP="00E93F80">
            <w:pPr>
              <w:ind w:right="-5"/>
              <w:jc w:val="both"/>
              <w:rPr>
                <w:sz w:val="20"/>
                <w:szCs w:val="20"/>
              </w:rPr>
            </w:pPr>
            <w:r w:rsidRPr="00640B12">
              <w:rPr>
                <w:sz w:val="20"/>
                <w:szCs w:val="20"/>
              </w:rPr>
              <w:t>Докладывает директору, главному инженеру филиала о ликвидации технологического нарушения и восстановлении теплоснабжения абонентов.</w:t>
            </w:r>
          </w:p>
          <w:p w:rsidR="00FB7FBC" w:rsidRPr="00640B12" w:rsidRDefault="00FB7FBC" w:rsidP="00E93F80">
            <w:pPr>
              <w:ind w:right="-5"/>
              <w:jc w:val="both"/>
              <w:rPr>
                <w:sz w:val="20"/>
                <w:szCs w:val="20"/>
              </w:rPr>
            </w:pPr>
          </w:p>
        </w:tc>
      </w:tr>
      <w:tr w:rsidR="00640B12" w:rsidRPr="00640B12" w:rsidTr="00FB7FBC">
        <w:tc>
          <w:tcPr>
            <w:tcW w:w="709" w:type="dxa"/>
            <w:vMerge/>
            <w:vAlign w:val="center"/>
          </w:tcPr>
          <w:p w:rsidR="00640B12" w:rsidRPr="00640B12" w:rsidRDefault="00640B12" w:rsidP="00E93F80">
            <w:pPr>
              <w:ind w:right="-10"/>
              <w:jc w:val="center"/>
              <w:rPr>
                <w:sz w:val="20"/>
                <w:szCs w:val="20"/>
              </w:rPr>
            </w:pPr>
          </w:p>
        </w:tc>
        <w:tc>
          <w:tcPr>
            <w:tcW w:w="2268"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5"/>
              <w:jc w:val="both"/>
              <w:rPr>
                <w:sz w:val="20"/>
                <w:szCs w:val="20"/>
              </w:rPr>
            </w:pPr>
            <w:r w:rsidRPr="00640B12">
              <w:rPr>
                <w:sz w:val="20"/>
                <w:szCs w:val="20"/>
              </w:rPr>
              <w:t>Начальник участка</w:t>
            </w:r>
          </w:p>
        </w:tc>
        <w:tc>
          <w:tcPr>
            <w:tcW w:w="8561" w:type="dxa"/>
            <w:vAlign w:val="center"/>
          </w:tcPr>
          <w:p w:rsidR="00640B12" w:rsidRDefault="00640B12" w:rsidP="00E93F80">
            <w:pPr>
              <w:ind w:right="-5"/>
              <w:jc w:val="both"/>
              <w:rPr>
                <w:sz w:val="20"/>
                <w:szCs w:val="20"/>
              </w:rPr>
            </w:pPr>
            <w:r w:rsidRPr="00640B12">
              <w:rPr>
                <w:sz w:val="20"/>
                <w:szCs w:val="20"/>
              </w:rPr>
              <w:t>Руководит подключением участка трубопровода, его заполнением и восстановлением циркуляции теплоносителя. Докладывает диспетчеру АО «МЭС».</w:t>
            </w:r>
          </w:p>
          <w:p w:rsidR="00FB7FBC" w:rsidRPr="00640B12" w:rsidRDefault="00FB7FBC" w:rsidP="00E93F80">
            <w:pPr>
              <w:ind w:right="-5"/>
              <w:jc w:val="both"/>
              <w:rPr>
                <w:sz w:val="20"/>
                <w:szCs w:val="20"/>
              </w:rPr>
            </w:pPr>
          </w:p>
        </w:tc>
      </w:tr>
      <w:tr w:rsidR="00640B12" w:rsidRPr="00640B12" w:rsidTr="00FB7FBC">
        <w:tc>
          <w:tcPr>
            <w:tcW w:w="709" w:type="dxa"/>
            <w:vMerge/>
            <w:vAlign w:val="center"/>
          </w:tcPr>
          <w:p w:rsidR="00640B12" w:rsidRPr="00640B12" w:rsidRDefault="00640B12" w:rsidP="00E93F80">
            <w:pPr>
              <w:ind w:right="-10"/>
              <w:jc w:val="center"/>
              <w:rPr>
                <w:sz w:val="20"/>
                <w:szCs w:val="20"/>
              </w:rPr>
            </w:pPr>
          </w:p>
        </w:tc>
        <w:tc>
          <w:tcPr>
            <w:tcW w:w="2268"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10"/>
              <w:jc w:val="both"/>
              <w:rPr>
                <w:sz w:val="20"/>
                <w:szCs w:val="20"/>
              </w:rPr>
            </w:pPr>
            <w:r w:rsidRPr="00640B12">
              <w:rPr>
                <w:sz w:val="20"/>
                <w:szCs w:val="20"/>
              </w:rPr>
              <w:t>Начальник котельной</w:t>
            </w:r>
          </w:p>
        </w:tc>
        <w:tc>
          <w:tcPr>
            <w:tcW w:w="8561" w:type="dxa"/>
            <w:vAlign w:val="center"/>
          </w:tcPr>
          <w:p w:rsidR="00640B12" w:rsidRDefault="00640B12" w:rsidP="00E93F80">
            <w:pPr>
              <w:ind w:right="-10"/>
              <w:jc w:val="both"/>
              <w:rPr>
                <w:sz w:val="20"/>
                <w:szCs w:val="20"/>
              </w:rPr>
            </w:pPr>
            <w:r w:rsidRPr="00640B12">
              <w:rPr>
                <w:sz w:val="20"/>
                <w:szCs w:val="20"/>
              </w:rPr>
              <w:t>Ставит в известность ответственных лиц абонентов и отдел Энергонадзора № 2 управления Энергонадзора АО «МЭС» о восстановлении циркуляции теплоносителя.</w:t>
            </w:r>
          </w:p>
          <w:p w:rsidR="00FB7FBC" w:rsidRPr="00640B12" w:rsidRDefault="00FB7FBC" w:rsidP="00E93F80">
            <w:pPr>
              <w:ind w:right="-10"/>
              <w:jc w:val="both"/>
              <w:rPr>
                <w:sz w:val="20"/>
                <w:szCs w:val="20"/>
              </w:rPr>
            </w:pPr>
          </w:p>
        </w:tc>
      </w:tr>
      <w:tr w:rsidR="00640B12" w:rsidRPr="00640B12" w:rsidTr="00FB7FBC">
        <w:trPr>
          <w:trHeight w:val="509"/>
        </w:trPr>
        <w:tc>
          <w:tcPr>
            <w:tcW w:w="709" w:type="dxa"/>
            <w:vMerge/>
            <w:vAlign w:val="center"/>
          </w:tcPr>
          <w:p w:rsidR="00640B12" w:rsidRPr="00640B12" w:rsidRDefault="00640B12" w:rsidP="00E93F80">
            <w:pPr>
              <w:ind w:right="-10"/>
              <w:jc w:val="center"/>
              <w:rPr>
                <w:sz w:val="20"/>
                <w:szCs w:val="20"/>
              </w:rPr>
            </w:pPr>
          </w:p>
        </w:tc>
        <w:tc>
          <w:tcPr>
            <w:tcW w:w="2268"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5"/>
              <w:jc w:val="both"/>
              <w:rPr>
                <w:sz w:val="20"/>
                <w:szCs w:val="20"/>
              </w:rPr>
            </w:pPr>
            <w:r w:rsidRPr="00640B12">
              <w:rPr>
                <w:sz w:val="20"/>
                <w:szCs w:val="20"/>
              </w:rPr>
              <w:t xml:space="preserve">Начальник участка </w:t>
            </w:r>
          </w:p>
        </w:tc>
        <w:tc>
          <w:tcPr>
            <w:tcW w:w="8561" w:type="dxa"/>
            <w:vAlign w:val="center"/>
          </w:tcPr>
          <w:p w:rsidR="00640B12" w:rsidRDefault="00640B12" w:rsidP="00E93F80">
            <w:pPr>
              <w:ind w:right="-5"/>
              <w:jc w:val="both"/>
              <w:rPr>
                <w:sz w:val="20"/>
                <w:szCs w:val="20"/>
              </w:rPr>
            </w:pPr>
            <w:r w:rsidRPr="00640B12">
              <w:rPr>
                <w:sz w:val="20"/>
                <w:szCs w:val="20"/>
              </w:rPr>
              <w:t>Организует контроль за подключением абонентов, докладывает диспетчеру АО «МЭС». Докладывает диспетчеру Единой диспетчерской службы о ликвидации технологического нарушения и восстановлении теплоснабжения абонентов.</w:t>
            </w:r>
          </w:p>
          <w:p w:rsidR="00FB7FBC" w:rsidRPr="00640B12" w:rsidRDefault="00FB7FBC" w:rsidP="00E93F80">
            <w:pPr>
              <w:ind w:right="-5"/>
              <w:jc w:val="both"/>
              <w:rPr>
                <w:sz w:val="20"/>
                <w:szCs w:val="20"/>
              </w:rPr>
            </w:pPr>
          </w:p>
        </w:tc>
      </w:tr>
      <w:tr w:rsidR="00640B12" w:rsidRPr="00640B12" w:rsidTr="00FB7FBC">
        <w:trPr>
          <w:trHeight w:val="549"/>
        </w:trPr>
        <w:tc>
          <w:tcPr>
            <w:tcW w:w="709" w:type="dxa"/>
            <w:vMerge/>
            <w:vAlign w:val="center"/>
          </w:tcPr>
          <w:p w:rsidR="00640B12" w:rsidRPr="00640B12" w:rsidRDefault="00640B12" w:rsidP="00E93F80">
            <w:pPr>
              <w:ind w:right="-10"/>
              <w:jc w:val="center"/>
              <w:rPr>
                <w:sz w:val="20"/>
                <w:szCs w:val="20"/>
              </w:rPr>
            </w:pPr>
          </w:p>
        </w:tc>
        <w:tc>
          <w:tcPr>
            <w:tcW w:w="2268"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10"/>
              <w:jc w:val="both"/>
              <w:rPr>
                <w:sz w:val="20"/>
                <w:szCs w:val="20"/>
              </w:rPr>
            </w:pPr>
            <w:r w:rsidRPr="00640B12">
              <w:rPr>
                <w:sz w:val="20"/>
                <w:szCs w:val="20"/>
              </w:rPr>
              <w:t>Старший машинист котлов 5 разряда</w:t>
            </w:r>
          </w:p>
        </w:tc>
        <w:tc>
          <w:tcPr>
            <w:tcW w:w="8561" w:type="dxa"/>
            <w:vAlign w:val="center"/>
          </w:tcPr>
          <w:p w:rsidR="00640B12" w:rsidRDefault="00640B12" w:rsidP="00E93F80">
            <w:pPr>
              <w:ind w:right="-10"/>
              <w:jc w:val="both"/>
              <w:rPr>
                <w:sz w:val="20"/>
                <w:szCs w:val="20"/>
              </w:rPr>
            </w:pPr>
            <w:r w:rsidRPr="00640B12">
              <w:rPr>
                <w:sz w:val="20"/>
                <w:szCs w:val="20"/>
              </w:rPr>
              <w:t>Обеспечивает отпуск тепловой энергии от котельной в соответствии с заданным температурным графиком.</w:t>
            </w:r>
          </w:p>
          <w:p w:rsidR="00FB7FBC" w:rsidRPr="00640B12" w:rsidRDefault="00FB7FBC" w:rsidP="00E93F80">
            <w:pPr>
              <w:ind w:right="-10"/>
              <w:jc w:val="both"/>
              <w:rPr>
                <w:sz w:val="20"/>
                <w:szCs w:val="20"/>
              </w:rPr>
            </w:pPr>
          </w:p>
        </w:tc>
      </w:tr>
      <w:tr w:rsidR="00640B12" w:rsidRPr="00640B12" w:rsidTr="00FB7FBC">
        <w:tc>
          <w:tcPr>
            <w:tcW w:w="709" w:type="dxa"/>
            <w:vMerge/>
            <w:vAlign w:val="center"/>
          </w:tcPr>
          <w:p w:rsidR="00640B12" w:rsidRPr="00640B12" w:rsidRDefault="00640B12" w:rsidP="00E93F80">
            <w:pPr>
              <w:ind w:right="-10"/>
              <w:jc w:val="center"/>
              <w:rPr>
                <w:sz w:val="20"/>
                <w:szCs w:val="20"/>
              </w:rPr>
            </w:pPr>
          </w:p>
        </w:tc>
        <w:tc>
          <w:tcPr>
            <w:tcW w:w="2268"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5"/>
              <w:jc w:val="both"/>
              <w:rPr>
                <w:sz w:val="20"/>
                <w:szCs w:val="20"/>
              </w:rPr>
            </w:pPr>
            <w:r w:rsidRPr="00640B12">
              <w:rPr>
                <w:sz w:val="20"/>
                <w:szCs w:val="20"/>
              </w:rPr>
              <w:t>Диспетчер АО «МЭС»</w:t>
            </w:r>
          </w:p>
        </w:tc>
        <w:tc>
          <w:tcPr>
            <w:tcW w:w="8561" w:type="dxa"/>
            <w:vAlign w:val="center"/>
          </w:tcPr>
          <w:p w:rsidR="00640B12" w:rsidRDefault="00640B12" w:rsidP="00E93F80">
            <w:pPr>
              <w:ind w:right="-5"/>
              <w:jc w:val="both"/>
              <w:rPr>
                <w:sz w:val="20"/>
                <w:szCs w:val="20"/>
              </w:rPr>
            </w:pPr>
            <w:r w:rsidRPr="00640B12">
              <w:rPr>
                <w:sz w:val="20"/>
                <w:szCs w:val="20"/>
              </w:rPr>
              <w:t>Докладывает директору, главному инженеру филиала о ликвидации технологического нарушения и восстановлении теплоснабжения абонентов.</w:t>
            </w:r>
          </w:p>
          <w:p w:rsidR="00FB7FBC" w:rsidRPr="00640B12" w:rsidRDefault="00FB7FBC" w:rsidP="00E93F80">
            <w:pPr>
              <w:ind w:right="-5"/>
              <w:jc w:val="both"/>
              <w:rPr>
                <w:sz w:val="20"/>
                <w:szCs w:val="20"/>
              </w:rPr>
            </w:pPr>
          </w:p>
        </w:tc>
      </w:tr>
    </w:tbl>
    <w:p w:rsidR="00640B12" w:rsidRDefault="00640B12">
      <w:pPr>
        <w:rPr>
          <w:szCs w:val="28"/>
        </w:rPr>
      </w:pPr>
    </w:p>
    <w:p w:rsidR="00FB7FBC" w:rsidRDefault="00FB7FBC">
      <w:pPr>
        <w:rPr>
          <w:szCs w:val="28"/>
        </w:rPr>
      </w:pPr>
    </w:p>
    <w:p w:rsidR="00640B12" w:rsidRPr="00640B12" w:rsidRDefault="00640B12" w:rsidP="00640B12">
      <w:pPr>
        <w:jc w:val="center"/>
      </w:pPr>
      <w:r w:rsidRPr="00640B12">
        <w:lastRenderedPageBreak/>
        <w:t xml:space="preserve">Порядок ликвидации аварийных ситуаций на котельной </w:t>
      </w:r>
      <w:r w:rsidRPr="00640B12">
        <w:rPr>
          <w:u w:val="single"/>
        </w:rPr>
        <w:t>Никельского участка Печенгского района</w:t>
      </w:r>
      <w:r w:rsidRPr="00640B12">
        <w:t xml:space="preserve"> филиала</w:t>
      </w:r>
    </w:p>
    <w:p w:rsidR="00640B12" w:rsidRPr="00577736" w:rsidRDefault="00640B12" w:rsidP="00640B12">
      <w:pPr>
        <w:ind w:left="2340" w:right="2330"/>
        <w:jc w:val="center"/>
        <w:rPr>
          <w:sz w:val="28"/>
          <w:szCs w:val="28"/>
        </w:rPr>
      </w:pPr>
    </w:p>
    <w:tbl>
      <w:tblPr>
        <w:tblW w:w="14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2434"/>
        <w:gridCol w:w="3395"/>
        <w:gridCol w:w="8537"/>
      </w:tblGrid>
      <w:tr w:rsidR="00640B12" w:rsidRPr="00640B12" w:rsidTr="00893195">
        <w:trPr>
          <w:tblHeader/>
        </w:trPr>
        <w:tc>
          <w:tcPr>
            <w:tcW w:w="540" w:type="dxa"/>
            <w:vAlign w:val="center"/>
          </w:tcPr>
          <w:p w:rsidR="00640B12" w:rsidRPr="00640B12" w:rsidRDefault="00640B12" w:rsidP="00E93F80">
            <w:pPr>
              <w:ind w:right="-10"/>
              <w:jc w:val="center"/>
              <w:rPr>
                <w:b/>
                <w:i/>
                <w:iCs/>
                <w:sz w:val="20"/>
                <w:szCs w:val="20"/>
              </w:rPr>
            </w:pPr>
            <w:r w:rsidRPr="00640B12">
              <w:rPr>
                <w:b/>
                <w:i/>
                <w:iCs/>
                <w:sz w:val="20"/>
                <w:szCs w:val="20"/>
              </w:rPr>
              <w:t>№№ п/п</w:t>
            </w:r>
          </w:p>
        </w:tc>
        <w:tc>
          <w:tcPr>
            <w:tcW w:w="2437" w:type="dxa"/>
            <w:vAlign w:val="center"/>
          </w:tcPr>
          <w:p w:rsidR="00640B12" w:rsidRPr="00640B12" w:rsidRDefault="00640B12" w:rsidP="00E93F80">
            <w:pPr>
              <w:ind w:right="-10"/>
              <w:jc w:val="center"/>
              <w:rPr>
                <w:b/>
                <w:i/>
                <w:iCs/>
                <w:sz w:val="20"/>
                <w:szCs w:val="20"/>
              </w:rPr>
            </w:pPr>
            <w:r w:rsidRPr="00640B12">
              <w:rPr>
                <w:b/>
                <w:i/>
                <w:iCs/>
                <w:sz w:val="20"/>
                <w:szCs w:val="20"/>
              </w:rPr>
              <w:t>Возможное технологическое нарушение</w:t>
            </w:r>
          </w:p>
        </w:tc>
        <w:tc>
          <w:tcPr>
            <w:tcW w:w="3402" w:type="dxa"/>
            <w:vAlign w:val="center"/>
          </w:tcPr>
          <w:p w:rsidR="00640B12" w:rsidRPr="00640B12" w:rsidRDefault="00640B12" w:rsidP="00E93F80">
            <w:pPr>
              <w:ind w:right="-10"/>
              <w:jc w:val="center"/>
              <w:rPr>
                <w:b/>
                <w:i/>
                <w:iCs/>
                <w:sz w:val="20"/>
                <w:szCs w:val="20"/>
              </w:rPr>
            </w:pPr>
            <w:r w:rsidRPr="00640B12">
              <w:rPr>
                <w:b/>
                <w:i/>
                <w:iCs/>
                <w:sz w:val="20"/>
                <w:szCs w:val="20"/>
              </w:rPr>
              <w:t>Исполнители,</w:t>
            </w:r>
          </w:p>
          <w:p w:rsidR="00640B12" w:rsidRPr="00640B12" w:rsidRDefault="00640B12" w:rsidP="00E93F80">
            <w:pPr>
              <w:ind w:right="-10"/>
              <w:jc w:val="center"/>
              <w:rPr>
                <w:b/>
                <w:i/>
                <w:iCs/>
                <w:sz w:val="20"/>
                <w:szCs w:val="20"/>
              </w:rPr>
            </w:pPr>
            <w:r w:rsidRPr="00640B12">
              <w:rPr>
                <w:b/>
                <w:i/>
                <w:iCs/>
                <w:sz w:val="20"/>
                <w:szCs w:val="20"/>
              </w:rPr>
              <w:t>должностные лица</w:t>
            </w:r>
          </w:p>
        </w:tc>
        <w:tc>
          <w:tcPr>
            <w:tcW w:w="8561" w:type="dxa"/>
            <w:vAlign w:val="center"/>
          </w:tcPr>
          <w:p w:rsidR="00640B12" w:rsidRPr="00640B12" w:rsidRDefault="00640B12" w:rsidP="00E93F80">
            <w:pPr>
              <w:ind w:right="-10"/>
              <w:jc w:val="center"/>
              <w:rPr>
                <w:b/>
                <w:i/>
                <w:iCs/>
                <w:sz w:val="20"/>
                <w:szCs w:val="20"/>
              </w:rPr>
            </w:pPr>
            <w:r w:rsidRPr="00640B12">
              <w:rPr>
                <w:b/>
                <w:i/>
                <w:iCs/>
                <w:sz w:val="20"/>
                <w:szCs w:val="20"/>
              </w:rPr>
              <w:t>Действия производственного персонала</w:t>
            </w:r>
          </w:p>
        </w:tc>
      </w:tr>
      <w:tr w:rsidR="00640B12" w:rsidRPr="00640B12" w:rsidTr="00FB7FBC">
        <w:trPr>
          <w:trHeight w:val="466"/>
        </w:trPr>
        <w:tc>
          <w:tcPr>
            <w:tcW w:w="540" w:type="dxa"/>
            <w:vMerge w:val="restart"/>
          </w:tcPr>
          <w:p w:rsidR="00640B12" w:rsidRPr="00640B12" w:rsidRDefault="00640B12" w:rsidP="00E93F80">
            <w:pPr>
              <w:ind w:right="-10"/>
              <w:jc w:val="center"/>
              <w:rPr>
                <w:sz w:val="20"/>
                <w:szCs w:val="20"/>
              </w:rPr>
            </w:pPr>
            <w:r w:rsidRPr="00640B12">
              <w:rPr>
                <w:sz w:val="20"/>
                <w:szCs w:val="20"/>
              </w:rPr>
              <w:t>1.</w:t>
            </w:r>
          </w:p>
        </w:tc>
        <w:tc>
          <w:tcPr>
            <w:tcW w:w="2437" w:type="dxa"/>
            <w:vMerge w:val="restart"/>
          </w:tcPr>
          <w:p w:rsidR="00640B12" w:rsidRPr="00640B12" w:rsidRDefault="00640B12" w:rsidP="00E93F80">
            <w:pPr>
              <w:ind w:right="-10"/>
              <w:jc w:val="both"/>
              <w:rPr>
                <w:sz w:val="20"/>
                <w:szCs w:val="20"/>
              </w:rPr>
            </w:pPr>
            <w:r w:rsidRPr="00640B12">
              <w:rPr>
                <w:sz w:val="20"/>
                <w:szCs w:val="20"/>
              </w:rPr>
              <w:t>Порыв трубопровода горячей воды на паровой котельной в условиях отрицательной температуры наружного воздуха</w:t>
            </w:r>
          </w:p>
        </w:tc>
        <w:tc>
          <w:tcPr>
            <w:tcW w:w="3402" w:type="dxa"/>
            <w:vAlign w:val="center"/>
          </w:tcPr>
          <w:p w:rsidR="00640B12" w:rsidRPr="00640B12" w:rsidRDefault="00640B12" w:rsidP="00E93F80">
            <w:pPr>
              <w:ind w:right="-10"/>
              <w:jc w:val="both"/>
              <w:rPr>
                <w:sz w:val="20"/>
                <w:szCs w:val="20"/>
              </w:rPr>
            </w:pPr>
            <w:r w:rsidRPr="00640B12">
              <w:rPr>
                <w:sz w:val="20"/>
                <w:szCs w:val="20"/>
              </w:rPr>
              <w:t>Старший машинист котлов 5 разряда</w:t>
            </w:r>
          </w:p>
        </w:tc>
        <w:tc>
          <w:tcPr>
            <w:tcW w:w="8561" w:type="dxa"/>
            <w:vAlign w:val="center"/>
          </w:tcPr>
          <w:p w:rsidR="00640B12" w:rsidRDefault="00640B12" w:rsidP="00E93F80">
            <w:pPr>
              <w:ind w:right="-10"/>
              <w:jc w:val="both"/>
              <w:rPr>
                <w:sz w:val="20"/>
                <w:szCs w:val="20"/>
              </w:rPr>
            </w:pPr>
            <w:r w:rsidRPr="00640B12">
              <w:rPr>
                <w:sz w:val="20"/>
                <w:szCs w:val="20"/>
              </w:rPr>
              <w:t>Сообщает начальнику участка, диспетчеру АО «МЭС» о месте и характере повреждения трубопровода горячей воды.</w:t>
            </w:r>
          </w:p>
          <w:p w:rsidR="00FB7FBC" w:rsidRPr="00640B12" w:rsidRDefault="00FB7FBC" w:rsidP="00E93F80">
            <w:pPr>
              <w:ind w:right="-10"/>
              <w:jc w:val="both"/>
              <w:rPr>
                <w:sz w:val="20"/>
                <w:szCs w:val="20"/>
              </w:rPr>
            </w:pPr>
          </w:p>
        </w:tc>
      </w:tr>
      <w:tr w:rsidR="00640B12" w:rsidRPr="00640B12" w:rsidTr="00FB7FBC">
        <w:tc>
          <w:tcPr>
            <w:tcW w:w="540" w:type="dxa"/>
            <w:vMerge/>
            <w:vAlign w:val="center"/>
          </w:tcPr>
          <w:p w:rsidR="00640B12" w:rsidRPr="00640B12" w:rsidRDefault="00640B12" w:rsidP="00E93F80">
            <w:pPr>
              <w:ind w:right="-10"/>
              <w:jc w:val="center"/>
              <w:rPr>
                <w:sz w:val="20"/>
                <w:szCs w:val="20"/>
              </w:rPr>
            </w:pPr>
          </w:p>
        </w:tc>
        <w:tc>
          <w:tcPr>
            <w:tcW w:w="2437"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10"/>
              <w:jc w:val="both"/>
              <w:rPr>
                <w:sz w:val="20"/>
                <w:szCs w:val="20"/>
              </w:rPr>
            </w:pPr>
            <w:r w:rsidRPr="00640B12">
              <w:rPr>
                <w:sz w:val="20"/>
                <w:szCs w:val="20"/>
              </w:rPr>
              <w:t>Диспетчер АО «МЭС»</w:t>
            </w:r>
          </w:p>
        </w:tc>
        <w:tc>
          <w:tcPr>
            <w:tcW w:w="8561" w:type="dxa"/>
            <w:vAlign w:val="center"/>
          </w:tcPr>
          <w:p w:rsidR="00640B12" w:rsidRDefault="00640B12" w:rsidP="00E93F80">
            <w:pPr>
              <w:ind w:right="-5"/>
              <w:jc w:val="both"/>
              <w:rPr>
                <w:sz w:val="20"/>
                <w:szCs w:val="20"/>
              </w:rPr>
            </w:pPr>
            <w:r w:rsidRPr="00640B12">
              <w:rPr>
                <w:sz w:val="20"/>
                <w:szCs w:val="20"/>
              </w:rPr>
              <w:t>Докладывает директору, главному инженеру филиала, начальнику отдела энергонадзора № 2 управления энергонадзора АО «МЭС».</w:t>
            </w:r>
          </w:p>
          <w:p w:rsidR="00FB7FBC" w:rsidRPr="00640B12" w:rsidRDefault="00FB7FBC" w:rsidP="00E93F80">
            <w:pPr>
              <w:ind w:right="-5"/>
              <w:jc w:val="both"/>
              <w:rPr>
                <w:sz w:val="20"/>
                <w:szCs w:val="20"/>
              </w:rPr>
            </w:pPr>
          </w:p>
        </w:tc>
      </w:tr>
      <w:tr w:rsidR="00640B12" w:rsidRPr="00640B12" w:rsidTr="00FB7FBC">
        <w:tc>
          <w:tcPr>
            <w:tcW w:w="540" w:type="dxa"/>
            <w:vMerge/>
            <w:vAlign w:val="center"/>
          </w:tcPr>
          <w:p w:rsidR="00640B12" w:rsidRPr="00640B12" w:rsidRDefault="00640B12" w:rsidP="00E93F80">
            <w:pPr>
              <w:ind w:right="-10"/>
              <w:jc w:val="center"/>
              <w:rPr>
                <w:sz w:val="20"/>
                <w:szCs w:val="20"/>
              </w:rPr>
            </w:pPr>
          </w:p>
        </w:tc>
        <w:tc>
          <w:tcPr>
            <w:tcW w:w="2437"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5"/>
              <w:jc w:val="both"/>
              <w:rPr>
                <w:sz w:val="20"/>
                <w:szCs w:val="20"/>
              </w:rPr>
            </w:pPr>
            <w:r w:rsidRPr="00640B12">
              <w:rPr>
                <w:sz w:val="20"/>
                <w:szCs w:val="20"/>
              </w:rPr>
              <w:t>Начальник участка</w:t>
            </w:r>
          </w:p>
        </w:tc>
        <w:tc>
          <w:tcPr>
            <w:tcW w:w="8561" w:type="dxa"/>
            <w:vAlign w:val="center"/>
          </w:tcPr>
          <w:p w:rsidR="00640B12" w:rsidRDefault="00640B12" w:rsidP="00E93F80">
            <w:pPr>
              <w:ind w:right="-5"/>
              <w:jc w:val="both"/>
              <w:rPr>
                <w:sz w:val="20"/>
                <w:szCs w:val="20"/>
              </w:rPr>
            </w:pPr>
            <w:r w:rsidRPr="00640B12">
              <w:rPr>
                <w:sz w:val="20"/>
                <w:szCs w:val="20"/>
              </w:rPr>
              <w:t>Докладывает диспетчеру Единой диспетчерской службы.</w:t>
            </w:r>
          </w:p>
          <w:p w:rsidR="00FB7FBC" w:rsidRPr="00640B12" w:rsidRDefault="00FB7FBC" w:rsidP="00E93F80">
            <w:pPr>
              <w:ind w:right="-5"/>
              <w:jc w:val="both"/>
              <w:rPr>
                <w:sz w:val="20"/>
                <w:szCs w:val="20"/>
              </w:rPr>
            </w:pPr>
          </w:p>
        </w:tc>
      </w:tr>
      <w:tr w:rsidR="00640B12" w:rsidRPr="00640B12" w:rsidTr="00FB7FBC">
        <w:tc>
          <w:tcPr>
            <w:tcW w:w="540" w:type="dxa"/>
            <w:vMerge/>
            <w:vAlign w:val="center"/>
          </w:tcPr>
          <w:p w:rsidR="00640B12" w:rsidRPr="00640B12" w:rsidRDefault="00640B12" w:rsidP="00E93F80">
            <w:pPr>
              <w:ind w:right="-10"/>
              <w:jc w:val="center"/>
              <w:rPr>
                <w:sz w:val="20"/>
                <w:szCs w:val="20"/>
              </w:rPr>
            </w:pPr>
          </w:p>
        </w:tc>
        <w:tc>
          <w:tcPr>
            <w:tcW w:w="2437"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5"/>
              <w:jc w:val="both"/>
              <w:rPr>
                <w:sz w:val="20"/>
                <w:szCs w:val="20"/>
              </w:rPr>
            </w:pPr>
            <w:r w:rsidRPr="00640B12">
              <w:rPr>
                <w:sz w:val="20"/>
                <w:szCs w:val="20"/>
              </w:rPr>
              <w:t>Старший машинист котлов 5 разряда</w:t>
            </w:r>
          </w:p>
        </w:tc>
        <w:tc>
          <w:tcPr>
            <w:tcW w:w="8561" w:type="dxa"/>
            <w:vAlign w:val="center"/>
          </w:tcPr>
          <w:p w:rsidR="00640B12" w:rsidRDefault="00640B12" w:rsidP="00E93F80">
            <w:pPr>
              <w:ind w:right="-5"/>
              <w:jc w:val="both"/>
              <w:rPr>
                <w:sz w:val="20"/>
                <w:szCs w:val="20"/>
              </w:rPr>
            </w:pPr>
            <w:r w:rsidRPr="00640B12">
              <w:rPr>
                <w:sz w:val="20"/>
                <w:szCs w:val="20"/>
              </w:rPr>
              <w:t>Организует отключение трубопроводов горячей воды паровой котельной, дренирование трубопровода. Обеспечивает гидравлический режим тепловой сети, с учётом отключенного участка трубопровода.</w:t>
            </w:r>
          </w:p>
          <w:p w:rsidR="00FB7FBC" w:rsidRPr="00640B12" w:rsidRDefault="00FB7FBC" w:rsidP="00E93F80">
            <w:pPr>
              <w:ind w:right="-5"/>
              <w:jc w:val="both"/>
              <w:rPr>
                <w:sz w:val="20"/>
                <w:szCs w:val="20"/>
              </w:rPr>
            </w:pPr>
          </w:p>
        </w:tc>
      </w:tr>
      <w:tr w:rsidR="00640B12" w:rsidRPr="00640B12" w:rsidTr="00FB7FBC">
        <w:tc>
          <w:tcPr>
            <w:tcW w:w="540" w:type="dxa"/>
            <w:vMerge/>
            <w:vAlign w:val="center"/>
          </w:tcPr>
          <w:p w:rsidR="00640B12" w:rsidRPr="00640B12" w:rsidRDefault="00640B12" w:rsidP="00E93F80">
            <w:pPr>
              <w:ind w:right="-10"/>
              <w:jc w:val="center"/>
              <w:rPr>
                <w:sz w:val="20"/>
                <w:szCs w:val="20"/>
              </w:rPr>
            </w:pPr>
          </w:p>
        </w:tc>
        <w:tc>
          <w:tcPr>
            <w:tcW w:w="2437"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5"/>
              <w:jc w:val="both"/>
              <w:rPr>
                <w:sz w:val="20"/>
                <w:szCs w:val="20"/>
              </w:rPr>
            </w:pPr>
            <w:r w:rsidRPr="00640B12">
              <w:rPr>
                <w:sz w:val="20"/>
                <w:szCs w:val="20"/>
              </w:rPr>
              <w:t>Начальник участка</w:t>
            </w:r>
          </w:p>
        </w:tc>
        <w:tc>
          <w:tcPr>
            <w:tcW w:w="8561" w:type="dxa"/>
            <w:vAlign w:val="center"/>
          </w:tcPr>
          <w:p w:rsidR="00640B12" w:rsidRDefault="00640B12" w:rsidP="00E93F80">
            <w:pPr>
              <w:ind w:right="-5"/>
              <w:jc w:val="both"/>
              <w:rPr>
                <w:sz w:val="20"/>
                <w:szCs w:val="20"/>
              </w:rPr>
            </w:pPr>
            <w:r w:rsidRPr="00640B12">
              <w:rPr>
                <w:sz w:val="20"/>
                <w:szCs w:val="20"/>
              </w:rPr>
              <w:t>Вызывает аварийную бригаду. Обеспечивает инструментом и материалами для ремонта повреждённого трубопровода.</w:t>
            </w:r>
          </w:p>
          <w:p w:rsidR="00FB7FBC" w:rsidRPr="00640B12" w:rsidRDefault="00FB7FBC" w:rsidP="00E93F80">
            <w:pPr>
              <w:ind w:right="-5"/>
              <w:jc w:val="both"/>
              <w:rPr>
                <w:sz w:val="20"/>
                <w:szCs w:val="20"/>
              </w:rPr>
            </w:pPr>
          </w:p>
        </w:tc>
      </w:tr>
      <w:tr w:rsidR="00640B12" w:rsidRPr="00640B12" w:rsidTr="00FB7FBC">
        <w:trPr>
          <w:trHeight w:val="524"/>
        </w:trPr>
        <w:tc>
          <w:tcPr>
            <w:tcW w:w="540" w:type="dxa"/>
            <w:vMerge/>
            <w:vAlign w:val="center"/>
          </w:tcPr>
          <w:p w:rsidR="00640B12" w:rsidRPr="00640B12" w:rsidRDefault="00640B12" w:rsidP="00E93F80">
            <w:pPr>
              <w:ind w:right="-10"/>
              <w:jc w:val="center"/>
              <w:rPr>
                <w:sz w:val="20"/>
                <w:szCs w:val="20"/>
              </w:rPr>
            </w:pPr>
          </w:p>
        </w:tc>
        <w:tc>
          <w:tcPr>
            <w:tcW w:w="2437"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5"/>
              <w:jc w:val="both"/>
              <w:rPr>
                <w:sz w:val="20"/>
                <w:szCs w:val="20"/>
              </w:rPr>
            </w:pPr>
            <w:r w:rsidRPr="00640B12">
              <w:rPr>
                <w:sz w:val="20"/>
                <w:szCs w:val="20"/>
              </w:rPr>
              <w:t>Старший машинист котлов 5 разряда</w:t>
            </w:r>
          </w:p>
        </w:tc>
        <w:tc>
          <w:tcPr>
            <w:tcW w:w="8561" w:type="dxa"/>
            <w:vAlign w:val="center"/>
          </w:tcPr>
          <w:p w:rsidR="00640B12" w:rsidRDefault="00640B12" w:rsidP="00E93F80">
            <w:pPr>
              <w:ind w:right="-5"/>
              <w:jc w:val="both"/>
              <w:rPr>
                <w:sz w:val="20"/>
                <w:szCs w:val="20"/>
              </w:rPr>
            </w:pPr>
            <w:r w:rsidRPr="00640B12">
              <w:rPr>
                <w:sz w:val="20"/>
                <w:szCs w:val="20"/>
              </w:rPr>
              <w:t>Организует обслуживание оборудования котельной оперативным персоналам с учетом изменения гидравлического режима из-за отключения трубопровода горячей воды паровой котельной.</w:t>
            </w:r>
          </w:p>
          <w:p w:rsidR="00FB7FBC" w:rsidRPr="00640B12" w:rsidRDefault="00FB7FBC" w:rsidP="00E93F80">
            <w:pPr>
              <w:ind w:right="-5"/>
              <w:jc w:val="both"/>
              <w:rPr>
                <w:sz w:val="20"/>
                <w:szCs w:val="20"/>
              </w:rPr>
            </w:pPr>
          </w:p>
        </w:tc>
      </w:tr>
      <w:tr w:rsidR="00640B12" w:rsidRPr="00640B12" w:rsidTr="00FB7FBC">
        <w:tc>
          <w:tcPr>
            <w:tcW w:w="540" w:type="dxa"/>
            <w:vMerge/>
            <w:vAlign w:val="center"/>
          </w:tcPr>
          <w:p w:rsidR="00640B12" w:rsidRPr="00640B12" w:rsidRDefault="00640B12" w:rsidP="00E93F80">
            <w:pPr>
              <w:ind w:right="-10"/>
              <w:jc w:val="center"/>
              <w:rPr>
                <w:sz w:val="20"/>
                <w:szCs w:val="20"/>
              </w:rPr>
            </w:pPr>
          </w:p>
        </w:tc>
        <w:tc>
          <w:tcPr>
            <w:tcW w:w="2437"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5"/>
              <w:jc w:val="both"/>
              <w:rPr>
                <w:sz w:val="20"/>
                <w:szCs w:val="20"/>
              </w:rPr>
            </w:pPr>
            <w:r w:rsidRPr="00640B12">
              <w:rPr>
                <w:sz w:val="20"/>
                <w:szCs w:val="20"/>
              </w:rPr>
              <w:t xml:space="preserve">Мастер по ремонту оборудования котельных </w:t>
            </w:r>
          </w:p>
        </w:tc>
        <w:tc>
          <w:tcPr>
            <w:tcW w:w="8561" w:type="dxa"/>
            <w:vAlign w:val="center"/>
          </w:tcPr>
          <w:p w:rsidR="00640B12" w:rsidRDefault="00640B12" w:rsidP="00E93F80">
            <w:pPr>
              <w:ind w:right="-5"/>
              <w:jc w:val="both"/>
              <w:rPr>
                <w:sz w:val="20"/>
                <w:szCs w:val="20"/>
              </w:rPr>
            </w:pPr>
            <w:r w:rsidRPr="00640B12">
              <w:rPr>
                <w:sz w:val="20"/>
                <w:szCs w:val="20"/>
              </w:rPr>
              <w:t>Организует выполнение ремонтных работ по устранению повреждения трубопровода горячей воды паровой котельной. По окончанию работ докладывает начальнику участка.</w:t>
            </w:r>
          </w:p>
          <w:p w:rsidR="00FB7FBC" w:rsidRPr="00640B12" w:rsidRDefault="00FB7FBC" w:rsidP="00E93F80">
            <w:pPr>
              <w:ind w:right="-5"/>
              <w:jc w:val="both"/>
              <w:rPr>
                <w:sz w:val="20"/>
                <w:szCs w:val="20"/>
              </w:rPr>
            </w:pPr>
          </w:p>
        </w:tc>
      </w:tr>
      <w:tr w:rsidR="00640B12" w:rsidRPr="00640B12" w:rsidTr="00FB7FBC">
        <w:trPr>
          <w:trHeight w:val="498"/>
        </w:trPr>
        <w:tc>
          <w:tcPr>
            <w:tcW w:w="540" w:type="dxa"/>
            <w:vMerge/>
            <w:vAlign w:val="center"/>
          </w:tcPr>
          <w:p w:rsidR="00640B12" w:rsidRPr="00640B12" w:rsidRDefault="00640B12" w:rsidP="00E93F80">
            <w:pPr>
              <w:ind w:right="-10"/>
              <w:jc w:val="center"/>
              <w:rPr>
                <w:sz w:val="20"/>
                <w:szCs w:val="20"/>
              </w:rPr>
            </w:pPr>
          </w:p>
        </w:tc>
        <w:tc>
          <w:tcPr>
            <w:tcW w:w="2437"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5"/>
              <w:jc w:val="both"/>
              <w:rPr>
                <w:sz w:val="20"/>
                <w:szCs w:val="20"/>
              </w:rPr>
            </w:pPr>
            <w:r w:rsidRPr="00640B12">
              <w:rPr>
                <w:sz w:val="20"/>
                <w:szCs w:val="20"/>
              </w:rPr>
              <w:t>Начальник участка</w:t>
            </w:r>
          </w:p>
        </w:tc>
        <w:tc>
          <w:tcPr>
            <w:tcW w:w="8561" w:type="dxa"/>
            <w:vAlign w:val="center"/>
          </w:tcPr>
          <w:p w:rsidR="00640B12" w:rsidRDefault="00640B12" w:rsidP="00E93F80">
            <w:pPr>
              <w:ind w:right="-5"/>
              <w:jc w:val="both"/>
              <w:rPr>
                <w:sz w:val="20"/>
                <w:szCs w:val="20"/>
              </w:rPr>
            </w:pPr>
            <w:r w:rsidRPr="00640B12">
              <w:rPr>
                <w:sz w:val="20"/>
                <w:szCs w:val="20"/>
              </w:rPr>
              <w:t>Дает указание старшему машинисту котлов 5 разряда на подключение трубопровода горячей воды паровой котельной и его заполнение. Докладывает диспетчеру Единой диспетчерской службы.</w:t>
            </w:r>
          </w:p>
          <w:p w:rsidR="00FB7FBC" w:rsidRPr="00640B12" w:rsidRDefault="00FB7FBC" w:rsidP="00E93F80">
            <w:pPr>
              <w:ind w:right="-5"/>
              <w:jc w:val="both"/>
              <w:rPr>
                <w:sz w:val="20"/>
                <w:szCs w:val="20"/>
              </w:rPr>
            </w:pPr>
          </w:p>
        </w:tc>
      </w:tr>
      <w:tr w:rsidR="00640B12" w:rsidRPr="00640B12" w:rsidTr="00FB7FBC">
        <w:trPr>
          <w:trHeight w:val="509"/>
        </w:trPr>
        <w:tc>
          <w:tcPr>
            <w:tcW w:w="540" w:type="dxa"/>
            <w:vMerge/>
            <w:vAlign w:val="center"/>
          </w:tcPr>
          <w:p w:rsidR="00640B12" w:rsidRPr="00640B12" w:rsidRDefault="00640B12" w:rsidP="00E93F80">
            <w:pPr>
              <w:ind w:right="-10"/>
              <w:jc w:val="center"/>
              <w:rPr>
                <w:sz w:val="20"/>
                <w:szCs w:val="20"/>
              </w:rPr>
            </w:pPr>
          </w:p>
        </w:tc>
        <w:tc>
          <w:tcPr>
            <w:tcW w:w="2437"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5"/>
              <w:jc w:val="both"/>
              <w:rPr>
                <w:sz w:val="20"/>
                <w:szCs w:val="20"/>
              </w:rPr>
            </w:pPr>
            <w:r w:rsidRPr="00640B12">
              <w:rPr>
                <w:sz w:val="20"/>
                <w:szCs w:val="20"/>
              </w:rPr>
              <w:t>Старший машинист котлов 5 разряда</w:t>
            </w:r>
          </w:p>
        </w:tc>
        <w:tc>
          <w:tcPr>
            <w:tcW w:w="8561" w:type="dxa"/>
            <w:vAlign w:val="center"/>
          </w:tcPr>
          <w:p w:rsidR="00640B12" w:rsidRDefault="00640B12" w:rsidP="00E93F80">
            <w:pPr>
              <w:ind w:right="-5"/>
              <w:jc w:val="both"/>
              <w:rPr>
                <w:sz w:val="20"/>
                <w:szCs w:val="20"/>
              </w:rPr>
            </w:pPr>
            <w:r w:rsidRPr="00640B12">
              <w:rPr>
                <w:sz w:val="20"/>
                <w:szCs w:val="20"/>
              </w:rPr>
              <w:t>Докладывает диспетчеру АО «МЭС». Руководит подключением участка трубопровода, его заполнением и восстановлением гидравлического режима тепловой сети. Обеспечивает отпуск тепловой энергии от котельной в соответствии с заданным температурным графиком.</w:t>
            </w:r>
          </w:p>
          <w:p w:rsidR="00FB7FBC" w:rsidRPr="00640B12" w:rsidRDefault="00FB7FBC" w:rsidP="00E93F80">
            <w:pPr>
              <w:ind w:right="-5"/>
              <w:jc w:val="both"/>
              <w:rPr>
                <w:sz w:val="20"/>
                <w:szCs w:val="20"/>
              </w:rPr>
            </w:pPr>
          </w:p>
        </w:tc>
      </w:tr>
      <w:tr w:rsidR="00640B12" w:rsidRPr="00640B12" w:rsidTr="00FB7FBC">
        <w:tc>
          <w:tcPr>
            <w:tcW w:w="540" w:type="dxa"/>
            <w:vMerge/>
            <w:vAlign w:val="center"/>
          </w:tcPr>
          <w:p w:rsidR="00640B12" w:rsidRPr="00640B12" w:rsidRDefault="00640B12" w:rsidP="00E93F80">
            <w:pPr>
              <w:ind w:right="-10"/>
              <w:jc w:val="center"/>
              <w:rPr>
                <w:sz w:val="20"/>
                <w:szCs w:val="20"/>
              </w:rPr>
            </w:pPr>
          </w:p>
        </w:tc>
        <w:tc>
          <w:tcPr>
            <w:tcW w:w="2437"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5"/>
              <w:jc w:val="both"/>
              <w:rPr>
                <w:sz w:val="20"/>
                <w:szCs w:val="20"/>
              </w:rPr>
            </w:pPr>
            <w:r w:rsidRPr="00640B12">
              <w:rPr>
                <w:sz w:val="20"/>
                <w:szCs w:val="20"/>
              </w:rPr>
              <w:t>Диспетчер АО «МЭС»</w:t>
            </w:r>
          </w:p>
        </w:tc>
        <w:tc>
          <w:tcPr>
            <w:tcW w:w="8561" w:type="dxa"/>
            <w:vAlign w:val="center"/>
          </w:tcPr>
          <w:p w:rsidR="00640B12" w:rsidRDefault="00640B12" w:rsidP="00E93F80">
            <w:pPr>
              <w:ind w:right="-5"/>
              <w:jc w:val="both"/>
              <w:rPr>
                <w:sz w:val="20"/>
                <w:szCs w:val="20"/>
              </w:rPr>
            </w:pPr>
            <w:r w:rsidRPr="00640B12">
              <w:rPr>
                <w:sz w:val="20"/>
                <w:szCs w:val="20"/>
              </w:rPr>
              <w:t>Докладывает директору, главному инженеру филиала, начальнику отдела энергонадзора № 2 управления энергонадзора АО «МЭС» о ликвидации технологического нарушения и восстановлении теплоснабжения абонентов.</w:t>
            </w:r>
          </w:p>
          <w:p w:rsidR="00FB7FBC" w:rsidRPr="00640B12" w:rsidRDefault="00FB7FBC" w:rsidP="00E93F80">
            <w:pPr>
              <w:ind w:right="-5"/>
              <w:jc w:val="both"/>
              <w:rPr>
                <w:sz w:val="20"/>
                <w:szCs w:val="20"/>
              </w:rPr>
            </w:pPr>
          </w:p>
        </w:tc>
      </w:tr>
      <w:tr w:rsidR="00640B12" w:rsidRPr="00640B12" w:rsidTr="00FB7FBC">
        <w:tc>
          <w:tcPr>
            <w:tcW w:w="540" w:type="dxa"/>
            <w:vMerge/>
            <w:vAlign w:val="center"/>
          </w:tcPr>
          <w:p w:rsidR="00640B12" w:rsidRPr="00640B12" w:rsidRDefault="00640B12" w:rsidP="00E93F80">
            <w:pPr>
              <w:ind w:right="-10"/>
              <w:jc w:val="center"/>
              <w:rPr>
                <w:sz w:val="20"/>
                <w:szCs w:val="20"/>
              </w:rPr>
            </w:pPr>
          </w:p>
        </w:tc>
        <w:tc>
          <w:tcPr>
            <w:tcW w:w="2437"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5"/>
              <w:jc w:val="both"/>
              <w:rPr>
                <w:sz w:val="20"/>
                <w:szCs w:val="20"/>
              </w:rPr>
            </w:pPr>
            <w:r w:rsidRPr="00640B12">
              <w:rPr>
                <w:sz w:val="20"/>
                <w:szCs w:val="20"/>
              </w:rPr>
              <w:t>Начальник участка</w:t>
            </w:r>
          </w:p>
        </w:tc>
        <w:tc>
          <w:tcPr>
            <w:tcW w:w="8561" w:type="dxa"/>
            <w:vAlign w:val="center"/>
          </w:tcPr>
          <w:p w:rsidR="00FB7FBC" w:rsidRPr="00640B12" w:rsidRDefault="00640B12" w:rsidP="00E93F80">
            <w:pPr>
              <w:ind w:right="-5"/>
              <w:jc w:val="both"/>
              <w:rPr>
                <w:sz w:val="20"/>
                <w:szCs w:val="20"/>
              </w:rPr>
            </w:pPr>
            <w:r w:rsidRPr="00640B12">
              <w:rPr>
                <w:sz w:val="20"/>
                <w:szCs w:val="20"/>
              </w:rPr>
              <w:t>Докладывает диспетчеру Единой диспетчерской службы о ликвидации технологического нарушения и восстановлении теплоснабжения абонентов.</w:t>
            </w:r>
          </w:p>
        </w:tc>
      </w:tr>
    </w:tbl>
    <w:p w:rsidR="00640B12" w:rsidRPr="00640B12" w:rsidRDefault="00640B12" w:rsidP="00640B12">
      <w:pPr>
        <w:jc w:val="center"/>
      </w:pPr>
      <w:r w:rsidRPr="00640B12">
        <w:lastRenderedPageBreak/>
        <w:t xml:space="preserve">Порядок ликвидации технологических нарушений в топливном хозяйстве и котельной </w:t>
      </w:r>
      <w:r w:rsidRPr="00640B12">
        <w:rPr>
          <w:u w:val="single"/>
        </w:rPr>
        <w:t>Никельского участка Печенгского района</w:t>
      </w:r>
      <w:r w:rsidRPr="00640B12">
        <w:t xml:space="preserve"> филиала</w:t>
      </w:r>
    </w:p>
    <w:p w:rsidR="00640B12" w:rsidRPr="00577736" w:rsidRDefault="00640B12" w:rsidP="00640B12">
      <w:pPr>
        <w:ind w:left="2340" w:right="2330"/>
        <w:jc w:val="center"/>
        <w:rPr>
          <w:sz w:val="28"/>
          <w:szCs w:val="28"/>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437"/>
        <w:gridCol w:w="3402"/>
        <w:gridCol w:w="8561"/>
      </w:tblGrid>
      <w:tr w:rsidR="00640B12" w:rsidRPr="00640B12" w:rsidTr="00E93F80">
        <w:tc>
          <w:tcPr>
            <w:tcW w:w="648" w:type="dxa"/>
            <w:vAlign w:val="center"/>
          </w:tcPr>
          <w:p w:rsidR="00640B12" w:rsidRPr="00640B12" w:rsidRDefault="00640B12" w:rsidP="00E93F80">
            <w:pPr>
              <w:ind w:right="-10"/>
              <w:jc w:val="center"/>
              <w:rPr>
                <w:b/>
                <w:i/>
                <w:iCs/>
                <w:sz w:val="20"/>
                <w:szCs w:val="20"/>
              </w:rPr>
            </w:pPr>
            <w:r w:rsidRPr="00640B12">
              <w:rPr>
                <w:b/>
                <w:i/>
                <w:iCs/>
                <w:sz w:val="20"/>
                <w:szCs w:val="20"/>
              </w:rPr>
              <w:t>№№ п/п</w:t>
            </w:r>
          </w:p>
        </w:tc>
        <w:tc>
          <w:tcPr>
            <w:tcW w:w="2437" w:type="dxa"/>
            <w:vAlign w:val="center"/>
          </w:tcPr>
          <w:p w:rsidR="00640B12" w:rsidRPr="00640B12" w:rsidRDefault="00640B12" w:rsidP="00E93F80">
            <w:pPr>
              <w:ind w:right="-10"/>
              <w:jc w:val="center"/>
              <w:rPr>
                <w:b/>
                <w:i/>
                <w:iCs/>
                <w:sz w:val="20"/>
                <w:szCs w:val="20"/>
              </w:rPr>
            </w:pPr>
            <w:r w:rsidRPr="00640B12">
              <w:rPr>
                <w:b/>
                <w:i/>
                <w:iCs/>
                <w:sz w:val="20"/>
                <w:szCs w:val="20"/>
              </w:rPr>
              <w:t>Возможное технологическое нарушение</w:t>
            </w:r>
          </w:p>
        </w:tc>
        <w:tc>
          <w:tcPr>
            <w:tcW w:w="3402" w:type="dxa"/>
            <w:vAlign w:val="center"/>
          </w:tcPr>
          <w:p w:rsidR="00640B12" w:rsidRPr="00640B12" w:rsidRDefault="00640B12" w:rsidP="00E93F80">
            <w:pPr>
              <w:ind w:right="-10"/>
              <w:jc w:val="center"/>
              <w:rPr>
                <w:b/>
                <w:i/>
                <w:iCs/>
                <w:sz w:val="20"/>
                <w:szCs w:val="20"/>
              </w:rPr>
            </w:pPr>
            <w:r w:rsidRPr="00640B12">
              <w:rPr>
                <w:b/>
                <w:i/>
                <w:iCs/>
                <w:sz w:val="20"/>
                <w:szCs w:val="20"/>
              </w:rPr>
              <w:t>Исполнители,</w:t>
            </w:r>
          </w:p>
          <w:p w:rsidR="00640B12" w:rsidRPr="00640B12" w:rsidRDefault="00640B12" w:rsidP="00E93F80">
            <w:pPr>
              <w:ind w:right="-10"/>
              <w:jc w:val="center"/>
              <w:rPr>
                <w:b/>
                <w:i/>
                <w:iCs/>
                <w:sz w:val="20"/>
                <w:szCs w:val="20"/>
              </w:rPr>
            </w:pPr>
            <w:r w:rsidRPr="00640B12">
              <w:rPr>
                <w:b/>
                <w:i/>
                <w:iCs/>
                <w:sz w:val="20"/>
                <w:szCs w:val="20"/>
              </w:rPr>
              <w:t>должностные лица</w:t>
            </w:r>
          </w:p>
        </w:tc>
        <w:tc>
          <w:tcPr>
            <w:tcW w:w="8561" w:type="dxa"/>
            <w:vAlign w:val="center"/>
          </w:tcPr>
          <w:p w:rsidR="00640B12" w:rsidRPr="00640B12" w:rsidRDefault="00640B12" w:rsidP="00E93F80">
            <w:pPr>
              <w:ind w:right="-10"/>
              <w:jc w:val="center"/>
              <w:rPr>
                <w:b/>
                <w:i/>
                <w:iCs/>
                <w:sz w:val="20"/>
                <w:szCs w:val="20"/>
              </w:rPr>
            </w:pPr>
            <w:r w:rsidRPr="00640B12">
              <w:rPr>
                <w:b/>
                <w:i/>
                <w:iCs/>
                <w:sz w:val="20"/>
                <w:szCs w:val="20"/>
              </w:rPr>
              <w:t>Действия производственного персонала</w:t>
            </w:r>
          </w:p>
        </w:tc>
      </w:tr>
      <w:tr w:rsidR="00640B12" w:rsidRPr="00640B12" w:rsidTr="00E93F80">
        <w:trPr>
          <w:trHeight w:val="466"/>
        </w:trPr>
        <w:tc>
          <w:tcPr>
            <w:tcW w:w="648" w:type="dxa"/>
            <w:vMerge w:val="restart"/>
          </w:tcPr>
          <w:p w:rsidR="00640B12" w:rsidRPr="00640B12" w:rsidRDefault="00640B12" w:rsidP="00E93F80">
            <w:pPr>
              <w:ind w:right="-10"/>
              <w:jc w:val="center"/>
              <w:rPr>
                <w:sz w:val="20"/>
                <w:szCs w:val="20"/>
              </w:rPr>
            </w:pPr>
            <w:r w:rsidRPr="00640B12">
              <w:rPr>
                <w:sz w:val="20"/>
                <w:szCs w:val="20"/>
              </w:rPr>
              <w:t>1.</w:t>
            </w:r>
          </w:p>
        </w:tc>
        <w:tc>
          <w:tcPr>
            <w:tcW w:w="2437" w:type="dxa"/>
            <w:vMerge w:val="restart"/>
          </w:tcPr>
          <w:p w:rsidR="00640B12" w:rsidRPr="00640B12" w:rsidRDefault="00640B12" w:rsidP="00E93F80">
            <w:pPr>
              <w:ind w:right="-10"/>
              <w:jc w:val="both"/>
              <w:rPr>
                <w:sz w:val="20"/>
                <w:szCs w:val="20"/>
              </w:rPr>
            </w:pPr>
            <w:r w:rsidRPr="00640B12">
              <w:rPr>
                <w:sz w:val="20"/>
                <w:szCs w:val="20"/>
              </w:rPr>
              <w:t xml:space="preserve">Отключение электроэнергии </w:t>
            </w:r>
          </w:p>
          <w:p w:rsidR="00640B12" w:rsidRPr="00640B12" w:rsidRDefault="00640B12" w:rsidP="00E93F80">
            <w:pPr>
              <w:ind w:right="-10"/>
              <w:jc w:val="both"/>
              <w:rPr>
                <w:sz w:val="20"/>
                <w:szCs w:val="20"/>
              </w:rPr>
            </w:pPr>
            <w:r w:rsidRPr="00640B12">
              <w:rPr>
                <w:sz w:val="20"/>
                <w:szCs w:val="20"/>
              </w:rPr>
              <w:t>на котельной</w:t>
            </w:r>
          </w:p>
        </w:tc>
        <w:tc>
          <w:tcPr>
            <w:tcW w:w="3402" w:type="dxa"/>
            <w:vAlign w:val="center"/>
          </w:tcPr>
          <w:p w:rsidR="00640B12" w:rsidRPr="00640B12" w:rsidRDefault="00640B12" w:rsidP="00E93F80">
            <w:pPr>
              <w:ind w:right="-10"/>
              <w:jc w:val="both"/>
              <w:rPr>
                <w:sz w:val="20"/>
                <w:szCs w:val="20"/>
              </w:rPr>
            </w:pPr>
            <w:r w:rsidRPr="00640B12">
              <w:rPr>
                <w:sz w:val="20"/>
                <w:szCs w:val="20"/>
              </w:rPr>
              <w:t>Старший машинист котлов 5 разряда</w:t>
            </w:r>
          </w:p>
        </w:tc>
        <w:tc>
          <w:tcPr>
            <w:tcW w:w="8561" w:type="dxa"/>
            <w:vAlign w:val="center"/>
          </w:tcPr>
          <w:p w:rsidR="00640B12" w:rsidRDefault="00640B12" w:rsidP="00E93F80">
            <w:pPr>
              <w:ind w:right="-10"/>
              <w:jc w:val="both"/>
              <w:rPr>
                <w:sz w:val="20"/>
                <w:szCs w:val="20"/>
              </w:rPr>
            </w:pPr>
            <w:r w:rsidRPr="00640B12">
              <w:rPr>
                <w:sz w:val="20"/>
                <w:szCs w:val="20"/>
              </w:rPr>
              <w:t>Сообщает начальнику участка, диспетчеру АО «МЭС» о месте и виде внепланового отключения электроснабжения.</w:t>
            </w:r>
          </w:p>
          <w:p w:rsidR="00FB7FBC" w:rsidRPr="00640B12" w:rsidRDefault="00FB7FBC" w:rsidP="00E93F80">
            <w:pPr>
              <w:ind w:right="-10"/>
              <w:jc w:val="both"/>
              <w:rPr>
                <w:sz w:val="20"/>
                <w:szCs w:val="20"/>
              </w:rPr>
            </w:pPr>
          </w:p>
        </w:tc>
      </w:tr>
      <w:tr w:rsidR="00640B12" w:rsidRPr="00640B12" w:rsidTr="00E93F80">
        <w:tc>
          <w:tcPr>
            <w:tcW w:w="648" w:type="dxa"/>
            <w:vMerge/>
            <w:vAlign w:val="center"/>
          </w:tcPr>
          <w:p w:rsidR="00640B12" w:rsidRPr="00640B12" w:rsidRDefault="00640B12" w:rsidP="00E93F80">
            <w:pPr>
              <w:ind w:right="-10"/>
              <w:jc w:val="center"/>
              <w:rPr>
                <w:sz w:val="20"/>
                <w:szCs w:val="20"/>
              </w:rPr>
            </w:pPr>
          </w:p>
        </w:tc>
        <w:tc>
          <w:tcPr>
            <w:tcW w:w="2437"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10"/>
              <w:jc w:val="both"/>
              <w:rPr>
                <w:sz w:val="20"/>
                <w:szCs w:val="20"/>
              </w:rPr>
            </w:pPr>
            <w:r w:rsidRPr="00640B12">
              <w:rPr>
                <w:sz w:val="20"/>
                <w:szCs w:val="20"/>
              </w:rPr>
              <w:t>Диспетчер АО «МЭС»</w:t>
            </w:r>
          </w:p>
        </w:tc>
        <w:tc>
          <w:tcPr>
            <w:tcW w:w="8561" w:type="dxa"/>
            <w:vAlign w:val="center"/>
          </w:tcPr>
          <w:p w:rsidR="00640B12" w:rsidRDefault="00640B12" w:rsidP="00E93F80">
            <w:pPr>
              <w:ind w:right="-5"/>
              <w:jc w:val="both"/>
              <w:rPr>
                <w:sz w:val="20"/>
                <w:szCs w:val="20"/>
              </w:rPr>
            </w:pPr>
            <w:r w:rsidRPr="00640B12">
              <w:rPr>
                <w:sz w:val="20"/>
                <w:szCs w:val="20"/>
              </w:rPr>
              <w:t>Докладывает директору, главному инженеру филиала, главному энергетику, начальнику отдела энергонадзора № 2 управления энергонадзора АО «МЭС», диспетчеру электрических сетей территориальной электросетевой организации</w:t>
            </w:r>
          </w:p>
          <w:p w:rsidR="00FB7FBC" w:rsidRPr="00640B12" w:rsidRDefault="00FB7FBC" w:rsidP="00E93F80">
            <w:pPr>
              <w:ind w:right="-5"/>
              <w:jc w:val="both"/>
              <w:rPr>
                <w:sz w:val="20"/>
                <w:szCs w:val="20"/>
              </w:rPr>
            </w:pPr>
          </w:p>
        </w:tc>
      </w:tr>
      <w:tr w:rsidR="00640B12" w:rsidRPr="00640B12" w:rsidTr="00E93F80">
        <w:tc>
          <w:tcPr>
            <w:tcW w:w="648" w:type="dxa"/>
            <w:vMerge/>
            <w:vAlign w:val="center"/>
          </w:tcPr>
          <w:p w:rsidR="00640B12" w:rsidRPr="00640B12" w:rsidRDefault="00640B12" w:rsidP="00E93F80">
            <w:pPr>
              <w:ind w:right="-10"/>
              <w:jc w:val="center"/>
              <w:rPr>
                <w:sz w:val="20"/>
                <w:szCs w:val="20"/>
              </w:rPr>
            </w:pPr>
          </w:p>
        </w:tc>
        <w:tc>
          <w:tcPr>
            <w:tcW w:w="2437"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5"/>
              <w:jc w:val="both"/>
              <w:rPr>
                <w:sz w:val="20"/>
                <w:szCs w:val="20"/>
              </w:rPr>
            </w:pPr>
            <w:r w:rsidRPr="00640B12">
              <w:rPr>
                <w:sz w:val="20"/>
                <w:szCs w:val="20"/>
              </w:rPr>
              <w:t>Начальник участка</w:t>
            </w:r>
          </w:p>
        </w:tc>
        <w:tc>
          <w:tcPr>
            <w:tcW w:w="8561" w:type="dxa"/>
            <w:vAlign w:val="center"/>
          </w:tcPr>
          <w:p w:rsidR="00640B12" w:rsidRDefault="00640B12" w:rsidP="00E93F80">
            <w:pPr>
              <w:ind w:right="-5"/>
              <w:jc w:val="both"/>
              <w:rPr>
                <w:sz w:val="20"/>
                <w:szCs w:val="20"/>
              </w:rPr>
            </w:pPr>
            <w:r w:rsidRPr="00640B12">
              <w:rPr>
                <w:sz w:val="20"/>
                <w:szCs w:val="20"/>
              </w:rPr>
              <w:t>Докладывает диспетчеру Единой диспетчерской службы.</w:t>
            </w:r>
          </w:p>
          <w:p w:rsidR="00FB7FBC" w:rsidRPr="00640B12" w:rsidRDefault="00FB7FBC" w:rsidP="00E93F80">
            <w:pPr>
              <w:ind w:right="-5"/>
              <w:jc w:val="both"/>
              <w:rPr>
                <w:sz w:val="20"/>
                <w:szCs w:val="20"/>
              </w:rPr>
            </w:pPr>
          </w:p>
        </w:tc>
      </w:tr>
      <w:tr w:rsidR="00640B12" w:rsidRPr="00640B12" w:rsidTr="00E93F80">
        <w:tc>
          <w:tcPr>
            <w:tcW w:w="648" w:type="dxa"/>
            <w:vMerge/>
            <w:vAlign w:val="center"/>
          </w:tcPr>
          <w:p w:rsidR="00640B12" w:rsidRPr="00640B12" w:rsidRDefault="00640B12" w:rsidP="00E93F80">
            <w:pPr>
              <w:ind w:right="-10"/>
              <w:jc w:val="center"/>
              <w:rPr>
                <w:sz w:val="20"/>
                <w:szCs w:val="20"/>
              </w:rPr>
            </w:pPr>
          </w:p>
        </w:tc>
        <w:tc>
          <w:tcPr>
            <w:tcW w:w="2437"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5"/>
              <w:jc w:val="both"/>
              <w:rPr>
                <w:sz w:val="20"/>
                <w:szCs w:val="20"/>
              </w:rPr>
            </w:pPr>
            <w:r w:rsidRPr="00640B12">
              <w:rPr>
                <w:sz w:val="20"/>
                <w:szCs w:val="20"/>
              </w:rPr>
              <w:t>Главный энергетик</w:t>
            </w:r>
          </w:p>
        </w:tc>
        <w:tc>
          <w:tcPr>
            <w:tcW w:w="8561" w:type="dxa"/>
            <w:vAlign w:val="center"/>
          </w:tcPr>
          <w:p w:rsidR="00640B12" w:rsidRPr="00640B12" w:rsidRDefault="00640B12" w:rsidP="00E93F80">
            <w:pPr>
              <w:ind w:right="-5"/>
              <w:jc w:val="both"/>
              <w:rPr>
                <w:sz w:val="20"/>
                <w:szCs w:val="20"/>
              </w:rPr>
            </w:pPr>
            <w:r w:rsidRPr="00640B12">
              <w:rPr>
                <w:sz w:val="20"/>
                <w:szCs w:val="20"/>
              </w:rPr>
              <w:t xml:space="preserve">Контролирует допустимое время перерыва электроснабжения, выполнение параметров надежности электроснабжения. При необходимости организует подключение резервного источника электроснабжения (дизель-генераторной установки). При длительных сроках ликвидации аварийной ситуации в условиях низких температур организует опорожнение систем теплоснабжения </w:t>
            </w:r>
          </w:p>
        </w:tc>
      </w:tr>
      <w:tr w:rsidR="00640B12" w:rsidRPr="00640B12" w:rsidTr="00E93F80">
        <w:tc>
          <w:tcPr>
            <w:tcW w:w="648" w:type="dxa"/>
            <w:vMerge/>
            <w:vAlign w:val="center"/>
          </w:tcPr>
          <w:p w:rsidR="00640B12" w:rsidRPr="00640B12" w:rsidRDefault="00640B12" w:rsidP="00E93F80">
            <w:pPr>
              <w:ind w:right="-10"/>
              <w:jc w:val="center"/>
              <w:rPr>
                <w:sz w:val="20"/>
                <w:szCs w:val="20"/>
              </w:rPr>
            </w:pPr>
          </w:p>
        </w:tc>
        <w:tc>
          <w:tcPr>
            <w:tcW w:w="2437"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5"/>
              <w:jc w:val="both"/>
              <w:rPr>
                <w:sz w:val="20"/>
                <w:szCs w:val="20"/>
              </w:rPr>
            </w:pPr>
            <w:r w:rsidRPr="00640B12">
              <w:rPr>
                <w:sz w:val="20"/>
                <w:szCs w:val="20"/>
              </w:rPr>
              <w:t>Начальник участка</w:t>
            </w:r>
          </w:p>
        </w:tc>
        <w:tc>
          <w:tcPr>
            <w:tcW w:w="8561" w:type="dxa"/>
            <w:vAlign w:val="center"/>
          </w:tcPr>
          <w:p w:rsidR="00640B12" w:rsidRPr="00640B12" w:rsidRDefault="00640B12" w:rsidP="00E93F80">
            <w:pPr>
              <w:ind w:right="-5"/>
              <w:jc w:val="both"/>
              <w:rPr>
                <w:sz w:val="20"/>
                <w:szCs w:val="20"/>
              </w:rPr>
            </w:pPr>
            <w:r w:rsidRPr="00640B12">
              <w:rPr>
                <w:sz w:val="20"/>
                <w:szCs w:val="20"/>
              </w:rPr>
              <w:t>Вызывает персонал, осуществляющий функции аварийной службы. Обеспечивает инструментом и материалами для ремонта в случае повреждения электрооборудования, находящегося в эксплуатации АО «МЭС».</w:t>
            </w:r>
          </w:p>
        </w:tc>
      </w:tr>
      <w:tr w:rsidR="00640B12" w:rsidRPr="00640B12" w:rsidTr="00E93F80">
        <w:tc>
          <w:tcPr>
            <w:tcW w:w="648" w:type="dxa"/>
            <w:vMerge/>
            <w:vAlign w:val="center"/>
          </w:tcPr>
          <w:p w:rsidR="00640B12" w:rsidRPr="00640B12" w:rsidRDefault="00640B12" w:rsidP="00E93F80">
            <w:pPr>
              <w:ind w:right="-10"/>
              <w:jc w:val="center"/>
              <w:rPr>
                <w:sz w:val="20"/>
                <w:szCs w:val="20"/>
              </w:rPr>
            </w:pPr>
          </w:p>
        </w:tc>
        <w:tc>
          <w:tcPr>
            <w:tcW w:w="2437"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5"/>
              <w:rPr>
                <w:sz w:val="20"/>
                <w:szCs w:val="20"/>
              </w:rPr>
            </w:pPr>
            <w:r w:rsidRPr="00640B12">
              <w:rPr>
                <w:sz w:val="20"/>
                <w:szCs w:val="20"/>
              </w:rPr>
              <w:t xml:space="preserve">Мастер по ремонту электрооборудования </w:t>
            </w:r>
          </w:p>
        </w:tc>
        <w:tc>
          <w:tcPr>
            <w:tcW w:w="8561" w:type="dxa"/>
            <w:vAlign w:val="center"/>
          </w:tcPr>
          <w:p w:rsidR="00640B12" w:rsidRPr="00640B12" w:rsidRDefault="00640B12" w:rsidP="00E93F80">
            <w:pPr>
              <w:ind w:right="-5"/>
              <w:jc w:val="both"/>
              <w:rPr>
                <w:sz w:val="20"/>
                <w:szCs w:val="20"/>
              </w:rPr>
            </w:pPr>
            <w:r w:rsidRPr="00640B12">
              <w:rPr>
                <w:sz w:val="20"/>
                <w:szCs w:val="20"/>
              </w:rPr>
              <w:t>Организует переключение между силовыми системами шин, проверку срабатывания автоматического ввода резерва. Организует выполнение ремонтных работ по устранению повреждения в случае повреждения электрооборудования, находящегося в эксплуатации АО «МЭС». По окончанию работ докладывает начальнику котельной.</w:t>
            </w:r>
          </w:p>
        </w:tc>
      </w:tr>
      <w:tr w:rsidR="00640B12" w:rsidRPr="00640B12" w:rsidTr="00E93F80">
        <w:trPr>
          <w:trHeight w:val="498"/>
        </w:trPr>
        <w:tc>
          <w:tcPr>
            <w:tcW w:w="648" w:type="dxa"/>
            <w:vMerge/>
            <w:vAlign w:val="center"/>
          </w:tcPr>
          <w:p w:rsidR="00640B12" w:rsidRPr="00640B12" w:rsidRDefault="00640B12" w:rsidP="00E93F80">
            <w:pPr>
              <w:ind w:right="-10"/>
              <w:jc w:val="center"/>
              <w:rPr>
                <w:sz w:val="20"/>
                <w:szCs w:val="20"/>
              </w:rPr>
            </w:pPr>
          </w:p>
        </w:tc>
        <w:tc>
          <w:tcPr>
            <w:tcW w:w="2437"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5"/>
              <w:jc w:val="both"/>
              <w:rPr>
                <w:sz w:val="20"/>
                <w:szCs w:val="20"/>
              </w:rPr>
            </w:pPr>
            <w:r w:rsidRPr="00640B12">
              <w:rPr>
                <w:sz w:val="20"/>
                <w:szCs w:val="20"/>
              </w:rPr>
              <w:t>Начальник участка</w:t>
            </w:r>
          </w:p>
        </w:tc>
        <w:tc>
          <w:tcPr>
            <w:tcW w:w="8561" w:type="dxa"/>
            <w:vAlign w:val="center"/>
          </w:tcPr>
          <w:p w:rsidR="00640B12" w:rsidRPr="00640B12" w:rsidRDefault="00640B12" w:rsidP="00E93F80">
            <w:pPr>
              <w:ind w:right="-5"/>
              <w:jc w:val="both"/>
              <w:rPr>
                <w:sz w:val="20"/>
                <w:szCs w:val="20"/>
              </w:rPr>
            </w:pPr>
            <w:r w:rsidRPr="00640B12">
              <w:rPr>
                <w:sz w:val="20"/>
                <w:szCs w:val="20"/>
              </w:rPr>
              <w:t xml:space="preserve">Дает указание старшему машинисту котлов 5 разряда на разрешение подключения электроснабжения котельной. </w:t>
            </w:r>
          </w:p>
        </w:tc>
      </w:tr>
      <w:tr w:rsidR="00640B12" w:rsidRPr="00640B12" w:rsidTr="00E93F80">
        <w:trPr>
          <w:trHeight w:val="509"/>
        </w:trPr>
        <w:tc>
          <w:tcPr>
            <w:tcW w:w="648" w:type="dxa"/>
            <w:vMerge/>
            <w:vAlign w:val="center"/>
          </w:tcPr>
          <w:p w:rsidR="00640B12" w:rsidRPr="00640B12" w:rsidRDefault="00640B12" w:rsidP="00E93F80">
            <w:pPr>
              <w:ind w:right="-10"/>
              <w:jc w:val="center"/>
              <w:rPr>
                <w:sz w:val="20"/>
                <w:szCs w:val="20"/>
              </w:rPr>
            </w:pPr>
          </w:p>
        </w:tc>
        <w:tc>
          <w:tcPr>
            <w:tcW w:w="2437"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5"/>
              <w:jc w:val="both"/>
              <w:rPr>
                <w:sz w:val="20"/>
                <w:szCs w:val="20"/>
              </w:rPr>
            </w:pPr>
            <w:r w:rsidRPr="00640B12">
              <w:rPr>
                <w:sz w:val="20"/>
                <w:szCs w:val="20"/>
              </w:rPr>
              <w:t>Старший машинист котлов 5 разряда</w:t>
            </w:r>
          </w:p>
        </w:tc>
        <w:tc>
          <w:tcPr>
            <w:tcW w:w="8561" w:type="dxa"/>
            <w:vAlign w:val="center"/>
          </w:tcPr>
          <w:p w:rsidR="00640B12" w:rsidRPr="00640B12" w:rsidRDefault="00640B12" w:rsidP="00E93F80">
            <w:pPr>
              <w:ind w:right="-5"/>
              <w:jc w:val="both"/>
              <w:rPr>
                <w:sz w:val="20"/>
                <w:szCs w:val="20"/>
              </w:rPr>
            </w:pPr>
            <w:r w:rsidRPr="00640B12">
              <w:rPr>
                <w:sz w:val="20"/>
                <w:szCs w:val="20"/>
              </w:rPr>
              <w:t>Докладывает диспетчеру АО «МЭС». Руководит подключением электроснабжения котельной и восстановлением заданных параметров режимов работы объектов котельной.</w:t>
            </w:r>
          </w:p>
        </w:tc>
      </w:tr>
      <w:tr w:rsidR="00640B12" w:rsidRPr="00640B12" w:rsidTr="00E93F80">
        <w:trPr>
          <w:trHeight w:val="509"/>
        </w:trPr>
        <w:tc>
          <w:tcPr>
            <w:tcW w:w="648" w:type="dxa"/>
            <w:vMerge/>
            <w:vAlign w:val="center"/>
          </w:tcPr>
          <w:p w:rsidR="00640B12" w:rsidRPr="00640B12" w:rsidRDefault="00640B12" w:rsidP="00E93F80">
            <w:pPr>
              <w:ind w:right="-10"/>
              <w:jc w:val="center"/>
              <w:rPr>
                <w:sz w:val="20"/>
                <w:szCs w:val="20"/>
              </w:rPr>
            </w:pPr>
          </w:p>
        </w:tc>
        <w:tc>
          <w:tcPr>
            <w:tcW w:w="2437"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5"/>
              <w:jc w:val="both"/>
              <w:rPr>
                <w:sz w:val="20"/>
                <w:szCs w:val="20"/>
              </w:rPr>
            </w:pPr>
            <w:r w:rsidRPr="00640B12">
              <w:rPr>
                <w:sz w:val="20"/>
                <w:szCs w:val="20"/>
              </w:rPr>
              <w:t>Главный энергетик</w:t>
            </w:r>
          </w:p>
        </w:tc>
        <w:tc>
          <w:tcPr>
            <w:tcW w:w="8561" w:type="dxa"/>
            <w:vAlign w:val="center"/>
          </w:tcPr>
          <w:p w:rsidR="00640B12" w:rsidRPr="00640B12" w:rsidRDefault="00640B12" w:rsidP="00E93F80">
            <w:pPr>
              <w:ind w:right="-5"/>
              <w:jc w:val="both"/>
              <w:rPr>
                <w:sz w:val="20"/>
                <w:szCs w:val="20"/>
              </w:rPr>
            </w:pPr>
            <w:r w:rsidRPr="00640B12">
              <w:rPr>
                <w:sz w:val="20"/>
                <w:szCs w:val="20"/>
              </w:rPr>
              <w:t xml:space="preserve">Обеспечивает эксплуатацию оборудования при переходных режимах в электрической системе (обрыв нагруженной цепи или отдельной ее фазы, короткое замыкание, выпадение машины из синхронизма и пр.), разрабатывает мероприятия по повышению устойчивости системы электроснабжения котельной </w:t>
            </w:r>
          </w:p>
        </w:tc>
      </w:tr>
      <w:tr w:rsidR="00640B12" w:rsidRPr="00640B12" w:rsidTr="00E93F80">
        <w:tc>
          <w:tcPr>
            <w:tcW w:w="648" w:type="dxa"/>
            <w:vMerge/>
            <w:vAlign w:val="center"/>
          </w:tcPr>
          <w:p w:rsidR="00640B12" w:rsidRPr="00640B12" w:rsidRDefault="00640B12" w:rsidP="00E93F80">
            <w:pPr>
              <w:ind w:right="-10"/>
              <w:jc w:val="center"/>
              <w:rPr>
                <w:sz w:val="20"/>
                <w:szCs w:val="20"/>
              </w:rPr>
            </w:pPr>
          </w:p>
        </w:tc>
        <w:tc>
          <w:tcPr>
            <w:tcW w:w="2437"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5"/>
              <w:jc w:val="both"/>
              <w:rPr>
                <w:sz w:val="20"/>
                <w:szCs w:val="20"/>
              </w:rPr>
            </w:pPr>
            <w:r w:rsidRPr="00640B12">
              <w:rPr>
                <w:sz w:val="20"/>
                <w:szCs w:val="20"/>
              </w:rPr>
              <w:t>Диспетчер АО «МЭС»</w:t>
            </w:r>
          </w:p>
        </w:tc>
        <w:tc>
          <w:tcPr>
            <w:tcW w:w="8561" w:type="dxa"/>
            <w:vAlign w:val="center"/>
          </w:tcPr>
          <w:p w:rsidR="00640B12" w:rsidRPr="00640B12" w:rsidRDefault="00640B12" w:rsidP="00E93F80">
            <w:pPr>
              <w:ind w:right="-5"/>
              <w:jc w:val="both"/>
              <w:rPr>
                <w:sz w:val="20"/>
                <w:szCs w:val="20"/>
              </w:rPr>
            </w:pPr>
            <w:r w:rsidRPr="00640B12">
              <w:rPr>
                <w:sz w:val="20"/>
                <w:szCs w:val="20"/>
              </w:rPr>
              <w:t>Докладывает директору, главному инженеру филиала, главному энергетику, диспетчеру Единой диспетчерской службы о ликвидации технологического нарушения и восстановлении теплоснабжения подключенных абонентов.</w:t>
            </w:r>
          </w:p>
        </w:tc>
      </w:tr>
      <w:tr w:rsidR="00640B12" w:rsidRPr="00640B12" w:rsidTr="00E93F80">
        <w:tc>
          <w:tcPr>
            <w:tcW w:w="648" w:type="dxa"/>
            <w:vMerge/>
            <w:vAlign w:val="center"/>
          </w:tcPr>
          <w:p w:rsidR="00640B12" w:rsidRPr="00640B12" w:rsidRDefault="00640B12" w:rsidP="00E93F80">
            <w:pPr>
              <w:ind w:right="-10"/>
              <w:jc w:val="center"/>
              <w:rPr>
                <w:sz w:val="20"/>
                <w:szCs w:val="20"/>
              </w:rPr>
            </w:pPr>
          </w:p>
        </w:tc>
        <w:tc>
          <w:tcPr>
            <w:tcW w:w="2437"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5"/>
              <w:jc w:val="both"/>
              <w:rPr>
                <w:sz w:val="20"/>
                <w:szCs w:val="20"/>
              </w:rPr>
            </w:pPr>
            <w:r w:rsidRPr="00640B12">
              <w:rPr>
                <w:sz w:val="20"/>
                <w:szCs w:val="20"/>
              </w:rPr>
              <w:t>Начальник участка</w:t>
            </w:r>
          </w:p>
        </w:tc>
        <w:tc>
          <w:tcPr>
            <w:tcW w:w="8561" w:type="dxa"/>
            <w:vAlign w:val="center"/>
          </w:tcPr>
          <w:p w:rsidR="00640B12" w:rsidRPr="00640B12" w:rsidRDefault="00640B12" w:rsidP="00E93F80">
            <w:pPr>
              <w:ind w:right="-5"/>
              <w:jc w:val="both"/>
              <w:rPr>
                <w:sz w:val="20"/>
                <w:szCs w:val="20"/>
              </w:rPr>
            </w:pPr>
            <w:r w:rsidRPr="00640B12">
              <w:rPr>
                <w:sz w:val="20"/>
                <w:szCs w:val="20"/>
              </w:rPr>
              <w:t>Докладывает диспетчеру Единой диспетчерской службы о ликвидации технологического нарушения и восстановлении теплоснабжения подключенных абонентов.</w:t>
            </w:r>
          </w:p>
        </w:tc>
      </w:tr>
    </w:tbl>
    <w:p w:rsidR="00640B12" w:rsidRDefault="00640B12">
      <w:pPr>
        <w:pStyle w:val="TableParagraph"/>
        <w:spacing w:line="217" w:lineRule="exact"/>
        <w:rPr>
          <w:sz w:val="20"/>
          <w:szCs w:val="20"/>
        </w:rPr>
      </w:pPr>
    </w:p>
    <w:p w:rsidR="00640B12" w:rsidRDefault="00640B12">
      <w:pPr>
        <w:pStyle w:val="TableParagraph"/>
        <w:spacing w:line="217" w:lineRule="exact"/>
        <w:rPr>
          <w:sz w:val="20"/>
          <w:szCs w:val="20"/>
        </w:rPr>
      </w:pPr>
    </w:p>
    <w:p w:rsidR="00BD1108" w:rsidRPr="00FB7FBC" w:rsidRDefault="0052776E">
      <w:pPr>
        <w:tabs>
          <w:tab w:val="left" w:pos="1168"/>
        </w:tabs>
        <w:ind w:firstLine="709"/>
        <w:jc w:val="both"/>
        <w:rPr>
          <w:rFonts w:eastAsia="Calibri"/>
          <w:b/>
        </w:rPr>
      </w:pPr>
      <w:r w:rsidRPr="00FB7FBC">
        <w:rPr>
          <w:rFonts w:eastAsia="Calibri"/>
          <w:b/>
          <w:lang w:eastAsia="en-US"/>
        </w:rPr>
        <w:lastRenderedPageBreak/>
        <w:t>4.3. Теплоснабжающей организацией на территории г. Заполярный является филиал ОА «М</w:t>
      </w:r>
      <w:r w:rsidR="00FB7FBC" w:rsidRPr="00FB7FBC">
        <w:rPr>
          <w:rFonts w:eastAsia="Calibri"/>
          <w:b/>
          <w:lang w:eastAsia="en-US"/>
        </w:rPr>
        <w:t>ЭС» «Александровская теплосеть»</w:t>
      </w:r>
    </w:p>
    <w:p w:rsidR="00BD1108" w:rsidRDefault="00BD1108">
      <w:pPr>
        <w:tabs>
          <w:tab w:val="left" w:pos="1168"/>
        </w:tabs>
        <w:jc w:val="both"/>
        <w:rPr>
          <w:rFonts w:eastAsia="Calibri"/>
          <w:lang w:eastAsia="en-US"/>
        </w:rPr>
      </w:pPr>
    </w:p>
    <w:p w:rsidR="00640B12" w:rsidRPr="00640B12" w:rsidRDefault="00640B12" w:rsidP="00640B12">
      <w:pPr>
        <w:jc w:val="center"/>
      </w:pPr>
      <w:r w:rsidRPr="00640B12">
        <w:t xml:space="preserve">Порядок ликвидации аварийных ситуаций на котельной </w:t>
      </w:r>
      <w:r w:rsidRPr="00640B12">
        <w:rPr>
          <w:u w:val="single"/>
        </w:rPr>
        <w:t>Заполярнинского участка Печенгского района</w:t>
      </w:r>
      <w:r w:rsidRPr="00640B12">
        <w:t xml:space="preserve"> филиала</w:t>
      </w:r>
    </w:p>
    <w:p w:rsidR="00640B12" w:rsidRPr="00577736" w:rsidRDefault="00640B12" w:rsidP="00640B12">
      <w:pPr>
        <w:ind w:left="2340" w:right="2330"/>
        <w:jc w:val="center"/>
        <w:rPr>
          <w:sz w:val="28"/>
          <w:szCs w:val="28"/>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437"/>
        <w:gridCol w:w="3402"/>
        <w:gridCol w:w="8561"/>
      </w:tblGrid>
      <w:tr w:rsidR="00640B12" w:rsidRPr="00640B12" w:rsidTr="00E93F80">
        <w:tc>
          <w:tcPr>
            <w:tcW w:w="648" w:type="dxa"/>
            <w:vAlign w:val="center"/>
          </w:tcPr>
          <w:p w:rsidR="00640B12" w:rsidRPr="00640B12" w:rsidRDefault="00640B12" w:rsidP="00E93F80">
            <w:pPr>
              <w:ind w:right="-10"/>
              <w:jc w:val="center"/>
              <w:rPr>
                <w:b/>
                <w:i/>
                <w:iCs/>
                <w:sz w:val="20"/>
                <w:szCs w:val="20"/>
              </w:rPr>
            </w:pPr>
            <w:r w:rsidRPr="00640B12">
              <w:rPr>
                <w:b/>
                <w:i/>
                <w:iCs/>
                <w:sz w:val="20"/>
                <w:szCs w:val="20"/>
              </w:rPr>
              <w:t>№№ п/п</w:t>
            </w:r>
          </w:p>
        </w:tc>
        <w:tc>
          <w:tcPr>
            <w:tcW w:w="2437" w:type="dxa"/>
            <w:vAlign w:val="center"/>
          </w:tcPr>
          <w:p w:rsidR="00640B12" w:rsidRPr="00640B12" w:rsidRDefault="00640B12" w:rsidP="00E93F80">
            <w:pPr>
              <w:ind w:right="-10"/>
              <w:jc w:val="center"/>
              <w:rPr>
                <w:b/>
                <w:i/>
                <w:iCs/>
                <w:sz w:val="20"/>
                <w:szCs w:val="20"/>
              </w:rPr>
            </w:pPr>
            <w:r w:rsidRPr="00640B12">
              <w:rPr>
                <w:b/>
                <w:i/>
                <w:iCs/>
                <w:sz w:val="20"/>
                <w:szCs w:val="20"/>
              </w:rPr>
              <w:t>Возможное технологическое нарушение</w:t>
            </w:r>
          </w:p>
        </w:tc>
        <w:tc>
          <w:tcPr>
            <w:tcW w:w="3402" w:type="dxa"/>
            <w:vAlign w:val="center"/>
          </w:tcPr>
          <w:p w:rsidR="00640B12" w:rsidRPr="00640B12" w:rsidRDefault="00640B12" w:rsidP="00E93F80">
            <w:pPr>
              <w:ind w:right="-10"/>
              <w:jc w:val="center"/>
              <w:rPr>
                <w:b/>
                <w:i/>
                <w:iCs/>
                <w:sz w:val="20"/>
                <w:szCs w:val="20"/>
              </w:rPr>
            </w:pPr>
            <w:r w:rsidRPr="00640B12">
              <w:rPr>
                <w:b/>
                <w:i/>
                <w:iCs/>
                <w:sz w:val="20"/>
                <w:szCs w:val="20"/>
              </w:rPr>
              <w:t>Исполнители,</w:t>
            </w:r>
          </w:p>
          <w:p w:rsidR="00640B12" w:rsidRPr="00640B12" w:rsidRDefault="00640B12" w:rsidP="00E93F80">
            <w:pPr>
              <w:ind w:right="-10"/>
              <w:jc w:val="center"/>
              <w:rPr>
                <w:b/>
                <w:i/>
                <w:iCs/>
                <w:sz w:val="20"/>
                <w:szCs w:val="20"/>
              </w:rPr>
            </w:pPr>
            <w:r w:rsidRPr="00640B12">
              <w:rPr>
                <w:b/>
                <w:i/>
                <w:iCs/>
                <w:sz w:val="20"/>
                <w:szCs w:val="20"/>
              </w:rPr>
              <w:t>должностные лица</w:t>
            </w:r>
          </w:p>
        </w:tc>
        <w:tc>
          <w:tcPr>
            <w:tcW w:w="8561" w:type="dxa"/>
            <w:vAlign w:val="center"/>
          </w:tcPr>
          <w:p w:rsidR="00640B12" w:rsidRPr="00640B12" w:rsidRDefault="00640B12" w:rsidP="00E93F80">
            <w:pPr>
              <w:ind w:right="-10"/>
              <w:jc w:val="center"/>
              <w:rPr>
                <w:b/>
                <w:i/>
                <w:iCs/>
                <w:sz w:val="20"/>
                <w:szCs w:val="20"/>
              </w:rPr>
            </w:pPr>
            <w:r w:rsidRPr="00640B12">
              <w:rPr>
                <w:b/>
                <w:i/>
                <w:iCs/>
                <w:sz w:val="20"/>
                <w:szCs w:val="20"/>
              </w:rPr>
              <w:t>Действия производственного персонала</w:t>
            </w:r>
          </w:p>
        </w:tc>
      </w:tr>
      <w:tr w:rsidR="00640B12" w:rsidRPr="00640B12" w:rsidTr="00E93F80">
        <w:trPr>
          <w:trHeight w:val="466"/>
        </w:trPr>
        <w:tc>
          <w:tcPr>
            <w:tcW w:w="648" w:type="dxa"/>
            <w:vMerge w:val="restart"/>
          </w:tcPr>
          <w:p w:rsidR="00640B12" w:rsidRPr="00640B12" w:rsidRDefault="00640B12" w:rsidP="00E93F80">
            <w:pPr>
              <w:ind w:right="-10"/>
              <w:jc w:val="center"/>
              <w:rPr>
                <w:sz w:val="20"/>
                <w:szCs w:val="20"/>
              </w:rPr>
            </w:pPr>
            <w:r w:rsidRPr="00640B12">
              <w:rPr>
                <w:sz w:val="20"/>
                <w:szCs w:val="20"/>
              </w:rPr>
              <w:t>1.</w:t>
            </w:r>
          </w:p>
        </w:tc>
        <w:tc>
          <w:tcPr>
            <w:tcW w:w="2437" w:type="dxa"/>
            <w:vMerge w:val="restart"/>
          </w:tcPr>
          <w:p w:rsidR="00640B12" w:rsidRPr="00640B12" w:rsidRDefault="00640B12" w:rsidP="00E93F80">
            <w:pPr>
              <w:ind w:right="-10"/>
              <w:jc w:val="both"/>
              <w:rPr>
                <w:sz w:val="20"/>
                <w:szCs w:val="20"/>
              </w:rPr>
            </w:pPr>
            <w:r w:rsidRPr="00640B12">
              <w:rPr>
                <w:sz w:val="20"/>
                <w:szCs w:val="20"/>
              </w:rPr>
              <w:t>Порыв трубопровода горячей воды на паровой котельной в условиях отрицательной температуры наружного воздуха</w:t>
            </w:r>
          </w:p>
        </w:tc>
        <w:tc>
          <w:tcPr>
            <w:tcW w:w="3402" w:type="dxa"/>
            <w:vAlign w:val="center"/>
          </w:tcPr>
          <w:p w:rsidR="00640B12" w:rsidRPr="00640B12" w:rsidRDefault="00640B12" w:rsidP="00E93F80">
            <w:pPr>
              <w:ind w:right="-10"/>
              <w:jc w:val="both"/>
              <w:rPr>
                <w:sz w:val="20"/>
                <w:szCs w:val="20"/>
              </w:rPr>
            </w:pPr>
            <w:r w:rsidRPr="00640B12">
              <w:rPr>
                <w:sz w:val="20"/>
                <w:szCs w:val="20"/>
              </w:rPr>
              <w:t>Начальник смены</w:t>
            </w:r>
          </w:p>
        </w:tc>
        <w:tc>
          <w:tcPr>
            <w:tcW w:w="8561" w:type="dxa"/>
            <w:vAlign w:val="center"/>
          </w:tcPr>
          <w:p w:rsidR="00640B12" w:rsidRPr="00640B12" w:rsidRDefault="00640B12" w:rsidP="00E93F80">
            <w:pPr>
              <w:ind w:right="-10"/>
              <w:jc w:val="both"/>
              <w:rPr>
                <w:sz w:val="20"/>
                <w:szCs w:val="20"/>
              </w:rPr>
            </w:pPr>
            <w:r w:rsidRPr="00640B12">
              <w:rPr>
                <w:sz w:val="20"/>
                <w:szCs w:val="20"/>
              </w:rPr>
              <w:t>Сообщает начальнику участка, диспетчеру АО «МЭС» о месте и характере повреждения трубопровода горячей воды.</w:t>
            </w:r>
          </w:p>
        </w:tc>
      </w:tr>
      <w:tr w:rsidR="00640B12" w:rsidRPr="00640B12" w:rsidTr="00E93F80">
        <w:tc>
          <w:tcPr>
            <w:tcW w:w="648" w:type="dxa"/>
            <w:vMerge/>
            <w:vAlign w:val="center"/>
          </w:tcPr>
          <w:p w:rsidR="00640B12" w:rsidRPr="00640B12" w:rsidRDefault="00640B12" w:rsidP="00E93F80">
            <w:pPr>
              <w:ind w:right="-10"/>
              <w:jc w:val="center"/>
              <w:rPr>
                <w:sz w:val="20"/>
                <w:szCs w:val="20"/>
              </w:rPr>
            </w:pPr>
          </w:p>
        </w:tc>
        <w:tc>
          <w:tcPr>
            <w:tcW w:w="2437"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10"/>
              <w:jc w:val="both"/>
              <w:rPr>
                <w:sz w:val="20"/>
                <w:szCs w:val="20"/>
              </w:rPr>
            </w:pPr>
            <w:r w:rsidRPr="00640B12">
              <w:rPr>
                <w:sz w:val="20"/>
                <w:szCs w:val="20"/>
              </w:rPr>
              <w:t>Диспетчер АО «МЭС»</w:t>
            </w:r>
          </w:p>
        </w:tc>
        <w:tc>
          <w:tcPr>
            <w:tcW w:w="8561" w:type="dxa"/>
            <w:vAlign w:val="center"/>
          </w:tcPr>
          <w:p w:rsidR="00640B12" w:rsidRPr="00640B12" w:rsidRDefault="00640B12" w:rsidP="00E93F80">
            <w:pPr>
              <w:ind w:right="-5"/>
              <w:jc w:val="both"/>
              <w:rPr>
                <w:sz w:val="20"/>
                <w:szCs w:val="20"/>
              </w:rPr>
            </w:pPr>
            <w:r w:rsidRPr="00640B12">
              <w:rPr>
                <w:sz w:val="20"/>
                <w:szCs w:val="20"/>
              </w:rPr>
              <w:t>Докладывает директору, главному инженеру филиала, начальнику отдела энергонадзора № 2 управления энергонадзора АО «МЭС».</w:t>
            </w:r>
          </w:p>
        </w:tc>
      </w:tr>
      <w:tr w:rsidR="00640B12" w:rsidRPr="00640B12" w:rsidTr="00E93F80">
        <w:tc>
          <w:tcPr>
            <w:tcW w:w="648" w:type="dxa"/>
            <w:vMerge/>
            <w:vAlign w:val="center"/>
          </w:tcPr>
          <w:p w:rsidR="00640B12" w:rsidRPr="00640B12" w:rsidRDefault="00640B12" w:rsidP="00E93F80">
            <w:pPr>
              <w:ind w:right="-10"/>
              <w:jc w:val="center"/>
              <w:rPr>
                <w:sz w:val="20"/>
                <w:szCs w:val="20"/>
              </w:rPr>
            </w:pPr>
          </w:p>
        </w:tc>
        <w:tc>
          <w:tcPr>
            <w:tcW w:w="2437"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5"/>
              <w:jc w:val="both"/>
              <w:rPr>
                <w:sz w:val="20"/>
                <w:szCs w:val="20"/>
              </w:rPr>
            </w:pPr>
            <w:r w:rsidRPr="00640B12">
              <w:rPr>
                <w:sz w:val="20"/>
                <w:szCs w:val="20"/>
              </w:rPr>
              <w:t>Начальник участка</w:t>
            </w:r>
          </w:p>
        </w:tc>
        <w:tc>
          <w:tcPr>
            <w:tcW w:w="8561" w:type="dxa"/>
            <w:vAlign w:val="center"/>
          </w:tcPr>
          <w:p w:rsidR="00640B12" w:rsidRPr="00640B12" w:rsidRDefault="00640B12" w:rsidP="00E93F80">
            <w:pPr>
              <w:ind w:right="-5"/>
              <w:jc w:val="both"/>
              <w:rPr>
                <w:sz w:val="20"/>
                <w:szCs w:val="20"/>
              </w:rPr>
            </w:pPr>
            <w:r w:rsidRPr="00640B12">
              <w:rPr>
                <w:sz w:val="20"/>
                <w:szCs w:val="20"/>
              </w:rPr>
              <w:t>Докладывает диспетчеру Единой диспетчерской службы.</w:t>
            </w:r>
          </w:p>
        </w:tc>
      </w:tr>
      <w:tr w:rsidR="00640B12" w:rsidRPr="00640B12" w:rsidTr="00E93F80">
        <w:tc>
          <w:tcPr>
            <w:tcW w:w="648" w:type="dxa"/>
            <w:vMerge/>
            <w:vAlign w:val="center"/>
          </w:tcPr>
          <w:p w:rsidR="00640B12" w:rsidRPr="00640B12" w:rsidRDefault="00640B12" w:rsidP="00E93F80">
            <w:pPr>
              <w:ind w:right="-10"/>
              <w:jc w:val="center"/>
              <w:rPr>
                <w:sz w:val="20"/>
                <w:szCs w:val="20"/>
              </w:rPr>
            </w:pPr>
          </w:p>
        </w:tc>
        <w:tc>
          <w:tcPr>
            <w:tcW w:w="2437"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5"/>
              <w:jc w:val="both"/>
              <w:rPr>
                <w:sz w:val="20"/>
                <w:szCs w:val="20"/>
              </w:rPr>
            </w:pPr>
            <w:r w:rsidRPr="00640B12">
              <w:rPr>
                <w:sz w:val="20"/>
                <w:szCs w:val="20"/>
              </w:rPr>
              <w:t>Начальник смены</w:t>
            </w:r>
          </w:p>
        </w:tc>
        <w:tc>
          <w:tcPr>
            <w:tcW w:w="8561" w:type="dxa"/>
            <w:vAlign w:val="center"/>
          </w:tcPr>
          <w:p w:rsidR="00640B12" w:rsidRPr="00640B12" w:rsidRDefault="00640B12" w:rsidP="00E93F80">
            <w:pPr>
              <w:ind w:right="-5"/>
              <w:jc w:val="both"/>
              <w:rPr>
                <w:sz w:val="20"/>
                <w:szCs w:val="20"/>
              </w:rPr>
            </w:pPr>
            <w:r w:rsidRPr="00640B12">
              <w:rPr>
                <w:sz w:val="20"/>
                <w:szCs w:val="20"/>
              </w:rPr>
              <w:t>Организует отключение подогревателей сетевой воды паровой котельной, трубопроводов горячей воды паровой котельной, дренирование трубопровода. Обеспечивает гидравлический режим тепловой сети, с учётом отключенного участка трубопровода.</w:t>
            </w:r>
          </w:p>
        </w:tc>
      </w:tr>
      <w:tr w:rsidR="00640B12" w:rsidRPr="00640B12" w:rsidTr="00E93F80">
        <w:tc>
          <w:tcPr>
            <w:tcW w:w="648" w:type="dxa"/>
            <w:vMerge/>
            <w:vAlign w:val="center"/>
          </w:tcPr>
          <w:p w:rsidR="00640B12" w:rsidRPr="00640B12" w:rsidRDefault="00640B12" w:rsidP="00E93F80">
            <w:pPr>
              <w:ind w:right="-10"/>
              <w:jc w:val="center"/>
              <w:rPr>
                <w:sz w:val="20"/>
                <w:szCs w:val="20"/>
              </w:rPr>
            </w:pPr>
          </w:p>
        </w:tc>
        <w:tc>
          <w:tcPr>
            <w:tcW w:w="2437"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5"/>
              <w:jc w:val="both"/>
              <w:rPr>
                <w:sz w:val="20"/>
                <w:szCs w:val="20"/>
              </w:rPr>
            </w:pPr>
            <w:r w:rsidRPr="00640B12">
              <w:rPr>
                <w:sz w:val="20"/>
                <w:szCs w:val="20"/>
              </w:rPr>
              <w:t>Начальник участка</w:t>
            </w:r>
          </w:p>
        </w:tc>
        <w:tc>
          <w:tcPr>
            <w:tcW w:w="8561" w:type="dxa"/>
            <w:vAlign w:val="center"/>
          </w:tcPr>
          <w:p w:rsidR="00640B12" w:rsidRPr="00640B12" w:rsidRDefault="00640B12" w:rsidP="00E93F80">
            <w:pPr>
              <w:ind w:right="-5"/>
              <w:jc w:val="both"/>
              <w:rPr>
                <w:sz w:val="20"/>
                <w:szCs w:val="20"/>
              </w:rPr>
            </w:pPr>
            <w:r w:rsidRPr="00640B12">
              <w:rPr>
                <w:sz w:val="20"/>
                <w:szCs w:val="20"/>
              </w:rPr>
              <w:t>Вызывает аварийную бригаду. Обеспечивает инструментом и материалами для ремонта повреждённого трубопровода.</w:t>
            </w:r>
          </w:p>
          <w:p w:rsidR="00640B12" w:rsidRPr="00640B12" w:rsidRDefault="00640B12" w:rsidP="00E93F80">
            <w:pPr>
              <w:ind w:right="-5"/>
              <w:jc w:val="both"/>
              <w:rPr>
                <w:sz w:val="20"/>
                <w:szCs w:val="20"/>
              </w:rPr>
            </w:pPr>
          </w:p>
        </w:tc>
      </w:tr>
      <w:tr w:rsidR="00640B12" w:rsidRPr="00640B12" w:rsidTr="00E93F80">
        <w:trPr>
          <w:trHeight w:val="524"/>
        </w:trPr>
        <w:tc>
          <w:tcPr>
            <w:tcW w:w="648" w:type="dxa"/>
            <w:vMerge/>
            <w:vAlign w:val="center"/>
          </w:tcPr>
          <w:p w:rsidR="00640B12" w:rsidRPr="00640B12" w:rsidRDefault="00640B12" w:rsidP="00E93F80">
            <w:pPr>
              <w:ind w:right="-10"/>
              <w:jc w:val="center"/>
              <w:rPr>
                <w:sz w:val="20"/>
                <w:szCs w:val="20"/>
              </w:rPr>
            </w:pPr>
          </w:p>
        </w:tc>
        <w:tc>
          <w:tcPr>
            <w:tcW w:w="2437"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5"/>
              <w:jc w:val="both"/>
              <w:rPr>
                <w:sz w:val="20"/>
                <w:szCs w:val="20"/>
              </w:rPr>
            </w:pPr>
            <w:r w:rsidRPr="00640B12">
              <w:rPr>
                <w:sz w:val="20"/>
                <w:szCs w:val="20"/>
              </w:rPr>
              <w:t>Начальник смены</w:t>
            </w:r>
          </w:p>
        </w:tc>
        <w:tc>
          <w:tcPr>
            <w:tcW w:w="8561" w:type="dxa"/>
            <w:vAlign w:val="center"/>
          </w:tcPr>
          <w:p w:rsidR="00640B12" w:rsidRPr="00640B12" w:rsidRDefault="00640B12" w:rsidP="00E93F80">
            <w:pPr>
              <w:ind w:right="-5"/>
              <w:jc w:val="both"/>
              <w:rPr>
                <w:sz w:val="20"/>
                <w:szCs w:val="20"/>
              </w:rPr>
            </w:pPr>
            <w:r w:rsidRPr="00640B12">
              <w:rPr>
                <w:sz w:val="20"/>
                <w:szCs w:val="20"/>
              </w:rPr>
              <w:t>Организует обслуживание оборудования котельной оперативным персоналам с учетом изменения гидравлического режима из-за отключения трубопровода горячей воды паровой котельной.</w:t>
            </w:r>
          </w:p>
        </w:tc>
      </w:tr>
      <w:tr w:rsidR="00640B12" w:rsidRPr="00640B12" w:rsidTr="00E93F80">
        <w:tc>
          <w:tcPr>
            <w:tcW w:w="648" w:type="dxa"/>
            <w:vMerge/>
            <w:vAlign w:val="center"/>
          </w:tcPr>
          <w:p w:rsidR="00640B12" w:rsidRPr="00640B12" w:rsidRDefault="00640B12" w:rsidP="00E93F80">
            <w:pPr>
              <w:ind w:right="-10"/>
              <w:jc w:val="center"/>
              <w:rPr>
                <w:sz w:val="20"/>
                <w:szCs w:val="20"/>
              </w:rPr>
            </w:pPr>
          </w:p>
        </w:tc>
        <w:tc>
          <w:tcPr>
            <w:tcW w:w="2437"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5"/>
              <w:jc w:val="both"/>
              <w:rPr>
                <w:sz w:val="20"/>
                <w:szCs w:val="20"/>
              </w:rPr>
            </w:pPr>
            <w:r w:rsidRPr="00640B12">
              <w:rPr>
                <w:sz w:val="20"/>
                <w:szCs w:val="20"/>
              </w:rPr>
              <w:t xml:space="preserve">Мастер по ремонту оборудования котельных </w:t>
            </w:r>
          </w:p>
        </w:tc>
        <w:tc>
          <w:tcPr>
            <w:tcW w:w="8561" w:type="dxa"/>
            <w:vAlign w:val="center"/>
          </w:tcPr>
          <w:p w:rsidR="00640B12" w:rsidRPr="00640B12" w:rsidRDefault="00640B12" w:rsidP="00E93F80">
            <w:pPr>
              <w:ind w:right="-5"/>
              <w:jc w:val="both"/>
              <w:rPr>
                <w:sz w:val="20"/>
                <w:szCs w:val="20"/>
              </w:rPr>
            </w:pPr>
            <w:r w:rsidRPr="00640B12">
              <w:rPr>
                <w:sz w:val="20"/>
                <w:szCs w:val="20"/>
              </w:rPr>
              <w:t>Организует выполнение ремонтных работ по устранению повреждения трубопровода горячей воды паровой котельной. По окончанию работ докладывает начальнику участка.</w:t>
            </w:r>
          </w:p>
        </w:tc>
      </w:tr>
      <w:tr w:rsidR="00640B12" w:rsidRPr="00640B12" w:rsidTr="00E93F80">
        <w:trPr>
          <w:trHeight w:val="498"/>
        </w:trPr>
        <w:tc>
          <w:tcPr>
            <w:tcW w:w="648" w:type="dxa"/>
            <w:vMerge/>
            <w:vAlign w:val="center"/>
          </w:tcPr>
          <w:p w:rsidR="00640B12" w:rsidRPr="00640B12" w:rsidRDefault="00640B12" w:rsidP="00E93F80">
            <w:pPr>
              <w:ind w:right="-10"/>
              <w:jc w:val="center"/>
              <w:rPr>
                <w:sz w:val="20"/>
                <w:szCs w:val="20"/>
              </w:rPr>
            </w:pPr>
          </w:p>
        </w:tc>
        <w:tc>
          <w:tcPr>
            <w:tcW w:w="2437"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5"/>
              <w:jc w:val="both"/>
              <w:rPr>
                <w:sz w:val="20"/>
                <w:szCs w:val="20"/>
              </w:rPr>
            </w:pPr>
            <w:r w:rsidRPr="00640B12">
              <w:rPr>
                <w:sz w:val="20"/>
                <w:szCs w:val="20"/>
              </w:rPr>
              <w:t>Начальник участка</w:t>
            </w:r>
          </w:p>
        </w:tc>
        <w:tc>
          <w:tcPr>
            <w:tcW w:w="8561" w:type="dxa"/>
            <w:vAlign w:val="center"/>
          </w:tcPr>
          <w:p w:rsidR="00640B12" w:rsidRPr="00640B12" w:rsidRDefault="00640B12" w:rsidP="00E93F80">
            <w:pPr>
              <w:ind w:right="-5"/>
              <w:jc w:val="both"/>
              <w:rPr>
                <w:sz w:val="20"/>
                <w:szCs w:val="20"/>
              </w:rPr>
            </w:pPr>
            <w:r w:rsidRPr="00640B12">
              <w:rPr>
                <w:sz w:val="20"/>
                <w:szCs w:val="20"/>
              </w:rPr>
              <w:t>Дает указание старшему машинисту котлов 5 разряда на подключение трубопровода горячей воды паровой котельной и его заполнение. Докладывает диспетчеру Единой диспетчерской службы.</w:t>
            </w:r>
          </w:p>
        </w:tc>
      </w:tr>
      <w:tr w:rsidR="00640B12" w:rsidRPr="00640B12" w:rsidTr="00E93F80">
        <w:trPr>
          <w:trHeight w:val="509"/>
        </w:trPr>
        <w:tc>
          <w:tcPr>
            <w:tcW w:w="648" w:type="dxa"/>
            <w:vMerge/>
            <w:vAlign w:val="center"/>
          </w:tcPr>
          <w:p w:rsidR="00640B12" w:rsidRPr="00640B12" w:rsidRDefault="00640B12" w:rsidP="00E93F80">
            <w:pPr>
              <w:ind w:right="-10"/>
              <w:jc w:val="center"/>
              <w:rPr>
                <w:sz w:val="20"/>
                <w:szCs w:val="20"/>
              </w:rPr>
            </w:pPr>
          </w:p>
        </w:tc>
        <w:tc>
          <w:tcPr>
            <w:tcW w:w="2437"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5"/>
              <w:jc w:val="both"/>
              <w:rPr>
                <w:sz w:val="20"/>
                <w:szCs w:val="20"/>
              </w:rPr>
            </w:pPr>
            <w:r w:rsidRPr="00640B12">
              <w:rPr>
                <w:sz w:val="20"/>
                <w:szCs w:val="20"/>
              </w:rPr>
              <w:t>Начальник смены</w:t>
            </w:r>
          </w:p>
        </w:tc>
        <w:tc>
          <w:tcPr>
            <w:tcW w:w="8561" w:type="dxa"/>
            <w:vAlign w:val="center"/>
          </w:tcPr>
          <w:p w:rsidR="00640B12" w:rsidRPr="00640B12" w:rsidRDefault="00640B12" w:rsidP="00E93F80">
            <w:pPr>
              <w:ind w:right="-5"/>
              <w:jc w:val="both"/>
              <w:rPr>
                <w:sz w:val="20"/>
                <w:szCs w:val="20"/>
              </w:rPr>
            </w:pPr>
            <w:r w:rsidRPr="00640B12">
              <w:rPr>
                <w:sz w:val="20"/>
                <w:szCs w:val="20"/>
              </w:rPr>
              <w:t>Докладывает диспетчеру АО «МЭС». Руководит подключением участка трубопровода, его заполнением и восстановлением гидравлического режима тепловой сети. Обеспечивает отпуск тепловой энергии от котельной в соответствии с заданным температурным графиком.</w:t>
            </w:r>
          </w:p>
        </w:tc>
      </w:tr>
      <w:tr w:rsidR="00640B12" w:rsidRPr="00640B12" w:rsidTr="00E93F80">
        <w:tc>
          <w:tcPr>
            <w:tcW w:w="648" w:type="dxa"/>
            <w:vMerge/>
            <w:vAlign w:val="center"/>
          </w:tcPr>
          <w:p w:rsidR="00640B12" w:rsidRPr="00640B12" w:rsidRDefault="00640B12" w:rsidP="00E93F80">
            <w:pPr>
              <w:ind w:right="-10"/>
              <w:jc w:val="center"/>
              <w:rPr>
                <w:sz w:val="20"/>
                <w:szCs w:val="20"/>
              </w:rPr>
            </w:pPr>
          </w:p>
        </w:tc>
        <w:tc>
          <w:tcPr>
            <w:tcW w:w="2437"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5"/>
              <w:jc w:val="both"/>
              <w:rPr>
                <w:sz w:val="20"/>
                <w:szCs w:val="20"/>
              </w:rPr>
            </w:pPr>
            <w:r w:rsidRPr="00640B12">
              <w:rPr>
                <w:sz w:val="20"/>
                <w:szCs w:val="20"/>
              </w:rPr>
              <w:t>Диспетчер АО «МЭС»</w:t>
            </w:r>
          </w:p>
        </w:tc>
        <w:tc>
          <w:tcPr>
            <w:tcW w:w="8561" w:type="dxa"/>
            <w:vAlign w:val="center"/>
          </w:tcPr>
          <w:p w:rsidR="00640B12" w:rsidRPr="00640B12" w:rsidRDefault="00640B12" w:rsidP="00E93F80">
            <w:pPr>
              <w:ind w:right="-5"/>
              <w:jc w:val="both"/>
              <w:rPr>
                <w:sz w:val="20"/>
                <w:szCs w:val="20"/>
              </w:rPr>
            </w:pPr>
            <w:r w:rsidRPr="00640B12">
              <w:rPr>
                <w:sz w:val="20"/>
                <w:szCs w:val="20"/>
              </w:rPr>
              <w:t>Докладывает директору, главному инженеру филиала, начальнику отдела энергонадзора № 2 управления энергонадзора АО «МЭС» о ликвидации технологического нарушения и восстановлении теплоснабжения абонентов.</w:t>
            </w:r>
          </w:p>
        </w:tc>
      </w:tr>
      <w:tr w:rsidR="00640B12" w:rsidRPr="00640B12" w:rsidTr="00E93F80">
        <w:tc>
          <w:tcPr>
            <w:tcW w:w="648" w:type="dxa"/>
            <w:vMerge/>
            <w:vAlign w:val="center"/>
          </w:tcPr>
          <w:p w:rsidR="00640B12" w:rsidRPr="00640B12" w:rsidRDefault="00640B12" w:rsidP="00E93F80">
            <w:pPr>
              <w:ind w:right="-10"/>
              <w:jc w:val="center"/>
              <w:rPr>
                <w:sz w:val="20"/>
                <w:szCs w:val="20"/>
              </w:rPr>
            </w:pPr>
          </w:p>
        </w:tc>
        <w:tc>
          <w:tcPr>
            <w:tcW w:w="2437" w:type="dxa"/>
            <w:vMerge/>
            <w:vAlign w:val="center"/>
          </w:tcPr>
          <w:p w:rsidR="00640B12" w:rsidRPr="00640B12" w:rsidRDefault="00640B12" w:rsidP="00E93F80">
            <w:pPr>
              <w:ind w:right="-10"/>
              <w:jc w:val="center"/>
              <w:rPr>
                <w:sz w:val="20"/>
                <w:szCs w:val="20"/>
              </w:rPr>
            </w:pPr>
          </w:p>
        </w:tc>
        <w:tc>
          <w:tcPr>
            <w:tcW w:w="3402" w:type="dxa"/>
            <w:vAlign w:val="center"/>
          </w:tcPr>
          <w:p w:rsidR="00640B12" w:rsidRPr="00640B12" w:rsidRDefault="00640B12" w:rsidP="00E93F80">
            <w:pPr>
              <w:ind w:right="-5"/>
              <w:jc w:val="both"/>
              <w:rPr>
                <w:sz w:val="20"/>
                <w:szCs w:val="20"/>
              </w:rPr>
            </w:pPr>
            <w:r w:rsidRPr="00640B12">
              <w:rPr>
                <w:sz w:val="20"/>
                <w:szCs w:val="20"/>
              </w:rPr>
              <w:t>Начальник участка</w:t>
            </w:r>
          </w:p>
        </w:tc>
        <w:tc>
          <w:tcPr>
            <w:tcW w:w="8561" w:type="dxa"/>
            <w:vAlign w:val="center"/>
          </w:tcPr>
          <w:p w:rsidR="00640B12" w:rsidRPr="00640B12" w:rsidRDefault="00640B12" w:rsidP="00E93F80">
            <w:pPr>
              <w:ind w:right="-5"/>
              <w:jc w:val="both"/>
              <w:rPr>
                <w:sz w:val="20"/>
                <w:szCs w:val="20"/>
              </w:rPr>
            </w:pPr>
            <w:r w:rsidRPr="00640B12">
              <w:rPr>
                <w:sz w:val="20"/>
                <w:szCs w:val="20"/>
              </w:rPr>
              <w:t>Докладывает диспетчеру Единой диспетчерской службы о ликвидации технологического нарушения и восстановлении теплоснабжения абонентов.</w:t>
            </w:r>
          </w:p>
        </w:tc>
      </w:tr>
    </w:tbl>
    <w:p w:rsidR="00640B12" w:rsidRPr="00577736" w:rsidRDefault="00640B12" w:rsidP="00640B12">
      <w:pPr>
        <w:ind w:right="-5"/>
        <w:rPr>
          <w:szCs w:val="26"/>
        </w:rPr>
      </w:pPr>
    </w:p>
    <w:p w:rsidR="00640B12" w:rsidRPr="00577736" w:rsidRDefault="00640B12" w:rsidP="00640B12">
      <w:pPr>
        <w:ind w:right="-5"/>
        <w:rPr>
          <w:szCs w:val="26"/>
        </w:rPr>
      </w:pPr>
    </w:p>
    <w:p w:rsidR="00640B12" w:rsidRDefault="00640B12">
      <w:pPr>
        <w:tabs>
          <w:tab w:val="left" w:pos="1168"/>
        </w:tabs>
        <w:jc w:val="both"/>
        <w:rPr>
          <w:rFonts w:eastAsia="Calibri"/>
          <w:lang w:eastAsia="en-US"/>
        </w:rPr>
      </w:pPr>
    </w:p>
    <w:p w:rsidR="00640B12" w:rsidRDefault="00640B12">
      <w:pPr>
        <w:tabs>
          <w:tab w:val="left" w:pos="1168"/>
        </w:tabs>
        <w:jc w:val="both"/>
        <w:rPr>
          <w:rFonts w:eastAsia="Calibri"/>
          <w:lang w:eastAsia="en-US"/>
        </w:rPr>
      </w:pPr>
    </w:p>
    <w:p w:rsidR="00BD1108" w:rsidRDefault="00BD1108">
      <w:pPr>
        <w:tabs>
          <w:tab w:val="left" w:pos="1168"/>
        </w:tabs>
        <w:ind w:firstLine="709"/>
        <w:rPr>
          <w:rFonts w:eastAsia="Calibri"/>
        </w:rPr>
      </w:pPr>
    </w:p>
    <w:p w:rsidR="00BD1108" w:rsidRDefault="00BD1108">
      <w:pPr>
        <w:tabs>
          <w:tab w:val="left" w:pos="1168"/>
        </w:tabs>
        <w:ind w:firstLine="709"/>
        <w:rPr>
          <w:rFonts w:eastAsia="Calibri"/>
          <w:lang w:eastAsia="en-US"/>
        </w:rPr>
      </w:pPr>
    </w:p>
    <w:p w:rsidR="00640B12" w:rsidRPr="00640B12" w:rsidRDefault="00640B12" w:rsidP="00640B12">
      <w:pPr>
        <w:jc w:val="center"/>
      </w:pPr>
      <w:r w:rsidRPr="00640B12">
        <w:lastRenderedPageBreak/>
        <w:t xml:space="preserve">Порядок ликвидации технологических нарушений в топливном хозяйстве и котельной </w:t>
      </w:r>
      <w:r w:rsidRPr="00640B12">
        <w:rPr>
          <w:u w:val="single"/>
        </w:rPr>
        <w:t>Заполярнинского участка Печенгского района</w:t>
      </w:r>
      <w:r w:rsidRPr="00640B12">
        <w:t xml:space="preserve"> филиала</w:t>
      </w:r>
    </w:p>
    <w:p w:rsidR="00640B12" w:rsidRPr="00577736" w:rsidRDefault="00640B12" w:rsidP="00640B12">
      <w:pPr>
        <w:ind w:left="2340" w:right="2330"/>
        <w:jc w:val="center"/>
        <w:rPr>
          <w:sz w:val="28"/>
          <w:szCs w:val="28"/>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437"/>
        <w:gridCol w:w="2977"/>
        <w:gridCol w:w="8986"/>
      </w:tblGrid>
      <w:tr w:rsidR="00640B12" w:rsidRPr="00640B12" w:rsidTr="00E93F80">
        <w:tc>
          <w:tcPr>
            <w:tcW w:w="648" w:type="dxa"/>
            <w:vAlign w:val="center"/>
          </w:tcPr>
          <w:p w:rsidR="00640B12" w:rsidRPr="00640B12" w:rsidRDefault="00640B12" w:rsidP="00E93F80">
            <w:pPr>
              <w:ind w:right="-10"/>
              <w:jc w:val="center"/>
              <w:rPr>
                <w:b/>
                <w:i/>
                <w:iCs/>
                <w:sz w:val="20"/>
                <w:szCs w:val="20"/>
              </w:rPr>
            </w:pPr>
            <w:r w:rsidRPr="00640B12">
              <w:rPr>
                <w:b/>
                <w:i/>
                <w:iCs/>
                <w:sz w:val="20"/>
                <w:szCs w:val="20"/>
              </w:rPr>
              <w:t>№№ п/п</w:t>
            </w:r>
          </w:p>
        </w:tc>
        <w:tc>
          <w:tcPr>
            <w:tcW w:w="2437" w:type="dxa"/>
            <w:vAlign w:val="center"/>
          </w:tcPr>
          <w:p w:rsidR="00640B12" w:rsidRPr="00640B12" w:rsidRDefault="00640B12" w:rsidP="00E93F80">
            <w:pPr>
              <w:ind w:right="-10"/>
              <w:jc w:val="center"/>
              <w:rPr>
                <w:b/>
                <w:i/>
                <w:iCs/>
                <w:sz w:val="20"/>
                <w:szCs w:val="20"/>
              </w:rPr>
            </w:pPr>
            <w:r w:rsidRPr="00640B12">
              <w:rPr>
                <w:b/>
                <w:i/>
                <w:iCs/>
                <w:sz w:val="20"/>
                <w:szCs w:val="20"/>
              </w:rPr>
              <w:t>Возможное технологическое нарушение</w:t>
            </w:r>
          </w:p>
        </w:tc>
        <w:tc>
          <w:tcPr>
            <w:tcW w:w="2977" w:type="dxa"/>
            <w:vAlign w:val="center"/>
          </w:tcPr>
          <w:p w:rsidR="00640B12" w:rsidRPr="00640B12" w:rsidRDefault="00640B12" w:rsidP="00E93F80">
            <w:pPr>
              <w:ind w:right="-10"/>
              <w:jc w:val="center"/>
              <w:rPr>
                <w:b/>
                <w:i/>
                <w:iCs/>
                <w:sz w:val="20"/>
                <w:szCs w:val="20"/>
              </w:rPr>
            </w:pPr>
            <w:r w:rsidRPr="00640B12">
              <w:rPr>
                <w:b/>
                <w:i/>
                <w:iCs/>
                <w:sz w:val="20"/>
                <w:szCs w:val="20"/>
              </w:rPr>
              <w:t>Исполнители,</w:t>
            </w:r>
          </w:p>
          <w:p w:rsidR="00640B12" w:rsidRPr="00640B12" w:rsidRDefault="00640B12" w:rsidP="00E93F80">
            <w:pPr>
              <w:ind w:right="-10"/>
              <w:jc w:val="center"/>
              <w:rPr>
                <w:b/>
                <w:i/>
                <w:iCs/>
                <w:sz w:val="20"/>
                <w:szCs w:val="20"/>
              </w:rPr>
            </w:pPr>
            <w:r w:rsidRPr="00640B12">
              <w:rPr>
                <w:b/>
                <w:i/>
                <w:iCs/>
                <w:sz w:val="20"/>
                <w:szCs w:val="20"/>
              </w:rPr>
              <w:t>должностные лица</w:t>
            </w:r>
          </w:p>
        </w:tc>
        <w:tc>
          <w:tcPr>
            <w:tcW w:w="8986" w:type="dxa"/>
            <w:vAlign w:val="center"/>
          </w:tcPr>
          <w:p w:rsidR="00640B12" w:rsidRPr="00640B12" w:rsidRDefault="00640B12" w:rsidP="00E93F80">
            <w:pPr>
              <w:ind w:right="-10"/>
              <w:jc w:val="center"/>
              <w:rPr>
                <w:b/>
                <w:i/>
                <w:iCs/>
                <w:sz w:val="20"/>
                <w:szCs w:val="20"/>
              </w:rPr>
            </w:pPr>
            <w:r w:rsidRPr="00640B12">
              <w:rPr>
                <w:b/>
                <w:i/>
                <w:iCs/>
                <w:sz w:val="20"/>
                <w:szCs w:val="20"/>
              </w:rPr>
              <w:t>Действия производственного персонала</w:t>
            </w:r>
          </w:p>
        </w:tc>
      </w:tr>
      <w:tr w:rsidR="00640B12" w:rsidRPr="00640B12" w:rsidTr="00E93F80">
        <w:trPr>
          <w:trHeight w:val="466"/>
        </w:trPr>
        <w:tc>
          <w:tcPr>
            <w:tcW w:w="648" w:type="dxa"/>
            <w:vMerge w:val="restart"/>
          </w:tcPr>
          <w:p w:rsidR="00640B12" w:rsidRPr="00640B12" w:rsidRDefault="00640B12" w:rsidP="00E93F80">
            <w:pPr>
              <w:ind w:right="-10"/>
              <w:jc w:val="center"/>
              <w:rPr>
                <w:sz w:val="20"/>
                <w:szCs w:val="20"/>
              </w:rPr>
            </w:pPr>
            <w:r w:rsidRPr="00640B12">
              <w:rPr>
                <w:sz w:val="20"/>
                <w:szCs w:val="20"/>
              </w:rPr>
              <w:t>1.</w:t>
            </w:r>
          </w:p>
        </w:tc>
        <w:tc>
          <w:tcPr>
            <w:tcW w:w="2437" w:type="dxa"/>
            <w:vMerge w:val="restart"/>
          </w:tcPr>
          <w:p w:rsidR="00640B12" w:rsidRPr="00640B12" w:rsidRDefault="00640B12" w:rsidP="00E93F80">
            <w:pPr>
              <w:ind w:right="-10"/>
              <w:jc w:val="both"/>
              <w:rPr>
                <w:sz w:val="20"/>
                <w:szCs w:val="20"/>
              </w:rPr>
            </w:pPr>
            <w:r w:rsidRPr="00640B12">
              <w:rPr>
                <w:sz w:val="20"/>
                <w:szCs w:val="20"/>
              </w:rPr>
              <w:t xml:space="preserve">Отключение электроэнергии </w:t>
            </w:r>
          </w:p>
          <w:p w:rsidR="00640B12" w:rsidRPr="00640B12" w:rsidRDefault="00640B12" w:rsidP="00E93F80">
            <w:pPr>
              <w:ind w:right="-10"/>
              <w:jc w:val="both"/>
              <w:rPr>
                <w:sz w:val="20"/>
                <w:szCs w:val="20"/>
              </w:rPr>
            </w:pPr>
            <w:r w:rsidRPr="00640B12">
              <w:rPr>
                <w:sz w:val="20"/>
                <w:szCs w:val="20"/>
              </w:rPr>
              <w:t>на котельной</w:t>
            </w:r>
          </w:p>
        </w:tc>
        <w:tc>
          <w:tcPr>
            <w:tcW w:w="2977" w:type="dxa"/>
            <w:vAlign w:val="center"/>
          </w:tcPr>
          <w:p w:rsidR="00640B12" w:rsidRPr="00640B12" w:rsidRDefault="00640B12" w:rsidP="00E93F80">
            <w:pPr>
              <w:ind w:right="-10"/>
              <w:jc w:val="both"/>
              <w:rPr>
                <w:sz w:val="20"/>
                <w:szCs w:val="20"/>
              </w:rPr>
            </w:pPr>
            <w:r w:rsidRPr="00640B12">
              <w:rPr>
                <w:sz w:val="20"/>
                <w:szCs w:val="20"/>
              </w:rPr>
              <w:t>Начальник смены</w:t>
            </w:r>
          </w:p>
        </w:tc>
        <w:tc>
          <w:tcPr>
            <w:tcW w:w="8986" w:type="dxa"/>
            <w:vAlign w:val="center"/>
          </w:tcPr>
          <w:p w:rsidR="00640B12" w:rsidRPr="00640B12" w:rsidRDefault="00640B12" w:rsidP="00E93F80">
            <w:pPr>
              <w:ind w:right="-10"/>
              <w:jc w:val="both"/>
              <w:rPr>
                <w:sz w:val="20"/>
                <w:szCs w:val="20"/>
              </w:rPr>
            </w:pPr>
            <w:r w:rsidRPr="00640B12">
              <w:rPr>
                <w:sz w:val="20"/>
                <w:szCs w:val="20"/>
              </w:rPr>
              <w:t>Сообщает начальнику участка, диспетчеру АО «МЭС» о месте и виде внепланового отключения электроснабжения.</w:t>
            </w:r>
          </w:p>
        </w:tc>
      </w:tr>
      <w:tr w:rsidR="00640B12" w:rsidRPr="00640B12" w:rsidTr="00E93F80">
        <w:tc>
          <w:tcPr>
            <w:tcW w:w="648" w:type="dxa"/>
            <w:vMerge/>
            <w:vAlign w:val="center"/>
          </w:tcPr>
          <w:p w:rsidR="00640B12" w:rsidRPr="00640B12" w:rsidRDefault="00640B12" w:rsidP="00E93F80">
            <w:pPr>
              <w:ind w:right="-10"/>
              <w:jc w:val="center"/>
              <w:rPr>
                <w:sz w:val="20"/>
                <w:szCs w:val="20"/>
              </w:rPr>
            </w:pPr>
          </w:p>
        </w:tc>
        <w:tc>
          <w:tcPr>
            <w:tcW w:w="2437" w:type="dxa"/>
            <w:vMerge/>
            <w:vAlign w:val="center"/>
          </w:tcPr>
          <w:p w:rsidR="00640B12" w:rsidRPr="00640B12" w:rsidRDefault="00640B12" w:rsidP="00E93F80">
            <w:pPr>
              <w:ind w:right="-10"/>
              <w:jc w:val="center"/>
              <w:rPr>
                <w:sz w:val="20"/>
                <w:szCs w:val="20"/>
              </w:rPr>
            </w:pPr>
          </w:p>
        </w:tc>
        <w:tc>
          <w:tcPr>
            <w:tcW w:w="2977" w:type="dxa"/>
            <w:vAlign w:val="center"/>
          </w:tcPr>
          <w:p w:rsidR="00640B12" w:rsidRPr="00640B12" w:rsidRDefault="00640B12" w:rsidP="00E93F80">
            <w:pPr>
              <w:ind w:right="-10"/>
              <w:jc w:val="both"/>
              <w:rPr>
                <w:sz w:val="20"/>
                <w:szCs w:val="20"/>
              </w:rPr>
            </w:pPr>
            <w:r w:rsidRPr="00640B12">
              <w:rPr>
                <w:sz w:val="20"/>
                <w:szCs w:val="20"/>
              </w:rPr>
              <w:t>Диспетчер АО «МЭС»</w:t>
            </w:r>
          </w:p>
        </w:tc>
        <w:tc>
          <w:tcPr>
            <w:tcW w:w="8986" w:type="dxa"/>
            <w:vAlign w:val="center"/>
          </w:tcPr>
          <w:p w:rsidR="00640B12" w:rsidRPr="00640B12" w:rsidRDefault="00640B12" w:rsidP="00E93F80">
            <w:pPr>
              <w:ind w:right="-5"/>
              <w:jc w:val="both"/>
              <w:rPr>
                <w:sz w:val="20"/>
                <w:szCs w:val="20"/>
              </w:rPr>
            </w:pPr>
            <w:r w:rsidRPr="00640B12">
              <w:rPr>
                <w:sz w:val="20"/>
                <w:szCs w:val="20"/>
              </w:rPr>
              <w:t>Докладывает директору, главному инженеру филиала, главному энергетику, начальнику отдела энергонадзора № 2 управления энергонадзора АО «МЭС», диспетчеру электрических сетей территориальной электросетевой организации</w:t>
            </w:r>
          </w:p>
        </w:tc>
      </w:tr>
      <w:tr w:rsidR="00640B12" w:rsidRPr="00640B12" w:rsidTr="00E93F80">
        <w:tc>
          <w:tcPr>
            <w:tcW w:w="648" w:type="dxa"/>
            <w:vMerge/>
            <w:vAlign w:val="center"/>
          </w:tcPr>
          <w:p w:rsidR="00640B12" w:rsidRPr="00640B12" w:rsidRDefault="00640B12" w:rsidP="00E93F80">
            <w:pPr>
              <w:ind w:right="-10"/>
              <w:jc w:val="center"/>
              <w:rPr>
                <w:sz w:val="20"/>
                <w:szCs w:val="20"/>
              </w:rPr>
            </w:pPr>
          </w:p>
        </w:tc>
        <w:tc>
          <w:tcPr>
            <w:tcW w:w="2437" w:type="dxa"/>
            <w:vMerge/>
            <w:vAlign w:val="center"/>
          </w:tcPr>
          <w:p w:rsidR="00640B12" w:rsidRPr="00640B12" w:rsidRDefault="00640B12" w:rsidP="00E93F80">
            <w:pPr>
              <w:ind w:right="-10"/>
              <w:jc w:val="center"/>
              <w:rPr>
                <w:sz w:val="20"/>
                <w:szCs w:val="20"/>
              </w:rPr>
            </w:pPr>
          </w:p>
        </w:tc>
        <w:tc>
          <w:tcPr>
            <w:tcW w:w="2977" w:type="dxa"/>
            <w:vAlign w:val="center"/>
          </w:tcPr>
          <w:p w:rsidR="00640B12" w:rsidRPr="00640B12" w:rsidRDefault="00640B12" w:rsidP="00E93F80">
            <w:pPr>
              <w:ind w:right="-5"/>
              <w:jc w:val="both"/>
              <w:rPr>
                <w:sz w:val="20"/>
                <w:szCs w:val="20"/>
              </w:rPr>
            </w:pPr>
            <w:r w:rsidRPr="00640B12">
              <w:rPr>
                <w:sz w:val="20"/>
                <w:szCs w:val="20"/>
              </w:rPr>
              <w:t>Начальник участка</w:t>
            </w:r>
          </w:p>
        </w:tc>
        <w:tc>
          <w:tcPr>
            <w:tcW w:w="8986" w:type="dxa"/>
            <w:vAlign w:val="center"/>
          </w:tcPr>
          <w:p w:rsidR="00640B12" w:rsidRPr="00640B12" w:rsidRDefault="00640B12" w:rsidP="00E93F80">
            <w:pPr>
              <w:ind w:right="-5"/>
              <w:jc w:val="both"/>
              <w:rPr>
                <w:sz w:val="20"/>
                <w:szCs w:val="20"/>
              </w:rPr>
            </w:pPr>
            <w:r w:rsidRPr="00640B12">
              <w:rPr>
                <w:sz w:val="20"/>
                <w:szCs w:val="20"/>
              </w:rPr>
              <w:t>Докладывает диспетчеру Единой диспетчерской службы.</w:t>
            </w:r>
          </w:p>
        </w:tc>
      </w:tr>
      <w:tr w:rsidR="00640B12" w:rsidRPr="00640B12" w:rsidTr="00E93F80">
        <w:tc>
          <w:tcPr>
            <w:tcW w:w="648" w:type="dxa"/>
            <w:vMerge/>
            <w:vAlign w:val="center"/>
          </w:tcPr>
          <w:p w:rsidR="00640B12" w:rsidRPr="00640B12" w:rsidRDefault="00640B12" w:rsidP="00E93F80">
            <w:pPr>
              <w:ind w:right="-10"/>
              <w:jc w:val="center"/>
              <w:rPr>
                <w:sz w:val="20"/>
                <w:szCs w:val="20"/>
              </w:rPr>
            </w:pPr>
          </w:p>
        </w:tc>
        <w:tc>
          <w:tcPr>
            <w:tcW w:w="2437" w:type="dxa"/>
            <w:vMerge/>
            <w:vAlign w:val="center"/>
          </w:tcPr>
          <w:p w:rsidR="00640B12" w:rsidRPr="00640B12" w:rsidRDefault="00640B12" w:rsidP="00E93F80">
            <w:pPr>
              <w:ind w:right="-10"/>
              <w:jc w:val="center"/>
              <w:rPr>
                <w:sz w:val="20"/>
                <w:szCs w:val="20"/>
              </w:rPr>
            </w:pPr>
          </w:p>
        </w:tc>
        <w:tc>
          <w:tcPr>
            <w:tcW w:w="2977" w:type="dxa"/>
            <w:vAlign w:val="center"/>
          </w:tcPr>
          <w:p w:rsidR="00640B12" w:rsidRPr="00640B12" w:rsidRDefault="00640B12" w:rsidP="00E93F80">
            <w:pPr>
              <w:ind w:right="-5"/>
              <w:jc w:val="both"/>
              <w:rPr>
                <w:sz w:val="20"/>
                <w:szCs w:val="20"/>
              </w:rPr>
            </w:pPr>
            <w:r w:rsidRPr="00640B12">
              <w:rPr>
                <w:sz w:val="20"/>
                <w:szCs w:val="20"/>
              </w:rPr>
              <w:t>Главный энергетик</w:t>
            </w:r>
          </w:p>
        </w:tc>
        <w:tc>
          <w:tcPr>
            <w:tcW w:w="8986" w:type="dxa"/>
            <w:vAlign w:val="center"/>
          </w:tcPr>
          <w:p w:rsidR="00640B12" w:rsidRPr="00640B12" w:rsidRDefault="00640B12" w:rsidP="00E93F80">
            <w:pPr>
              <w:ind w:right="-5"/>
              <w:jc w:val="both"/>
              <w:rPr>
                <w:sz w:val="20"/>
                <w:szCs w:val="20"/>
              </w:rPr>
            </w:pPr>
            <w:r w:rsidRPr="00640B12">
              <w:rPr>
                <w:sz w:val="20"/>
                <w:szCs w:val="20"/>
              </w:rPr>
              <w:t xml:space="preserve">Контролирует допустимое время перерыва электроснабжения, выполнение параметров надежности электроснабжения. При необходимости организует подключение резервного источника электроснабжения (дизель-генераторной установки). При длительных сроках ликвидации аварийной ситуации в условиях низких температур организует опорожнение систем теплоснабжения </w:t>
            </w:r>
          </w:p>
        </w:tc>
      </w:tr>
      <w:tr w:rsidR="00640B12" w:rsidRPr="00640B12" w:rsidTr="00E93F80">
        <w:tc>
          <w:tcPr>
            <w:tcW w:w="648" w:type="dxa"/>
            <w:vMerge/>
            <w:vAlign w:val="center"/>
          </w:tcPr>
          <w:p w:rsidR="00640B12" w:rsidRPr="00640B12" w:rsidRDefault="00640B12" w:rsidP="00E93F80">
            <w:pPr>
              <w:ind w:right="-10"/>
              <w:jc w:val="center"/>
              <w:rPr>
                <w:sz w:val="20"/>
                <w:szCs w:val="20"/>
              </w:rPr>
            </w:pPr>
          </w:p>
        </w:tc>
        <w:tc>
          <w:tcPr>
            <w:tcW w:w="2437" w:type="dxa"/>
            <w:vMerge/>
            <w:vAlign w:val="center"/>
          </w:tcPr>
          <w:p w:rsidR="00640B12" w:rsidRPr="00640B12" w:rsidRDefault="00640B12" w:rsidP="00E93F80">
            <w:pPr>
              <w:ind w:right="-10"/>
              <w:jc w:val="center"/>
              <w:rPr>
                <w:sz w:val="20"/>
                <w:szCs w:val="20"/>
              </w:rPr>
            </w:pPr>
          </w:p>
        </w:tc>
        <w:tc>
          <w:tcPr>
            <w:tcW w:w="2977" w:type="dxa"/>
            <w:vAlign w:val="center"/>
          </w:tcPr>
          <w:p w:rsidR="00640B12" w:rsidRPr="00640B12" w:rsidRDefault="00640B12" w:rsidP="00E93F80">
            <w:pPr>
              <w:ind w:right="-5"/>
              <w:jc w:val="both"/>
              <w:rPr>
                <w:sz w:val="20"/>
                <w:szCs w:val="20"/>
              </w:rPr>
            </w:pPr>
            <w:r w:rsidRPr="00640B12">
              <w:rPr>
                <w:sz w:val="20"/>
                <w:szCs w:val="20"/>
              </w:rPr>
              <w:t>Начальник участка</w:t>
            </w:r>
          </w:p>
        </w:tc>
        <w:tc>
          <w:tcPr>
            <w:tcW w:w="8986" w:type="dxa"/>
            <w:vAlign w:val="center"/>
          </w:tcPr>
          <w:p w:rsidR="00640B12" w:rsidRPr="00640B12" w:rsidRDefault="00640B12" w:rsidP="00E93F80">
            <w:pPr>
              <w:ind w:right="-5"/>
              <w:jc w:val="both"/>
              <w:rPr>
                <w:sz w:val="20"/>
                <w:szCs w:val="20"/>
              </w:rPr>
            </w:pPr>
            <w:r w:rsidRPr="00640B12">
              <w:rPr>
                <w:sz w:val="20"/>
                <w:szCs w:val="20"/>
              </w:rPr>
              <w:t>Вызывает персонал, осуществляющий функции аварийной службы. Обеспечивает инструментом и материалами для ремонта в случае повреждения электрооборудования, находящегося в эксплуатации АО «МЭС».</w:t>
            </w:r>
          </w:p>
        </w:tc>
      </w:tr>
      <w:tr w:rsidR="00640B12" w:rsidRPr="00640B12" w:rsidTr="00E93F80">
        <w:tc>
          <w:tcPr>
            <w:tcW w:w="648" w:type="dxa"/>
            <w:vMerge/>
            <w:vAlign w:val="center"/>
          </w:tcPr>
          <w:p w:rsidR="00640B12" w:rsidRPr="00640B12" w:rsidRDefault="00640B12" w:rsidP="00E93F80">
            <w:pPr>
              <w:ind w:right="-10"/>
              <w:jc w:val="center"/>
              <w:rPr>
                <w:sz w:val="20"/>
                <w:szCs w:val="20"/>
              </w:rPr>
            </w:pPr>
          </w:p>
        </w:tc>
        <w:tc>
          <w:tcPr>
            <w:tcW w:w="2437" w:type="dxa"/>
            <w:vMerge/>
            <w:vAlign w:val="center"/>
          </w:tcPr>
          <w:p w:rsidR="00640B12" w:rsidRPr="00640B12" w:rsidRDefault="00640B12" w:rsidP="00E93F80">
            <w:pPr>
              <w:ind w:right="-10"/>
              <w:jc w:val="center"/>
              <w:rPr>
                <w:sz w:val="20"/>
                <w:szCs w:val="20"/>
              </w:rPr>
            </w:pPr>
          </w:p>
        </w:tc>
        <w:tc>
          <w:tcPr>
            <w:tcW w:w="2977" w:type="dxa"/>
            <w:vAlign w:val="center"/>
          </w:tcPr>
          <w:p w:rsidR="00640B12" w:rsidRPr="00640B12" w:rsidRDefault="00640B12" w:rsidP="00E93F80">
            <w:pPr>
              <w:ind w:right="-5"/>
              <w:rPr>
                <w:sz w:val="20"/>
                <w:szCs w:val="20"/>
              </w:rPr>
            </w:pPr>
            <w:r w:rsidRPr="00640B12">
              <w:rPr>
                <w:sz w:val="20"/>
                <w:szCs w:val="20"/>
              </w:rPr>
              <w:t xml:space="preserve">Мастер по ремонту электрооборудования </w:t>
            </w:r>
          </w:p>
        </w:tc>
        <w:tc>
          <w:tcPr>
            <w:tcW w:w="8986" w:type="dxa"/>
            <w:vAlign w:val="center"/>
          </w:tcPr>
          <w:p w:rsidR="00640B12" w:rsidRPr="00640B12" w:rsidRDefault="00640B12" w:rsidP="00E93F80">
            <w:pPr>
              <w:ind w:right="-5"/>
              <w:jc w:val="both"/>
              <w:rPr>
                <w:sz w:val="20"/>
                <w:szCs w:val="20"/>
              </w:rPr>
            </w:pPr>
            <w:r w:rsidRPr="00640B12">
              <w:rPr>
                <w:sz w:val="20"/>
                <w:szCs w:val="20"/>
              </w:rPr>
              <w:t>Организует переключение между силовыми системами шин, проверку срабатывания автоматического ввода резерва. Организует выполнение ремонтных работ по устранению повреждения в случае повреждения электрооборудования, находящегося в эксплуатации АО «МЭС». По окончанию работ докладывает начальнику котельной.</w:t>
            </w:r>
          </w:p>
        </w:tc>
      </w:tr>
      <w:tr w:rsidR="00640B12" w:rsidRPr="00640B12" w:rsidTr="00E93F80">
        <w:trPr>
          <w:trHeight w:val="498"/>
        </w:trPr>
        <w:tc>
          <w:tcPr>
            <w:tcW w:w="648" w:type="dxa"/>
            <w:vMerge/>
            <w:vAlign w:val="center"/>
          </w:tcPr>
          <w:p w:rsidR="00640B12" w:rsidRPr="00640B12" w:rsidRDefault="00640B12" w:rsidP="00E93F80">
            <w:pPr>
              <w:ind w:right="-10"/>
              <w:jc w:val="center"/>
              <w:rPr>
                <w:sz w:val="20"/>
                <w:szCs w:val="20"/>
              </w:rPr>
            </w:pPr>
          </w:p>
        </w:tc>
        <w:tc>
          <w:tcPr>
            <w:tcW w:w="2437" w:type="dxa"/>
            <w:vMerge/>
            <w:vAlign w:val="center"/>
          </w:tcPr>
          <w:p w:rsidR="00640B12" w:rsidRPr="00640B12" w:rsidRDefault="00640B12" w:rsidP="00E93F80">
            <w:pPr>
              <w:ind w:right="-10"/>
              <w:jc w:val="center"/>
              <w:rPr>
                <w:sz w:val="20"/>
                <w:szCs w:val="20"/>
              </w:rPr>
            </w:pPr>
          </w:p>
        </w:tc>
        <w:tc>
          <w:tcPr>
            <w:tcW w:w="2977" w:type="dxa"/>
            <w:vAlign w:val="center"/>
          </w:tcPr>
          <w:p w:rsidR="00640B12" w:rsidRPr="00640B12" w:rsidRDefault="00640B12" w:rsidP="00E93F80">
            <w:pPr>
              <w:ind w:right="-5"/>
              <w:jc w:val="both"/>
              <w:rPr>
                <w:sz w:val="20"/>
                <w:szCs w:val="20"/>
              </w:rPr>
            </w:pPr>
            <w:r w:rsidRPr="00640B12">
              <w:rPr>
                <w:sz w:val="20"/>
                <w:szCs w:val="20"/>
              </w:rPr>
              <w:t>Начальник участка</w:t>
            </w:r>
          </w:p>
        </w:tc>
        <w:tc>
          <w:tcPr>
            <w:tcW w:w="8986" w:type="dxa"/>
            <w:vAlign w:val="center"/>
          </w:tcPr>
          <w:p w:rsidR="00640B12" w:rsidRPr="00640B12" w:rsidRDefault="00640B12" w:rsidP="00E93F80">
            <w:pPr>
              <w:ind w:right="-5"/>
              <w:jc w:val="both"/>
              <w:rPr>
                <w:sz w:val="20"/>
                <w:szCs w:val="20"/>
              </w:rPr>
            </w:pPr>
            <w:r w:rsidRPr="00640B12">
              <w:rPr>
                <w:sz w:val="20"/>
                <w:szCs w:val="20"/>
              </w:rPr>
              <w:t xml:space="preserve">Дает указание начальнику смены на разрешение подключения электроснабжения котельной. </w:t>
            </w:r>
          </w:p>
        </w:tc>
      </w:tr>
      <w:tr w:rsidR="00640B12" w:rsidRPr="00640B12" w:rsidTr="00E93F80">
        <w:trPr>
          <w:trHeight w:val="509"/>
        </w:trPr>
        <w:tc>
          <w:tcPr>
            <w:tcW w:w="648" w:type="dxa"/>
            <w:vMerge/>
            <w:vAlign w:val="center"/>
          </w:tcPr>
          <w:p w:rsidR="00640B12" w:rsidRPr="00640B12" w:rsidRDefault="00640B12" w:rsidP="00E93F80">
            <w:pPr>
              <w:ind w:right="-10"/>
              <w:jc w:val="center"/>
              <w:rPr>
                <w:sz w:val="20"/>
                <w:szCs w:val="20"/>
              </w:rPr>
            </w:pPr>
          </w:p>
        </w:tc>
        <w:tc>
          <w:tcPr>
            <w:tcW w:w="2437" w:type="dxa"/>
            <w:vMerge/>
            <w:vAlign w:val="center"/>
          </w:tcPr>
          <w:p w:rsidR="00640B12" w:rsidRPr="00640B12" w:rsidRDefault="00640B12" w:rsidP="00E93F80">
            <w:pPr>
              <w:ind w:right="-10"/>
              <w:jc w:val="center"/>
              <w:rPr>
                <w:sz w:val="20"/>
                <w:szCs w:val="20"/>
              </w:rPr>
            </w:pPr>
          </w:p>
        </w:tc>
        <w:tc>
          <w:tcPr>
            <w:tcW w:w="2977" w:type="dxa"/>
            <w:vAlign w:val="center"/>
          </w:tcPr>
          <w:p w:rsidR="00640B12" w:rsidRPr="00640B12" w:rsidRDefault="00640B12" w:rsidP="00E93F80">
            <w:pPr>
              <w:ind w:right="-5"/>
              <w:jc w:val="both"/>
              <w:rPr>
                <w:sz w:val="20"/>
                <w:szCs w:val="20"/>
              </w:rPr>
            </w:pPr>
            <w:r w:rsidRPr="00640B12">
              <w:rPr>
                <w:sz w:val="20"/>
                <w:szCs w:val="20"/>
              </w:rPr>
              <w:t>Начальник смены</w:t>
            </w:r>
          </w:p>
        </w:tc>
        <w:tc>
          <w:tcPr>
            <w:tcW w:w="8986" w:type="dxa"/>
            <w:vAlign w:val="center"/>
          </w:tcPr>
          <w:p w:rsidR="00640B12" w:rsidRPr="00640B12" w:rsidRDefault="00640B12" w:rsidP="00E93F80">
            <w:pPr>
              <w:ind w:right="-5"/>
              <w:jc w:val="both"/>
              <w:rPr>
                <w:sz w:val="20"/>
                <w:szCs w:val="20"/>
              </w:rPr>
            </w:pPr>
            <w:r w:rsidRPr="00640B12">
              <w:rPr>
                <w:sz w:val="20"/>
                <w:szCs w:val="20"/>
              </w:rPr>
              <w:t>Докладывает диспетчеру АО «МЭС». Руководит подключением электроснабжения котельной и восстановлением заданных параметров режимов работы объектов котельной.</w:t>
            </w:r>
          </w:p>
        </w:tc>
      </w:tr>
      <w:tr w:rsidR="00640B12" w:rsidRPr="00640B12" w:rsidTr="00E93F80">
        <w:trPr>
          <w:trHeight w:val="509"/>
        </w:trPr>
        <w:tc>
          <w:tcPr>
            <w:tcW w:w="648" w:type="dxa"/>
            <w:vMerge/>
            <w:vAlign w:val="center"/>
          </w:tcPr>
          <w:p w:rsidR="00640B12" w:rsidRPr="00640B12" w:rsidRDefault="00640B12" w:rsidP="00E93F80">
            <w:pPr>
              <w:ind w:right="-10"/>
              <w:jc w:val="center"/>
              <w:rPr>
                <w:sz w:val="20"/>
                <w:szCs w:val="20"/>
              </w:rPr>
            </w:pPr>
          </w:p>
        </w:tc>
        <w:tc>
          <w:tcPr>
            <w:tcW w:w="2437" w:type="dxa"/>
            <w:vMerge/>
            <w:vAlign w:val="center"/>
          </w:tcPr>
          <w:p w:rsidR="00640B12" w:rsidRPr="00640B12" w:rsidRDefault="00640B12" w:rsidP="00E93F80">
            <w:pPr>
              <w:ind w:right="-10"/>
              <w:jc w:val="center"/>
              <w:rPr>
                <w:sz w:val="20"/>
                <w:szCs w:val="20"/>
              </w:rPr>
            </w:pPr>
          </w:p>
        </w:tc>
        <w:tc>
          <w:tcPr>
            <w:tcW w:w="2977" w:type="dxa"/>
            <w:vAlign w:val="center"/>
          </w:tcPr>
          <w:p w:rsidR="00640B12" w:rsidRPr="00640B12" w:rsidRDefault="00640B12" w:rsidP="00E93F80">
            <w:pPr>
              <w:ind w:right="-5"/>
              <w:jc w:val="both"/>
              <w:rPr>
                <w:sz w:val="20"/>
                <w:szCs w:val="20"/>
              </w:rPr>
            </w:pPr>
            <w:r w:rsidRPr="00640B12">
              <w:rPr>
                <w:sz w:val="20"/>
                <w:szCs w:val="20"/>
              </w:rPr>
              <w:t>Главный энергетик</w:t>
            </w:r>
          </w:p>
        </w:tc>
        <w:tc>
          <w:tcPr>
            <w:tcW w:w="8986" w:type="dxa"/>
            <w:vAlign w:val="center"/>
          </w:tcPr>
          <w:p w:rsidR="00640B12" w:rsidRPr="00640B12" w:rsidRDefault="00640B12" w:rsidP="00E93F80">
            <w:pPr>
              <w:ind w:right="-5"/>
              <w:jc w:val="both"/>
              <w:rPr>
                <w:sz w:val="20"/>
                <w:szCs w:val="20"/>
              </w:rPr>
            </w:pPr>
            <w:r w:rsidRPr="00640B12">
              <w:rPr>
                <w:sz w:val="20"/>
                <w:szCs w:val="20"/>
              </w:rPr>
              <w:t xml:space="preserve">Обеспечивает эксплуатацию оборудования при переходных режимах в электрической системе (обрыв нагруженной цепи или отдельной ее фазы, короткое замыкание, выпадение машины из синхронизма и пр.), разрабатывает мероприятия по повышению устойчивости системы электроснабжения котельной </w:t>
            </w:r>
          </w:p>
        </w:tc>
      </w:tr>
      <w:tr w:rsidR="00640B12" w:rsidRPr="00640B12" w:rsidTr="00E93F80">
        <w:tc>
          <w:tcPr>
            <w:tcW w:w="648" w:type="dxa"/>
            <w:vMerge/>
            <w:vAlign w:val="center"/>
          </w:tcPr>
          <w:p w:rsidR="00640B12" w:rsidRPr="00640B12" w:rsidRDefault="00640B12" w:rsidP="00E93F80">
            <w:pPr>
              <w:ind w:right="-10"/>
              <w:jc w:val="center"/>
              <w:rPr>
                <w:sz w:val="20"/>
                <w:szCs w:val="20"/>
              </w:rPr>
            </w:pPr>
          </w:p>
        </w:tc>
        <w:tc>
          <w:tcPr>
            <w:tcW w:w="2437" w:type="dxa"/>
            <w:vMerge/>
            <w:vAlign w:val="center"/>
          </w:tcPr>
          <w:p w:rsidR="00640B12" w:rsidRPr="00640B12" w:rsidRDefault="00640B12" w:rsidP="00E93F80">
            <w:pPr>
              <w:ind w:right="-10"/>
              <w:jc w:val="center"/>
              <w:rPr>
                <w:sz w:val="20"/>
                <w:szCs w:val="20"/>
              </w:rPr>
            </w:pPr>
          </w:p>
        </w:tc>
        <w:tc>
          <w:tcPr>
            <w:tcW w:w="2977" w:type="dxa"/>
            <w:vAlign w:val="center"/>
          </w:tcPr>
          <w:p w:rsidR="00640B12" w:rsidRPr="00640B12" w:rsidRDefault="00640B12" w:rsidP="00E93F80">
            <w:pPr>
              <w:ind w:right="-5"/>
              <w:jc w:val="both"/>
              <w:rPr>
                <w:sz w:val="20"/>
                <w:szCs w:val="20"/>
              </w:rPr>
            </w:pPr>
            <w:r w:rsidRPr="00640B12">
              <w:rPr>
                <w:sz w:val="20"/>
                <w:szCs w:val="20"/>
              </w:rPr>
              <w:t>Диспетчер АО «МЭС»</w:t>
            </w:r>
          </w:p>
        </w:tc>
        <w:tc>
          <w:tcPr>
            <w:tcW w:w="8986" w:type="dxa"/>
            <w:vAlign w:val="center"/>
          </w:tcPr>
          <w:p w:rsidR="00640B12" w:rsidRPr="00640B12" w:rsidRDefault="00640B12" w:rsidP="00E93F80">
            <w:pPr>
              <w:ind w:right="-5"/>
              <w:jc w:val="both"/>
              <w:rPr>
                <w:sz w:val="20"/>
                <w:szCs w:val="20"/>
              </w:rPr>
            </w:pPr>
            <w:r w:rsidRPr="00640B12">
              <w:rPr>
                <w:sz w:val="20"/>
                <w:szCs w:val="20"/>
              </w:rPr>
              <w:t>Докладывает директору, главному инженеру филиала, главному энергетику, диспетчеру Единой диспетчерской службы о ликвидации технологического нарушения и восстановлении теплоснабжения подключенных абонентов.</w:t>
            </w:r>
          </w:p>
        </w:tc>
      </w:tr>
      <w:tr w:rsidR="00640B12" w:rsidRPr="00640B12" w:rsidTr="00E93F80">
        <w:tc>
          <w:tcPr>
            <w:tcW w:w="648" w:type="dxa"/>
            <w:vMerge/>
            <w:vAlign w:val="center"/>
          </w:tcPr>
          <w:p w:rsidR="00640B12" w:rsidRPr="00640B12" w:rsidRDefault="00640B12" w:rsidP="00E93F80">
            <w:pPr>
              <w:ind w:right="-10"/>
              <w:jc w:val="center"/>
              <w:rPr>
                <w:sz w:val="20"/>
                <w:szCs w:val="20"/>
              </w:rPr>
            </w:pPr>
          </w:p>
        </w:tc>
        <w:tc>
          <w:tcPr>
            <w:tcW w:w="2437" w:type="dxa"/>
            <w:vMerge/>
            <w:vAlign w:val="center"/>
          </w:tcPr>
          <w:p w:rsidR="00640B12" w:rsidRPr="00640B12" w:rsidRDefault="00640B12" w:rsidP="00E93F80">
            <w:pPr>
              <w:ind w:right="-10"/>
              <w:jc w:val="center"/>
              <w:rPr>
                <w:sz w:val="20"/>
                <w:szCs w:val="20"/>
              </w:rPr>
            </w:pPr>
          </w:p>
        </w:tc>
        <w:tc>
          <w:tcPr>
            <w:tcW w:w="2977" w:type="dxa"/>
            <w:vAlign w:val="center"/>
          </w:tcPr>
          <w:p w:rsidR="00640B12" w:rsidRPr="00640B12" w:rsidRDefault="00640B12" w:rsidP="00E93F80">
            <w:pPr>
              <w:ind w:right="-5"/>
              <w:jc w:val="both"/>
              <w:rPr>
                <w:sz w:val="20"/>
                <w:szCs w:val="20"/>
              </w:rPr>
            </w:pPr>
            <w:r w:rsidRPr="00640B12">
              <w:rPr>
                <w:sz w:val="20"/>
                <w:szCs w:val="20"/>
              </w:rPr>
              <w:t>Начальник участка</w:t>
            </w:r>
          </w:p>
        </w:tc>
        <w:tc>
          <w:tcPr>
            <w:tcW w:w="8986" w:type="dxa"/>
            <w:vAlign w:val="center"/>
          </w:tcPr>
          <w:p w:rsidR="00640B12" w:rsidRPr="00640B12" w:rsidRDefault="00640B12" w:rsidP="00E93F80">
            <w:pPr>
              <w:ind w:right="-5"/>
              <w:jc w:val="both"/>
              <w:rPr>
                <w:sz w:val="20"/>
                <w:szCs w:val="20"/>
              </w:rPr>
            </w:pPr>
            <w:r w:rsidRPr="00640B12">
              <w:rPr>
                <w:sz w:val="20"/>
                <w:szCs w:val="20"/>
              </w:rPr>
              <w:t>Докладывает диспетчеру Единой диспетчерской службы о ликвидации технологического нарушения и восстановлении теплоснабжения подключенных абонентов.</w:t>
            </w:r>
          </w:p>
        </w:tc>
      </w:tr>
    </w:tbl>
    <w:p w:rsidR="00640B12" w:rsidRPr="00577736" w:rsidRDefault="00640B12" w:rsidP="00640B12">
      <w:pPr>
        <w:ind w:right="-5"/>
        <w:rPr>
          <w:szCs w:val="26"/>
        </w:rPr>
      </w:pPr>
    </w:p>
    <w:p w:rsidR="00640B12" w:rsidRPr="00577736" w:rsidRDefault="00640B12" w:rsidP="00640B12">
      <w:pPr>
        <w:ind w:right="-5"/>
        <w:rPr>
          <w:szCs w:val="26"/>
        </w:rPr>
      </w:pPr>
    </w:p>
    <w:p w:rsidR="00BD1108" w:rsidRDefault="00BD1108">
      <w:pPr>
        <w:tabs>
          <w:tab w:val="left" w:pos="1168"/>
        </w:tabs>
        <w:ind w:firstLine="709"/>
        <w:rPr>
          <w:rFonts w:eastAsia="Calibri"/>
          <w:lang w:eastAsia="en-US"/>
        </w:rPr>
      </w:pPr>
    </w:p>
    <w:p w:rsidR="00BD1108" w:rsidRDefault="00BD1108">
      <w:pPr>
        <w:rPr>
          <w:rFonts w:eastAsia="Calibri"/>
          <w:lang w:eastAsia="en-US"/>
        </w:rPr>
      </w:pPr>
    </w:p>
    <w:p w:rsidR="00BD1108" w:rsidRDefault="00BD1108">
      <w:pPr>
        <w:rPr>
          <w:rFonts w:eastAsia="Calibri"/>
          <w:lang w:eastAsia="en-US"/>
        </w:rPr>
        <w:sectPr w:rsidR="00BD1108" w:rsidSect="00FB7FBC">
          <w:pgSz w:w="16840" w:h="11910" w:orient="landscape"/>
          <w:pgMar w:top="1134" w:right="992" w:bottom="851" w:left="992" w:header="720" w:footer="720" w:gutter="0"/>
          <w:cols w:space="720"/>
          <w:docGrid w:linePitch="360"/>
        </w:sectPr>
      </w:pPr>
    </w:p>
    <w:p w:rsidR="00BD1108" w:rsidRPr="00FB7FBC" w:rsidRDefault="0052776E">
      <w:pPr>
        <w:ind w:firstLine="709"/>
        <w:jc w:val="both"/>
        <w:rPr>
          <w:rFonts w:eastAsia="Calibri"/>
          <w:b/>
        </w:rPr>
      </w:pPr>
      <w:r w:rsidRPr="00FB7FBC">
        <w:rPr>
          <w:rFonts w:eastAsia="Calibri"/>
          <w:b/>
          <w:lang w:eastAsia="en-US"/>
        </w:rPr>
        <w:lastRenderedPageBreak/>
        <w:t xml:space="preserve">4.4. </w:t>
      </w:r>
      <w:r w:rsidR="00FB7FBC" w:rsidRPr="00FB7FBC">
        <w:rPr>
          <w:rFonts w:eastAsia="Calibri"/>
          <w:b/>
          <w:lang w:eastAsia="en-US"/>
        </w:rPr>
        <w:t xml:space="preserve">Теплосетевой организацией на территории г. Заполярный является </w:t>
      </w:r>
      <w:r w:rsidRPr="00FB7FBC">
        <w:rPr>
          <w:rFonts w:eastAsia="Calibri"/>
          <w:b/>
          <w:lang w:eastAsia="en-US"/>
        </w:rPr>
        <w:t>МУП «Тепловые сети»</w:t>
      </w:r>
    </w:p>
    <w:p w:rsidR="00BD1108" w:rsidRDefault="00BD1108">
      <w:pPr>
        <w:ind w:left="567" w:firstLine="567"/>
        <w:rPr>
          <w:rFonts w:eastAsia="Calibri"/>
          <w:lang w:eastAsia="en-US"/>
        </w:rPr>
      </w:pPr>
    </w:p>
    <w:p w:rsidR="00BD1108" w:rsidRDefault="0052776E">
      <w:pPr>
        <w:ind w:firstLine="709"/>
        <w:jc w:val="both"/>
        <w:rPr>
          <w:rFonts w:eastAsia="Calibri"/>
          <w:lang w:eastAsia="en-US"/>
        </w:rPr>
      </w:pPr>
      <w:r>
        <w:rPr>
          <w:rFonts w:eastAsia="Calibri"/>
          <w:lang w:eastAsia="en-US"/>
        </w:rPr>
        <w:t>Перечень наиболее вероятных аварийных ситуаций и наиболее опасных по последствиям аварий</w:t>
      </w:r>
    </w:p>
    <w:p w:rsidR="00BD1108" w:rsidRDefault="00BD1108">
      <w:pPr>
        <w:ind w:firstLine="709"/>
        <w:rPr>
          <w:rFonts w:eastAsia="Calibri"/>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5117"/>
        <w:gridCol w:w="3421"/>
        <w:gridCol w:w="4727"/>
      </w:tblGrid>
      <w:tr w:rsidR="00BD1108" w:rsidTr="00893195">
        <w:trPr>
          <w:trHeight w:val="636"/>
        </w:trPr>
        <w:tc>
          <w:tcPr>
            <w:tcW w:w="1619" w:type="dxa"/>
            <w:tcBorders>
              <w:top w:val="single" w:sz="4" w:space="0" w:color="auto"/>
              <w:left w:val="single" w:sz="4" w:space="0" w:color="auto"/>
              <w:bottom w:val="single" w:sz="4" w:space="0" w:color="auto"/>
              <w:right w:val="single" w:sz="4" w:space="0" w:color="auto"/>
            </w:tcBorders>
            <w:vAlign w:val="center"/>
          </w:tcPr>
          <w:p w:rsidR="00BD1108" w:rsidRPr="00893195" w:rsidRDefault="0052776E">
            <w:pPr>
              <w:jc w:val="center"/>
              <w:rPr>
                <w:b/>
                <w:i/>
                <w:sz w:val="20"/>
                <w:szCs w:val="20"/>
              </w:rPr>
            </w:pPr>
            <w:r w:rsidRPr="00893195">
              <w:rPr>
                <w:b/>
                <w:i/>
                <w:sz w:val="20"/>
                <w:szCs w:val="20"/>
              </w:rPr>
              <w:t xml:space="preserve">Виды аварий  </w:t>
            </w:r>
          </w:p>
        </w:tc>
        <w:tc>
          <w:tcPr>
            <w:tcW w:w="5117" w:type="dxa"/>
            <w:tcBorders>
              <w:top w:val="single" w:sz="4" w:space="0" w:color="auto"/>
              <w:left w:val="single" w:sz="4" w:space="0" w:color="auto"/>
              <w:bottom w:val="single" w:sz="4" w:space="0" w:color="auto"/>
              <w:right w:val="single" w:sz="4" w:space="0" w:color="auto"/>
            </w:tcBorders>
            <w:vAlign w:val="center"/>
          </w:tcPr>
          <w:p w:rsidR="00BD1108" w:rsidRPr="00893195" w:rsidRDefault="0052776E">
            <w:pPr>
              <w:jc w:val="center"/>
              <w:rPr>
                <w:b/>
                <w:i/>
                <w:sz w:val="20"/>
                <w:szCs w:val="20"/>
              </w:rPr>
            </w:pPr>
            <w:r w:rsidRPr="00893195">
              <w:rPr>
                <w:b/>
                <w:i/>
                <w:sz w:val="20"/>
                <w:szCs w:val="20"/>
              </w:rPr>
              <w:t>Мероприятия</w:t>
            </w:r>
          </w:p>
          <w:p w:rsidR="00BD1108" w:rsidRPr="00893195" w:rsidRDefault="0052776E">
            <w:pPr>
              <w:jc w:val="center"/>
              <w:rPr>
                <w:b/>
                <w:i/>
                <w:sz w:val="20"/>
                <w:szCs w:val="20"/>
              </w:rPr>
            </w:pPr>
            <w:r w:rsidRPr="00893195">
              <w:rPr>
                <w:b/>
                <w:i/>
                <w:sz w:val="20"/>
                <w:szCs w:val="20"/>
              </w:rPr>
              <w:t>по  ликвидации аварии.</w:t>
            </w:r>
          </w:p>
        </w:tc>
        <w:tc>
          <w:tcPr>
            <w:tcW w:w="3421" w:type="dxa"/>
            <w:tcBorders>
              <w:top w:val="single" w:sz="4" w:space="0" w:color="auto"/>
              <w:left w:val="single" w:sz="4" w:space="0" w:color="auto"/>
              <w:bottom w:val="single" w:sz="4" w:space="0" w:color="auto"/>
              <w:right w:val="single" w:sz="4" w:space="0" w:color="auto"/>
            </w:tcBorders>
            <w:vAlign w:val="center"/>
          </w:tcPr>
          <w:p w:rsidR="00BD1108" w:rsidRPr="00893195" w:rsidRDefault="0052776E">
            <w:pPr>
              <w:jc w:val="center"/>
              <w:rPr>
                <w:b/>
                <w:i/>
                <w:sz w:val="20"/>
                <w:szCs w:val="20"/>
              </w:rPr>
            </w:pPr>
            <w:r w:rsidRPr="00893195">
              <w:rPr>
                <w:b/>
                <w:i/>
                <w:sz w:val="20"/>
                <w:szCs w:val="20"/>
              </w:rPr>
              <w:t xml:space="preserve">Лица  ответственные за выполнение  мероприятий </w:t>
            </w:r>
          </w:p>
        </w:tc>
        <w:tc>
          <w:tcPr>
            <w:tcW w:w="4727" w:type="dxa"/>
            <w:tcBorders>
              <w:top w:val="single" w:sz="4" w:space="0" w:color="auto"/>
              <w:left w:val="single" w:sz="4" w:space="0" w:color="auto"/>
              <w:bottom w:val="single" w:sz="4" w:space="0" w:color="auto"/>
              <w:right w:val="single" w:sz="4" w:space="0" w:color="auto"/>
            </w:tcBorders>
            <w:vAlign w:val="center"/>
          </w:tcPr>
          <w:p w:rsidR="00BD1108" w:rsidRPr="00893195" w:rsidRDefault="0052776E">
            <w:pPr>
              <w:jc w:val="center"/>
              <w:rPr>
                <w:b/>
                <w:i/>
                <w:sz w:val="20"/>
                <w:szCs w:val="20"/>
              </w:rPr>
            </w:pPr>
            <w:r w:rsidRPr="00893195">
              <w:rPr>
                <w:b/>
                <w:i/>
                <w:sz w:val="20"/>
                <w:szCs w:val="20"/>
              </w:rPr>
              <w:t>Действие исполнителей</w:t>
            </w:r>
          </w:p>
        </w:tc>
      </w:tr>
      <w:tr w:rsidR="00074C55" w:rsidTr="00FB7FBC">
        <w:trPr>
          <w:trHeight w:val="363"/>
        </w:trPr>
        <w:tc>
          <w:tcPr>
            <w:tcW w:w="1619" w:type="dxa"/>
            <w:vMerge w:val="restart"/>
            <w:tcBorders>
              <w:top w:val="single" w:sz="4" w:space="0" w:color="auto"/>
              <w:left w:val="single" w:sz="4" w:space="0" w:color="auto"/>
              <w:right w:val="single" w:sz="4" w:space="0" w:color="auto"/>
            </w:tcBorders>
          </w:tcPr>
          <w:p w:rsidR="00074C55" w:rsidRDefault="00074C55" w:rsidP="00074C55">
            <w:pPr>
              <w:jc w:val="both"/>
              <w:rPr>
                <w:sz w:val="20"/>
                <w:szCs w:val="20"/>
              </w:rPr>
            </w:pPr>
            <w:r>
              <w:rPr>
                <w:sz w:val="20"/>
                <w:szCs w:val="20"/>
              </w:rPr>
              <w:t>Порыв трубопровода теплоснабжения</w:t>
            </w:r>
          </w:p>
        </w:tc>
        <w:tc>
          <w:tcPr>
            <w:tcW w:w="5117" w:type="dxa"/>
            <w:tcBorders>
              <w:top w:val="single" w:sz="4" w:space="0" w:color="auto"/>
              <w:left w:val="single" w:sz="4" w:space="0" w:color="auto"/>
              <w:bottom w:val="single" w:sz="4" w:space="0" w:color="auto"/>
              <w:right w:val="single" w:sz="4" w:space="0" w:color="auto"/>
            </w:tcBorders>
          </w:tcPr>
          <w:p w:rsidR="00074C55" w:rsidRDefault="00074C55" w:rsidP="00074C55">
            <w:pPr>
              <w:pStyle w:val="37"/>
              <w:spacing w:after="0"/>
              <w:rPr>
                <w:sz w:val="20"/>
                <w:szCs w:val="20"/>
              </w:rPr>
            </w:pPr>
            <w:r>
              <w:rPr>
                <w:sz w:val="20"/>
                <w:szCs w:val="20"/>
              </w:rPr>
              <w:t>1. Вызвать по списку должностных лиц и специалистов по ликвидации аварии</w:t>
            </w:r>
          </w:p>
          <w:p w:rsidR="00074C55" w:rsidRDefault="00074C55" w:rsidP="00074C55">
            <w:pPr>
              <w:pStyle w:val="37"/>
              <w:spacing w:after="0"/>
              <w:rPr>
                <w:sz w:val="20"/>
                <w:szCs w:val="20"/>
              </w:rPr>
            </w:pPr>
          </w:p>
        </w:tc>
        <w:tc>
          <w:tcPr>
            <w:tcW w:w="3421" w:type="dxa"/>
            <w:tcBorders>
              <w:top w:val="single" w:sz="4" w:space="0" w:color="auto"/>
              <w:left w:val="single" w:sz="4" w:space="0" w:color="auto"/>
              <w:bottom w:val="single" w:sz="4" w:space="0" w:color="auto"/>
              <w:right w:val="single" w:sz="4" w:space="0" w:color="auto"/>
            </w:tcBorders>
          </w:tcPr>
          <w:p w:rsidR="00074C55" w:rsidRDefault="00074C55" w:rsidP="00074C55">
            <w:pPr>
              <w:jc w:val="center"/>
              <w:rPr>
                <w:sz w:val="20"/>
                <w:szCs w:val="20"/>
              </w:rPr>
            </w:pPr>
            <w:r>
              <w:rPr>
                <w:sz w:val="20"/>
                <w:szCs w:val="20"/>
              </w:rPr>
              <w:t>Диспетчер ТВКС</w:t>
            </w:r>
          </w:p>
        </w:tc>
        <w:tc>
          <w:tcPr>
            <w:tcW w:w="4727" w:type="dxa"/>
            <w:tcBorders>
              <w:top w:val="single" w:sz="4" w:space="0" w:color="auto"/>
              <w:left w:val="single" w:sz="4" w:space="0" w:color="auto"/>
              <w:bottom w:val="single" w:sz="4" w:space="0" w:color="auto"/>
              <w:right w:val="single" w:sz="4" w:space="0" w:color="auto"/>
            </w:tcBorders>
          </w:tcPr>
          <w:p w:rsidR="00074C55" w:rsidRDefault="00074C55" w:rsidP="00074C55">
            <w:pPr>
              <w:jc w:val="both"/>
              <w:rPr>
                <w:sz w:val="20"/>
                <w:szCs w:val="20"/>
              </w:rPr>
            </w:pPr>
            <w:r>
              <w:rPr>
                <w:sz w:val="20"/>
                <w:szCs w:val="20"/>
              </w:rPr>
              <w:t>1. Немедленно оповестить директора МУП «Тепловые сети» об аварии.</w:t>
            </w:r>
          </w:p>
        </w:tc>
      </w:tr>
      <w:tr w:rsidR="00074C55" w:rsidTr="00FB7FBC">
        <w:trPr>
          <w:trHeight w:val="469"/>
        </w:trPr>
        <w:tc>
          <w:tcPr>
            <w:tcW w:w="1619" w:type="dxa"/>
            <w:vMerge/>
            <w:tcBorders>
              <w:left w:val="single" w:sz="4" w:space="0" w:color="auto"/>
              <w:right w:val="single" w:sz="4" w:space="0" w:color="auto"/>
            </w:tcBorders>
          </w:tcPr>
          <w:p w:rsidR="00074C55" w:rsidRDefault="00074C55">
            <w:pPr>
              <w:jc w:val="both"/>
              <w:rPr>
                <w:sz w:val="20"/>
                <w:szCs w:val="20"/>
              </w:rPr>
            </w:pPr>
          </w:p>
        </w:tc>
        <w:tc>
          <w:tcPr>
            <w:tcW w:w="5117" w:type="dxa"/>
            <w:tcBorders>
              <w:top w:val="single" w:sz="4" w:space="0" w:color="auto"/>
              <w:left w:val="single" w:sz="4" w:space="0" w:color="auto"/>
              <w:bottom w:val="single" w:sz="4" w:space="0" w:color="auto"/>
              <w:right w:val="single" w:sz="4" w:space="0" w:color="auto"/>
            </w:tcBorders>
          </w:tcPr>
          <w:p w:rsidR="00074C55" w:rsidRDefault="00074C55" w:rsidP="00074C55">
            <w:pPr>
              <w:pStyle w:val="37"/>
              <w:spacing w:after="0"/>
              <w:rPr>
                <w:sz w:val="20"/>
                <w:szCs w:val="20"/>
              </w:rPr>
            </w:pPr>
            <w:r>
              <w:rPr>
                <w:sz w:val="20"/>
                <w:szCs w:val="20"/>
              </w:rPr>
              <w:t>2. Создать оперативную группу слесарей по ремонту тепловых сетей, электрогазосварщиков для ликвидации аварии</w:t>
            </w:r>
          </w:p>
          <w:p w:rsidR="00074C55" w:rsidRDefault="00074C55" w:rsidP="00074C55">
            <w:pPr>
              <w:pStyle w:val="37"/>
              <w:spacing w:after="0"/>
              <w:rPr>
                <w:sz w:val="20"/>
                <w:szCs w:val="20"/>
              </w:rPr>
            </w:pPr>
          </w:p>
        </w:tc>
        <w:tc>
          <w:tcPr>
            <w:tcW w:w="3421" w:type="dxa"/>
            <w:tcBorders>
              <w:top w:val="single" w:sz="4" w:space="0" w:color="auto"/>
              <w:left w:val="single" w:sz="4" w:space="0" w:color="auto"/>
              <w:bottom w:val="single" w:sz="4" w:space="0" w:color="auto"/>
              <w:right w:val="single" w:sz="4" w:space="0" w:color="auto"/>
            </w:tcBorders>
          </w:tcPr>
          <w:p w:rsidR="00074C55" w:rsidRDefault="00074C55" w:rsidP="00074C55">
            <w:pPr>
              <w:jc w:val="center"/>
              <w:rPr>
                <w:sz w:val="20"/>
                <w:szCs w:val="20"/>
              </w:rPr>
            </w:pPr>
            <w:r>
              <w:rPr>
                <w:sz w:val="20"/>
                <w:szCs w:val="20"/>
              </w:rPr>
              <w:t>Директор МУП «Тепловые сети»,</w:t>
            </w:r>
          </w:p>
          <w:p w:rsidR="00074C55" w:rsidRDefault="00074C55" w:rsidP="00074C55">
            <w:pPr>
              <w:jc w:val="center"/>
              <w:rPr>
                <w:sz w:val="20"/>
                <w:szCs w:val="20"/>
              </w:rPr>
            </w:pPr>
            <w:r>
              <w:rPr>
                <w:sz w:val="20"/>
                <w:szCs w:val="20"/>
              </w:rPr>
              <w:t xml:space="preserve"> ИП Харитонов М.Н.</w:t>
            </w:r>
          </w:p>
        </w:tc>
        <w:tc>
          <w:tcPr>
            <w:tcW w:w="4727" w:type="dxa"/>
            <w:tcBorders>
              <w:top w:val="single" w:sz="4" w:space="0" w:color="auto"/>
              <w:left w:val="single" w:sz="4" w:space="0" w:color="auto"/>
              <w:bottom w:val="single" w:sz="4" w:space="0" w:color="auto"/>
              <w:right w:val="single" w:sz="4" w:space="0" w:color="auto"/>
            </w:tcBorders>
          </w:tcPr>
          <w:p w:rsidR="00074C55" w:rsidRDefault="00074C55" w:rsidP="00074C55">
            <w:pPr>
              <w:jc w:val="both"/>
              <w:rPr>
                <w:sz w:val="20"/>
                <w:szCs w:val="20"/>
              </w:rPr>
            </w:pPr>
            <w:r>
              <w:rPr>
                <w:sz w:val="20"/>
                <w:szCs w:val="20"/>
              </w:rPr>
              <w:t>1. Немедленно прибыть к месту аварии.</w:t>
            </w:r>
          </w:p>
          <w:p w:rsidR="00074C55" w:rsidRDefault="00074C55">
            <w:pPr>
              <w:jc w:val="both"/>
              <w:rPr>
                <w:sz w:val="20"/>
                <w:szCs w:val="20"/>
              </w:rPr>
            </w:pPr>
          </w:p>
        </w:tc>
      </w:tr>
      <w:tr w:rsidR="00074C55" w:rsidTr="00FB7FBC">
        <w:trPr>
          <w:trHeight w:val="182"/>
        </w:trPr>
        <w:tc>
          <w:tcPr>
            <w:tcW w:w="1619" w:type="dxa"/>
            <w:vMerge/>
            <w:tcBorders>
              <w:left w:val="single" w:sz="4" w:space="0" w:color="auto"/>
              <w:right w:val="single" w:sz="4" w:space="0" w:color="auto"/>
            </w:tcBorders>
          </w:tcPr>
          <w:p w:rsidR="00074C55" w:rsidRDefault="00074C55">
            <w:pPr>
              <w:jc w:val="both"/>
              <w:rPr>
                <w:sz w:val="20"/>
                <w:szCs w:val="20"/>
              </w:rPr>
            </w:pPr>
          </w:p>
        </w:tc>
        <w:tc>
          <w:tcPr>
            <w:tcW w:w="5117" w:type="dxa"/>
            <w:tcBorders>
              <w:top w:val="single" w:sz="4" w:space="0" w:color="auto"/>
              <w:left w:val="single" w:sz="4" w:space="0" w:color="auto"/>
              <w:bottom w:val="single" w:sz="4" w:space="0" w:color="auto"/>
              <w:right w:val="single" w:sz="4" w:space="0" w:color="auto"/>
            </w:tcBorders>
          </w:tcPr>
          <w:p w:rsidR="00074C55" w:rsidRDefault="00074C55" w:rsidP="00074C55">
            <w:pPr>
              <w:pStyle w:val="37"/>
              <w:spacing w:after="0"/>
              <w:rPr>
                <w:sz w:val="20"/>
                <w:szCs w:val="20"/>
              </w:rPr>
            </w:pPr>
            <w:r>
              <w:rPr>
                <w:sz w:val="20"/>
                <w:szCs w:val="20"/>
              </w:rPr>
              <w:t>3. Обеспечить оперативную группу необходимым инструментом, материалами, транспортом</w:t>
            </w:r>
          </w:p>
          <w:p w:rsidR="00074C55" w:rsidRDefault="00074C55" w:rsidP="00074C55">
            <w:pPr>
              <w:pStyle w:val="37"/>
              <w:spacing w:after="0"/>
              <w:rPr>
                <w:sz w:val="20"/>
                <w:szCs w:val="20"/>
              </w:rPr>
            </w:pPr>
          </w:p>
        </w:tc>
        <w:tc>
          <w:tcPr>
            <w:tcW w:w="3421" w:type="dxa"/>
            <w:tcBorders>
              <w:top w:val="single" w:sz="4" w:space="0" w:color="auto"/>
              <w:left w:val="single" w:sz="4" w:space="0" w:color="auto"/>
              <w:bottom w:val="single" w:sz="4" w:space="0" w:color="auto"/>
              <w:right w:val="single" w:sz="4" w:space="0" w:color="auto"/>
            </w:tcBorders>
          </w:tcPr>
          <w:p w:rsidR="00074C55" w:rsidRDefault="00074C55" w:rsidP="00074C55">
            <w:pPr>
              <w:jc w:val="center"/>
              <w:rPr>
                <w:sz w:val="20"/>
                <w:szCs w:val="20"/>
              </w:rPr>
            </w:pPr>
            <w:r>
              <w:rPr>
                <w:sz w:val="20"/>
                <w:szCs w:val="20"/>
              </w:rPr>
              <w:t>ИП Харитонов М.Н., мастер</w:t>
            </w:r>
          </w:p>
          <w:p w:rsidR="00074C55" w:rsidRDefault="00074C55">
            <w:pPr>
              <w:jc w:val="center"/>
              <w:rPr>
                <w:sz w:val="20"/>
                <w:szCs w:val="20"/>
              </w:rPr>
            </w:pPr>
          </w:p>
        </w:tc>
        <w:tc>
          <w:tcPr>
            <w:tcW w:w="4727" w:type="dxa"/>
            <w:tcBorders>
              <w:top w:val="single" w:sz="4" w:space="0" w:color="auto"/>
              <w:left w:val="single" w:sz="4" w:space="0" w:color="auto"/>
              <w:bottom w:val="single" w:sz="4" w:space="0" w:color="auto"/>
              <w:right w:val="single" w:sz="4" w:space="0" w:color="auto"/>
            </w:tcBorders>
          </w:tcPr>
          <w:p w:rsidR="00074C55" w:rsidRDefault="00074C55" w:rsidP="00074C55">
            <w:pPr>
              <w:jc w:val="both"/>
              <w:rPr>
                <w:sz w:val="20"/>
                <w:szCs w:val="20"/>
              </w:rPr>
            </w:pPr>
            <w:r>
              <w:rPr>
                <w:sz w:val="20"/>
                <w:szCs w:val="20"/>
              </w:rPr>
              <w:t>1. Доставка к месту аварии инструментов и материалов.</w:t>
            </w:r>
          </w:p>
        </w:tc>
      </w:tr>
      <w:tr w:rsidR="00074C55" w:rsidTr="00FB7FBC">
        <w:trPr>
          <w:trHeight w:val="196"/>
        </w:trPr>
        <w:tc>
          <w:tcPr>
            <w:tcW w:w="1619" w:type="dxa"/>
            <w:vMerge/>
            <w:tcBorders>
              <w:left w:val="single" w:sz="4" w:space="0" w:color="auto"/>
              <w:right w:val="single" w:sz="4" w:space="0" w:color="auto"/>
            </w:tcBorders>
          </w:tcPr>
          <w:p w:rsidR="00074C55" w:rsidRDefault="00074C55">
            <w:pPr>
              <w:jc w:val="both"/>
              <w:rPr>
                <w:sz w:val="20"/>
                <w:szCs w:val="20"/>
              </w:rPr>
            </w:pPr>
          </w:p>
        </w:tc>
        <w:tc>
          <w:tcPr>
            <w:tcW w:w="5117" w:type="dxa"/>
            <w:tcBorders>
              <w:top w:val="single" w:sz="4" w:space="0" w:color="auto"/>
              <w:left w:val="single" w:sz="4" w:space="0" w:color="auto"/>
              <w:bottom w:val="single" w:sz="4" w:space="0" w:color="auto"/>
              <w:right w:val="single" w:sz="4" w:space="0" w:color="auto"/>
            </w:tcBorders>
          </w:tcPr>
          <w:p w:rsidR="00074C55" w:rsidRDefault="00074C55" w:rsidP="00074C55">
            <w:pPr>
              <w:pStyle w:val="37"/>
              <w:spacing w:after="0"/>
              <w:rPr>
                <w:sz w:val="20"/>
                <w:szCs w:val="20"/>
              </w:rPr>
            </w:pPr>
            <w:r>
              <w:rPr>
                <w:sz w:val="20"/>
                <w:szCs w:val="20"/>
              </w:rPr>
              <w:t>4. Отключение аварийного участка и потребителей</w:t>
            </w:r>
          </w:p>
        </w:tc>
        <w:tc>
          <w:tcPr>
            <w:tcW w:w="3421" w:type="dxa"/>
            <w:tcBorders>
              <w:top w:val="single" w:sz="4" w:space="0" w:color="auto"/>
              <w:left w:val="single" w:sz="4" w:space="0" w:color="auto"/>
              <w:bottom w:val="single" w:sz="4" w:space="0" w:color="auto"/>
              <w:right w:val="single" w:sz="4" w:space="0" w:color="auto"/>
            </w:tcBorders>
          </w:tcPr>
          <w:p w:rsidR="00074C55" w:rsidRDefault="00074C55" w:rsidP="00074C55">
            <w:pPr>
              <w:jc w:val="center"/>
              <w:rPr>
                <w:sz w:val="20"/>
                <w:szCs w:val="20"/>
              </w:rPr>
            </w:pPr>
            <w:r>
              <w:rPr>
                <w:sz w:val="20"/>
                <w:szCs w:val="20"/>
              </w:rPr>
              <w:t>ИП Харитонов М.Н., мастер</w:t>
            </w:r>
          </w:p>
          <w:p w:rsidR="00074C55" w:rsidRDefault="00074C55">
            <w:pPr>
              <w:jc w:val="center"/>
              <w:rPr>
                <w:sz w:val="20"/>
                <w:szCs w:val="20"/>
              </w:rPr>
            </w:pPr>
          </w:p>
        </w:tc>
        <w:tc>
          <w:tcPr>
            <w:tcW w:w="4727" w:type="dxa"/>
            <w:tcBorders>
              <w:top w:val="single" w:sz="4" w:space="0" w:color="auto"/>
              <w:left w:val="single" w:sz="4" w:space="0" w:color="auto"/>
              <w:bottom w:val="single" w:sz="4" w:space="0" w:color="auto"/>
              <w:right w:val="single" w:sz="4" w:space="0" w:color="auto"/>
            </w:tcBorders>
          </w:tcPr>
          <w:p w:rsidR="00074C55" w:rsidRDefault="00074C55" w:rsidP="00074C55">
            <w:pPr>
              <w:jc w:val="both"/>
              <w:rPr>
                <w:sz w:val="20"/>
                <w:szCs w:val="20"/>
              </w:rPr>
            </w:pPr>
            <w:r>
              <w:rPr>
                <w:sz w:val="20"/>
                <w:szCs w:val="20"/>
              </w:rPr>
              <w:t>1. Отключение аварийного участка.</w:t>
            </w:r>
          </w:p>
          <w:p w:rsidR="00074C55" w:rsidRDefault="00074C55" w:rsidP="00074C55">
            <w:pPr>
              <w:jc w:val="both"/>
              <w:rPr>
                <w:color w:val="000000"/>
                <w:sz w:val="20"/>
                <w:szCs w:val="20"/>
              </w:rPr>
            </w:pPr>
            <w:r>
              <w:rPr>
                <w:sz w:val="20"/>
                <w:szCs w:val="20"/>
              </w:rPr>
              <w:t>2.</w:t>
            </w:r>
            <w:r>
              <w:rPr>
                <w:color w:val="000000"/>
                <w:sz w:val="20"/>
                <w:szCs w:val="20"/>
              </w:rPr>
              <w:t xml:space="preserve"> Информирование основных потребителей. </w:t>
            </w:r>
          </w:p>
          <w:p w:rsidR="00074C55" w:rsidRDefault="00074C55" w:rsidP="00074C55">
            <w:pPr>
              <w:jc w:val="both"/>
              <w:rPr>
                <w:sz w:val="20"/>
                <w:szCs w:val="20"/>
              </w:rPr>
            </w:pPr>
            <w:r>
              <w:rPr>
                <w:color w:val="000000"/>
                <w:sz w:val="20"/>
                <w:szCs w:val="20"/>
              </w:rPr>
              <w:t xml:space="preserve">3. </w:t>
            </w:r>
            <w:r>
              <w:rPr>
                <w:sz w:val="20"/>
                <w:szCs w:val="20"/>
              </w:rPr>
              <w:t>Опорожнение трубопровода.</w:t>
            </w:r>
          </w:p>
          <w:p w:rsidR="00074C55" w:rsidRDefault="00074C55" w:rsidP="00074C55">
            <w:pPr>
              <w:jc w:val="both"/>
              <w:rPr>
                <w:sz w:val="20"/>
                <w:szCs w:val="20"/>
              </w:rPr>
            </w:pPr>
            <w:r>
              <w:rPr>
                <w:sz w:val="20"/>
                <w:szCs w:val="20"/>
              </w:rPr>
              <w:t>4. Выполнение работ по устранению аварии</w:t>
            </w:r>
          </w:p>
        </w:tc>
      </w:tr>
      <w:tr w:rsidR="00074C55" w:rsidTr="00FB7FBC">
        <w:trPr>
          <w:trHeight w:val="70"/>
        </w:trPr>
        <w:tc>
          <w:tcPr>
            <w:tcW w:w="1619" w:type="dxa"/>
            <w:vMerge/>
            <w:tcBorders>
              <w:left w:val="single" w:sz="4" w:space="0" w:color="auto"/>
              <w:bottom w:val="single" w:sz="4" w:space="0" w:color="auto"/>
              <w:right w:val="single" w:sz="4" w:space="0" w:color="auto"/>
            </w:tcBorders>
          </w:tcPr>
          <w:p w:rsidR="00074C55" w:rsidRDefault="00074C55">
            <w:pPr>
              <w:jc w:val="both"/>
              <w:rPr>
                <w:sz w:val="20"/>
                <w:szCs w:val="20"/>
              </w:rPr>
            </w:pPr>
          </w:p>
        </w:tc>
        <w:tc>
          <w:tcPr>
            <w:tcW w:w="5117" w:type="dxa"/>
            <w:tcBorders>
              <w:top w:val="single" w:sz="4" w:space="0" w:color="auto"/>
              <w:left w:val="single" w:sz="4" w:space="0" w:color="auto"/>
              <w:bottom w:val="single" w:sz="4" w:space="0" w:color="auto"/>
              <w:right w:val="single" w:sz="4" w:space="0" w:color="auto"/>
            </w:tcBorders>
          </w:tcPr>
          <w:p w:rsidR="00074C55" w:rsidRDefault="00074C55" w:rsidP="00074C55">
            <w:pPr>
              <w:jc w:val="both"/>
              <w:rPr>
                <w:color w:val="000000"/>
                <w:sz w:val="20"/>
                <w:szCs w:val="20"/>
              </w:rPr>
            </w:pPr>
            <w:r>
              <w:rPr>
                <w:sz w:val="20"/>
                <w:szCs w:val="20"/>
              </w:rPr>
              <w:t>5.</w:t>
            </w:r>
            <w:r>
              <w:rPr>
                <w:color w:val="000000"/>
                <w:sz w:val="20"/>
                <w:szCs w:val="20"/>
              </w:rPr>
              <w:t> Подключение участка сети и потребителей к теплоснабжению</w:t>
            </w:r>
          </w:p>
          <w:p w:rsidR="00074C55" w:rsidRPr="00074C55" w:rsidRDefault="00074C55" w:rsidP="00074C55">
            <w:pPr>
              <w:jc w:val="both"/>
              <w:rPr>
                <w:color w:val="000000"/>
                <w:sz w:val="20"/>
                <w:szCs w:val="20"/>
              </w:rPr>
            </w:pPr>
          </w:p>
        </w:tc>
        <w:tc>
          <w:tcPr>
            <w:tcW w:w="3421" w:type="dxa"/>
            <w:tcBorders>
              <w:top w:val="single" w:sz="4" w:space="0" w:color="auto"/>
              <w:left w:val="single" w:sz="4" w:space="0" w:color="auto"/>
              <w:bottom w:val="single" w:sz="4" w:space="0" w:color="auto"/>
              <w:right w:val="single" w:sz="4" w:space="0" w:color="auto"/>
            </w:tcBorders>
          </w:tcPr>
          <w:p w:rsidR="00074C55" w:rsidRDefault="00074C55">
            <w:pPr>
              <w:jc w:val="center"/>
              <w:rPr>
                <w:sz w:val="20"/>
                <w:szCs w:val="20"/>
              </w:rPr>
            </w:pPr>
            <w:r>
              <w:rPr>
                <w:sz w:val="20"/>
                <w:szCs w:val="20"/>
              </w:rPr>
              <w:t>ИП Харитонов М.Н., мастер</w:t>
            </w:r>
          </w:p>
        </w:tc>
        <w:tc>
          <w:tcPr>
            <w:tcW w:w="4727" w:type="dxa"/>
            <w:tcBorders>
              <w:top w:val="single" w:sz="4" w:space="0" w:color="auto"/>
              <w:left w:val="single" w:sz="4" w:space="0" w:color="auto"/>
              <w:bottom w:val="single" w:sz="4" w:space="0" w:color="auto"/>
              <w:right w:val="single" w:sz="4" w:space="0" w:color="auto"/>
            </w:tcBorders>
          </w:tcPr>
          <w:p w:rsidR="00074C55" w:rsidRDefault="00074C55" w:rsidP="00074C55">
            <w:pPr>
              <w:jc w:val="both"/>
              <w:rPr>
                <w:sz w:val="20"/>
                <w:szCs w:val="20"/>
              </w:rPr>
            </w:pPr>
            <w:r>
              <w:rPr>
                <w:sz w:val="20"/>
                <w:szCs w:val="20"/>
              </w:rPr>
              <w:t>1. Заполнение трубопровода.</w:t>
            </w:r>
          </w:p>
          <w:p w:rsidR="00074C55" w:rsidRDefault="00074C55" w:rsidP="00074C55">
            <w:pPr>
              <w:jc w:val="both"/>
              <w:rPr>
                <w:sz w:val="20"/>
                <w:szCs w:val="20"/>
              </w:rPr>
            </w:pPr>
            <w:r>
              <w:rPr>
                <w:sz w:val="20"/>
                <w:szCs w:val="20"/>
              </w:rPr>
              <w:t>2. Подключение потребителей.</w:t>
            </w:r>
          </w:p>
        </w:tc>
      </w:tr>
    </w:tbl>
    <w:p w:rsidR="00BD1108" w:rsidRDefault="00BD1108">
      <w:pPr>
        <w:ind w:left="567" w:firstLine="567"/>
        <w:rPr>
          <w:rFonts w:eastAsia="Calibri"/>
          <w:sz w:val="20"/>
          <w:szCs w:val="20"/>
          <w:lang w:eastAsia="en-US"/>
        </w:rPr>
      </w:pPr>
    </w:p>
    <w:p w:rsidR="00BD1108" w:rsidRDefault="00BD1108">
      <w:pPr>
        <w:rPr>
          <w:rFonts w:eastAsia="Calibri"/>
          <w:sz w:val="20"/>
          <w:szCs w:val="20"/>
          <w:lang w:eastAsia="en-US"/>
        </w:rPr>
      </w:pPr>
    </w:p>
    <w:p w:rsidR="00BD1108" w:rsidRDefault="00BD1108">
      <w:pPr>
        <w:rPr>
          <w:rFonts w:eastAsia="Calibri"/>
          <w:lang w:eastAsia="en-US"/>
        </w:rPr>
        <w:sectPr w:rsidR="00BD1108">
          <w:pgSz w:w="16840" w:h="11910" w:orient="landscape"/>
          <w:pgMar w:top="200" w:right="708" w:bottom="280" w:left="992" w:header="720" w:footer="720" w:gutter="0"/>
          <w:cols w:space="720"/>
          <w:docGrid w:linePitch="360"/>
        </w:sectPr>
      </w:pPr>
    </w:p>
    <w:p w:rsidR="00BD1108" w:rsidRPr="00893195" w:rsidRDefault="0052776E">
      <w:pPr>
        <w:tabs>
          <w:tab w:val="left" w:pos="1168"/>
        </w:tabs>
        <w:ind w:firstLine="709"/>
        <w:jc w:val="both"/>
        <w:rPr>
          <w:rFonts w:eastAsia="Calibri"/>
          <w:b/>
        </w:rPr>
      </w:pPr>
      <w:r w:rsidRPr="00893195">
        <w:rPr>
          <w:rFonts w:eastAsia="Calibri"/>
          <w:b/>
          <w:lang w:eastAsia="en-US"/>
        </w:rPr>
        <w:lastRenderedPageBreak/>
        <w:t xml:space="preserve">4.5. </w:t>
      </w:r>
      <w:r w:rsidR="00FB7FBC" w:rsidRPr="00893195">
        <w:rPr>
          <w:rFonts w:eastAsia="Calibri"/>
          <w:b/>
          <w:lang w:eastAsia="en-US"/>
        </w:rPr>
        <w:t xml:space="preserve">Теплоснабжающей организацией на территории пгт. Печенга, ж/д ст. Печенга (19 км)., н.п. Спутник, н.п. Луостари, н.п. Лиинахамари является </w:t>
      </w:r>
      <w:r w:rsidR="00893195" w:rsidRPr="00893195">
        <w:rPr>
          <w:rFonts w:eastAsia="Calibri"/>
          <w:b/>
          <w:lang w:eastAsia="en-US"/>
        </w:rPr>
        <w:t>ООО «ПромВоенСтрой»</w:t>
      </w:r>
    </w:p>
    <w:p w:rsidR="00BD1108" w:rsidRDefault="00BD1108">
      <w:pPr>
        <w:tabs>
          <w:tab w:val="left" w:pos="1168"/>
        </w:tabs>
        <w:rPr>
          <w:rFonts w:eastAsia="Calibri"/>
          <w:lang w:eastAsia="en-US"/>
        </w:rPr>
      </w:pPr>
    </w:p>
    <w:p w:rsidR="00BD1108" w:rsidRDefault="0052776E">
      <w:pPr>
        <w:tabs>
          <w:tab w:val="left" w:pos="1168"/>
        </w:tabs>
        <w:ind w:firstLine="709"/>
        <w:jc w:val="both"/>
        <w:rPr>
          <w:rFonts w:eastAsia="Calibri"/>
          <w:lang w:eastAsia="en-US"/>
        </w:rPr>
      </w:pPr>
      <w:r>
        <w:rPr>
          <w:rFonts w:eastAsia="Calibri"/>
          <w:lang w:eastAsia="en-US"/>
        </w:rPr>
        <w:t>Перечень наиболее вероятных аварийных ситуаций и наиболее опасных по последствиям аварий</w:t>
      </w:r>
    </w:p>
    <w:p w:rsidR="00FB7FBC" w:rsidRDefault="00FB7FBC">
      <w:pPr>
        <w:tabs>
          <w:tab w:val="left" w:pos="1168"/>
        </w:tabs>
        <w:ind w:firstLine="709"/>
        <w:jc w:val="both"/>
        <w:rPr>
          <w:rFonts w:eastAsia="Calibri"/>
        </w:rPr>
      </w:pPr>
    </w:p>
    <w:tbl>
      <w:tblPr>
        <w:tblStyle w:val="af6"/>
        <w:tblW w:w="14884" w:type="dxa"/>
        <w:tblInd w:w="108" w:type="dxa"/>
        <w:tblLayout w:type="fixed"/>
        <w:tblLook w:val="04A0" w:firstRow="1" w:lastRow="0" w:firstColumn="1" w:lastColumn="0" w:noHBand="0" w:noVBand="1"/>
      </w:tblPr>
      <w:tblGrid>
        <w:gridCol w:w="2268"/>
        <w:gridCol w:w="2161"/>
        <w:gridCol w:w="29"/>
        <w:gridCol w:w="3906"/>
        <w:gridCol w:w="6520"/>
      </w:tblGrid>
      <w:tr w:rsidR="00BD1108" w:rsidTr="00FB7FBC">
        <w:trPr>
          <w:trHeight w:val="20"/>
          <w:tblHeader/>
        </w:trPr>
        <w:tc>
          <w:tcPr>
            <w:tcW w:w="2268" w:type="dxa"/>
            <w:shd w:val="clear" w:color="auto" w:fill="auto"/>
            <w:vAlign w:val="center"/>
          </w:tcPr>
          <w:p w:rsidR="00BD1108" w:rsidRPr="00893195" w:rsidRDefault="0052776E" w:rsidP="00FB7FBC">
            <w:pPr>
              <w:tabs>
                <w:tab w:val="left" w:pos="1168"/>
              </w:tabs>
              <w:jc w:val="center"/>
              <w:rPr>
                <w:rFonts w:eastAsia="Calibri"/>
                <w:b/>
                <w:i/>
                <w:sz w:val="20"/>
                <w:szCs w:val="20"/>
                <w:lang w:eastAsia="en-US"/>
              </w:rPr>
            </w:pPr>
            <w:r w:rsidRPr="00893195">
              <w:rPr>
                <w:rFonts w:eastAsia="Calibri"/>
                <w:b/>
                <w:i/>
                <w:sz w:val="20"/>
                <w:szCs w:val="20"/>
                <w:lang w:eastAsia="en-US"/>
              </w:rPr>
              <w:t>Место возникновения аварии и стадии ее развития</w:t>
            </w:r>
          </w:p>
        </w:tc>
        <w:tc>
          <w:tcPr>
            <w:tcW w:w="2161" w:type="dxa"/>
            <w:shd w:val="clear" w:color="auto" w:fill="auto"/>
            <w:vAlign w:val="center"/>
          </w:tcPr>
          <w:p w:rsidR="00BD1108" w:rsidRPr="00893195" w:rsidRDefault="0052776E" w:rsidP="00FB7FBC">
            <w:pPr>
              <w:tabs>
                <w:tab w:val="left" w:pos="1168"/>
              </w:tabs>
              <w:jc w:val="center"/>
              <w:rPr>
                <w:rFonts w:eastAsia="Calibri"/>
                <w:b/>
                <w:i/>
                <w:sz w:val="20"/>
                <w:szCs w:val="20"/>
                <w:lang w:eastAsia="en-US"/>
              </w:rPr>
            </w:pPr>
            <w:r w:rsidRPr="00893195">
              <w:rPr>
                <w:rFonts w:eastAsia="Calibri"/>
                <w:b/>
                <w:i/>
                <w:sz w:val="20"/>
                <w:szCs w:val="20"/>
                <w:lang w:eastAsia="en-US"/>
              </w:rPr>
              <w:t>Опознавательные признаки аварии</w:t>
            </w:r>
          </w:p>
        </w:tc>
        <w:tc>
          <w:tcPr>
            <w:tcW w:w="3935" w:type="dxa"/>
            <w:gridSpan w:val="2"/>
            <w:shd w:val="clear" w:color="auto" w:fill="auto"/>
            <w:vAlign w:val="center"/>
          </w:tcPr>
          <w:p w:rsidR="00BD1108" w:rsidRPr="00893195" w:rsidRDefault="0052776E" w:rsidP="00FB7FBC">
            <w:pPr>
              <w:tabs>
                <w:tab w:val="left" w:pos="1168"/>
              </w:tabs>
              <w:jc w:val="center"/>
              <w:rPr>
                <w:rFonts w:eastAsia="Calibri"/>
                <w:b/>
                <w:i/>
                <w:sz w:val="20"/>
                <w:szCs w:val="20"/>
                <w:lang w:eastAsia="en-US"/>
              </w:rPr>
            </w:pPr>
            <w:r w:rsidRPr="00893195">
              <w:rPr>
                <w:rFonts w:eastAsia="Calibri"/>
                <w:b/>
                <w:i/>
                <w:sz w:val="20"/>
                <w:szCs w:val="20"/>
                <w:lang w:eastAsia="en-US"/>
              </w:rPr>
              <w:t>Способы и средства локализации и ликвидации аварии</w:t>
            </w:r>
          </w:p>
        </w:tc>
        <w:tc>
          <w:tcPr>
            <w:tcW w:w="6520" w:type="dxa"/>
            <w:shd w:val="clear" w:color="auto" w:fill="auto"/>
            <w:vAlign w:val="center"/>
          </w:tcPr>
          <w:p w:rsidR="00BD1108" w:rsidRPr="00893195" w:rsidRDefault="0052776E" w:rsidP="00FB7FBC">
            <w:pPr>
              <w:tabs>
                <w:tab w:val="left" w:pos="1168"/>
              </w:tabs>
              <w:jc w:val="center"/>
              <w:rPr>
                <w:rFonts w:eastAsia="Calibri"/>
                <w:b/>
                <w:i/>
                <w:sz w:val="20"/>
                <w:szCs w:val="20"/>
                <w:lang w:eastAsia="en-US"/>
              </w:rPr>
            </w:pPr>
            <w:r w:rsidRPr="00893195">
              <w:rPr>
                <w:rFonts w:eastAsia="Calibri"/>
                <w:b/>
                <w:i/>
                <w:sz w:val="20"/>
                <w:szCs w:val="20"/>
                <w:lang w:eastAsia="en-US"/>
              </w:rPr>
              <w:t>Исполнители и порядок их действий</w:t>
            </w:r>
          </w:p>
        </w:tc>
      </w:tr>
      <w:tr w:rsidR="00BD1108" w:rsidTr="00FB7FBC">
        <w:trPr>
          <w:trHeight w:val="457"/>
        </w:trPr>
        <w:tc>
          <w:tcPr>
            <w:tcW w:w="14884" w:type="dxa"/>
            <w:gridSpan w:val="5"/>
            <w:vAlign w:val="center"/>
          </w:tcPr>
          <w:p w:rsidR="00BD1108" w:rsidRDefault="0052776E" w:rsidP="00FB7FBC">
            <w:pPr>
              <w:numPr>
                <w:ilvl w:val="2"/>
                <w:numId w:val="3"/>
              </w:numPr>
              <w:tabs>
                <w:tab w:val="left" w:pos="1168"/>
              </w:tabs>
              <w:jc w:val="center"/>
              <w:rPr>
                <w:rFonts w:eastAsia="Calibri"/>
                <w:b/>
                <w:sz w:val="20"/>
                <w:szCs w:val="20"/>
                <w:lang w:eastAsia="en-US"/>
              </w:rPr>
            </w:pPr>
            <w:r>
              <w:rPr>
                <w:rFonts w:eastAsia="Calibri"/>
                <w:b/>
                <w:sz w:val="20"/>
                <w:szCs w:val="20"/>
                <w:lang w:eastAsia="en-US"/>
              </w:rPr>
              <w:t>ТЕПЛОВАЯ СЕТЬ</w:t>
            </w:r>
          </w:p>
        </w:tc>
      </w:tr>
      <w:tr w:rsidR="00BD1108" w:rsidTr="00FB7FBC">
        <w:trPr>
          <w:trHeight w:val="20"/>
        </w:trPr>
        <w:tc>
          <w:tcPr>
            <w:tcW w:w="2268" w:type="dxa"/>
          </w:tcPr>
          <w:p w:rsidR="00BD1108" w:rsidRDefault="0052776E" w:rsidP="00FB7FBC">
            <w:pPr>
              <w:tabs>
                <w:tab w:val="left" w:pos="1168"/>
              </w:tabs>
              <w:rPr>
                <w:rFonts w:eastAsia="Calibri"/>
                <w:sz w:val="20"/>
                <w:szCs w:val="20"/>
                <w:lang w:eastAsia="en-US"/>
              </w:rPr>
            </w:pPr>
            <w:r>
              <w:rPr>
                <w:rFonts w:eastAsia="Calibri"/>
                <w:sz w:val="20"/>
                <w:szCs w:val="20"/>
                <w:u w:val="single"/>
                <w:lang w:eastAsia="en-US"/>
              </w:rPr>
              <w:t>Место возникновения аварии:</w:t>
            </w:r>
          </w:p>
          <w:p w:rsidR="00BD1108" w:rsidRDefault="0052776E" w:rsidP="00FB7FBC">
            <w:pPr>
              <w:tabs>
                <w:tab w:val="left" w:pos="1168"/>
              </w:tabs>
              <w:rPr>
                <w:rFonts w:eastAsia="Calibri"/>
                <w:sz w:val="20"/>
                <w:szCs w:val="20"/>
                <w:lang w:eastAsia="en-US"/>
              </w:rPr>
            </w:pPr>
            <w:r>
              <w:rPr>
                <w:rFonts w:eastAsia="Calibri"/>
                <w:sz w:val="20"/>
                <w:szCs w:val="20"/>
                <w:lang w:eastAsia="en-US"/>
              </w:rPr>
              <w:t>Территория местности в районе тепломагистралей.</w:t>
            </w:r>
          </w:p>
          <w:p w:rsidR="00BD1108" w:rsidRDefault="0052776E" w:rsidP="00FB7FBC">
            <w:pPr>
              <w:tabs>
                <w:tab w:val="left" w:pos="1168"/>
              </w:tabs>
              <w:rPr>
                <w:rFonts w:eastAsia="Calibri"/>
                <w:sz w:val="20"/>
                <w:szCs w:val="20"/>
                <w:u w:val="single"/>
                <w:lang w:eastAsia="en-US"/>
              </w:rPr>
            </w:pPr>
            <w:r>
              <w:rPr>
                <w:rFonts w:eastAsia="Calibri"/>
                <w:sz w:val="20"/>
                <w:szCs w:val="20"/>
                <w:u w:val="single"/>
                <w:lang w:eastAsia="en-US"/>
              </w:rPr>
              <w:t>Стадии развития аварии:</w:t>
            </w:r>
          </w:p>
          <w:p w:rsidR="00BD1108" w:rsidRDefault="0052776E" w:rsidP="00FB7FBC">
            <w:pPr>
              <w:tabs>
                <w:tab w:val="left" w:pos="1168"/>
              </w:tabs>
              <w:rPr>
                <w:rFonts w:eastAsia="Calibri"/>
                <w:sz w:val="20"/>
                <w:szCs w:val="20"/>
                <w:u w:val="single"/>
                <w:lang w:eastAsia="en-US"/>
              </w:rPr>
            </w:pPr>
            <w:r>
              <w:rPr>
                <w:rFonts w:eastAsia="Calibri"/>
                <w:sz w:val="20"/>
                <w:szCs w:val="20"/>
                <w:lang w:eastAsia="en-US"/>
              </w:rPr>
              <w:t>- разгерметизация трубопровода;</w:t>
            </w:r>
          </w:p>
          <w:p w:rsidR="00BD1108" w:rsidRDefault="0052776E" w:rsidP="00FB7FBC">
            <w:pPr>
              <w:tabs>
                <w:tab w:val="left" w:pos="1168"/>
              </w:tabs>
              <w:rPr>
                <w:rFonts w:eastAsia="Calibri"/>
                <w:sz w:val="20"/>
                <w:szCs w:val="20"/>
                <w:u w:val="single"/>
                <w:lang w:eastAsia="en-US"/>
              </w:rPr>
            </w:pPr>
            <w:r>
              <w:rPr>
                <w:rFonts w:eastAsia="Calibri"/>
                <w:sz w:val="20"/>
                <w:szCs w:val="20"/>
                <w:lang w:eastAsia="en-US"/>
              </w:rPr>
              <w:t>- образование пролива теплоносителя (горячей воды).</w:t>
            </w:r>
          </w:p>
        </w:tc>
        <w:tc>
          <w:tcPr>
            <w:tcW w:w="2190" w:type="dxa"/>
            <w:gridSpan w:val="2"/>
          </w:tcPr>
          <w:p w:rsidR="00BD1108" w:rsidRDefault="0052776E" w:rsidP="00FB7FBC">
            <w:pPr>
              <w:jc w:val="both"/>
              <w:rPr>
                <w:rFonts w:eastAsia="Calibri"/>
                <w:sz w:val="20"/>
                <w:szCs w:val="20"/>
                <w:lang w:eastAsia="en-US"/>
              </w:rPr>
            </w:pPr>
            <w:r>
              <w:rPr>
                <w:rFonts w:eastAsia="Calibri"/>
                <w:sz w:val="20"/>
                <w:szCs w:val="20"/>
                <w:lang w:eastAsia="en-US"/>
              </w:rPr>
              <w:t>1. Образование пролива теплоносителя (горячей воды).</w:t>
            </w:r>
          </w:p>
          <w:p w:rsidR="00BD1108" w:rsidRDefault="0052776E" w:rsidP="00FB7FBC">
            <w:pPr>
              <w:jc w:val="both"/>
              <w:rPr>
                <w:rFonts w:eastAsia="Calibri"/>
                <w:sz w:val="20"/>
                <w:szCs w:val="20"/>
                <w:lang w:eastAsia="en-US"/>
              </w:rPr>
            </w:pPr>
            <w:r>
              <w:rPr>
                <w:rFonts w:eastAsia="Calibri"/>
                <w:sz w:val="20"/>
                <w:szCs w:val="20"/>
                <w:lang w:eastAsia="en-US"/>
              </w:rPr>
              <w:t>2. Образование парового облака над проливом.</w:t>
            </w:r>
          </w:p>
          <w:p w:rsidR="00BD1108" w:rsidRDefault="0052776E" w:rsidP="00FB7FBC">
            <w:pPr>
              <w:jc w:val="both"/>
              <w:rPr>
                <w:rFonts w:eastAsia="Calibri"/>
                <w:lang w:eastAsia="en-US"/>
              </w:rPr>
            </w:pPr>
            <w:r>
              <w:rPr>
                <w:rFonts w:eastAsia="Calibri"/>
                <w:sz w:val="20"/>
                <w:szCs w:val="20"/>
                <w:lang w:eastAsia="en-US"/>
              </w:rPr>
              <w:t>3 Отклонение параметров теплоносителя, от заданных режимной картой, по данным приборов учета.</w:t>
            </w:r>
          </w:p>
        </w:tc>
        <w:tc>
          <w:tcPr>
            <w:tcW w:w="3906" w:type="dxa"/>
          </w:tcPr>
          <w:p w:rsidR="00BD1108" w:rsidRDefault="0052776E" w:rsidP="00FB7FBC">
            <w:pPr>
              <w:tabs>
                <w:tab w:val="left" w:pos="1168"/>
              </w:tabs>
              <w:rPr>
                <w:rFonts w:eastAsia="Calibri"/>
                <w:sz w:val="20"/>
                <w:szCs w:val="20"/>
                <w:u w:val="single"/>
                <w:lang w:eastAsia="en-US"/>
              </w:rPr>
            </w:pPr>
            <w:r>
              <w:rPr>
                <w:rFonts w:eastAsia="Calibri"/>
                <w:sz w:val="20"/>
                <w:szCs w:val="20"/>
                <w:u w:val="single"/>
                <w:lang w:eastAsia="en-US"/>
              </w:rPr>
              <w:t>Способы локализации и ликвидации аварии:</w:t>
            </w:r>
          </w:p>
          <w:p w:rsidR="00BD1108" w:rsidRDefault="0052776E" w:rsidP="00FB7FBC">
            <w:pPr>
              <w:tabs>
                <w:tab w:val="left" w:pos="1168"/>
              </w:tabs>
              <w:rPr>
                <w:rFonts w:eastAsia="Calibri"/>
                <w:sz w:val="20"/>
                <w:szCs w:val="20"/>
                <w:lang w:eastAsia="en-US"/>
              </w:rPr>
            </w:pPr>
            <w:r>
              <w:rPr>
                <w:rFonts w:eastAsia="Calibri"/>
                <w:sz w:val="20"/>
                <w:szCs w:val="20"/>
                <w:lang w:eastAsia="en-US"/>
              </w:rPr>
              <w:t>1) перекрытие технологического потока;</w:t>
            </w:r>
          </w:p>
          <w:p w:rsidR="00BD1108" w:rsidRDefault="0052776E" w:rsidP="00FB7FBC">
            <w:pPr>
              <w:tabs>
                <w:tab w:val="left" w:pos="1168"/>
              </w:tabs>
              <w:rPr>
                <w:rFonts w:eastAsia="Calibri"/>
                <w:sz w:val="20"/>
                <w:szCs w:val="20"/>
                <w:u w:val="single"/>
                <w:lang w:eastAsia="en-US"/>
              </w:rPr>
            </w:pPr>
            <w:r>
              <w:rPr>
                <w:rFonts w:eastAsia="Calibri"/>
                <w:sz w:val="20"/>
                <w:szCs w:val="20"/>
                <w:lang w:eastAsia="en-US"/>
              </w:rPr>
              <w:t>2) ограничение доступа в опасную зону.</w:t>
            </w:r>
          </w:p>
          <w:p w:rsidR="00BD1108" w:rsidRDefault="00BD1108" w:rsidP="00FB7FBC">
            <w:pPr>
              <w:tabs>
                <w:tab w:val="left" w:pos="1168"/>
              </w:tabs>
              <w:rPr>
                <w:rFonts w:eastAsia="Calibri"/>
                <w:sz w:val="20"/>
                <w:szCs w:val="20"/>
                <w:lang w:eastAsia="en-US"/>
              </w:rPr>
            </w:pPr>
          </w:p>
          <w:p w:rsidR="00BD1108" w:rsidRDefault="0052776E" w:rsidP="00FB7FBC">
            <w:pPr>
              <w:tabs>
                <w:tab w:val="left" w:pos="1168"/>
              </w:tabs>
              <w:jc w:val="both"/>
              <w:rPr>
                <w:rFonts w:eastAsia="Calibri"/>
                <w:sz w:val="20"/>
                <w:szCs w:val="20"/>
                <w:u w:val="single"/>
                <w:lang w:eastAsia="en-US"/>
              </w:rPr>
            </w:pPr>
            <w:r>
              <w:rPr>
                <w:rFonts w:eastAsia="Calibri"/>
                <w:sz w:val="20"/>
                <w:szCs w:val="20"/>
                <w:u w:val="single"/>
                <w:lang w:eastAsia="en-US"/>
              </w:rPr>
              <w:t>Средства локализации и ликвидации аварии:</w:t>
            </w:r>
          </w:p>
          <w:p w:rsidR="00BD1108" w:rsidRDefault="0052776E" w:rsidP="00FB7FBC">
            <w:pPr>
              <w:tabs>
                <w:tab w:val="left" w:pos="1168"/>
              </w:tabs>
              <w:jc w:val="both"/>
              <w:rPr>
                <w:rFonts w:eastAsia="Calibri"/>
                <w:sz w:val="20"/>
                <w:szCs w:val="20"/>
                <w:lang w:eastAsia="en-US"/>
              </w:rPr>
            </w:pPr>
            <w:r>
              <w:rPr>
                <w:rFonts w:eastAsia="Calibri"/>
                <w:sz w:val="20"/>
                <w:szCs w:val="20"/>
                <w:lang w:eastAsia="en-US"/>
              </w:rPr>
              <w:t>1) отсекающая запорная арматура в тепловых камерах;</w:t>
            </w:r>
          </w:p>
          <w:p w:rsidR="00BD1108" w:rsidRDefault="0052776E" w:rsidP="00FB7FBC">
            <w:pPr>
              <w:tabs>
                <w:tab w:val="left" w:pos="1168"/>
              </w:tabs>
              <w:jc w:val="both"/>
              <w:rPr>
                <w:rFonts w:eastAsia="Calibri"/>
                <w:sz w:val="20"/>
                <w:szCs w:val="20"/>
                <w:u w:val="single"/>
                <w:lang w:eastAsia="en-US"/>
              </w:rPr>
            </w:pPr>
            <w:r>
              <w:rPr>
                <w:rFonts w:eastAsia="Calibri"/>
                <w:sz w:val="20"/>
                <w:szCs w:val="20"/>
                <w:lang w:eastAsia="en-US"/>
              </w:rPr>
              <w:t>2) инструменты, материалы и приспособления дежурных аварийно-восстановительных бригад;</w:t>
            </w:r>
          </w:p>
          <w:p w:rsidR="00BD1108" w:rsidRDefault="0052776E" w:rsidP="00FB7FBC">
            <w:pPr>
              <w:tabs>
                <w:tab w:val="left" w:pos="1168"/>
              </w:tabs>
              <w:jc w:val="both"/>
              <w:rPr>
                <w:rFonts w:eastAsia="Calibri"/>
                <w:sz w:val="20"/>
                <w:szCs w:val="20"/>
                <w:u w:val="single"/>
                <w:lang w:eastAsia="en-US"/>
              </w:rPr>
            </w:pPr>
            <w:r>
              <w:rPr>
                <w:rFonts w:eastAsia="Calibri"/>
                <w:sz w:val="20"/>
                <w:szCs w:val="20"/>
                <w:lang w:eastAsia="en-US"/>
              </w:rPr>
              <w:t>3) средства связи:</w:t>
            </w:r>
          </w:p>
          <w:p w:rsidR="00BD1108" w:rsidRDefault="0052776E" w:rsidP="00FB7FBC">
            <w:pPr>
              <w:tabs>
                <w:tab w:val="left" w:pos="1168"/>
              </w:tabs>
              <w:jc w:val="both"/>
              <w:rPr>
                <w:rFonts w:eastAsia="Calibri"/>
                <w:sz w:val="20"/>
                <w:szCs w:val="20"/>
                <w:lang w:eastAsia="en-US"/>
              </w:rPr>
            </w:pPr>
            <w:r>
              <w:rPr>
                <w:rFonts w:eastAsia="Calibri"/>
                <w:sz w:val="20"/>
                <w:szCs w:val="20"/>
                <w:lang w:eastAsia="en-US"/>
              </w:rPr>
              <w:t xml:space="preserve"> -</w:t>
            </w:r>
            <w:r>
              <w:rPr>
                <w:rFonts w:eastAsia="Calibri"/>
                <w:sz w:val="20"/>
                <w:szCs w:val="20"/>
                <w:u w:val="single"/>
                <w:lang w:eastAsia="en-US"/>
              </w:rPr>
              <w:t xml:space="preserve"> </w:t>
            </w:r>
            <w:r>
              <w:rPr>
                <w:rFonts w:eastAsia="Calibri"/>
                <w:sz w:val="20"/>
                <w:szCs w:val="20"/>
                <w:lang w:eastAsia="en-US"/>
              </w:rPr>
              <w:t>телефон стационарный;</w:t>
            </w:r>
          </w:p>
          <w:p w:rsidR="00BD1108" w:rsidRDefault="0052776E" w:rsidP="00FB7FBC">
            <w:pPr>
              <w:tabs>
                <w:tab w:val="left" w:pos="1168"/>
              </w:tabs>
              <w:jc w:val="both"/>
              <w:rPr>
                <w:rFonts w:eastAsia="Calibri"/>
                <w:sz w:val="20"/>
                <w:szCs w:val="20"/>
                <w:u w:val="single"/>
                <w:lang w:eastAsia="en-US"/>
              </w:rPr>
            </w:pPr>
            <w:r>
              <w:rPr>
                <w:rFonts w:eastAsia="Calibri"/>
                <w:sz w:val="20"/>
                <w:szCs w:val="20"/>
                <w:lang w:eastAsia="en-US"/>
              </w:rPr>
              <w:t>- мобильный телефон.</w:t>
            </w:r>
          </w:p>
        </w:tc>
        <w:tc>
          <w:tcPr>
            <w:tcW w:w="6520" w:type="dxa"/>
          </w:tcPr>
          <w:p w:rsidR="00BD1108" w:rsidRDefault="0052776E" w:rsidP="00FB7FBC">
            <w:pPr>
              <w:numPr>
                <w:ilvl w:val="0"/>
                <w:numId w:val="7"/>
              </w:numPr>
              <w:ind w:left="0" w:firstLine="0"/>
              <w:jc w:val="both"/>
              <w:rPr>
                <w:rFonts w:eastAsia="Calibri"/>
                <w:sz w:val="20"/>
                <w:szCs w:val="20"/>
                <w:u w:val="single"/>
              </w:rPr>
            </w:pPr>
            <w:r>
              <w:rPr>
                <w:rFonts w:eastAsia="Calibri"/>
                <w:sz w:val="20"/>
                <w:szCs w:val="20"/>
                <w:u w:val="single"/>
                <w:lang w:eastAsia="en-US"/>
              </w:rPr>
              <w:t>Первый, заметивший аварию, немедленно подает сигнал об опасности голосом.</w:t>
            </w:r>
          </w:p>
          <w:p w:rsidR="00BD1108" w:rsidRDefault="0052776E" w:rsidP="00FB7FBC">
            <w:pPr>
              <w:numPr>
                <w:ilvl w:val="0"/>
                <w:numId w:val="7"/>
              </w:numPr>
              <w:ind w:left="0" w:firstLine="0"/>
              <w:jc w:val="both"/>
              <w:rPr>
                <w:rFonts w:eastAsia="Calibri"/>
                <w:sz w:val="20"/>
                <w:szCs w:val="20"/>
                <w:u w:val="single"/>
              </w:rPr>
            </w:pPr>
            <w:r>
              <w:rPr>
                <w:rFonts w:eastAsia="Calibri"/>
                <w:sz w:val="20"/>
                <w:szCs w:val="20"/>
                <w:u w:val="single"/>
                <w:lang w:eastAsia="en-US"/>
              </w:rPr>
              <w:t>Немедленно оповестить:</w:t>
            </w:r>
          </w:p>
          <w:p w:rsidR="00BD1108" w:rsidRDefault="0052776E" w:rsidP="00FB7FBC">
            <w:pPr>
              <w:tabs>
                <w:tab w:val="left" w:pos="0"/>
              </w:tabs>
              <w:jc w:val="both"/>
              <w:rPr>
                <w:rFonts w:eastAsia="Calibri"/>
                <w:sz w:val="20"/>
                <w:szCs w:val="20"/>
                <w:u w:val="single"/>
              </w:rPr>
            </w:pPr>
            <w:r>
              <w:rPr>
                <w:rFonts w:eastAsia="Calibri"/>
                <w:sz w:val="20"/>
                <w:szCs w:val="20"/>
                <w:lang w:eastAsia="en-US"/>
              </w:rPr>
              <w:t>- Начальника теплохозяйства 8(921)162-21-90</w:t>
            </w:r>
          </w:p>
          <w:p w:rsidR="00BD1108" w:rsidRDefault="0052776E" w:rsidP="00FB7FBC">
            <w:pPr>
              <w:tabs>
                <w:tab w:val="left" w:pos="0"/>
              </w:tabs>
              <w:jc w:val="both"/>
              <w:rPr>
                <w:rFonts w:eastAsia="Calibri"/>
                <w:sz w:val="20"/>
                <w:szCs w:val="20"/>
                <w:u w:val="single"/>
              </w:rPr>
            </w:pPr>
            <w:r>
              <w:rPr>
                <w:rFonts w:eastAsia="Calibri"/>
                <w:sz w:val="20"/>
                <w:szCs w:val="20"/>
                <w:lang w:eastAsia="en-US"/>
              </w:rPr>
              <w:t>- Ведущего инженера 8(921)162-21-85</w:t>
            </w:r>
          </w:p>
          <w:p w:rsidR="00BD1108" w:rsidRDefault="00BD1108" w:rsidP="00FB7FBC">
            <w:pPr>
              <w:tabs>
                <w:tab w:val="left" w:pos="0"/>
              </w:tabs>
              <w:jc w:val="both"/>
              <w:rPr>
                <w:rFonts w:eastAsia="Calibri"/>
                <w:sz w:val="20"/>
                <w:szCs w:val="20"/>
                <w:u w:val="single"/>
              </w:rPr>
            </w:pPr>
          </w:p>
          <w:p w:rsidR="00BD1108" w:rsidRDefault="0052776E" w:rsidP="00FB7FBC">
            <w:pPr>
              <w:tabs>
                <w:tab w:val="left" w:pos="0"/>
              </w:tabs>
              <w:jc w:val="both"/>
              <w:rPr>
                <w:rFonts w:eastAsia="Calibri"/>
                <w:sz w:val="20"/>
                <w:szCs w:val="20"/>
                <w:u w:val="single"/>
              </w:rPr>
            </w:pPr>
            <w:r>
              <w:rPr>
                <w:rFonts w:eastAsia="Calibri"/>
                <w:sz w:val="20"/>
                <w:szCs w:val="20"/>
                <w:u w:val="single"/>
                <w:lang w:eastAsia="en-US"/>
              </w:rPr>
              <w:t>3. Начальник теплохозяйства и ведущий инженер:</w:t>
            </w:r>
          </w:p>
          <w:p w:rsidR="00BD1108" w:rsidRDefault="0052776E" w:rsidP="00FB7FBC">
            <w:pPr>
              <w:tabs>
                <w:tab w:val="left" w:pos="0"/>
              </w:tabs>
              <w:jc w:val="both"/>
              <w:rPr>
                <w:rFonts w:eastAsia="Calibri"/>
                <w:sz w:val="20"/>
                <w:szCs w:val="20"/>
                <w:u w:val="single"/>
              </w:rPr>
            </w:pPr>
            <w:r>
              <w:rPr>
                <w:rFonts w:eastAsia="Calibri"/>
                <w:sz w:val="20"/>
                <w:szCs w:val="20"/>
                <w:lang w:eastAsia="en-US"/>
              </w:rPr>
              <w:t>- оценивает обстановку;</w:t>
            </w:r>
          </w:p>
          <w:p w:rsidR="00BD1108" w:rsidRDefault="0052776E" w:rsidP="00FB7FBC">
            <w:pPr>
              <w:tabs>
                <w:tab w:val="left" w:pos="0"/>
              </w:tabs>
              <w:jc w:val="both"/>
              <w:rPr>
                <w:rFonts w:eastAsia="Calibri"/>
                <w:sz w:val="20"/>
                <w:szCs w:val="20"/>
                <w:u w:val="single"/>
              </w:rPr>
            </w:pPr>
            <w:r>
              <w:rPr>
                <w:rFonts w:eastAsia="Calibri"/>
                <w:sz w:val="20"/>
                <w:szCs w:val="20"/>
                <w:lang w:eastAsia="en-US"/>
              </w:rPr>
              <w:t>- немедленно ставит в известность об аварии:</w:t>
            </w:r>
          </w:p>
          <w:p w:rsidR="00BD1108" w:rsidRDefault="0052776E" w:rsidP="00FB7FBC">
            <w:pPr>
              <w:numPr>
                <w:ilvl w:val="0"/>
                <w:numId w:val="10"/>
              </w:numPr>
              <w:tabs>
                <w:tab w:val="left" w:pos="34"/>
              </w:tabs>
              <w:ind w:left="0" w:hanging="34"/>
              <w:jc w:val="both"/>
              <w:rPr>
                <w:rFonts w:eastAsia="Calibri"/>
                <w:sz w:val="20"/>
                <w:szCs w:val="20"/>
              </w:rPr>
            </w:pPr>
            <w:r>
              <w:rPr>
                <w:rFonts w:eastAsia="Calibri"/>
                <w:sz w:val="20"/>
                <w:szCs w:val="20"/>
                <w:lang w:eastAsia="en-US"/>
              </w:rPr>
              <w:t>ЕДДС Печенгского муниципального округа тел.: 112; 8(81554)-60-321; 8(81554)-60-387</w:t>
            </w:r>
          </w:p>
          <w:p w:rsidR="00BD1108" w:rsidRDefault="0052776E" w:rsidP="00FB7FBC">
            <w:pPr>
              <w:tabs>
                <w:tab w:val="left" w:pos="1168"/>
              </w:tabs>
              <w:jc w:val="both"/>
              <w:rPr>
                <w:rFonts w:eastAsia="Calibri"/>
                <w:sz w:val="20"/>
                <w:szCs w:val="20"/>
              </w:rPr>
            </w:pPr>
            <w:r>
              <w:rPr>
                <w:rFonts w:eastAsia="Calibri"/>
                <w:sz w:val="20"/>
                <w:szCs w:val="20"/>
                <w:lang w:eastAsia="en-US"/>
              </w:rPr>
              <w:t>2) немедленно оповещает должностных лиц ООО «ПромВоенСтрой», согласно списку оповещения;</w:t>
            </w:r>
          </w:p>
          <w:p w:rsidR="00BD1108" w:rsidRDefault="0052776E" w:rsidP="00FB7FBC">
            <w:pPr>
              <w:tabs>
                <w:tab w:val="left" w:pos="1168"/>
              </w:tabs>
              <w:jc w:val="both"/>
              <w:rPr>
                <w:rFonts w:eastAsia="Calibri"/>
                <w:sz w:val="20"/>
                <w:szCs w:val="20"/>
              </w:rPr>
            </w:pPr>
            <w:r>
              <w:rPr>
                <w:rFonts w:eastAsia="Calibri"/>
                <w:sz w:val="20"/>
                <w:szCs w:val="20"/>
                <w:lang w:eastAsia="en-US"/>
              </w:rPr>
              <w:t>- руководит необходимыми переключениями на тепловых сетях, обращая внимание на обеспечение теплом потребителей;</w:t>
            </w:r>
          </w:p>
          <w:p w:rsidR="00BD1108" w:rsidRDefault="0052776E" w:rsidP="00FB7FBC">
            <w:pPr>
              <w:tabs>
                <w:tab w:val="left" w:pos="1168"/>
              </w:tabs>
              <w:jc w:val="both"/>
              <w:rPr>
                <w:rFonts w:eastAsia="Calibri"/>
                <w:sz w:val="20"/>
                <w:szCs w:val="20"/>
              </w:rPr>
            </w:pPr>
            <w:r>
              <w:rPr>
                <w:rFonts w:eastAsia="Calibri"/>
                <w:sz w:val="20"/>
                <w:szCs w:val="20"/>
                <w:lang w:eastAsia="en-US"/>
              </w:rPr>
              <w:t>- направляет к месту аварии оперативно-выездную бригаду (ориентировочное время прибытия к месту аварии после получения вызова – 10 ÷ 15 мин.);</w:t>
            </w:r>
          </w:p>
          <w:p w:rsidR="00BD1108" w:rsidRDefault="0052776E" w:rsidP="00FB7FBC">
            <w:pPr>
              <w:tabs>
                <w:tab w:val="left" w:pos="1168"/>
              </w:tabs>
              <w:jc w:val="both"/>
              <w:rPr>
                <w:rFonts w:eastAsia="Calibri"/>
                <w:sz w:val="20"/>
                <w:szCs w:val="20"/>
              </w:rPr>
            </w:pPr>
            <w:r>
              <w:rPr>
                <w:rFonts w:eastAsia="Calibri"/>
                <w:sz w:val="20"/>
                <w:szCs w:val="20"/>
                <w:lang w:eastAsia="en-US"/>
              </w:rPr>
              <w:t>- организует оцепление опасной зоны;</w:t>
            </w:r>
          </w:p>
          <w:p w:rsidR="00BD1108" w:rsidRDefault="0052776E" w:rsidP="00FB7FBC">
            <w:pPr>
              <w:tabs>
                <w:tab w:val="left" w:pos="1168"/>
              </w:tabs>
              <w:jc w:val="both"/>
              <w:rPr>
                <w:rFonts w:eastAsia="Calibri"/>
                <w:sz w:val="20"/>
                <w:szCs w:val="20"/>
              </w:rPr>
            </w:pPr>
            <w:r>
              <w:rPr>
                <w:rFonts w:eastAsia="Calibri"/>
                <w:sz w:val="20"/>
                <w:szCs w:val="20"/>
                <w:lang w:eastAsia="en-US"/>
              </w:rPr>
              <w:t>- до прибытия главного инженера руководит локализацией и ликвидацией аварии;</w:t>
            </w:r>
          </w:p>
          <w:p w:rsidR="00BD1108" w:rsidRDefault="0052776E" w:rsidP="00FB7FBC">
            <w:pPr>
              <w:tabs>
                <w:tab w:val="left" w:pos="1168"/>
              </w:tabs>
              <w:jc w:val="both"/>
              <w:rPr>
                <w:rFonts w:eastAsia="Calibri"/>
                <w:sz w:val="20"/>
                <w:szCs w:val="20"/>
              </w:rPr>
            </w:pPr>
            <w:r>
              <w:rPr>
                <w:rFonts w:eastAsia="Calibri"/>
                <w:sz w:val="20"/>
                <w:szCs w:val="20"/>
                <w:lang w:eastAsia="en-US"/>
              </w:rPr>
              <w:t>- ведет оперативный журнал по ликвидации аварии;</w:t>
            </w:r>
          </w:p>
          <w:p w:rsidR="00BD1108" w:rsidRDefault="0052776E" w:rsidP="00FB7FBC">
            <w:pPr>
              <w:tabs>
                <w:tab w:val="left" w:pos="1168"/>
              </w:tabs>
              <w:jc w:val="both"/>
              <w:rPr>
                <w:rFonts w:eastAsia="Calibri"/>
                <w:sz w:val="20"/>
                <w:szCs w:val="20"/>
              </w:rPr>
            </w:pPr>
            <w:r>
              <w:rPr>
                <w:rFonts w:eastAsia="Calibri"/>
                <w:sz w:val="20"/>
                <w:szCs w:val="20"/>
                <w:lang w:eastAsia="en-US"/>
              </w:rPr>
              <w:t>- о ходе работ по локализации и ликвидации аварии и ее последствиях периодически дает четкую краткую информацию руководству предприятия, дежурному ЕДДС (каждые 30 мин.);</w:t>
            </w:r>
          </w:p>
          <w:p w:rsidR="00BD1108" w:rsidRDefault="0052776E" w:rsidP="00FB7FBC">
            <w:pPr>
              <w:tabs>
                <w:tab w:val="left" w:pos="1168"/>
              </w:tabs>
              <w:jc w:val="both"/>
              <w:rPr>
                <w:rFonts w:eastAsia="Calibri"/>
                <w:sz w:val="20"/>
                <w:szCs w:val="20"/>
                <w:lang w:eastAsia="en-US"/>
              </w:rPr>
            </w:pPr>
            <w:r>
              <w:rPr>
                <w:rFonts w:eastAsia="Calibri"/>
                <w:sz w:val="20"/>
                <w:szCs w:val="20"/>
                <w:lang w:eastAsia="en-US"/>
              </w:rPr>
              <w:t>- вызывает аварийно-ремонтную бригаду (ориентировочное время прибытия к месту аварии после получения вызова – 1 ÷ 1,5 часа).</w:t>
            </w:r>
          </w:p>
          <w:p w:rsidR="00893195" w:rsidRDefault="00893195" w:rsidP="00FB7FBC">
            <w:pPr>
              <w:tabs>
                <w:tab w:val="left" w:pos="1168"/>
              </w:tabs>
              <w:jc w:val="both"/>
              <w:rPr>
                <w:rFonts w:eastAsia="Calibri"/>
                <w:sz w:val="20"/>
                <w:szCs w:val="20"/>
                <w:lang w:eastAsia="en-US"/>
              </w:rPr>
            </w:pPr>
          </w:p>
          <w:p w:rsidR="00893195" w:rsidRDefault="00893195" w:rsidP="00FB7FBC">
            <w:pPr>
              <w:tabs>
                <w:tab w:val="left" w:pos="1168"/>
              </w:tabs>
              <w:jc w:val="both"/>
              <w:rPr>
                <w:rFonts w:eastAsia="Calibri"/>
                <w:sz w:val="20"/>
                <w:szCs w:val="20"/>
                <w:lang w:eastAsia="en-US"/>
              </w:rPr>
            </w:pPr>
          </w:p>
          <w:p w:rsidR="00893195" w:rsidRDefault="00893195" w:rsidP="00FB7FBC">
            <w:pPr>
              <w:tabs>
                <w:tab w:val="left" w:pos="1168"/>
              </w:tabs>
              <w:jc w:val="both"/>
              <w:rPr>
                <w:rFonts w:eastAsia="Calibri"/>
                <w:sz w:val="20"/>
                <w:szCs w:val="20"/>
                <w:lang w:eastAsia="en-US"/>
              </w:rPr>
            </w:pPr>
          </w:p>
        </w:tc>
      </w:tr>
      <w:tr w:rsidR="00BD1108" w:rsidTr="00893195">
        <w:trPr>
          <w:trHeight w:val="566"/>
        </w:trPr>
        <w:tc>
          <w:tcPr>
            <w:tcW w:w="14884" w:type="dxa"/>
            <w:gridSpan w:val="5"/>
            <w:vAlign w:val="center"/>
          </w:tcPr>
          <w:p w:rsidR="00BD1108" w:rsidRDefault="0052776E" w:rsidP="00FB7FBC">
            <w:pPr>
              <w:numPr>
                <w:ilvl w:val="2"/>
                <w:numId w:val="3"/>
              </w:numPr>
              <w:tabs>
                <w:tab w:val="left" w:pos="1168"/>
              </w:tabs>
              <w:jc w:val="center"/>
              <w:rPr>
                <w:rFonts w:eastAsia="Calibri"/>
                <w:b/>
                <w:sz w:val="20"/>
                <w:szCs w:val="20"/>
                <w:lang w:eastAsia="en-US"/>
              </w:rPr>
            </w:pPr>
            <w:r>
              <w:rPr>
                <w:rFonts w:eastAsia="Calibri"/>
                <w:b/>
                <w:sz w:val="20"/>
                <w:szCs w:val="20"/>
                <w:lang w:eastAsia="en-US"/>
              </w:rPr>
              <w:lastRenderedPageBreak/>
              <w:t>КОТЕЛЬНАЯ</w:t>
            </w:r>
          </w:p>
        </w:tc>
      </w:tr>
      <w:tr w:rsidR="00BD1108" w:rsidTr="00FB7FBC">
        <w:trPr>
          <w:trHeight w:val="20"/>
        </w:trPr>
        <w:tc>
          <w:tcPr>
            <w:tcW w:w="2268" w:type="dxa"/>
          </w:tcPr>
          <w:p w:rsidR="00BD1108" w:rsidRDefault="0052776E" w:rsidP="00FB7FBC">
            <w:pPr>
              <w:tabs>
                <w:tab w:val="left" w:pos="1168"/>
              </w:tabs>
              <w:rPr>
                <w:rFonts w:eastAsia="Calibri"/>
                <w:sz w:val="20"/>
                <w:szCs w:val="20"/>
                <w:u w:val="single"/>
                <w:lang w:eastAsia="en-US"/>
              </w:rPr>
            </w:pPr>
            <w:r>
              <w:rPr>
                <w:rFonts w:eastAsia="Calibri"/>
                <w:sz w:val="20"/>
                <w:szCs w:val="20"/>
                <w:u w:val="single"/>
                <w:lang w:eastAsia="en-US"/>
              </w:rPr>
              <w:t>Место возникновения аварии:</w:t>
            </w:r>
          </w:p>
          <w:p w:rsidR="00BD1108" w:rsidRDefault="0052776E" w:rsidP="00FB7FBC">
            <w:pPr>
              <w:tabs>
                <w:tab w:val="left" w:pos="1168"/>
              </w:tabs>
              <w:rPr>
                <w:rFonts w:eastAsia="Calibri"/>
                <w:sz w:val="20"/>
                <w:szCs w:val="20"/>
                <w:lang w:eastAsia="en-US"/>
              </w:rPr>
            </w:pPr>
            <w:r>
              <w:rPr>
                <w:rFonts w:eastAsia="Calibri"/>
                <w:sz w:val="20"/>
                <w:szCs w:val="20"/>
                <w:lang w:eastAsia="en-US"/>
              </w:rPr>
              <w:t>Помещение котельной.</w:t>
            </w:r>
          </w:p>
          <w:p w:rsidR="00BD1108" w:rsidRDefault="00BD1108" w:rsidP="00FB7FBC">
            <w:pPr>
              <w:tabs>
                <w:tab w:val="left" w:pos="1168"/>
              </w:tabs>
              <w:rPr>
                <w:rFonts w:eastAsia="Calibri"/>
                <w:sz w:val="20"/>
                <w:szCs w:val="20"/>
                <w:lang w:eastAsia="en-US"/>
              </w:rPr>
            </w:pPr>
          </w:p>
          <w:p w:rsidR="00BD1108" w:rsidRDefault="0052776E" w:rsidP="00FB7FBC">
            <w:pPr>
              <w:tabs>
                <w:tab w:val="left" w:pos="1168"/>
              </w:tabs>
              <w:rPr>
                <w:rFonts w:eastAsia="Calibri"/>
                <w:sz w:val="20"/>
                <w:szCs w:val="20"/>
                <w:u w:val="single"/>
                <w:lang w:eastAsia="en-US"/>
              </w:rPr>
            </w:pPr>
            <w:r>
              <w:rPr>
                <w:rFonts w:eastAsia="Calibri"/>
                <w:sz w:val="20"/>
                <w:szCs w:val="20"/>
                <w:u w:val="single"/>
                <w:lang w:eastAsia="en-US"/>
              </w:rPr>
              <w:t>Стадии развития</w:t>
            </w:r>
          </w:p>
          <w:p w:rsidR="00BD1108" w:rsidRDefault="0052776E" w:rsidP="00FB7FBC">
            <w:pPr>
              <w:tabs>
                <w:tab w:val="left" w:pos="1168"/>
              </w:tabs>
              <w:rPr>
                <w:rFonts w:eastAsia="Calibri"/>
                <w:sz w:val="20"/>
                <w:szCs w:val="20"/>
                <w:u w:val="single"/>
                <w:lang w:eastAsia="en-US"/>
              </w:rPr>
            </w:pPr>
            <w:r>
              <w:rPr>
                <w:rFonts w:eastAsia="Calibri"/>
                <w:sz w:val="20"/>
                <w:szCs w:val="20"/>
                <w:u w:val="single"/>
                <w:lang w:eastAsia="en-US"/>
              </w:rPr>
              <w:t>аварии:</w:t>
            </w:r>
          </w:p>
          <w:p w:rsidR="00BD1108" w:rsidRDefault="0052776E" w:rsidP="00FB7FBC">
            <w:pPr>
              <w:tabs>
                <w:tab w:val="left" w:pos="1168"/>
              </w:tabs>
              <w:jc w:val="both"/>
              <w:rPr>
                <w:rFonts w:eastAsia="Calibri"/>
                <w:sz w:val="20"/>
                <w:szCs w:val="20"/>
                <w:u w:val="single"/>
                <w:lang w:eastAsia="en-US"/>
              </w:rPr>
            </w:pPr>
            <w:r>
              <w:rPr>
                <w:rFonts w:eastAsia="Calibri"/>
                <w:sz w:val="20"/>
                <w:szCs w:val="20"/>
                <w:lang w:eastAsia="en-US"/>
              </w:rPr>
              <w:t>- разгерметизация уплотнений насосного оборудования, теплообменных аппаратов, трубопроводов и арматуры, котлов;</w:t>
            </w:r>
          </w:p>
          <w:p w:rsidR="00BD1108" w:rsidRDefault="0052776E" w:rsidP="00FB7FBC">
            <w:pPr>
              <w:tabs>
                <w:tab w:val="left" w:pos="1168"/>
              </w:tabs>
              <w:jc w:val="both"/>
              <w:rPr>
                <w:rFonts w:eastAsia="Calibri"/>
                <w:sz w:val="20"/>
                <w:szCs w:val="20"/>
                <w:u w:val="single"/>
                <w:lang w:eastAsia="en-US"/>
              </w:rPr>
            </w:pPr>
            <w:r>
              <w:rPr>
                <w:rFonts w:eastAsia="Calibri"/>
                <w:sz w:val="20"/>
                <w:szCs w:val="20"/>
                <w:lang w:eastAsia="en-US"/>
              </w:rPr>
              <w:t>- образование пролива теплоносителя (горячей воды).</w:t>
            </w:r>
          </w:p>
        </w:tc>
        <w:tc>
          <w:tcPr>
            <w:tcW w:w="2161" w:type="dxa"/>
          </w:tcPr>
          <w:p w:rsidR="00BD1108" w:rsidRDefault="0052776E" w:rsidP="00FB7FBC">
            <w:pPr>
              <w:rPr>
                <w:rFonts w:eastAsia="Calibri"/>
                <w:sz w:val="20"/>
                <w:szCs w:val="20"/>
              </w:rPr>
            </w:pPr>
            <w:r>
              <w:rPr>
                <w:rFonts w:eastAsia="Calibri"/>
                <w:sz w:val="20"/>
                <w:szCs w:val="20"/>
              </w:rPr>
              <w:t>1. Образование пролива теплоносителя (горячей воды).</w:t>
            </w:r>
          </w:p>
          <w:p w:rsidR="00BD1108" w:rsidRDefault="0052776E" w:rsidP="00FB7FBC">
            <w:pPr>
              <w:rPr>
                <w:rFonts w:eastAsia="Calibri"/>
                <w:sz w:val="20"/>
                <w:szCs w:val="20"/>
              </w:rPr>
            </w:pPr>
            <w:r>
              <w:rPr>
                <w:rFonts w:eastAsia="Calibri"/>
                <w:sz w:val="20"/>
                <w:szCs w:val="20"/>
              </w:rPr>
              <w:t>2. Образование парового облака в помещении.</w:t>
            </w:r>
          </w:p>
          <w:p w:rsidR="00BD1108" w:rsidRDefault="00BD1108" w:rsidP="00FB7FBC">
            <w:pPr>
              <w:tabs>
                <w:tab w:val="left" w:pos="1168"/>
              </w:tabs>
              <w:rPr>
                <w:rFonts w:eastAsia="Calibri"/>
                <w:sz w:val="20"/>
                <w:szCs w:val="20"/>
                <w:lang w:eastAsia="en-US"/>
              </w:rPr>
            </w:pPr>
          </w:p>
        </w:tc>
        <w:tc>
          <w:tcPr>
            <w:tcW w:w="3935" w:type="dxa"/>
            <w:gridSpan w:val="2"/>
          </w:tcPr>
          <w:p w:rsidR="00BD1108" w:rsidRDefault="0052776E" w:rsidP="00FB7FBC">
            <w:pPr>
              <w:rPr>
                <w:rFonts w:eastAsia="Calibri"/>
                <w:sz w:val="20"/>
                <w:szCs w:val="20"/>
                <w:lang w:eastAsia="en-US"/>
              </w:rPr>
            </w:pPr>
            <w:r>
              <w:rPr>
                <w:rFonts w:eastAsia="Calibri"/>
                <w:sz w:val="20"/>
                <w:szCs w:val="20"/>
                <w:u w:val="single"/>
                <w:lang w:eastAsia="en-US"/>
              </w:rPr>
              <w:t>Способы локализации и ликвидации аварии</w:t>
            </w:r>
            <w:r>
              <w:rPr>
                <w:rFonts w:eastAsia="Calibri"/>
                <w:sz w:val="20"/>
                <w:szCs w:val="20"/>
                <w:lang w:eastAsia="en-US"/>
              </w:rPr>
              <w:t>:</w:t>
            </w:r>
          </w:p>
          <w:p w:rsidR="00BD1108" w:rsidRDefault="0052776E" w:rsidP="00FB7FBC">
            <w:pPr>
              <w:rPr>
                <w:rFonts w:eastAsia="Calibri"/>
                <w:sz w:val="20"/>
                <w:szCs w:val="20"/>
                <w:lang w:eastAsia="en-US"/>
              </w:rPr>
            </w:pPr>
            <w:r>
              <w:rPr>
                <w:rFonts w:eastAsia="Calibri"/>
                <w:sz w:val="20"/>
                <w:szCs w:val="20"/>
                <w:lang w:eastAsia="en-US"/>
              </w:rPr>
              <w:t>1) перекрытие технологического потока;</w:t>
            </w:r>
          </w:p>
          <w:p w:rsidR="00BD1108" w:rsidRDefault="0052776E" w:rsidP="00FB7FBC">
            <w:pPr>
              <w:rPr>
                <w:rFonts w:eastAsia="Calibri"/>
                <w:sz w:val="20"/>
                <w:szCs w:val="20"/>
                <w:lang w:eastAsia="en-US"/>
              </w:rPr>
            </w:pPr>
            <w:r>
              <w:rPr>
                <w:rFonts w:eastAsia="Calibri"/>
                <w:sz w:val="20"/>
                <w:szCs w:val="20"/>
                <w:lang w:eastAsia="en-US"/>
              </w:rPr>
              <w:t>2) ограничение доступа в опасную зону.</w:t>
            </w:r>
          </w:p>
          <w:p w:rsidR="00BD1108" w:rsidRDefault="00BD1108" w:rsidP="00FB7FBC">
            <w:pPr>
              <w:rPr>
                <w:rFonts w:eastAsia="Calibri"/>
                <w:sz w:val="20"/>
                <w:szCs w:val="20"/>
                <w:lang w:eastAsia="en-US"/>
              </w:rPr>
            </w:pPr>
          </w:p>
          <w:p w:rsidR="00BD1108" w:rsidRDefault="0052776E" w:rsidP="00FB7FBC">
            <w:pPr>
              <w:rPr>
                <w:rFonts w:eastAsia="Calibri"/>
                <w:sz w:val="20"/>
                <w:szCs w:val="20"/>
                <w:u w:val="single"/>
                <w:lang w:eastAsia="en-US"/>
              </w:rPr>
            </w:pPr>
            <w:r>
              <w:rPr>
                <w:rFonts w:eastAsia="Calibri"/>
                <w:sz w:val="20"/>
                <w:szCs w:val="20"/>
                <w:u w:val="single"/>
                <w:lang w:eastAsia="en-US"/>
              </w:rPr>
              <w:t>Средства локализации и ликвидации аварии:</w:t>
            </w:r>
          </w:p>
          <w:p w:rsidR="00BD1108" w:rsidRDefault="0052776E" w:rsidP="00FB7FBC">
            <w:pPr>
              <w:jc w:val="both"/>
              <w:rPr>
                <w:rFonts w:eastAsia="Calibri"/>
                <w:sz w:val="20"/>
                <w:szCs w:val="20"/>
                <w:u w:val="single"/>
                <w:lang w:eastAsia="en-US"/>
              </w:rPr>
            </w:pPr>
            <w:r>
              <w:rPr>
                <w:rFonts w:eastAsia="Calibri"/>
                <w:sz w:val="20"/>
                <w:szCs w:val="20"/>
                <w:lang w:eastAsia="en-US"/>
              </w:rPr>
              <w:t>1) отсекающая запорная арматура на котельной;</w:t>
            </w:r>
          </w:p>
          <w:p w:rsidR="00BD1108" w:rsidRDefault="0052776E" w:rsidP="00FB7FBC">
            <w:pPr>
              <w:jc w:val="both"/>
              <w:rPr>
                <w:rFonts w:eastAsia="Calibri"/>
                <w:sz w:val="20"/>
                <w:szCs w:val="20"/>
                <w:u w:val="single"/>
                <w:lang w:eastAsia="en-US"/>
              </w:rPr>
            </w:pPr>
            <w:r>
              <w:rPr>
                <w:rFonts w:eastAsia="Calibri"/>
                <w:sz w:val="20"/>
                <w:szCs w:val="20"/>
                <w:lang w:eastAsia="en-US"/>
              </w:rPr>
              <w:t>2) инструменты, материалы и приспособления дежурных аварийно-восстановительных бригад;</w:t>
            </w:r>
          </w:p>
          <w:p w:rsidR="00BD1108" w:rsidRDefault="0052776E" w:rsidP="00FB7FBC">
            <w:pPr>
              <w:jc w:val="both"/>
              <w:rPr>
                <w:rFonts w:eastAsia="Calibri"/>
                <w:sz w:val="20"/>
                <w:szCs w:val="20"/>
                <w:lang w:eastAsia="en-US"/>
              </w:rPr>
            </w:pPr>
            <w:r>
              <w:rPr>
                <w:rFonts w:eastAsia="Calibri"/>
                <w:sz w:val="20"/>
                <w:szCs w:val="20"/>
                <w:lang w:eastAsia="en-US"/>
              </w:rPr>
              <w:t>3) средства связи:</w:t>
            </w:r>
          </w:p>
          <w:p w:rsidR="00BD1108" w:rsidRDefault="0052776E" w:rsidP="00FB7FBC">
            <w:pPr>
              <w:jc w:val="both"/>
              <w:rPr>
                <w:rFonts w:eastAsia="Calibri"/>
                <w:sz w:val="20"/>
                <w:szCs w:val="20"/>
                <w:lang w:eastAsia="en-US"/>
              </w:rPr>
            </w:pPr>
            <w:r>
              <w:rPr>
                <w:rFonts w:eastAsia="Calibri"/>
                <w:sz w:val="20"/>
                <w:szCs w:val="20"/>
                <w:lang w:eastAsia="en-US"/>
              </w:rPr>
              <w:t>- телефон стационарный;</w:t>
            </w:r>
          </w:p>
          <w:p w:rsidR="00BD1108" w:rsidRDefault="0052776E" w:rsidP="00FB7FBC">
            <w:pPr>
              <w:jc w:val="both"/>
              <w:rPr>
                <w:rFonts w:eastAsia="Calibri"/>
                <w:sz w:val="20"/>
                <w:szCs w:val="20"/>
                <w:lang w:eastAsia="en-US"/>
              </w:rPr>
            </w:pPr>
            <w:r>
              <w:rPr>
                <w:rFonts w:eastAsia="Calibri"/>
                <w:sz w:val="20"/>
                <w:szCs w:val="20"/>
                <w:lang w:eastAsia="en-US"/>
              </w:rPr>
              <w:t>- мобильный телефон.</w:t>
            </w:r>
          </w:p>
        </w:tc>
        <w:tc>
          <w:tcPr>
            <w:tcW w:w="6520" w:type="dxa"/>
          </w:tcPr>
          <w:p w:rsidR="00BD1108" w:rsidRDefault="0052776E" w:rsidP="00FB7FBC">
            <w:pPr>
              <w:tabs>
                <w:tab w:val="left" w:pos="1168"/>
              </w:tabs>
              <w:rPr>
                <w:rFonts w:eastAsia="Calibri"/>
                <w:sz w:val="20"/>
                <w:szCs w:val="20"/>
                <w:u w:val="single"/>
                <w:lang w:eastAsia="en-US"/>
              </w:rPr>
            </w:pPr>
            <w:r>
              <w:rPr>
                <w:rFonts w:eastAsia="Calibri"/>
                <w:sz w:val="20"/>
                <w:szCs w:val="20"/>
                <w:u w:val="single"/>
                <w:lang w:eastAsia="en-US"/>
              </w:rPr>
              <w:t>1. Первый, заметивший аварию, немедленно подает сигнал об опасности голосом.</w:t>
            </w:r>
          </w:p>
          <w:p w:rsidR="00BD1108" w:rsidRDefault="0052776E" w:rsidP="00FB7FBC">
            <w:pPr>
              <w:tabs>
                <w:tab w:val="left" w:pos="1168"/>
              </w:tabs>
              <w:rPr>
                <w:rFonts w:eastAsia="Calibri"/>
                <w:sz w:val="20"/>
                <w:szCs w:val="20"/>
                <w:u w:val="single"/>
                <w:lang w:eastAsia="en-US"/>
              </w:rPr>
            </w:pPr>
            <w:r>
              <w:rPr>
                <w:rFonts w:eastAsia="Calibri"/>
                <w:sz w:val="20"/>
                <w:szCs w:val="20"/>
                <w:u w:val="single"/>
                <w:lang w:eastAsia="en-US"/>
              </w:rPr>
              <w:t>2. Немедленно оповестить:</w:t>
            </w:r>
          </w:p>
          <w:p w:rsidR="00BD1108" w:rsidRDefault="0052776E" w:rsidP="00FB7FBC">
            <w:pPr>
              <w:tabs>
                <w:tab w:val="left" w:pos="1168"/>
              </w:tabs>
              <w:rPr>
                <w:rFonts w:eastAsia="Calibri"/>
                <w:sz w:val="20"/>
                <w:szCs w:val="20"/>
                <w:u w:val="single"/>
                <w:lang w:eastAsia="en-US"/>
              </w:rPr>
            </w:pPr>
            <w:r>
              <w:rPr>
                <w:rFonts w:eastAsia="Calibri"/>
                <w:sz w:val="20"/>
                <w:szCs w:val="20"/>
                <w:u w:val="single"/>
                <w:lang w:eastAsia="en-US"/>
              </w:rPr>
              <w:t xml:space="preserve">- </w:t>
            </w:r>
            <w:r>
              <w:rPr>
                <w:rFonts w:eastAsia="Calibri"/>
                <w:sz w:val="20"/>
                <w:szCs w:val="20"/>
                <w:lang w:eastAsia="en-US"/>
              </w:rPr>
              <w:t>Начальника теплохозяйства 8(921)162-21-90</w:t>
            </w:r>
            <w:r>
              <w:rPr>
                <w:rFonts w:eastAsia="Calibri"/>
                <w:sz w:val="20"/>
                <w:szCs w:val="20"/>
                <w:u w:val="single"/>
                <w:lang w:eastAsia="en-US"/>
              </w:rPr>
              <w:t>;</w:t>
            </w:r>
          </w:p>
          <w:p w:rsidR="00BD1108" w:rsidRDefault="0052776E" w:rsidP="00FB7FBC">
            <w:pPr>
              <w:tabs>
                <w:tab w:val="left" w:pos="1168"/>
              </w:tabs>
              <w:rPr>
                <w:rFonts w:eastAsia="Calibri"/>
                <w:sz w:val="20"/>
                <w:szCs w:val="20"/>
                <w:u w:val="single"/>
                <w:lang w:eastAsia="en-US"/>
              </w:rPr>
            </w:pPr>
            <w:r>
              <w:rPr>
                <w:rFonts w:eastAsia="Calibri"/>
                <w:sz w:val="20"/>
                <w:szCs w:val="20"/>
                <w:u w:val="single"/>
                <w:lang w:eastAsia="en-US"/>
              </w:rPr>
              <w:t xml:space="preserve">- </w:t>
            </w:r>
            <w:r>
              <w:rPr>
                <w:rFonts w:eastAsia="Calibri"/>
                <w:sz w:val="20"/>
                <w:szCs w:val="20"/>
                <w:lang w:eastAsia="en-US"/>
              </w:rPr>
              <w:t>Ведущего инженера 8(921)162-21-85</w:t>
            </w:r>
          </w:p>
          <w:p w:rsidR="00BD1108" w:rsidRDefault="00BD1108" w:rsidP="00FB7FBC">
            <w:pPr>
              <w:tabs>
                <w:tab w:val="left" w:pos="1168"/>
              </w:tabs>
              <w:rPr>
                <w:rFonts w:eastAsia="Calibri"/>
                <w:sz w:val="20"/>
                <w:szCs w:val="20"/>
                <w:lang w:eastAsia="en-US"/>
              </w:rPr>
            </w:pPr>
          </w:p>
          <w:p w:rsidR="00BD1108" w:rsidRDefault="0052776E" w:rsidP="00FB7FBC">
            <w:pPr>
              <w:tabs>
                <w:tab w:val="left" w:pos="1168"/>
              </w:tabs>
              <w:rPr>
                <w:rFonts w:eastAsia="Calibri"/>
                <w:sz w:val="20"/>
                <w:szCs w:val="20"/>
                <w:u w:val="single"/>
                <w:lang w:eastAsia="en-US"/>
              </w:rPr>
            </w:pPr>
            <w:r>
              <w:rPr>
                <w:rFonts w:eastAsia="Calibri"/>
                <w:sz w:val="20"/>
                <w:szCs w:val="20"/>
                <w:u w:val="single"/>
                <w:lang w:eastAsia="en-US"/>
              </w:rPr>
              <w:t>3. Начальник теплохозяйства и ведущий инженер:</w:t>
            </w:r>
          </w:p>
          <w:p w:rsidR="00BD1108" w:rsidRDefault="0052776E" w:rsidP="00FB7FBC">
            <w:pPr>
              <w:tabs>
                <w:tab w:val="left" w:pos="1168"/>
              </w:tabs>
              <w:rPr>
                <w:rFonts w:eastAsia="Calibri"/>
                <w:sz w:val="20"/>
                <w:szCs w:val="20"/>
                <w:u w:val="single"/>
                <w:lang w:eastAsia="en-US"/>
              </w:rPr>
            </w:pPr>
            <w:r>
              <w:rPr>
                <w:rFonts w:eastAsia="Calibri"/>
                <w:sz w:val="20"/>
                <w:szCs w:val="20"/>
                <w:u w:val="single"/>
                <w:lang w:eastAsia="en-US"/>
              </w:rPr>
              <w:t xml:space="preserve">- </w:t>
            </w:r>
            <w:r>
              <w:rPr>
                <w:rFonts w:eastAsia="Calibri"/>
                <w:sz w:val="20"/>
                <w:szCs w:val="20"/>
                <w:lang w:eastAsia="en-US"/>
              </w:rPr>
              <w:t>оценивает обстановку;</w:t>
            </w:r>
          </w:p>
          <w:p w:rsidR="00BD1108" w:rsidRDefault="0052776E" w:rsidP="00FB7FBC">
            <w:pPr>
              <w:tabs>
                <w:tab w:val="left" w:pos="1168"/>
              </w:tabs>
              <w:rPr>
                <w:rFonts w:eastAsia="Calibri"/>
                <w:sz w:val="20"/>
                <w:szCs w:val="20"/>
                <w:u w:val="single"/>
                <w:lang w:eastAsia="en-US"/>
              </w:rPr>
            </w:pPr>
            <w:r>
              <w:rPr>
                <w:rFonts w:eastAsia="Calibri"/>
                <w:sz w:val="20"/>
                <w:szCs w:val="20"/>
                <w:u w:val="single"/>
                <w:lang w:eastAsia="en-US"/>
              </w:rPr>
              <w:t xml:space="preserve">- </w:t>
            </w:r>
            <w:r>
              <w:rPr>
                <w:rFonts w:eastAsia="Calibri"/>
                <w:sz w:val="20"/>
                <w:szCs w:val="20"/>
                <w:lang w:eastAsia="en-US"/>
              </w:rPr>
              <w:t>немедленно ставит в известность об аварии:</w:t>
            </w:r>
          </w:p>
          <w:p w:rsidR="00BD1108" w:rsidRDefault="0052776E" w:rsidP="00FB7FBC">
            <w:pPr>
              <w:tabs>
                <w:tab w:val="left" w:pos="33"/>
              </w:tabs>
              <w:ind w:left="33"/>
              <w:rPr>
                <w:rFonts w:eastAsia="Calibri"/>
                <w:sz w:val="20"/>
                <w:szCs w:val="20"/>
                <w:lang w:eastAsia="en-US"/>
              </w:rPr>
            </w:pPr>
            <w:r>
              <w:rPr>
                <w:rFonts w:eastAsia="Calibri"/>
                <w:sz w:val="20"/>
                <w:szCs w:val="20"/>
                <w:lang w:eastAsia="en-US"/>
              </w:rPr>
              <w:t xml:space="preserve">1) ЕДДС Печенгского муниципального округа тел.: 112; </w:t>
            </w:r>
            <w:r>
              <w:rPr>
                <w:rFonts w:eastAsia="Calibri"/>
                <w:sz w:val="20"/>
                <w:szCs w:val="20"/>
                <w:lang w:eastAsia="en-US"/>
              </w:rPr>
              <w:br/>
              <w:t>8(81554)-60-321; 8(81554)-60-387</w:t>
            </w:r>
          </w:p>
          <w:p w:rsidR="00BD1108" w:rsidRDefault="0052776E" w:rsidP="00FB7FBC">
            <w:pPr>
              <w:tabs>
                <w:tab w:val="left" w:pos="1168"/>
              </w:tabs>
              <w:rPr>
                <w:rFonts w:eastAsia="Calibri"/>
                <w:sz w:val="20"/>
                <w:szCs w:val="20"/>
                <w:lang w:eastAsia="en-US"/>
              </w:rPr>
            </w:pPr>
            <w:r>
              <w:rPr>
                <w:rFonts w:eastAsia="Calibri"/>
                <w:sz w:val="20"/>
                <w:szCs w:val="20"/>
                <w:lang w:eastAsia="en-US"/>
              </w:rPr>
              <w:t>2) немедленно оповещает должностных лиц ООО «ПромВоенСтрой», согласно списку оповещения;</w:t>
            </w:r>
          </w:p>
          <w:p w:rsidR="00BD1108" w:rsidRDefault="0052776E" w:rsidP="00FB7FBC">
            <w:pPr>
              <w:tabs>
                <w:tab w:val="left" w:pos="1168"/>
              </w:tabs>
              <w:jc w:val="both"/>
              <w:rPr>
                <w:rFonts w:eastAsia="Calibri"/>
                <w:sz w:val="20"/>
                <w:szCs w:val="20"/>
                <w:lang w:eastAsia="en-US"/>
              </w:rPr>
            </w:pPr>
            <w:r>
              <w:rPr>
                <w:rFonts w:eastAsia="Calibri"/>
                <w:sz w:val="20"/>
                <w:szCs w:val="20"/>
                <w:lang w:eastAsia="en-US"/>
              </w:rPr>
              <w:t>- руководит необходимыми переключениями на тепловых сетях, обращая внимание на обеспечение теплом потребителей;</w:t>
            </w:r>
          </w:p>
          <w:p w:rsidR="00BD1108" w:rsidRDefault="0052776E" w:rsidP="00FB7FBC">
            <w:pPr>
              <w:tabs>
                <w:tab w:val="left" w:pos="1168"/>
              </w:tabs>
              <w:jc w:val="both"/>
              <w:rPr>
                <w:rFonts w:eastAsia="Calibri"/>
                <w:sz w:val="20"/>
                <w:szCs w:val="20"/>
                <w:lang w:eastAsia="en-US"/>
              </w:rPr>
            </w:pPr>
            <w:r>
              <w:rPr>
                <w:rFonts w:eastAsia="Calibri"/>
                <w:sz w:val="20"/>
                <w:szCs w:val="20"/>
                <w:lang w:eastAsia="en-US"/>
              </w:rPr>
              <w:t>-</w:t>
            </w:r>
            <w:r>
              <w:rPr>
                <w:lang w:eastAsia="en-US"/>
              </w:rPr>
              <w:t> </w:t>
            </w:r>
            <w:r>
              <w:rPr>
                <w:rFonts w:eastAsia="Calibri"/>
                <w:sz w:val="20"/>
                <w:szCs w:val="20"/>
                <w:lang w:eastAsia="en-US"/>
              </w:rPr>
              <w:t>направляет к месту аварии оперативно-выездную бригаду (ориентировочное время прибытия к месту аварии после получения вызова – 10 ÷ 15 мин.);</w:t>
            </w:r>
          </w:p>
          <w:p w:rsidR="00BD1108" w:rsidRDefault="0052776E" w:rsidP="00FB7FBC">
            <w:pPr>
              <w:tabs>
                <w:tab w:val="left" w:pos="1168"/>
              </w:tabs>
              <w:jc w:val="both"/>
              <w:rPr>
                <w:rFonts w:eastAsia="Calibri"/>
                <w:sz w:val="20"/>
                <w:szCs w:val="20"/>
                <w:lang w:eastAsia="en-US"/>
              </w:rPr>
            </w:pPr>
            <w:r>
              <w:rPr>
                <w:rFonts w:eastAsia="Calibri"/>
                <w:sz w:val="20"/>
                <w:szCs w:val="20"/>
                <w:lang w:eastAsia="en-US"/>
              </w:rPr>
              <w:t>- организует оцепление опасной зоны;</w:t>
            </w:r>
          </w:p>
          <w:p w:rsidR="00BD1108" w:rsidRDefault="0052776E" w:rsidP="00FB7FBC">
            <w:pPr>
              <w:tabs>
                <w:tab w:val="left" w:pos="1168"/>
              </w:tabs>
              <w:jc w:val="both"/>
              <w:rPr>
                <w:rFonts w:eastAsia="Calibri"/>
                <w:sz w:val="20"/>
                <w:szCs w:val="20"/>
                <w:lang w:eastAsia="en-US"/>
              </w:rPr>
            </w:pPr>
            <w:r>
              <w:rPr>
                <w:rFonts w:eastAsia="Calibri"/>
                <w:sz w:val="20"/>
                <w:szCs w:val="20"/>
                <w:lang w:eastAsia="en-US"/>
              </w:rPr>
              <w:t>- до прибытия главного инженера руководит локализацией и ликвидацией аварии;</w:t>
            </w:r>
          </w:p>
          <w:p w:rsidR="00BD1108" w:rsidRDefault="0052776E" w:rsidP="00FB7FBC">
            <w:pPr>
              <w:tabs>
                <w:tab w:val="left" w:pos="1168"/>
              </w:tabs>
              <w:jc w:val="both"/>
              <w:rPr>
                <w:rFonts w:eastAsia="Calibri"/>
                <w:sz w:val="20"/>
                <w:szCs w:val="20"/>
                <w:lang w:eastAsia="en-US"/>
              </w:rPr>
            </w:pPr>
            <w:r>
              <w:rPr>
                <w:rFonts w:eastAsia="Calibri"/>
                <w:sz w:val="20"/>
                <w:szCs w:val="20"/>
                <w:lang w:eastAsia="en-US"/>
              </w:rPr>
              <w:t>- ведет оперативный журнал по ликвидации аварии;</w:t>
            </w:r>
          </w:p>
          <w:p w:rsidR="00BD1108" w:rsidRDefault="0052776E" w:rsidP="00FB7FBC">
            <w:pPr>
              <w:tabs>
                <w:tab w:val="left" w:pos="1168"/>
              </w:tabs>
              <w:jc w:val="both"/>
              <w:rPr>
                <w:rFonts w:eastAsia="Calibri"/>
                <w:sz w:val="20"/>
                <w:szCs w:val="20"/>
                <w:lang w:eastAsia="en-US"/>
              </w:rPr>
            </w:pPr>
            <w:r>
              <w:rPr>
                <w:rFonts w:eastAsia="Calibri"/>
                <w:sz w:val="20"/>
                <w:szCs w:val="20"/>
                <w:lang w:eastAsia="en-US"/>
              </w:rPr>
              <w:t>- о ходе работ по локализации и ликвидации аварии и ее последствиях периодически дает четкую краткую информацию руководству предприятия, дежурному ЕДДС (каждые 30 мин.);</w:t>
            </w:r>
          </w:p>
          <w:p w:rsidR="00BD1108" w:rsidRDefault="0052776E" w:rsidP="00FB7FBC">
            <w:pPr>
              <w:tabs>
                <w:tab w:val="left" w:pos="1168"/>
              </w:tabs>
              <w:jc w:val="both"/>
              <w:rPr>
                <w:rFonts w:eastAsia="Calibri"/>
                <w:sz w:val="20"/>
                <w:szCs w:val="20"/>
                <w:lang w:eastAsia="en-US"/>
              </w:rPr>
            </w:pPr>
            <w:r>
              <w:rPr>
                <w:rFonts w:eastAsia="Calibri"/>
                <w:sz w:val="20"/>
                <w:szCs w:val="20"/>
                <w:lang w:eastAsia="en-US"/>
              </w:rPr>
              <w:t>- вызывает аварийно-ремонтную бригаду (ориентировочное время прибытия к месту аварии после получения вызова – 1 ÷ 1,5 часа).</w:t>
            </w:r>
          </w:p>
          <w:p w:rsidR="00893195" w:rsidRDefault="00893195" w:rsidP="00FB7FBC">
            <w:pPr>
              <w:tabs>
                <w:tab w:val="left" w:pos="1168"/>
              </w:tabs>
              <w:jc w:val="both"/>
              <w:rPr>
                <w:rFonts w:eastAsia="Calibri"/>
                <w:sz w:val="20"/>
                <w:szCs w:val="20"/>
                <w:lang w:eastAsia="en-US"/>
              </w:rPr>
            </w:pPr>
          </w:p>
        </w:tc>
      </w:tr>
      <w:tr w:rsidR="00BD1108" w:rsidTr="00FB7FBC">
        <w:trPr>
          <w:trHeight w:val="20"/>
        </w:trPr>
        <w:tc>
          <w:tcPr>
            <w:tcW w:w="2268" w:type="dxa"/>
          </w:tcPr>
          <w:p w:rsidR="00BD1108" w:rsidRDefault="0052776E" w:rsidP="00FB7FBC">
            <w:pPr>
              <w:tabs>
                <w:tab w:val="left" w:pos="1168"/>
              </w:tabs>
              <w:rPr>
                <w:rFonts w:eastAsia="Calibri"/>
                <w:sz w:val="20"/>
                <w:szCs w:val="20"/>
                <w:u w:val="single"/>
                <w:lang w:eastAsia="en-US"/>
              </w:rPr>
            </w:pPr>
            <w:r>
              <w:rPr>
                <w:rFonts w:eastAsia="Calibri"/>
                <w:sz w:val="20"/>
                <w:szCs w:val="20"/>
                <w:u w:val="single"/>
                <w:lang w:eastAsia="en-US"/>
              </w:rPr>
              <w:t>Место возникновения аварии:</w:t>
            </w:r>
          </w:p>
          <w:p w:rsidR="00BD1108" w:rsidRDefault="0052776E" w:rsidP="00FB7FBC">
            <w:pPr>
              <w:tabs>
                <w:tab w:val="left" w:pos="1168"/>
              </w:tabs>
              <w:rPr>
                <w:rFonts w:eastAsia="Calibri"/>
                <w:sz w:val="20"/>
                <w:szCs w:val="20"/>
                <w:lang w:eastAsia="en-US"/>
              </w:rPr>
            </w:pPr>
            <w:r>
              <w:rPr>
                <w:rFonts w:eastAsia="Calibri"/>
                <w:sz w:val="20"/>
                <w:szCs w:val="20"/>
                <w:lang w:eastAsia="en-US"/>
              </w:rPr>
              <w:t>Помещение котельной.</w:t>
            </w:r>
          </w:p>
          <w:p w:rsidR="00BD1108" w:rsidRDefault="00BD1108" w:rsidP="00FB7FBC">
            <w:pPr>
              <w:tabs>
                <w:tab w:val="left" w:pos="1168"/>
              </w:tabs>
              <w:rPr>
                <w:rFonts w:eastAsia="Calibri"/>
                <w:sz w:val="20"/>
                <w:szCs w:val="20"/>
                <w:lang w:eastAsia="en-US"/>
              </w:rPr>
            </w:pPr>
          </w:p>
          <w:p w:rsidR="00BD1108" w:rsidRDefault="0052776E" w:rsidP="00FB7FBC">
            <w:pPr>
              <w:tabs>
                <w:tab w:val="left" w:pos="1168"/>
              </w:tabs>
              <w:rPr>
                <w:rFonts w:eastAsia="Calibri"/>
                <w:sz w:val="20"/>
                <w:szCs w:val="20"/>
                <w:u w:val="single"/>
                <w:lang w:eastAsia="en-US"/>
              </w:rPr>
            </w:pPr>
            <w:r>
              <w:rPr>
                <w:rFonts w:eastAsia="Calibri"/>
                <w:sz w:val="20"/>
                <w:szCs w:val="20"/>
                <w:u w:val="single"/>
                <w:lang w:eastAsia="en-US"/>
              </w:rPr>
              <w:t>Стадии развития аварии:</w:t>
            </w:r>
          </w:p>
          <w:p w:rsidR="00BD1108" w:rsidRDefault="0052776E" w:rsidP="00FB7FBC">
            <w:pPr>
              <w:rPr>
                <w:rFonts w:eastAsia="Calibri"/>
                <w:sz w:val="20"/>
                <w:szCs w:val="20"/>
                <w:u w:val="single"/>
                <w:lang w:eastAsia="en-US"/>
              </w:rPr>
            </w:pPr>
            <w:r>
              <w:rPr>
                <w:rFonts w:eastAsia="Calibri"/>
                <w:sz w:val="20"/>
                <w:szCs w:val="20"/>
                <w:lang w:eastAsia="en-US"/>
              </w:rPr>
              <w:t xml:space="preserve">- возгорание </w:t>
            </w:r>
            <w:proofErr w:type="gramStart"/>
            <w:r>
              <w:rPr>
                <w:rFonts w:eastAsia="Calibri"/>
                <w:sz w:val="20"/>
                <w:szCs w:val="20"/>
                <w:lang w:eastAsia="en-US"/>
              </w:rPr>
              <w:t>эл./</w:t>
            </w:r>
            <w:proofErr w:type="gramEnd"/>
            <w:r>
              <w:rPr>
                <w:rFonts w:eastAsia="Calibri"/>
                <w:sz w:val="20"/>
                <w:szCs w:val="20"/>
                <w:lang w:eastAsia="en-US"/>
              </w:rPr>
              <w:t>двигателя насоса;</w:t>
            </w:r>
          </w:p>
          <w:p w:rsidR="00BD1108" w:rsidRDefault="0052776E" w:rsidP="00FB7FBC">
            <w:pPr>
              <w:rPr>
                <w:rFonts w:eastAsia="Calibri"/>
                <w:u w:val="single"/>
                <w:lang w:eastAsia="en-US"/>
              </w:rPr>
            </w:pPr>
            <w:r>
              <w:rPr>
                <w:rFonts w:eastAsia="Calibri"/>
                <w:sz w:val="20"/>
                <w:szCs w:val="20"/>
                <w:lang w:eastAsia="en-US"/>
              </w:rPr>
              <w:lastRenderedPageBreak/>
              <w:t>- горение изоляционных материалов, оплетки эл./проводов.</w:t>
            </w:r>
          </w:p>
        </w:tc>
        <w:tc>
          <w:tcPr>
            <w:tcW w:w="2161" w:type="dxa"/>
          </w:tcPr>
          <w:p w:rsidR="00BD1108" w:rsidRDefault="0052776E" w:rsidP="00FB7FBC">
            <w:pPr>
              <w:jc w:val="both"/>
              <w:rPr>
                <w:rFonts w:eastAsia="Calibri"/>
                <w:sz w:val="20"/>
                <w:szCs w:val="20"/>
                <w:lang w:eastAsia="en-US"/>
              </w:rPr>
            </w:pPr>
            <w:r>
              <w:rPr>
                <w:rFonts w:eastAsia="Calibri"/>
                <w:sz w:val="20"/>
                <w:szCs w:val="20"/>
                <w:lang w:eastAsia="en-US"/>
              </w:rPr>
              <w:lastRenderedPageBreak/>
              <w:t>1. Задымление помещения.</w:t>
            </w:r>
          </w:p>
          <w:p w:rsidR="00BD1108" w:rsidRDefault="0052776E" w:rsidP="00FB7FBC">
            <w:pPr>
              <w:jc w:val="both"/>
              <w:rPr>
                <w:rFonts w:eastAsia="Calibri"/>
                <w:sz w:val="20"/>
                <w:szCs w:val="20"/>
                <w:lang w:eastAsia="en-US"/>
              </w:rPr>
            </w:pPr>
            <w:r>
              <w:rPr>
                <w:rFonts w:eastAsia="Calibri"/>
                <w:sz w:val="20"/>
                <w:szCs w:val="20"/>
                <w:lang w:eastAsia="en-US"/>
              </w:rPr>
              <w:t>2. Характерный едкий запах.</w:t>
            </w:r>
          </w:p>
          <w:p w:rsidR="00BD1108" w:rsidRDefault="0052776E" w:rsidP="00FB7FBC">
            <w:pPr>
              <w:jc w:val="both"/>
              <w:rPr>
                <w:rFonts w:eastAsia="Calibri"/>
                <w:lang w:eastAsia="en-US"/>
              </w:rPr>
            </w:pPr>
            <w:r>
              <w:rPr>
                <w:rFonts w:eastAsia="Calibri"/>
                <w:sz w:val="20"/>
                <w:szCs w:val="20"/>
                <w:lang w:eastAsia="en-US"/>
              </w:rPr>
              <w:t>3. Срабатывание аварийной сигнализации</w:t>
            </w:r>
            <w:r>
              <w:rPr>
                <w:rFonts w:eastAsia="Calibri"/>
                <w:lang w:eastAsia="en-US"/>
              </w:rPr>
              <w:t>.</w:t>
            </w:r>
          </w:p>
        </w:tc>
        <w:tc>
          <w:tcPr>
            <w:tcW w:w="3935" w:type="dxa"/>
            <w:gridSpan w:val="2"/>
          </w:tcPr>
          <w:p w:rsidR="00BD1108" w:rsidRDefault="0052776E" w:rsidP="00FB7FBC">
            <w:pPr>
              <w:tabs>
                <w:tab w:val="left" w:pos="1168"/>
              </w:tabs>
              <w:rPr>
                <w:rFonts w:eastAsia="Calibri"/>
                <w:sz w:val="20"/>
                <w:szCs w:val="20"/>
                <w:u w:val="single"/>
                <w:lang w:eastAsia="en-US"/>
              </w:rPr>
            </w:pPr>
            <w:r>
              <w:rPr>
                <w:rFonts w:eastAsia="Calibri"/>
                <w:sz w:val="20"/>
                <w:szCs w:val="20"/>
                <w:u w:val="single"/>
                <w:lang w:eastAsia="en-US"/>
              </w:rPr>
              <w:t>Способы локализации и ликвидации аварии:</w:t>
            </w:r>
          </w:p>
          <w:p w:rsidR="00BD1108" w:rsidRDefault="0052776E" w:rsidP="00FB7FBC">
            <w:pPr>
              <w:tabs>
                <w:tab w:val="left" w:pos="1168"/>
              </w:tabs>
              <w:rPr>
                <w:rFonts w:eastAsia="Calibri"/>
                <w:sz w:val="20"/>
                <w:szCs w:val="20"/>
                <w:u w:val="single"/>
                <w:lang w:eastAsia="en-US"/>
              </w:rPr>
            </w:pPr>
            <w:r>
              <w:rPr>
                <w:rFonts w:eastAsia="Calibri"/>
                <w:sz w:val="20"/>
                <w:szCs w:val="20"/>
                <w:lang w:eastAsia="en-US"/>
              </w:rPr>
              <w:t>1) Обесточивание силовой и осветительной сетей в районе аварии;</w:t>
            </w:r>
          </w:p>
          <w:p w:rsidR="00BD1108" w:rsidRDefault="0052776E" w:rsidP="00FB7FBC">
            <w:pPr>
              <w:tabs>
                <w:tab w:val="left" w:pos="1168"/>
              </w:tabs>
              <w:rPr>
                <w:rFonts w:eastAsia="Calibri"/>
                <w:sz w:val="20"/>
                <w:szCs w:val="20"/>
                <w:u w:val="single"/>
                <w:lang w:eastAsia="en-US"/>
              </w:rPr>
            </w:pPr>
            <w:r>
              <w:rPr>
                <w:rFonts w:eastAsia="Calibri"/>
                <w:sz w:val="20"/>
                <w:szCs w:val="20"/>
                <w:lang w:eastAsia="en-US"/>
              </w:rPr>
              <w:t>2) тушение пожара.</w:t>
            </w:r>
          </w:p>
          <w:p w:rsidR="00BD1108" w:rsidRDefault="00BD1108" w:rsidP="00FB7FBC">
            <w:pPr>
              <w:tabs>
                <w:tab w:val="left" w:pos="1168"/>
              </w:tabs>
              <w:rPr>
                <w:rFonts w:eastAsia="Calibri"/>
                <w:sz w:val="20"/>
                <w:szCs w:val="20"/>
                <w:lang w:eastAsia="en-US"/>
              </w:rPr>
            </w:pPr>
          </w:p>
          <w:p w:rsidR="00BD1108" w:rsidRDefault="0052776E" w:rsidP="00FB7FBC">
            <w:pPr>
              <w:tabs>
                <w:tab w:val="left" w:pos="1168"/>
              </w:tabs>
              <w:rPr>
                <w:rFonts w:eastAsia="Calibri"/>
                <w:sz w:val="20"/>
                <w:szCs w:val="20"/>
                <w:u w:val="single"/>
                <w:lang w:eastAsia="en-US"/>
              </w:rPr>
            </w:pPr>
            <w:r>
              <w:rPr>
                <w:rFonts w:eastAsia="Calibri"/>
                <w:sz w:val="20"/>
                <w:szCs w:val="20"/>
                <w:u w:val="single"/>
                <w:lang w:eastAsia="en-US"/>
              </w:rPr>
              <w:t>Средства локализации и ликвидации аварии:</w:t>
            </w:r>
          </w:p>
          <w:p w:rsidR="00BD1108" w:rsidRDefault="0052776E" w:rsidP="00FB7FBC">
            <w:pPr>
              <w:rPr>
                <w:rFonts w:eastAsia="Calibri"/>
                <w:sz w:val="20"/>
                <w:szCs w:val="20"/>
                <w:lang w:eastAsia="en-US"/>
              </w:rPr>
            </w:pPr>
            <w:r>
              <w:rPr>
                <w:rFonts w:eastAsia="Calibri"/>
                <w:sz w:val="20"/>
                <w:szCs w:val="20"/>
                <w:lang w:eastAsia="en-US"/>
              </w:rPr>
              <w:lastRenderedPageBreak/>
              <w:t>1) первичные средства пожаротушения (огнетушители);</w:t>
            </w:r>
          </w:p>
          <w:p w:rsidR="00BD1108" w:rsidRDefault="0052776E" w:rsidP="00FB7FBC">
            <w:pPr>
              <w:rPr>
                <w:rFonts w:eastAsia="Calibri"/>
                <w:sz w:val="20"/>
                <w:szCs w:val="20"/>
                <w:lang w:eastAsia="en-US"/>
              </w:rPr>
            </w:pPr>
            <w:r>
              <w:rPr>
                <w:rFonts w:eastAsia="Calibri"/>
                <w:sz w:val="20"/>
                <w:szCs w:val="20"/>
                <w:lang w:eastAsia="en-US"/>
              </w:rPr>
              <w:t>2) средства индивидуальной защиты персонала;</w:t>
            </w:r>
          </w:p>
          <w:p w:rsidR="00BD1108" w:rsidRDefault="0052776E" w:rsidP="00FB7FBC">
            <w:pPr>
              <w:rPr>
                <w:rFonts w:eastAsia="Calibri"/>
                <w:sz w:val="20"/>
                <w:szCs w:val="20"/>
                <w:lang w:eastAsia="en-US"/>
              </w:rPr>
            </w:pPr>
            <w:r>
              <w:rPr>
                <w:rFonts w:eastAsia="Calibri"/>
                <w:sz w:val="20"/>
                <w:szCs w:val="20"/>
                <w:lang w:eastAsia="en-US"/>
              </w:rPr>
              <w:t>3) средства связи:</w:t>
            </w:r>
          </w:p>
          <w:p w:rsidR="00BD1108" w:rsidRDefault="0052776E" w:rsidP="00FB7FBC">
            <w:pPr>
              <w:rPr>
                <w:rFonts w:eastAsia="Calibri"/>
                <w:sz w:val="20"/>
                <w:szCs w:val="20"/>
                <w:lang w:eastAsia="en-US"/>
              </w:rPr>
            </w:pPr>
            <w:r>
              <w:rPr>
                <w:rFonts w:eastAsia="Calibri"/>
                <w:sz w:val="20"/>
                <w:szCs w:val="20"/>
                <w:lang w:eastAsia="en-US"/>
              </w:rPr>
              <w:t>- телефон стационарный;</w:t>
            </w:r>
          </w:p>
          <w:p w:rsidR="00BD1108" w:rsidRDefault="0052776E" w:rsidP="00FB7FBC">
            <w:pPr>
              <w:rPr>
                <w:rFonts w:eastAsia="Calibri"/>
                <w:lang w:eastAsia="en-US"/>
              </w:rPr>
            </w:pPr>
            <w:r>
              <w:rPr>
                <w:rFonts w:eastAsia="Calibri"/>
                <w:sz w:val="20"/>
                <w:szCs w:val="20"/>
                <w:lang w:eastAsia="en-US"/>
              </w:rPr>
              <w:t>- мобильный телефон.</w:t>
            </w:r>
          </w:p>
        </w:tc>
        <w:tc>
          <w:tcPr>
            <w:tcW w:w="6520" w:type="dxa"/>
          </w:tcPr>
          <w:p w:rsidR="00BD1108" w:rsidRDefault="0052776E" w:rsidP="00FB7FBC">
            <w:pPr>
              <w:jc w:val="both"/>
              <w:rPr>
                <w:rFonts w:eastAsia="Calibri"/>
                <w:sz w:val="20"/>
                <w:szCs w:val="20"/>
                <w:lang w:eastAsia="en-US"/>
              </w:rPr>
            </w:pPr>
            <w:r>
              <w:rPr>
                <w:rFonts w:eastAsia="Calibri"/>
                <w:sz w:val="20"/>
                <w:szCs w:val="20"/>
                <w:lang w:eastAsia="en-US"/>
              </w:rPr>
              <w:lastRenderedPageBreak/>
              <w:t>1. Первый, заметивший аварию, немедленно подает сигнал об опасности голосом.</w:t>
            </w:r>
          </w:p>
          <w:p w:rsidR="00BD1108" w:rsidRDefault="0052776E" w:rsidP="00FB7FBC">
            <w:pPr>
              <w:jc w:val="both"/>
              <w:rPr>
                <w:rFonts w:eastAsia="Calibri"/>
                <w:sz w:val="20"/>
                <w:szCs w:val="20"/>
                <w:lang w:eastAsia="en-US"/>
              </w:rPr>
            </w:pPr>
            <w:r>
              <w:rPr>
                <w:rFonts w:eastAsia="Calibri"/>
                <w:sz w:val="20"/>
                <w:szCs w:val="20"/>
                <w:u w:val="single"/>
                <w:lang w:eastAsia="en-US"/>
              </w:rPr>
              <w:t>2. Немедленно оповестить:</w:t>
            </w:r>
          </w:p>
          <w:p w:rsidR="00BD1108" w:rsidRDefault="0052776E" w:rsidP="00FB7FBC">
            <w:pPr>
              <w:jc w:val="both"/>
              <w:rPr>
                <w:rFonts w:eastAsia="Calibri"/>
                <w:sz w:val="20"/>
                <w:szCs w:val="20"/>
                <w:lang w:eastAsia="en-US"/>
              </w:rPr>
            </w:pPr>
            <w:r>
              <w:rPr>
                <w:rFonts w:eastAsia="Calibri"/>
                <w:sz w:val="20"/>
                <w:szCs w:val="20"/>
                <w:lang w:eastAsia="en-US"/>
              </w:rPr>
              <w:t>- Начальника теплохозяйства 8(921)162-21-90</w:t>
            </w:r>
          </w:p>
          <w:p w:rsidR="00BD1108" w:rsidRDefault="0052776E" w:rsidP="00FB7FBC">
            <w:pPr>
              <w:jc w:val="both"/>
              <w:rPr>
                <w:rFonts w:eastAsia="Calibri"/>
                <w:sz w:val="20"/>
                <w:szCs w:val="20"/>
                <w:lang w:eastAsia="en-US"/>
              </w:rPr>
            </w:pPr>
            <w:r>
              <w:rPr>
                <w:rFonts w:eastAsia="Calibri"/>
                <w:sz w:val="20"/>
                <w:szCs w:val="20"/>
                <w:lang w:eastAsia="en-US"/>
              </w:rPr>
              <w:t>- Ведущего инженера 8(921)162-21-85</w:t>
            </w:r>
          </w:p>
          <w:p w:rsidR="00BD1108" w:rsidRDefault="00BD1108" w:rsidP="00FB7FBC">
            <w:pPr>
              <w:jc w:val="both"/>
              <w:rPr>
                <w:rFonts w:eastAsia="Calibri"/>
                <w:lang w:eastAsia="en-US"/>
              </w:rPr>
            </w:pPr>
          </w:p>
          <w:p w:rsidR="00BD1108" w:rsidRDefault="0052776E" w:rsidP="00FB7FBC">
            <w:pPr>
              <w:jc w:val="both"/>
              <w:rPr>
                <w:rFonts w:eastAsia="Calibri"/>
                <w:lang w:eastAsia="en-US"/>
              </w:rPr>
            </w:pPr>
            <w:r>
              <w:rPr>
                <w:rFonts w:eastAsia="Calibri"/>
                <w:sz w:val="20"/>
                <w:szCs w:val="20"/>
                <w:u w:val="single"/>
                <w:lang w:eastAsia="en-US"/>
              </w:rPr>
              <w:t>3. Начальник теплохозяйства и ведущий инженер:</w:t>
            </w:r>
          </w:p>
          <w:p w:rsidR="00BD1108" w:rsidRDefault="0052776E" w:rsidP="00FB7FBC">
            <w:pPr>
              <w:jc w:val="both"/>
              <w:rPr>
                <w:rFonts w:eastAsia="Calibri"/>
                <w:lang w:eastAsia="en-US"/>
              </w:rPr>
            </w:pPr>
            <w:r>
              <w:rPr>
                <w:rFonts w:eastAsia="Calibri"/>
                <w:lang w:eastAsia="en-US"/>
              </w:rPr>
              <w:lastRenderedPageBreak/>
              <w:t xml:space="preserve">- </w:t>
            </w:r>
            <w:r>
              <w:rPr>
                <w:rFonts w:eastAsia="Calibri"/>
                <w:sz w:val="20"/>
                <w:szCs w:val="20"/>
                <w:lang w:eastAsia="en-US"/>
              </w:rPr>
              <w:t>оценивает обстановку;</w:t>
            </w:r>
          </w:p>
          <w:p w:rsidR="00BD1108" w:rsidRDefault="0052776E" w:rsidP="00FB7FBC">
            <w:pPr>
              <w:jc w:val="both"/>
              <w:rPr>
                <w:rFonts w:eastAsia="Calibri"/>
                <w:lang w:eastAsia="en-US"/>
              </w:rPr>
            </w:pPr>
            <w:r>
              <w:rPr>
                <w:rFonts w:eastAsia="Calibri"/>
                <w:lang w:eastAsia="en-US"/>
              </w:rPr>
              <w:t xml:space="preserve">- </w:t>
            </w:r>
            <w:r>
              <w:rPr>
                <w:rFonts w:eastAsia="Calibri"/>
                <w:sz w:val="20"/>
                <w:szCs w:val="20"/>
                <w:lang w:eastAsia="en-US"/>
              </w:rPr>
              <w:t>немедленно ставит в известность об аварии:</w:t>
            </w:r>
          </w:p>
          <w:p w:rsidR="00BD1108" w:rsidRDefault="0052776E" w:rsidP="00FB7FBC">
            <w:pPr>
              <w:jc w:val="both"/>
              <w:rPr>
                <w:rFonts w:eastAsia="Calibri"/>
                <w:lang w:eastAsia="en-US"/>
              </w:rPr>
            </w:pPr>
            <w:r>
              <w:rPr>
                <w:rFonts w:eastAsia="Calibri"/>
                <w:sz w:val="20"/>
                <w:szCs w:val="20"/>
                <w:lang w:eastAsia="en-US"/>
              </w:rPr>
              <w:t>1) ЕДДС Печенгского муниципального округа тел.: 112; 8(81554)-60-321; 8(81554)-60-387</w:t>
            </w:r>
          </w:p>
          <w:p w:rsidR="00BD1108" w:rsidRDefault="0052776E" w:rsidP="00FB7FBC">
            <w:pPr>
              <w:jc w:val="both"/>
              <w:rPr>
                <w:rFonts w:eastAsia="Calibri"/>
                <w:lang w:eastAsia="en-US"/>
              </w:rPr>
            </w:pPr>
            <w:r>
              <w:rPr>
                <w:rFonts w:eastAsia="Calibri"/>
                <w:lang w:eastAsia="en-US"/>
              </w:rPr>
              <w:t>- </w:t>
            </w:r>
            <w:r>
              <w:rPr>
                <w:rFonts w:eastAsia="Calibri"/>
                <w:sz w:val="20"/>
                <w:szCs w:val="20"/>
                <w:lang w:eastAsia="en-US"/>
              </w:rPr>
              <w:t xml:space="preserve">немедленно ставит в известность об аварии (пожаре) дежурного ПЧ - 51 </w:t>
            </w:r>
            <w:r>
              <w:rPr>
                <w:rFonts w:eastAsia="Calibri"/>
                <w:sz w:val="20"/>
                <w:szCs w:val="20"/>
                <w:lang w:eastAsia="en-US"/>
              </w:rPr>
              <w:br/>
              <w:t>(тел. 01, 8(81554)6-20-30). Ориентировочное время прибытия после получения вызова – 5 ÷ 10 мин.;</w:t>
            </w:r>
          </w:p>
          <w:p w:rsidR="00BD1108" w:rsidRDefault="0052776E" w:rsidP="00FB7FBC">
            <w:pPr>
              <w:jc w:val="both"/>
              <w:rPr>
                <w:rFonts w:eastAsia="Calibri"/>
                <w:lang w:eastAsia="en-US"/>
              </w:rPr>
            </w:pPr>
            <w:r>
              <w:rPr>
                <w:rFonts w:eastAsia="Calibri"/>
                <w:lang w:eastAsia="en-US"/>
              </w:rPr>
              <w:t>- </w:t>
            </w:r>
            <w:r>
              <w:rPr>
                <w:rFonts w:eastAsia="Calibri"/>
                <w:sz w:val="20"/>
                <w:szCs w:val="20"/>
                <w:lang w:eastAsia="en-US"/>
              </w:rPr>
              <w:t>при вызове сообщает: адрес объекта, место пожара; что горит (площадь пожара или задымления; наличие работников, эвакуация которых с места пожара затруднена; наличие условий, затрудняющих тушение пожара); свою фамилию и должность;</w:t>
            </w:r>
          </w:p>
          <w:p w:rsidR="00BD1108" w:rsidRDefault="0052776E" w:rsidP="00FB7FBC">
            <w:pPr>
              <w:jc w:val="both"/>
              <w:rPr>
                <w:rFonts w:eastAsia="Calibri"/>
                <w:lang w:eastAsia="en-US"/>
              </w:rPr>
            </w:pPr>
            <w:r>
              <w:rPr>
                <w:rFonts w:eastAsia="Calibri"/>
                <w:lang w:eastAsia="en-US"/>
              </w:rPr>
              <w:t>- </w:t>
            </w:r>
            <w:r>
              <w:rPr>
                <w:rFonts w:eastAsia="Calibri"/>
                <w:sz w:val="20"/>
                <w:szCs w:val="20"/>
                <w:lang w:eastAsia="en-US"/>
              </w:rPr>
              <w:t>немедленно оповещает должностных лиц ООО «ПромВоенСтрой» согласно списку оповещения;</w:t>
            </w:r>
          </w:p>
          <w:p w:rsidR="00BD1108" w:rsidRDefault="0052776E" w:rsidP="00FB7FBC">
            <w:pPr>
              <w:jc w:val="both"/>
              <w:rPr>
                <w:rFonts w:eastAsia="Calibri"/>
                <w:lang w:eastAsia="en-US"/>
              </w:rPr>
            </w:pPr>
            <w:r>
              <w:rPr>
                <w:rFonts w:eastAsia="Calibri"/>
                <w:lang w:eastAsia="en-US"/>
              </w:rPr>
              <w:t>- </w:t>
            </w:r>
            <w:r>
              <w:rPr>
                <w:rFonts w:eastAsia="Calibri"/>
                <w:sz w:val="20"/>
                <w:szCs w:val="20"/>
                <w:lang w:eastAsia="en-US"/>
              </w:rPr>
              <w:t>направляет оперативно-выездную бригаду, для сопровождения пожарных подразделений к месту пожара;</w:t>
            </w:r>
          </w:p>
          <w:p w:rsidR="00BD1108" w:rsidRDefault="0052776E" w:rsidP="00FB7FBC">
            <w:pPr>
              <w:jc w:val="both"/>
              <w:rPr>
                <w:rFonts w:eastAsia="Calibri"/>
                <w:lang w:eastAsia="en-US"/>
              </w:rPr>
            </w:pPr>
            <w:r>
              <w:rPr>
                <w:rFonts w:eastAsia="Calibri"/>
                <w:lang w:eastAsia="en-US"/>
              </w:rPr>
              <w:t>- </w:t>
            </w:r>
            <w:r>
              <w:rPr>
                <w:rFonts w:eastAsia="Calibri"/>
                <w:sz w:val="20"/>
                <w:szCs w:val="20"/>
                <w:lang w:eastAsia="en-US"/>
              </w:rPr>
              <w:t>руководит необходимыми переключениями в тепловых и электроэнергетических сетях котельной, обращая внимание на сохранение собственных нужд котельной и обеспечение работоспособности сетевых насосов;</w:t>
            </w:r>
          </w:p>
          <w:p w:rsidR="00BD1108" w:rsidRDefault="0052776E" w:rsidP="00FB7FBC">
            <w:pPr>
              <w:jc w:val="both"/>
              <w:rPr>
                <w:rFonts w:eastAsia="Calibri"/>
                <w:lang w:eastAsia="en-US"/>
              </w:rPr>
            </w:pPr>
            <w:r>
              <w:rPr>
                <w:rFonts w:eastAsia="Calibri"/>
                <w:lang w:eastAsia="en-US"/>
              </w:rPr>
              <w:t>- </w:t>
            </w:r>
            <w:r>
              <w:rPr>
                <w:rFonts w:eastAsia="Calibri"/>
                <w:sz w:val="20"/>
                <w:szCs w:val="20"/>
                <w:lang w:eastAsia="en-US"/>
              </w:rPr>
              <w:t>до прибытия главного инженера руководит локализацией и ликвидацией аварии;</w:t>
            </w:r>
          </w:p>
          <w:p w:rsidR="00BD1108" w:rsidRDefault="0052776E" w:rsidP="00FB7FBC">
            <w:pPr>
              <w:jc w:val="both"/>
              <w:rPr>
                <w:rFonts w:eastAsia="Calibri"/>
                <w:lang w:eastAsia="en-US"/>
              </w:rPr>
            </w:pPr>
            <w:r>
              <w:rPr>
                <w:rFonts w:eastAsia="Calibri"/>
                <w:lang w:eastAsia="en-US"/>
              </w:rPr>
              <w:t>- </w:t>
            </w:r>
            <w:r>
              <w:rPr>
                <w:rFonts w:eastAsia="Calibri"/>
                <w:sz w:val="20"/>
                <w:szCs w:val="20"/>
                <w:lang w:eastAsia="en-US"/>
              </w:rPr>
              <w:t>оформляет и передает, через дежурного слесаря оперативно-выездной бригады, письменное разрешение на тушение пожара прибывшему старшему должностному лицу пожарной охраны (РТП) и проводит с ним инструктаж;</w:t>
            </w:r>
          </w:p>
          <w:p w:rsidR="00BD1108" w:rsidRDefault="0052776E" w:rsidP="00FB7FBC">
            <w:pPr>
              <w:jc w:val="both"/>
              <w:rPr>
                <w:rFonts w:eastAsia="Calibri"/>
                <w:lang w:eastAsia="en-US"/>
              </w:rPr>
            </w:pPr>
            <w:r>
              <w:rPr>
                <w:rFonts w:eastAsia="Calibri"/>
                <w:lang w:eastAsia="en-US"/>
              </w:rPr>
              <w:t xml:space="preserve">- </w:t>
            </w:r>
            <w:r>
              <w:rPr>
                <w:rFonts w:eastAsia="Calibri"/>
                <w:sz w:val="20"/>
                <w:szCs w:val="20"/>
                <w:lang w:eastAsia="en-US"/>
              </w:rPr>
              <w:t>ведет оперативный журнал по ликвидации аварии;</w:t>
            </w:r>
          </w:p>
          <w:p w:rsidR="00BD1108" w:rsidRDefault="0052776E" w:rsidP="00FB7FBC">
            <w:pPr>
              <w:jc w:val="both"/>
              <w:rPr>
                <w:rFonts w:eastAsia="Calibri"/>
                <w:lang w:eastAsia="en-US"/>
              </w:rPr>
            </w:pPr>
            <w:r>
              <w:rPr>
                <w:rFonts w:eastAsia="Calibri"/>
                <w:lang w:eastAsia="en-US"/>
              </w:rPr>
              <w:t>- </w:t>
            </w:r>
            <w:r>
              <w:rPr>
                <w:rFonts w:eastAsia="Calibri"/>
                <w:sz w:val="20"/>
                <w:szCs w:val="20"/>
                <w:lang w:eastAsia="en-US"/>
              </w:rPr>
              <w:t>о ходе работ по локализации и ликвидации аварии и ее последствиях периодически дает четкую краткую информацию руководству предприятия.</w:t>
            </w:r>
          </w:p>
          <w:p w:rsidR="00BD1108" w:rsidRDefault="00BD1108" w:rsidP="00FB7FBC">
            <w:pPr>
              <w:jc w:val="both"/>
              <w:rPr>
                <w:rFonts w:eastAsia="Calibri"/>
                <w:lang w:eastAsia="en-US"/>
              </w:rPr>
            </w:pPr>
          </w:p>
          <w:p w:rsidR="00BD1108" w:rsidRDefault="0052776E" w:rsidP="00FB7FBC">
            <w:pPr>
              <w:jc w:val="both"/>
              <w:rPr>
                <w:rFonts w:eastAsia="Calibri"/>
                <w:lang w:eastAsia="en-US"/>
              </w:rPr>
            </w:pPr>
            <w:r>
              <w:rPr>
                <w:rFonts w:eastAsia="Calibri"/>
                <w:sz w:val="20"/>
                <w:szCs w:val="20"/>
                <w:u w:val="single"/>
                <w:lang w:eastAsia="en-US"/>
              </w:rPr>
              <w:t>4. Оперативно-выездная бригада:</w:t>
            </w:r>
          </w:p>
          <w:p w:rsidR="00BD1108" w:rsidRDefault="0052776E" w:rsidP="00FB7FBC">
            <w:pPr>
              <w:jc w:val="both"/>
              <w:rPr>
                <w:rFonts w:eastAsia="Calibri"/>
                <w:lang w:eastAsia="en-US"/>
              </w:rPr>
            </w:pPr>
            <w:r>
              <w:rPr>
                <w:rFonts w:eastAsia="Calibri"/>
                <w:lang w:eastAsia="en-US"/>
              </w:rPr>
              <w:t xml:space="preserve">- </w:t>
            </w:r>
            <w:r>
              <w:rPr>
                <w:rFonts w:eastAsia="Calibri"/>
                <w:sz w:val="20"/>
                <w:szCs w:val="20"/>
                <w:lang w:eastAsia="en-US"/>
              </w:rPr>
              <w:t>оценивает обстановку;</w:t>
            </w:r>
          </w:p>
          <w:p w:rsidR="00BD1108" w:rsidRDefault="0052776E" w:rsidP="00FB7FBC">
            <w:pPr>
              <w:jc w:val="both"/>
              <w:rPr>
                <w:rFonts w:eastAsia="Calibri"/>
                <w:lang w:eastAsia="en-US"/>
              </w:rPr>
            </w:pPr>
            <w:r>
              <w:rPr>
                <w:rFonts w:eastAsia="Calibri"/>
                <w:lang w:eastAsia="en-US"/>
              </w:rPr>
              <w:t xml:space="preserve">- </w:t>
            </w:r>
            <w:r>
              <w:rPr>
                <w:rFonts w:eastAsia="Calibri"/>
                <w:sz w:val="20"/>
                <w:szCs w:val="20"/>
                <w:lang w:eastAsia="en-US"/>
              </w:rPr>
              <w:t>отключает вентиляцию помещений котельной;</w:t>
            </w:r>
          </w:p>
          <w:p w:rsidR="00BD1108" w:rsidRDefault="0052776E" w:rsidP="00FB7FBC">
            <w:pPr>
              <w:jc w:val="both"/>
              <w:rPr>
                <w:rFonts w:eastAsia="Calibri"/>
                <w:lang w:eastAsia="en-US"/>
              </w:rPr>
            </w:pPr>
            <w:r>
              <w:rPr>
                <w:rFonts w:eastAsia="Calibri"/>
                <w:lang w:eastAsia="en-US"/>
              </w:rPr>
              <w:t>- </w:t>
            </w:r>
            <w:r>
              <w:rPr>
                <w:rFonts w:eastAsia="Calibri"/>
                <w:sz w:val="20"/>
                <w:szCs w:val="20"/>
                <w:lang w:eastAsia="en-US"/>
              </w:rPr>
              <w:t xml:space="preserve">организует доступ на территорию котельной пожарных машин и </w:t>
            </w:r>
            <w:r>
              <w:rPr>
                <w:rFonts w:eastAsia="Calibri"/>
                <w:sz w:val="20"/>
                <w:szCs w:val="20"/>
                <w:lang w:eastAsia="en-US"/>
              </w:rPr>
              <w:lastRenderedPageBreak/>
              <w:t>средств локализации и ликвидации аварии;</w:t>
            </w:r>
          </w:p>
          <w:p w:rsidR="00BD1108" w:rsidRDefault="0052776E" w:rsidP="00FB7FBC">
            <w:pPr>
              <w:tabs>
                <w:tab w:val="left" w:pos="1168"/>
              </w:tabs>
              <w:jc w:val="both"/>
              <w:rPr>
                <w:rFonts w:eastAsia="Calibri"/>
                <w:sz w:val="20"/>
                <w:szCs w:val="20"/>
                <w:lang w:eastAsia="en-US"/>
              </w:rPr>
            </w:pPr>
            <w:r>
              <w:rPr>
                <w:rFonts w:eastAsia="Calibri"/>
                <w:sz w:val="20"/>
                <w:szCs w:val="20"/>
                <w:lang w:eastAsia="en-US"/>
              </w:rPr>
              <w:t>- производит необходимые переключения в тепловых и электроэнергетических сетях котельной, обращая внимание на сохранение собственных нужд котельной и обеспечение работоспособности сетевых насосов</w:t>
            </w:r>
          </w:p>
          <w:p w:rsidR="00BD1108" w:rsidRDefault="0052776E" w:rsidP="00FB7FBC">
            <w:pPr>
              <w:tabs>
                <w:tab w:val="left" w:pos="1168"/>
              </w:tabs>
              <w:jc w:val="both"/>
              <w:rPr>
                <w:rFonts w:eastAsia="Calibri"/>
                <w:sz w:val="20"/>
                <w:szCs w:val="20"/>
                <w:lang w:eastAsia="en-US"/>
              </w:rPr>
            </w:pPr>
            <w:r>
              <w:rPr>
                <w:rFonts w:eastAsia="Calibri"/>
                <w:sz w:val="20"/>
                <w:szCs w:val="20"/>
                <w:lang w:eastAsia="en-US"/>
              </w:rPr>
              <w:t>(В ЗАДЫМЛЕННЫЕ ПОМЕЩЕНИЯ НЕ ВХОДИТЬ!);</w:t>
            </w:r>
          </w:p>
          <w:p w:rsidR="00BD1108" w:rsidRDefault="0052776E" w:rsidP="00FB7FBC">
            <w:pPr>
              <w:tabs>
                <w:tab w:val="left" w:pos="1168"/>
              </w:tabs>
              <w:jc w:val="both"/>
              <w:rPr>
                <w:rFonts w:eastAsia="Calibri"/>
                <w:sz w:val="20"/>
                <w:szCs w:val="20"/>
                <w:lang w:eastAsia="en-US"/>
              </w:rPr>
            </w:pPr>
            <w:r>
              <w:rPr>
                <w:rFonts w:eastAsia="Calibri"/>
                <w:sz w:val="20"/>
                <w:szCs w:val="20"/>
                <w:lang w:eastAsia="en-US"/>
              </w:rPr>
              <w:t>- тушит мелкие очаги возгорание переносными средствами пожаротушения (В ЗАДЫМЛЕННЫЕ ПОМЕЩЕНИЯ НЕ ВХОДИТЬ!);</w:t>
            </w:r>
          </w:p>
          <w:p w:rsidR="00BD1108" w:rsidRDefault="0052776E" w:rsidP="00FB7FBC">
            <w:pPr>
              <w:tabs>
                <w:tab w:val="left" w:pos="1168"/>
              </w:tabs>
              <w:jc w:val="both"/>
              <w:rPr>
                <w:rFonts w:eastAsia="Calibri"/>
                <w:sz w:val="20"/>
                <w:szCs w:val="20"/>
                <w:lang w:eastAsia="en-US"/>
              </w:rPr>
            </w:pPr>
            <w:r>
              <w:rPr>
                <w:rFonts w:eastAsia="Calibri"/>
                <w:sz w:val="20"/>
                <w:szCs w:val="20"/>
                <w:lang w:eastAsia="en-US"/>
              </w:rPr>
              <w:t>- по прибытии пожарной команды докладывает обстановку и консультирует РТП по технологическим вопросам.</w:t>
            </w:r>
          </w:p>
          <w:p w:rsidR="00BD1108" w:rsidRDefault="00BD1108" w:rsidP="00FB7FBC">
            <w:pPr>
              <w:tabs>
                <w:tab w:val="left" w:pos="1168"/>
              </w:tabs>
              <w:jc w:val="both"/>
              <w:rPr>
                <w:rFonts w:eastAsia="Calibri"/>
                <w:sz w:val="20"/>
                <w:szCs w:val="20"/>
                <w:lang w:eastAsia="en-US"/>
              </w:rPr>
            </w:pPr>
          </w:p>
          <w:p w:rsidR="00BD1108" w:rsidRDefault="0052776E" w:rsidP="00FB7FBC">
            <w:pPr>
              <w:tabs>
                <w:tab w:val="left" w:pos="1168"/>
              </w:tabs>
              <w:jc w:val="both"/>
              <w:rPr>
                <w:rFonts w:eastAsia="Calibri"/>
                <w:sz w:val="20"/>
                <w:szCs w:val="20"/>
                <w:lang w:eastAsia="en-US"/>
              </w:rPr>
            </w:pPr>
            <w:r>
              <w:rPr>
                <w:rFonts w:eastAsia="Calibri"/>
                <w:sz w:val="20"/>
                <w:szCs w:val="20"/>
                <w:u w:val="single"/>
                <w:lang w:eastAsia="en-US"/>
              </w:rPr>
              <w:t>2. Руководитель пожарного подразделения (РТП):</w:t>
            </w:r>
          </w:p>
          <w:p w:rsidR="00BD1108" w:rsidRDefault="0052776E" w:rsidP="00FB7FBC">
            <w:pPr>
              <w:tabs>
                <w:tab w:val="left" w:pos="1168"/>
              </w:tabs>
              <w:jc w:val="both"/>
              <w:rPr>
                <w:rFonts w:eastAsia="Calibri"/>
                <w:sz w:val="20"/>
                <w:szCs w:val="20"/>
                <w:lang w:eastAsia="en-US"/>
              </w:rPr>
            </w:pPr>
            <w:r>
              <w:rPr>
                <w:rFonts w:eastAsia="Calibri"/>
                <w:sz w:val="20"/>
                <w:szCs w:val="20"/>
                <w:lang w:eastAsia="en-US"/>
              </w:rPr>
              <w:t>- организует разведку обстановки и эвакуацию из опасной зоны пострадавших;</w:t>
            </w:r>
          </w:p>
          <w:p w:rsidR="00BD1108" w:rsidRDefault="0052776E" w:rsidP="00FB7FBC">
            <w:pPr>
              <w:tabs>
                <w:tab w:val="left" w:pos="1168"/>
              </w:tabs>
              <w:jc w:val="both"/>
              <w:rPr>
                <w:rFonts w:eastAsia="Calibri"/>
                <w:sz w:val="20"/>
                <w:szCs w:val="20"/>
                <w:lang w:eastAsia="en-US"/>
              </w:rPr>
            </w:pPr>
            <w:r>
              <w:rPr>
                <w:rFonts w:eastAsia="Calibri"/>
                <w:sz w:val="20"/>
                <w:szCs w:val="20"/>
                <w:lang w:eastAsia="en-US"/>
              </w:rPr>
              <w:t>- оценивает возможные варианты возникновения возгораний и развития пожара;</w:t>
            </w:r>
          </w:p>
          <w:p w:rsidR="00BD1108" w:rsidRDefault="0052776E" w:rsidP="00FB7FBC">
            <w:pPr>
              <w:tabs>
                <w:tab w:val="left" w:pos="1168"/>
              </w:tabs>
              <w:jc w:val="both"/>
              <w:rPr>
                <w:rFonts w:eastAsia="Calibri"/>
                <w:sz w:val="20"/>
                <w:szCs w:val="20"/>
                <w:lang w:eastAsia="en-US"/>
              </w:rPr>
            </w:pPr>
            <w:r>
              <w:rPr>
                <w:rFonts w:eastAsia="Calibri"/>
                <w:sz w:val="20"/>
                <w:szCs w:val="20"/>
                <w:lang w:eastAsia="en-US"/>
              </w:rPr>
              <w:t>- при необходимости вызвать дополнительные силы и средства;</w:t>
            </w:r>
          </w:p>
          <w:p w:rsidR="00BD1108" w:rsidRDefault="0052776E" w:rsidP="00FB7FBC">
            <w:pPr>
              <w:tabs>
                <w:tab w:val="left" w:pos="1168"/>
              </w:tabs>
              <w:jc w:val="both"/>
              <w:rPr>
                <w:rFonts w:eastAsia="Calibri"/>
                <w:sz w:val="20"/>
                <w:szCs w:val="20"/>
                <w:lang w:eastAsia="en-US"/>
              </w:rPr>
            </w:pPr>
            <w:r>
              <w:rPr>
                <w:rFonts w:eastAsia="Calibri"/>
                <w:sz w:val="20"/>
                <w:szCs w:val="20"/>
                <w:lang w:eastAsia="en-US"/>
              </w:rPr>
              <w:t>- организует тушение пожара в соответствии с планом пожаротушения.</w:t>
            </w:r>
          </w:p>
          <w:p w:rsidR="00BD1108" w:rsidRDefault="00BD1108" w:rsidP="00FB7FBC">
            <w:pPr>
              <w:tabs>
                <w:tab w:val="left" w:pos="1168"/>
              </w:tabs>
              <w:jc w:val="both"/>
              <w:rPr>
                <w:rFonts w:eastAsia="Calibri"/>
                <w:sz w:val="20"/>
                <w:szCs w:val="20"/>
                <w:lang w:eastAsia="en-US"/>
              </w:rPr>
            </w:pPr>
          </w:p>
          <w:p w:rsidR="00BD1108" w:rsidRDefault="0052776E" w:rsidP="00FB7FBC">
            <w:pPr>
              <w:tabs>
                <w:tab w:val="left" w:pos="1168"/>
              </w:tabs>
              <w:jc w:val="both"/>
              <w:rPr>
                <w:rFonts w:eastAsia="Calibri"/>
                <w:sz w:val="20"/>
                <w:szCs w:val="20"/>
                <w:lang w:eastAsia="en-US"/>
              </w:rPr>
            </w:pPr>
            <w:r>
              <w:rPr>
                <w:rFonts w:eastAsia="Calibri"/>
                <w:sz w:val="20"/>
                <w:szCs w:val="20"/>
                <w:u w:val="single"/>
                <w:lang w:eastAsia="en-US"/>
              </w:rPr>
              <w:t>3. Ответственный руководитель работ:</w:t>
            </w:r>
          </w:p>
          <w:p w:rsidR="00BD1108" w:rsidRDefault="0052776E" w:rsidP="00FB7FBC">
            <w:pPr>
              <w:tabs>
                <w:tab w:val="left" w:pos="1168"/>
              </w:tabs>
              <w:jc w:val="both"/>
              <w:rPr>
                <w:rFonts w:eastAsia="Calibri"/>
                <w:sz w:val="20"/>
                <w:szCs w:val="20"/>
                <w:lang w:eastAsia="en-US"/>
              </w:rPr>
            </w:pPr>
            <w:r>
              <w:rPr>
                <w:rFonts w:eastAsia="Calibri"/>
                <w:sz w:val="20"/>
                <w:szCs w:val="20"/>
                <w:lang w:eastAsia="en-US"/>
              </w:rPr>
              <w:t>- вызывает аварийно-ремонтную бригаду (ориентировочное время прибытия к месту аварии после получения вызова – 1 ÷ 1,5 часа);</w:t>
            </w:r>
          </w:p>
          <w:p w:rsidR="00BD1108" w:rsidRDefault="0052776E" w:rsidP="00FB7FBC">
            <w:pPr>
              <w:tabs>
                <w:tab w:val="left" w:pos="1168"/>
              </w:tabs>
              <w:jc w:val="both"/>
              <w:rPr>
                <w:rFonts w:eastAsia="Calibri"/>
                <w:sz w:val="20"/>
                <w:szCs w:val="20"/>
                <w:lang w:eastAsia="en-US"/>
              </w:rPr>
            </w:pPr>
            <w:r>
              <w:rPr>
                <w:rFonts w:eastAsia="Calibri"/>
                <w:sz w:val="20"/>
                <w:szCs w:val="20"/>
                <w:lang w:eastAsia="en-US"/>
              </w:rPr>
              <w:t>- прибывает вместе с бригадой к месту аварии;</w:t>
            </w:r>
          </w:p>
          <w:p w:rsidR="00BD1108" w:rsidRDefault="0052776E" w:rsidP="00FB7FBC">
            <w:pPr>
              <w:tabs>
                <w:tab w:val="left" w:pos="1168"/>
              </w:tabs>
              <w:jc w:val="both"/>
              <w:rPr>
                <w:rFonts w:eastAsia="Calibri"/>
                <w:sz w:val="20"/>
                <w:szCs w:val="20"/>
                <w:lang w:eastAsia="en-US"/>
              </w:rPr>
            </w:pPr>
            <w:r>
              <w:rPr>
                <w:rFonts w:eastAsia="Calibri"/>
                <w:sz w:val="20"/>
                <w:szCs w:val="20"/>
                <w:lang w:eastAsia="en-US"/>
              </w:rPr>
              <w:t>- оценивает обстановку и организует ликвидацию аварии согласно плану;</w:t>
            </w:r>
          </w:p>
          <w:p w:rsidR="00BD1108" w:rsidRDefault="0052776E" w:rsidP="00FB7FBC">
            <w:pPr>
              <w:tabs>
                <w:tab w:val="left" w:pos="1168"/>
              </w:tabs>
              <w:jc w:val="both"/>
              <w:rPr>
                <w:rFonts w:eastAsia="Calibri"/>
                <w:sz w:val="20"/>
                <w:szCs w:val="20"/>
                <w:lang w:eastAsia="en-US"/>
              </w:rPr>
            </w:pPr>
            <w:r>
              <w:rPr>
                <w:rFonts w:eastAsia="Calibri"/>
                <w:sz w:val="20"/>
                <w:szCs w:val="20"/>
                <w:lang w:eastAsia="en-US"/>
              </w:rPr>
              <w:t>- после тушения возгорания и проветривания помещений организует ремонтно-восстановительные работы;</w:t>
            </w:r>
          </w:p>
          <w:p w:rsidR="00BD1108" w:rsidRDefault="0052776E" w:rsidP="00FB7FBC">
            <w:pPr>
              <w:tabs>
                <w:tab w:val="left" w:pos="1168"/>
              </w:tabs>
              <w:jc w:val="both"/>
              <w:rPr>
                <w:rFonts w:eastAsia="Calibri"/>
                <w:sz w:val="20"/>
                <w:szCs w:val="20"/>
                <w:lang w:eastAsia="en-US"/>
              </w:rPr>
            </w:pPr>
            <w:r>
              <w:rPr>
                <w:rFonts w:eastAsia="Calibri"/>
                <w:sz w:val="20"/>
                <w:szCs w:val="20"/>
                <w:lang w:eastAsia="en-US"/>
              </w:rPr>
              <w:t>- организует взаимодействие с дежурными службами города по ликвидации последствий аварии.</w:t>
            </w:r>
          </w:p>
        </w:tc>
      </w:tr>
    </w:tbl>
    <w:p w:rsidR="00893195" w:rsidRDefault="00893195">
      <w:pPr>
        <w:tabs>
          <w:tab w:val="left" w:pos="1168"/>
        </w:tabs>
        <w:ind w:firstLine="709"/>
        <w:jc w:val="both"/>
        <w:rPr>
          <w:rFonts w:eastAsia="Calibri"/>
          <w:lang w:eastAsia="en-US"/>
        </w:rPr>
      </w:pPr>
    </w:p>
    <w:p w:rsidR="00893195" w:rsidRDefault="00893195">
      <w:pPr>
        <w:tabs>
          <w:tab w:val="left" w:pos="1168"/>
        </w:tabs>
        <w:ind w:firstLine="709"/>
        <w:jc w:val="both"/>
        <w:rPr>
          <w:rFonts w:eastAsia="Calibri"/>
          <w:lang w:eastAsia="en-US"/>
        </w:rPr>
      </w:pPr>
    </w:p>
    <w:p w:rsidR="00893195" w:rsidRDefault="00893195">
      <w:pPr>
        <w:tabs>
          <w:tab w:val="left" w:pos="1168"/>
        </w:tabs>
        <w:ind w:firstLine="709"/>
        <w:jc w:val="both"/>
        <w:rPr>
          <w:rFonts w:eastAsia="Calibri"/>
          <w:lang w:eastAsia="en-US"/>
        </w:rPr>
      </w:pPr>
    </w:p>
    <w:p w:rsidR="00893195" w:rsidRDefault="00893195">
      <w:pPr>
        <w:tabs>
          <w:tab w:val="left" w:pos="1168"/>
        </w:tabs>
        <w:ind w:firstLine="709"/>
        <w:jc w:val="both"/>
        <w:rPr>
          <w:rFonts w:eastAsia="Calibri"/>
          <w:lang w:eastAsia="en-US"/>
        </w:rPr>
      </w:pPr>
    </w:p>
    <w:p w:rsidR="00893195" w:rsidRDefault="00893195">
      <w:pPr>
        <w:tabs>
          <w:tab w:val="left" w:pos="1168"/>
        </w:tabs>
        <w:ind w:firstLine="709"/>
        <w:jc w:val="both"/>
        <w:rPr>
          <w:rFonts w:eastAsia="Calibri"/>
          <w:lang w:eastAsia="en-US"/>
        </w:rPr>
      </w:pPr>
    </w:p>
    <w:p w:rsidR="00893195" w:rsidRDefault="00893195">
      <w:pPr>
        <w:tabs>
          <w:tab w:val="left" w:pos="1168"/>
        </w:tabs>
        <w:ind w:firstLine="709"/>
        <w:jc w:val="both"/>
        <w:rPr>
          <w:rFonts w:eastAsia="Calibri"/>
          <w:lang w:eastAsia="en-US"/>
        </w:rPr>
      </w:pPr>
    </w:p>
    <w:p w:rsidR="00893195" w:rsidRDefault="00893195">
      <w:pPr>
        <w:tabs>
          <w:tab w:val="left" w:pos="1168"/>
        </w:tabs>
        <w:ind w:firstLine="709"/>
        <w:jc w:val="both"/>
        <w:rPr>
          <w:rFonts w:eastAsia="Calibri"/>
          <w:lang w:eastAsia="en-US"/>
        </w:rPr>
      </w:pPr>
    </w:p>
    <w:p w:rsidR="00893195" w:rsidRDefault="00893195">
      <w:pPr>
        <w:tabs>
          <w:tab w:val="left" w:pos="1168"/>
        </w:tabs>
        <w:ind w:firstLine="709"/>
        <w:jc w:val="both"/>
        <w:rPr>
          <w:rFonts w:eastAsia="Calibri"/>
          <w:lang w:eastAsia="en-US"/>
        </w:rPr>
      </w:pPr>
    </w:p>
    <w:p w:rsidR="00BD1108" w:rsidRPr="00893195" w:rsidRDefault="0052776E">
      <w:pPr>
        <w:tabs>
          <w:tab w:val="left" w:pos="1168"/>
        </w:tabs>
        <w:ind w:firstLine="709"/>
        <w:jc w:val="both"/>
        <w:rPr>
          <w:rFonts w:eastAsia="Calibri"/>
          <w:b/>
          <w:lang w:eastAsia="en-US"/>
        </w:rPr>
      </w:pPr>
      <w:r w:rsidRPr="00893195">
        <w:rPr>
          <w:rFonts w:eastAsia="Calibri"/>
          <w:b/>
          <w:lang w:eastAsia="en-US"/>
        </w:rPr>
        <w:lastRenderedPageBreak/>
        <w:t>4.6.</w:t>
      </w:r>
      <w:r w:rsidRPr="00893195">
        <w:rPr>
          <w:b/>
        </w:rPr>
        <w:t xml:space="preserve"> </w:t>
      </w:r>
      <w:r w:rsidR="00893195" w:rsidRPr="00893195">
        <w:rPr>
          <w:b/>
        </w:rPr>
        <w:t xml:space="preserve">Теплоснабжающей организацией на территории н.п. Корзуново является </w:t>
      </w:r>
      <w:r w:rsidR="00893195" w:rsidRPr="00893195">
        <w:rPr>
          <w:rFonts w:eastAsia="Calibri"/>
          <w:b/>
          <w:lang w:eastAsia="en-US"/>
        </w:rPr>
        <w:t>ООО «ТЕПЛОНОРД»</w:t>
      </w:r>
    </w:p>
    <w:p w:rsidR="00BD1108" w:rsidRDefault="00BD1108">
      <w:pPr>
        <w:tabs>
          <w:tab w:val="left" w:pos="1168"/>
        </w:tabs>
        <w:ind w:firstLine="709"/>
        <w:jc w:val="both"/>
        <w:rPr>
          <w:rFonts w:eastAsia="Calibri"/>
        </w:rPr>
      </w:pPr>
    </w:p>
    <w:p w:rsidR="00893195" w:rsidRDefault="0052776E" w:rsidP="00893195">
      <w:pPr>
        <w:tabs>
          <w:tab w:val="left" w:pos="1168"/>
        </w:tabs>
        <w:ind w:firstLine="709"/>
        <w:jc w:val="both"/>
        <w:rPr>
          <w:rFonts w:eastAsia="Calibri"/>
          <w:lang w:eastAsia="en-US"/>
        </w:rPr>
      </w:pPr>
      <w:r>
        <w:rPr>
          <w:rFonts w:eastAsia="Calibri"/>
          <w:lang w:eastAsia="en-US"/>
        </w:rPr>
        <w:t>Перечень наиболее вероятных аварийных ситуаций и наиболее опасных по последствиям аварий</w:t>
      </w:r>
    </w:p>
    <w:p w:rsidR="00893195" w:rsidRDefault="00893195" w:rsidP="00893195">
      <w:pPr>
        <w:tabs>
          <w:tab w:val="left" w:pos="1168"/>
        </w:tabs>
        <w:ind w:firstLine="709"/>
        <w:jc w:val="both"/>
        <w:rPr>
          <w:rFonts w:eastAsia="Calibri"/>
        </w:rPr>
      </w:pPr>
    </w:p>
    <w:tbl>
      <w:tblPr>
        <w:tblStyle w:val="af6"/>
        <w:tblW w:w="14845" w:type="dxa"/>
        <w:tblLayout w:type="fixed"/>
        <w:tblLook w:val="04A0" w:firstRow="1" w:lastRow="0" w:firstColumn="1" w:lastColumn="0" w:noHBand="0" w:noVBand="1"/>
      </w:tblPr>
      <w:tblGrid>
        <w:gridCol w:w="2268"/>
        <w:gridCol w:w="2127"/>
        <w:gridCol w:w="3969"/>
        <w:gridCol w:w="6481"/>
      </w:tblGrid>
      <w:tr w:rsidR="00BD1108" w:rsidTr="00893195">
        <w:trPr>
          <w:trHeight w:val="20"/>
          <w:tblHeader/>
        </w:trPr>
        <w:tc>
          <w:tcPr>
            <w:tcW w:w="2268" w:type="dxa"/>
            <w:shd w:val="clear" w:color="auto" w:fill="auto"/>
            <w:vAlign w:val="center"/>
          </w:tcPr>
          <w:p w:rsidR="00BD1108" w:rsidRPr="00893195" w:rsidRDefault="0052776E" w:rsidP="00893195">
            <w:pPr>
              <w:pStyle w:val="36"/>
              <w:shd w:val="clear" w:color="auto" w:fill="auto"/>
              <w:spacing w:after="0" w:line="240" w:lineRule="auto"/>
              <w:ind w:firstLine="0"/>
              <w:jc w:val="center"/>
              <w:rPr>
                <w:b/>
                <w:i/>
                <w:sz w:val="20"/>
                <w:szCs w:val="20"/>
              </w:rPr>
            </w:pPr>
            <w:r w:rsidRPr="00893195">
              <w:rPr>
                <w:b/>
                <w:i/>
                <w:sz w:val="20"/>
                <w:szCs w:val="20"/>
              </w:rPr>
              <w:t>Место возникновения аварии и стадии ее развития</w:t>
            </w:r>
          </w:p>
        </w:tc>
        <w:tc>
          <w:tcPr>
            <w:tcW w:w="2127" w:type="dxa"/>
            <w:shd w:val="clear" w:color="auto" w:fill="auto"/>
            <w:vAlign w:val="center"/>
          </w:tcPr>
          <w:p w:rsidR="00BD1108" w:rsidRPr="00893195" w:rsidRDefault="0052776E" w:rsidP="00893195">
            <w:pPr>
              <w:pStyle w:val="36"/>
              <w:shd w:val="clear" w:color="auto" w:fill="auto"/>
              <w:spacing w:after="0" w:line="240" w:lineRule="auto"/>
              <w:ind w:firstLine="0"/>
              <w:jc w:val="center"/>
              <w:rPr>
                <w:b/>
                <w:i/>
                <w:sz w:val="20"/>
                <w:szCs w:val="20"/>
              </w:rPr>
            </w:pPr>
            <w:r w:rsidRPr="00893195">
              <w:rPr>
                <w:b/>
                <w:i/>
                <w:sz w:val="20"/>
                <w:szCs w:val="20"/>
              </w:rPr>
              <w:t>Опознавательные признаки аварии</w:t>
            </w:r>
          </w:p>
        </w:tc>
        <w:tc>
          <w:tcPr>
            <w:tcW w:w="3969" w:type="dxa"/>
            <w:shd w:val="clear" w:color="auto" w:fill="auto"/>
            <w:vAlign w:val="center"/>
          </w:tcPr>
          <w:p w:rsidR="00BD1108" w:rsidRPr="00893195" w:rsidRDefault="0052776E" w:rsidP="00893195">
            <w:pPr>
              <w:pStyle w:val="36"/>
              <w:shd w:val="clear" w:color="auto" w:fill="auto"/>
              <w:spacing w:after="0" w:line="240" w:lineRule="auto"/>
              <w:ind w:firstLine="0"/>
              <w:jc w:val="center"/>
              <w:rPr>
                <w:b/>
                <w:i/>
                <w:sz w:val="20"/>
                <w:szCs w:val="20"/>
              </w:rPr>
            </w:pPr>
            <w:r w:rsidRPr="00893195">
              <w:rPr>
                <w:b/>
                <w:i/>
                <w:sz w:val="20"/>
                <w:szCs w:val="20"/>
              </w:rPr>
              <w:t>Способы и средства локализации и ликвидации аварии</w:t>
            </w:r>
          </w:p>
        </w:tc>
        <w:tc>
          <w:tcPr>
            <w:tcW w:w="6481" w:type="dxa"/>
            <w:shd w:val="clear" w:color="auto" w:fill="auto"/>
            <w:vAlign w:val="center"/>
          </w:tcPr>
          <w:p w:rsidR="00BD1108" w:rsidRPr="00893195" w:rsidRDefault="0052776E" w:rsidP="00893195">
            <w:pPr>
              <w:pStyle w:val="36"/>
              <w:shd w:val="clear" w:color="auto" w:fill="auto"/>
              <w:spacing w:after="0" w:line="240" w:lineRule="auto"/>
              <w:ind w:firstLine="0"/>
              <w:jc w:val="center"/>
              <w:rPr>
                <w:b/>
                <w:i/>
                <w:sz w:val="20"/>
                <w:szCs w:val="20"/>
              </w:rPr>
            </w:pPr>
            <w:r w:rsidRPr="00893195">
              <w:rPr>
                <w:b/>
                <w:i/>
                <w:sz w:val="20"/>
                <w:szCs w:val="20"/>
              </w:rPr>
              <w:t>Исполнители и порядок их действий</w:t>
            </w:r>
          </w:p>
        </w:tc>
      </w:tr>
      <w:tr w:rsidR="00BD1108" w:rsidTr="00893195">
        <w:trPr>
          <w:trHeight w:val="595"/>
        </w:trPr>
        <w:tc>
          <w:tcPr>
            <w:tcW w:w="14845" w:type="dxa"/>
            <w:gridSpan w:val="4"/>
            <w:vAlign w:val="center"/>
          </w:tcPr>
          <w:p w:rsidR="00BD1108" w:rsidRDefault="0052776E" w:rsidP="00893195">
            <w:pPr>
              <w:pStyle w:val="aff7"/>
              <w:shd w:val="clear" w:color="auto" w:fill="auto"/>
              <w:spacing w:line="240" w:lineRule="auto"/>
              <w:ind w:left="1980" w:firstLine="0"/>
              <w:jc w:val="center"/>
              <w:rPr>
                <w:b/>
                <w:sz w:val="20"/>
                <w:szCs w:val="20"/>
              </w:rPr>
            </w:pPr>
            <w:r>
              <w:rPr>
                <w:b/>
                <w:sz w:val="20"/>
                <w:szCs w:val="20"/>
              </w:rPr>
              <w:t>1. ТЕПЛОВАЯ СЕТЬ</w:t>
            </w:r>
          </w:p>
        </w:tc>
      </w:tr>
      <w:tr w:rsidR="00BD1108" w:rsidTr="00893195">
        <w:trPr>
          <w:trHeight w:val="20"/>
        </w:trPr>
        <w:tc>
          <w:tcPr>
            <w:tcW w:w="2268" w:type="dxa"/>
          </w:tcPr>
          <w:p w:rsidR="00BD1108" w:rsidRDefault="0052776E" w:rsidP="00893195">
            <w:pPr>
              <w:pStyle w:val="36"/>
              <w:shd w:val="clear" w:color="auto" w:fill="auto"/>
              <w:spacing w:after="0" w:line="240" w:lineRule="auto"/>
              <w:ind w:firstLine="0"/>
              <w:rPr>
                <w:sz w:val="20"/>
                <w:szCs w:val="20"/>
              </w:rPr>
            </w:pPr>
            <w:r>
              <w:rPr>
                <w:sz w:val="20"/>
                <w:szCs w:val="20"/>
                <w:u w:val="single"/>
              </w:rPr>
              <w:t>Место возникновения аварии:</w:t>
            </w:r>
          </w:p>
          <w:p w:rsidR="00BD1108" w:rsidRDefault="0052776E" w:rsidP="00893195">
            <w:pPr>
              <w:pStyle w:val="36"/>
              <w:shd w:val="clear" w:color="auto" w:fill="auto"/>
              <w:spacing w:after="0" w:line="240" w:lineRule="auto"/>
              <w:ind w:firstLine="0"/>
              <w:rPr>
                <w:sz w:val="20"/>
                <w:szCs w:val="20"/>
              </w:rPr>
            </w:pPr>
            <w:r>
              <w:rPr>
                <w:sz w:val="20"/>
                <w:szCs w:val="20"/>
              </w:rPr>
              <w:t>Территория местности в районе тепломагистралей.</w:t>
            </w:r>
          </w:p>
          <w:p w:rsidR="00BD1108" w:rsidRDefault="0052776E" w:rsidP="00893195">
            <w:pPr>
              <w:rPr>
                <w:sz w:val="20"/>
                <w:szCs w:val="20"/>
                <w:u w:val="single"/>
              </w:rPr>
            </w:pPr>
            <w:r>
              <w:rPr>
                <w:sz w:val="20"/>
                <w:szCs w:val="20"/>
                <w:u w:val="single"/>
              </w:rPr>
              <w:t>Стадии развития аварии:</w:t>
            </w:r>
          </w:p>
          <w:p w:rsidR="00BD1108" w:rsidRDefault="0052776E" w:rsidP="00893195">
            <w:pPr>
              <w:rPr>
                <w:sz w:val="20"/>
                <w:szCs w:val="20"/>
              </w:rPr>
            </w:pPr>
            <w:r>
              <w:rPr>
                <w:sz w:val="20"/>
                <w:szCs w:val="20"/>
              </w:rPr>
              <w:t>- разгерметизация трубопровода;</w:t>
            </w:r>
          </w:p>
          <w:p w:rsidR="00BD1108" w:rsidRDefault="0052776E" w:rsidP="00893195">
            <w:r>
              <w:rPr>
                <w:sz w:val="20"/>
                <w:szCs w:val="20"/>
              </w:rPr>
              <w:t>- образование пролива теплоносителя (горячей воды).</w:t>
            </w:r>
          </w:p>
        </w:tc>
        <w:tc>
          <w:tcPr>
            <w:tcW w:w="2127" w:type="dxa"/>
            <w:tcBorders>
              <w:bottom w:val="single" w:sz="4" w:space="0" w:color="auto"/>
            </w:tcBorders>
          </w:tcPr>
          <w:p w:rsidR="00BD1108" w:rsidRDefault="0052776E" w:rsidP="00893195">
            <w:pPr>
              <w:jc w:val="both"/>
              <w:rPr>
                <w:sz w:val="20"/>
                <w:szCs w:val="20"/>
              </w:rPr>
            </w:pPr>
            <w:r>
              <w:rPr>
                <w:sz w:val="20"/>
                <w:szCs w:val="20"/>
              </w:rPr>
              <w:t>1. Образование пролива теплоносителя (горячей воды).</w:t>
            </w:r>
          </w:p>
          <w:p w:rsidR="00BD1108" w:rsidRDefault="0052776E" w:rsidP="00893195">
            <w:pPr>
              <w:jc w:val="both"/>
              <w:rPr>
                <w:sz w:val="20"/>
                <w:szCs w:val="20"/>
              </w:rPr>
            </w:pPr>
            <w:r>
              <w:rPr>
                <w:sz w:val="20"/>
                <w:szCs w:val="20"/>
              </w:rPr>
              <w:t>2. Образование парового облака над проливом.</w:t>
            </w:r>
          </w:p>
          <w:p w:rsidR="00BD1108" w:rsidRDefault="0052776E" w:rsidP="00893195">
            <w:pPr>
              <w:jc w:val="both"/>
            </w:pPr>
            <w:r>
              <w:rPr>
                <w:sz w:val="20"/>
                <w:szCs w:val="20"/>
              </w:rPr>
              <w:t>3. Отклонение параметров теплоносителя, от заданных режимной картой, по данным приборов учета.</w:t>
            </w:r>
          </w:p>
        </w:tc>
        <w:tc>
          <w:tcPr>
            <w:tcW w:w="3969" w:type="dxa"/>
          </w:tcPr>
          <w:p w:rsidR="00BD1108" w:rsidRDefault="0052776E" w:rsidP="00893195">
            <w:pPr>
              <w:pStyle w:val="36"/>
              <w:shd w:val="clear" w:color="auto" w:fill="auto"/>
              <w:spacing w:after="0" w:line="240" w:lineRule="auto"/>
              <w:ind w:firstLine="0"/>
              <w:rPr>
                <w:sz w:val="20"/>
                <w:szCs w:val="20"/>
                <w:u w:val="single"/>
              </w:rPr>
            </w:pPr>
            <w:r>
              <w:rPr>
                <w:sz w:val="20"/>
                <w:szCs w:val="20"/>
                <w:u w:val="single"/>
              </w:rPr>
              <w:t>Способы локализации и ликвидации аварии:</w:t>
            </w:r>
          </w:p>
          <w:p w:rsidR="00BD1108" w:rsidRDefault="0052776E" w:rsidP="00893195">
            <w:pPr>
              <w:pStyle w:val="36"/>
              <w:shd w:val="clear" w:color="auto" w:fill="auto"/>
              <w:spacing w:after="0" w:line="240" w:lineRule="auto"/>
              <w:ind w:firstLine="0"/>
              <w:rPr>
                <w:sz w:val="20"/>
                <w:szCs w:val="20"/>
                <w:u w:val="single"/>
              </w:rPr>
            </w:pPr>
            <w:r>
              <w:rPr>
                <w:sz w:val="20"/>
                <w:szCs w:val="20"/>
              </w:rPr>
              <w:t>1) перекрытие технологического потока;</w:t>
            </w:r>
          </w:p>
          <w:p w:rsidR="00BD1108" w:rsidRDefault="0052776E" w:rsidP="00893195">
            <w:pPr>
              <w:pStyle w:val="36"/>
              <w:shd w:val="clear" w:color="auto" w:fill="auto"/>
              <w:spacing w:after="0" w:line="240" w:lineRule="auto"/>
              <w:ind w:firstLine="0"/>
              <w:rPr>
                <w:sz w:val="20"/>
                <w:szCs w:val="20"/>
                <w:u w:val="single"/>
              </w:rPr>
            </w:pPr>
            <w:r>
              <w:rPr>
                <w:sz w:val="20"/>
                <w:szCs w:val="20"/>
              </w:rPr>
              <w:t>2) ограничение доступа в опасную зону.</w:t>
            </w:r>
          </w:p>
          <w:p w:rsidR="00BD1108" w:rsidRDefault="00BD1108" w:rsidP="00893195">
            <w:pPr>
              <w:pStyle w:val="36"/>
              <w:shd w:val="clear" w:color="auto" w:fill="auto"/>
              <w:tabs>
                <w:tab w:val="left" w:pos="379"/>
              </w:tabs>
              <w:spacing w:after="0" w:line="240" w:lineRule="auto"/>
              <w:ind w:firstLine="0"/>
              <w:rPr>
                <w:sz w:val="20"/>
                <w:szCs w:val="20"/>
              </w:rPr>
            </w:pPr>
          </w:p>
          <w:p w:rsidR="00BD1108" w:rsidRDefault="0052776E" w:rsidP="00893195">
            <w:pPr>
              <w:pStyle w:val="36"/>
              <w:shd w:val="clear" w:color="auto" w:fill="auto"/>
              <w:tabs>
                <w:tab w:val="left" w:pos="360"/>
              </w:tabs>
              <w:spacing w:after="0" w:line="240" w:lineRule="auto"/>
              <w:ind w:firstLine="0"/>
              <w:rPr>
                <w:sz w:val="20"/>
                <w:szCs w:val="20"/>
                <w:u w:val="single"/>
              </w:rPr>
            </w:pPr>
            <w:r>
              <w:rPr>
                <w:sz w:val="20"/>
                <w:szCs w:val="20"/>
                <w:u w:val="single"/>
              </w:rPr>
              <w:t>Средства локализации и ликвидации аварии:</w:t>
            </w:r>
          </w:p>
          <w:p w:rsidR="00BD1108" w:rsidRDefault="0052776E" w:rsidP="00893195">
            <w:pPr>
              <w:rPr>
                <w:sz w:val="20"/>
                <w:szCs w:val="20"/>
                <w:u w:val="single"/>
              </w:rPr>
            </w:pPr>
            <w:r>
              <w:rPr>
                <w:sz w:val="20"/>
                <w:szCs w:val="20"/>
              </w:rPr>
              <w:t>1) отсекающая запорная арматура в тепловых камерах;</w:t>
            </w:r>
          </w:p>
          <w:p w:rsidR="00BD1108" w:rsidRDefault="0052776E" w:rsidP="00893195">
            <w:pPr>
              <w:rPr>
                <w:sz w:val="20"/>
                <w:szCs w:val="20"/>
                <w:u w:val="single"/>
              </w:rPr>
            </w:pPr>
            <w:r>
              <w:rPr>
                <w:sz w:val="20"/>
                <w:szCs w:val="20"/>
              </w:rPr>
              <w:t>2) инструменты, материалы и приспособления дежурных аварийно-восстановительных бригад;</w:t>
            </w:r>
          </w:p>
          <w:p w:rsidR="00BD1108" w:rsidRDefault="0052776E" w:rsidP="00893195">
            <w:pPr>
              <w:rPr>
                <w:sz w:val="20"/>
                <w:szCs w:val="20"/>
                <w:u w:val="single"/>
              </w:rPr>
            </w:pPr>
            <w:r>
              <w:rPr>
                <w:sz w:val="20"/>
                <w:szCs w:val="20"/>
              </w:rPr>
              <w:t>3) средства связи:</w:t>
            </w:r>
          </w:p>
          <w:p w:rsidR="00BD1108" w:rsidRDefault="0052776E" w:rsidP="00893195">
            <w:pPr>
              <w:rPr>
                <w:sz w:val="20"/>
                <w:szCs w:val="20"/>
              </w:rPr>
            </w:pPr>
            <w:r>
              <w:rPr>
                <w:sz w:val="20"/>
                <w:szCs w:val="20"/>
              </w:rPr>
              <w:t>- телефон стационарный;</w:t>
            </w:r>
          </w:p>
          <w:p w:rsidR="00BD1108" w:rsidRDefault="0052776E" w:rsidP="00893195">
            <w:r>
              <w:rPr>
                <w:sz w:val="20"/>
                <w:szCs w:val="20"/>
              </w:rPr>
              <w:t>- мобильный телефон.</w:t>
            </w:r>
          </w:p>
        </w:tc>
        <w:tc>
          <w:tcPr>
            <w:tcW w:w="6481" w:type="dxa"/>
          </w:tcPr>
          <w:p w:rsidR="00BD1108" w:rsidRDefault="0052776E" w:rsidP="00893195">
            <w:pPr>
              <w:rPr>
                <w:sz w:val="20"/>
                <w:szCs w:val="20"/>
              </w:rPr>
            </w:pPr>
            <w:r>
              <w:rPr>
                <w:sz w:val="20"/>
                <w:szCs w:val="20"/>
              </w:rPr>
              <w:t>1.Первый, заметивший аварию, немедленно подает сигнал об опасности голосом.</w:t>
            </w:r>
          </w:p>
          <w:p w:rsidR="00BD1108" w:rsidRDefault="0052776E" w:rsidP="00893195">
            <w:pPr>
              <w:rPr>
                <w:sz w:val="20"/>
                <w:szCs w:val="20"/>
                <w:u w:val="single"/>
              </w:rPr>
            </w:pPr>
            <w:r>
              <w:rPr>
                <w:sz w:val="20"/>
                <w:szCs w:val="20"/>
                <w:u w:val="single"/>
              </w:rPr>
              <w:t>2.Немедленно оповестить:</w:t>
            </w:r>
          </w:p>
          <w:p w:rsidR="00BD1108" w:rsidRDefault="0052776E" w:rsidP="00893195">
            <w:pPr>
              <w:rPr>
                <w:sz w:val="20"/>
                <w:szCs w:val="20"/>
              </w:rPr>
            </w:pPr>
            <w:r>
              <w:rPr>
                <w:sz w:val="20"/>
                <w:szCs w:val="20"/>
              </w:rPr>
              <w:t>- Начальника теплохозяйства 8(921)162-21-90</w:t>
            </w:r>
          </w:p>
          <w:p w:rsidR="00BD1108" w:rsidRDefault="0052776E" w:rsidP="00893195">
            <w:pPr>
              <w:rPr>
                <w:sz w:val="20"/>
                <w:szCs w:val="20"/>
              </w:rPr>
            </w:pPr>
            <w:r>
              <w:rPr>
                <w:sz w:val="20"/>
                <w:szCs w:val="20"/>
              </w:rPr>
              <w:t>- Ведущего инженера 8(921)162-21-85</w:t>
            </w:r>
          </w:p>
          <w:p w:rsidR="00BD1108" w:rsidRDefault="00BD1108" w:rsidP="00893195">
            <w:pPr>
              <w:rPr>
                <w:sz w:val="20"/>
                <w:szCs w:val="20"/>
              </w:rPr>
            </w:pPr>
          </w:p>
          <w:p w:rsidR="00BD1108" w:rsidRDefault="0052776E" w:rsidP="00893195">
            <w:pPr>
              <w:rPr>
                <w:sz w:val="20"/>
                <w:szCs w:val="20"/>
                <w:u w:val="single"/>
              </w:rPr>
            </w:pPr>
            <w:r>
              <w:rPr>
                <w:sz w:val="20"/>
                <w:szCs w:val="20"/>
                <w:u w:val="single"/>
              </w:rPr>
              <w:t>3.Начальник теплохозяйства и ведущий инженер:</w:t>
            </w:r>
          </w:p>
          <w:p w:rsidR="00BD1108" w:rsidRDefault="0052776E" w:rsidP="00893195">
            <w:pPr>
              <w:rPr>
                <w:sz w:val="20"/>
                <w:szCs w:val="20"/>
              </w:rPr>
            </w:pPr>
            <w:r>
              <w:rPr>
                <w:sz w:val="20"/>
                <w:szCs w:val="20"/>
              </w:rPr>
              <w:t>- оценивает обстановку;</w:t>
            </w:r>
          </w:p>
          <w:p w:rsidR="00BD1108" w:rsidRDefault="0052776E" w:rsidP="00893195">
            <w:pPr>
              <w:rPr>
                <w:sz w:val="20"/>
                <w:szCs w:val="20"/>
              </w:rPr>
            </w:pPr>
            <w:r>
              <w:rPr>
                <w:sz w:val="20"/>
                <w:szCs w:val="20"/>
              </w:rPr>
              <w:t>- немедленно ставит в известность об аварии:</w:t>
            </w:r>
          </w:p>
          <w:p w:rsidR="00BD1108" w:rsidRDefault="0052776E" w:rsidP="00893195">
            <w:pPr>
              <w:jc w:val="both"/>
              <w:rPr>
                <w:sz w:val="20"/>
                <w:szCs w:val="20"/>
              </w:rPr>
            </w:pPr>
            <w:r>
              <w:rPr>
                <w:sz w:val="20"/>
                <w:szCs w:val="20"/>
              </w:rPr>
              <w:t>1) ЕДДС Печенгского муниципального округа тел.: 112; 8(81554)-60-321; 8(81554)-60-387</w:t>
            </w:r>
          </w:p>
          <w:p w:rsidR="00BD1108" w:rsidRDefault="0052776E" w:rsidP="00893195">
            <w:pPr>
              <w:jc w:val="both"/>
              <w:rPr>
                <w:sz w:val="20"/>
                <w:szCs w:val="20"/>
              </w:rPr>
            </w:pPr>
            <w:r>
              <w:rPr>
                <w:sz w:val="20"/>
                <w:szCs w:val="20"/>
              </w:rPr>
              <w:t>2) немедленно оповещает должностных лиц ООО «ТЕПЛОНОРД», согласно списку оповещения;</w:t>
            </w:r>
          </w:p>
          <w:p w:rsidR="00BD1108" w:rsidRDefault="0052776E" w:rsidP="00893195">
            <w:pPr>
              <w:jc w:val="both"/>
              <w:rPr>
                <w:sz w:val="20"/>
                <w:szCs w:val="20"/>
              </w:rPr>
            </w:pPr>
            <w:r>
              <w:rPr>
                <w:sz w:val="20"/>
                <w:szCs w:val="20"/>
              </w:rPr>
              <w:t>- руководит необходимыми переключениями на тепловых сетях, обращая внимание на обеспечение теплом потребителей;</w:t>
            </w:r>
          </w:p>
          <w:p w:rsidR="00BD1108" w:rsidRDefault="0052776E" w:rsidP="00893195">
            <w:pPr>
              <w:jc w:val="both"/>
              <w:rPr>
                <w:sz w:val="20"/>
                <w:szCs w:val="20"/>
              </w:rPr>
            </w:pPr>
            <w:r>
              <w:rPr>
                <w:sz w:val="20"/>
                <w:szCs w:val="20"/>
              </w:rPr>
              <w:t>- направляет к месту аварии оперативно-выездную бригаду (ориентировочное время прибытия к месту аварии после получения вызова – 10 ÷ 15 мин.);</w:t>
            </w:r>
          </w:p>
          <w:p w:rsidR="00BD1108" w:rsidRDefault="0052776E" w:rsidP="00893195">
            <w:pPr>
              <w:jc w:val="both"/>
              <w:rPr>
                <w:sz w:val="20"/>
                <w:szCs w:val="20"/>
              </w:rPr>
            </w:pPr>
            <w:r>
              <w:rPr>
                <w:sz w:val="20"/>
                <w:szCs w:val="20"/>
              </w:rPr>
              <w:t>- организует оцепление опасной зоны;</w:t>
            </w:r>
          </w:p>
          <w:p w:rsidR="00BD1108" w:rsidRDefault="0052776E" w:rsidP="00893195">
            <w:pPr>
              <w:jc w:val="both"/>
              <w:rPr>
                <w:sz w:val="20"/>
                <w:szCs w:val="20"/>
              </w:rPr>
            </w:pPr>
            <w:r>
              <w:rPr>
                <w:sz w:val="20"/>
                <w:szCs w:val="20"/>
              </w:rPr>
              <w:t>- до прибытия главного инженера руководит локализацией и ликвидацией аварии;</w:t>
            </w:r>
          </w:p>
          <w:p w:rsidR="00BD1108" w:rsidRDefault="0052776E" w:rsidP="00893195">
            <w:pPr>
              <w:jc w:val="both"/>
              <w:rPr>
                <w:sz w:val="20"/>
                <w:szCs w:val="20"/>
              </w:rPr>
            </w:pPr>
            <w:r>
              <w:rPr>
                <w:sz w:val="20"/>
                <w:szCs w:val="20"/>
              </w:rPr>
              <w:t>- ведет оперативный журнал по ликвидации аварии;</w:t>
            </w:r>
          </w:p>
          <w:p w:rsidR="00BD1108" w:rsidRDefault="0052776E" w:rsidP="00893195">
            <w:pPr>
              <w:jc w:val="both"/>
              <w:rPr>
                <w:sz w:val="20"/>
                <w:szCs w:val="20"/>
              </w:rPr>
            </w:pPr>
            <w:r>
              <w:rPr>
                <w:sz w:val="20"/>
                <w:szCs w:val="20"/>
              </w:rPr>
              <w:t>- о ходе работ по локализации и ликвидации аварии и ее последствиях периодически дает четкую краткую информацию руководству предприятия, дежурному ЕДДС (каждые 30 мин.);</w:t>
            </w:r>
          </w:p>
          <w:p w:rsidR="00893195" w:rsidRDefault="0052776E" w:rsidP="00893195">
            <w:pPr>
              <w:jc w:val="both"/>
              <w:rPr>
                <w:sz w:val="20"/>
                <w:szCs w:val="20"/>
              </w:rPr>
            </w:pPr>
            <w:r>
              <w:rPr>
                <w:sz w:val="20"/>
                <w:szCs w:val="20"/>
              </w:rPr>
              <w:t>- вызывает аварийно-ремонтную бригаду (ориентировочное время прибытия к месту аварии после получения вызова – 1 ÷ 1,5 часа).</w:t>
            </w:r>
          </w:p>
          <w:p w:rsidR="00893195" w:rsidRDefault="00893195" w:rsidP="00893195">
            <w:pPr>
              <w:jc w:val="both"/>
              <w:rPr>
                <w:sz w:val="20"/>
                <w:szCs w:val="20"/>
              </w:rPr>
            </w:pPr>
          </w:p>
          <w:p w:rsidR="00893195" w:rsidRDefault="00893195" w:rsidP="00893195">
            <w:pPr>
              <w:jc w:val="both"/>
              <w:rPr>
                <w:sz w:val="20"/>
                <w:szCs w:val="20"/>
              </w:rPr>
            </w:pPr>
          </w:p>
          <w:p w:rsidR="00893195" w:rsidRDefault="00893195" w:rsidP="00893195">
            <w:pPr>
              <w:jc w:val="both"/>
              <w:rPr>
                <w:sz w:val="20"/>
                <w:szCs w:val="20"/>
              </w:rPr>
            </w:pPr>
          </w:p>
          <w:p w:rsidR="00893195" w:rsidRDefault="00893195" w:rsidP="00893195">
            <w:pPr>
              <w:jc w:val="both"/>
              <w:rPr>
                <w:sz w:val="20"/>
                <w:szCs w:val="20"/>
              </w:rPr>
            </w:pPr>
          </w:p>
        </w:tc>
      </w:tr>
      <w:tr w:rsidR="00BD1108" w:rsidTr="00893195">
        <w:trPr>
          <w:trHeight w:val="20"/>
        </w:trPr>
        <w:tc>
          <w:tcPr>
            <w:tcW w:w="14845" w:type="dxa"/>
            <w:gridSpan w:val="4"/>
          </w:tcPr>
          <w:p w:rsidR="00BD1108" w:rsidRDefault="0052776E" w:rsidP="00893195">
            <w:pPr>
              <w:pStyle w:val="aff7"/>
              <w:shd w:val="clear" w:color="auto" w:fill="auto"/>
              <w:spacing w:line="240" w:lineRule="auto"/>
              <w:ind w:left="1980" w:firstLine="0"/>
              <w:jc w:val="center"/>
              <w:rPr>
                <w:b/>
                <w:sz w:val="20"/>
                <w:szCs w:val="20"/>
              </w:rPr>
            </w:pPr>
            <w:r>
              <w:rPr>
                <w:b/>
                <w:sz w:val="20"/>
                <w:szCs w:val="20"/>
              </w:rPr>
              <w:lastRenderedPageBreak/>
              <w:t>2. КОТЕЛЬНАЯ</w:t>
            </w:r>
          </w:p>
        </w:tc>
      </w:tr>
      <w:tr w:rsidR="00BD1108" w:rsidTr="00893195">
        <w:trPr>
          <w:trHeight w:val="20"/>
        </w:trPr>
        <w:tc>
          <w:tcPr>
            <w:tcW w:w="2268" w:type="dxa"/>
          </w:tcPr>
          <w:p w:rsidR="00BD1108" w:rsidRDefault="0052776E" w:rsidP="00893195">
            <w:pPr>
              <w:pStyle w:val="36"/>
              <w:shd w:val="clear" w:color="auto" w:fill="auto"/>
              <w:spacing w:after="0" w:line="240" w:lineRule="auto"/>
              <w:ind w:firstLine="0"/>
              <w:rPr>
                <w:sz w:val="20"/>
                <w:szCs w:val="20"/>
                <w:u w:val="single"/>
              </w:rPr>
            </w:pPr>
            <w:r>
              <w:rPr>
                <w:sz w:val="20"/>
                <w:szCs w:val="20"/>
                <w:u w:val="single"/>
              </w:rPr>
              <w:t>Место возникновения аварии:</w:t>
            </w:r>
          </w:p>
          <w:p w:rsidR="00BD1108" w:rsidRDefault="0052776E" w:rsidP="00893195">
            <w:pPr>
              <w:pStyle w:val="36"/>
              <w:shd w:val="clear" w:color="auto" w:fill="auto"/>
              <w:spacing w:after="0" w:line="240" w:lineRule="auto"/>
              <w:ind w:firstLine="0"/>
              <w:rPr>
                <w:sz w:val="20"/>
                <w:szCs w:val="20"/>
              </w:rPr>
            </w:pPr>
            <w:r>
              <w:rPr>
                <w:sz w:val="20"/>
                <w:szCs w:val="20"/>
              </w:rPr>
              <w:t>Помещение котельной.</w:t>
            </w:r>
          </w:p>
          <w:p w:rsidR="00BD1108" w:rsidRDefault="00BD1108" w:rsidP="00893195">
            <w:pPr>
              <w:pStyle w:val="36"/>
              <w:shd w:val="clear" w:color="auto" w:fill="auto"/>
              <w:spacing w:after="0" w:line="240" w:lineRule="auto"/>
              <w:ind w:firstLine="0"/>
              <w:rPr>
                <w:sz w:val="20"/>
                <w:szCs w:val="20"/>
              </w:rPr>
            </w:pPr>
          </w:p>
          <w:p w:rsidR="00BD1108" w:rsidRDefault="0052776E" w:rsidP="00893195">
            <w:pPr>
              <w:rPr>
                <w:sz w:val="20"/>
                <w:szCs w:val="20"/>
                <w:u w:val="single"/>
              </w:rPr>
            </w:pPr>
            <w:r>
              <w:rPr>
                <w:sz w:val="20"/>
                <w:szCs w:val="20"/>
                <w:u w:val="single"/>
              </w:rPr>
              <w:t>Стадии развития</w:t>
            </w:r>
          </w:p>
          <w:p w:rsidR="00BD1108" w:rsidRDefault="0052776E" w:rsidP="00893195">
            <w:pPr>
              <w:rPr>
                <w:sz w:val="20"/>
                <w:szCs w:val="20"/>
                <w:u w:val="single"/>
              </w:rPr>
            </w:pPr>
            <w:r>
              <w:rPr>
                <w:sz w:val="20"/>
                <w:szCs w:val="20"/>
                <w:u w:val="single"/>
              </w:rPr>
              <w:t>аварии:</w:t>
            </w:r>
          </w:p>
          <w:p w:rsidR="00BD1108" w:rsidRDefault="0052776E" w:rsidP="00893195">
            <w:pPr>
              <w:rPr>
                <w:sz w:val="20"/>
                <w:szCs w:val="20"/>
                <w:u w:val="single"/>
              </w:rPr>
            </w:pPr>
            <w:r>
              <w:rPr>
                <w:sz w:val="20"/>
                <w:szCs w:val="20"/>
              </w:rPr>
              <w:t>- разгерметизация уплотнений насосного оборудования, теплообменных аппаратов, трубопроводов и арматуры, котлов;</w:t>
            </w:r>
          </w:p>
          <w:p w:rsidR="00BD1108" w:rsidRDefault="0052776E" w:rsidP="00893195">
            <w:r>
              <w:rPr>
                <w:sz w:val="20"/>
                <w:szCs w:val="20"/>
              </w:rPr>
              <w:t>- образование пролива теплоносителя (горячей воды).</w:t>
            </w:r>
          </w:p>
        </w:tc>
        <w:tc>
          <w:tcPr>
            <w:tcW w:w="2127" w:type="dxa"/>
          </w:tcPr>
          <w:p w:rsidR="00BD1108" w:rsidRDefault="0052776E" w:rsidP="00893195">
            <w:pPr>
              <w:jc w:val="both"/>
              <w:rPr>
                <w:sz w:val="20"/>
                <w:szCs w:val="20"/>
              </w:rPr>
            </w:pPr>
            <w:r>
              <w:rPr>
                <w:sz w:val="20"/>
                <w:szCs w:val="20"/>
              </w:rPr>
              <w:t>1. Образование пролива теплоносителя (горячей воды).</w:t>
            </w:r>
          </w:p>
          <w:p w:rsidR="00BD1108" w:rsidRDefault="0052776E" w:rsidP="00893195">
            <w:pPr>
              <w:jc w:val="both"/>
              <w:rPr>
                <w:sz w:val="20"/>
                <w:szCs w:val="20"/>
              </w:rPr>
            </w:pPr>
            <w:r>
              <w:rPr>
                <w:sz w:val="20"/>
                <w:szCs w:val="20"/>
              </w:rPr>
              <w:t>2. Образование парового облака в помещении.</w:t>
            </w:r>
          </w:p>
          <w:p w:rsidR="00BD1108" w:rsidRDefault="00BD1108" w:rsidP="00893195">
            <w:pPr>
              <w:pStyle w:val="36"/>
              <w:shd w:val="clear" w:color="auto" w:fill="auto"/>
              <w:spacing w:after="0" w:line="240" w:lineRule="auto"/>
              <w:ind w:firstLine="0"/>
              <w:jc w:val="both"/>
              <w:rPr>
                <w:sz w:val="20"/>
                <w:szCs w:val="20"/>
              </w:rPr>
            </w:pPr>
          </w:p>
        </w:tc>
        <w:tc>
          <w:tcPr>
            <w:tcW w:w="3969" w:type="dxa"/>
          </w:tcPr>
          <w:p w:rsidR="00BD1108" w:rsidRDefault="0052776E" w:rsidP="00893195">
            <w:pPr>
              <w:pStyle w:val="36"/>
              <w:shd w:val="clear" w:color="auto" w:fill="auto"/>
              <w:spacing w:after="0" w:line="240" w:lineRule="auto"/>
              <w:ind w:firstLine="0"/>
              <w:rPr>
                <w:sz w:val="20"/>
                <w:szCs w:val="20"/>
                <w:u w:val="single"/>
              </w:rPr>
            </w:pPr>
            <w:r>
              <w:rPr>
                <w:sz w:val="20"/>
                <w:szCs w:val="20"/>
                <w:u w:val="single"/>
              </w:rPr>
              <w:t>Способы локализации и ликвидации аварии:</w:t>
            </w:r>
          </w:p>
          <w:p w:rsidR="00BD1108" w:rsidRDefault="0052776E" w:rsidP="00893195">
            <w:pPr>
              <w:pStyle w:val="36"/>
              <w:shd w:val="clear" w:color="auto" w:fill="auto"/>
              <w:spacing w:after="0" w:line="240" w:lineRule="auto"/>
              <w:ind w:firstLine="0"/>
              <w:rPr>
                <w:sz w:val="20"/>
                <w:szCs w:val="20"/>
                <w:u w:val="single"/>
              </w:rPr>
            </w:pPr>
            <w:r>
              <w:rPr>
                <w:sz w:val="20"/>
                <w:szCs w:val="20"/>
              </w:rPr>
              <w:t>1) перекрытие технологического потока;</w:t>
            </w:r>
          </w:p>
          <w:p w:rsidR="00BD1108" w:rsidRDefault="0052776E" w:rsidP="00893195">
            <w:pPr>
              <w:pStyle w:val="36"/>
              <w:shd w:val="clear" w:color="auto" w:fill="auto"/>
              <w:spacing w:after="0" w:line="240" w:lineRule="auto"/>
              <w:ind w:firstLine="0"/>
              <w:rPr>
                <w:sz w:val="20"/>
                <w:szCs w:val="20"/>
                <w:u w:val="single"/>
              </w:rPr>
            </w:pPr>
            <w:r>
              <w:rPr>
                <w:sz w:val="20"/>
                <w:szCs w:val="20"/>
              </w:rPr>
              <w:t>2) ограничение доступа в опасную зону.</w:t>
            </w:r>
          </w:p>
          <w:p w:rsidR="00BD1108" w:rsidRDefault="00BD1108" w:rsidP="00893195">
            <w:pPr>
              <w:pStyle w:val="36"/>
              <w:shd w:val="clear" w:color="auto" w:fill="auto"/>
              <w:spacing w:after="0" w:line="240" w:lineRule="auto"/>
              <w:ind w:firstLine="0"/>
              <w:rPr>
                <w:sz w:val="20"/>
                <w:szCs w:val="20"/>
              </w:rPr>
            </w:pPr>
          </w:p>
          <w:p w:rsidR="00BD1108" w:rsidRDefault="0052776E" w:rsidP="00893195">
            <w:pPr>
              <w:pStyle w:val="36"/>
              <w:shd w:val="clear" w:color="auto" w:fill="auto"/>
              <w:spacing w:after="0" w:line="240" w:lineRule="auto"/>
              <w:ind w:firstLine="0"/>
              <w:rPr>
                <w:sz w:val="20"/>
                <w:szCs w:val="20"/>
                <w:u w:val="single"/>
              </w:rPr>
            </w:pPr>
            <w:r>
              <w:rPr>
                <w:sz w:val="20"/>
                <w:szCs w:val="20"/>
                <w:u w:val="single"/>
              </w:rPr>
              <w:t>Средства локализации и ликвидации аварии:</w:t>
            </w:r>
          </w:p>
          <w:p w:rsidR="00BD1108" w:rsidRDefault="0052776E" w:rsidP="00893195">
            <w:pPr>
              <w:pStyle w:val="36"/>
              <w:shd w:val="clear" w:color="auto" w:fill="auto"/>
              <w:spacing w:after="0" w:line="240" w:lineRule="auto"/>
              <w:ind w:left="34" w:firstLine="0"/>
              <w:jc w:val="both"/>
              <w:rPr>
                <w:sz w:val="20"/>
                <w:szCs w:val="20"/>
              </w:rPr>
            </w:pPr>
            <w:r>
              <w:rPr>
                <w:sz w:val="20"/>
                <w:szCs w:val="20"/>
              </w:rPr>
              <w:t>1) отсекающая запорная арматура на котельной;</w:t>
            </w:r>
          </w:p>
          <w:p w:rsidR="00BD1108" w:rsidRDefault="0052776E" w:rsidP="00893195">
            <w:pPr>
              <w:pStyle w:val="36"/>
              <w:shd w:val="clear" w:color="auto" w:fill="auto"/>
              <w:spacing w:after="0" w:line="240" w:lineRule="auto"/>
              <w:ind w:left="34" w:firstLine="0"/>
              <w:jc w:val="both"/>
              <w:rPr>
                <w:sz w:val="20"/>
                <w:szCs w:val="20"/>
              </w:rPr>
            </w:pPr>
            <w:r>
              <w:rPr>
                <w:sz w:val="20"/>
                <w:szCs w:val="20"/>
              </w:rPr>
              <w:t>2) инструменты, материалы и приспособления дежурных аварийно-восстановительных бригад;</w:t>
            </w:r>
          </w:p>
          <w:p w:rsidR="00BD1108" w:rsidRDefault="0052776E" w:rsidP="00893195">
            <w:pPr>
              <w:pStyle w:val="36"/>
              <w:shd w:val="clear" w:color="auto" w:fill="auto"/>
              <w:spacing w:after="0" w:line="240" w:lineRule="auto"/>
              <w:ind w:left="34" w:firstLine="0"/>
              <w:jc w:val="both"/>
              <w:rPr>
                <w:sz w:val="20"/>
                <w:szCs w:val="20"/>
              </w:rPr>
            </w:pPr>
            <w:r>
              <w:rPr>
                <w:sz w:val="20"/>
                <w:szCs w:val="20"/>
              </w:rPr>
              <w:t>3) средства связи:</w:t>
            </w:r>
          </w:p>
          <w:p w:rsidR="00BD1108" w:rsidRDefault="0052776E" w:rsidP="00893195">
            <w:pPr>
              <w:pStyle w:val="36"/>
              <w:shd w:val="clear" w:color="auto" w:fill="auto"/>
              <w:spacing w:after="0" w:line="240" w:lineRule="auto"/>
              <w:ind w:left="34" w:firstLine="0"/>
              <w:jc w:val="both"/>
              <w:rPr>
                <w:sz w:val="20"/>
                <w:szCs w:val="20"/>
              </w:rPr>
            </w:pPr>
            <w:r>
              <w:rPr>
                <w:sz w:val="20"/>
                <w:szCs w:val="20"/>
              </w:rPr>
              <w:t>- телефон стационарный;</w:t>
            </w:r>
          </w:p>
          <w:p w:rsidR="00BD1108" w:rsidRDefault="0052776E" w:rsidP="00893195">
            <w:pPr>
              <w:pStyle w:val="36"/>
              <w:shd w:val="clear" w:color="auto" w:fill="auto"/>
              <w:spacing w:after="0" w:line="240" w:lineRule="auto"/>
              <w:ind w:left="34" w:firstLine="0"/>
              <w:jc w:val="both"/>
              <w:rPr>
                <w:sz w:val="20"/>
                <w:szCs w:val="20"/>
              </w:rPr>
            </w:pPr>
            <w:r>
              <w:rPr>
                <w:sz w:val="20"/>
                <w:szCs w:val="20"/>
              </w:rPr>
              <w:t>- мобильный телефон.</w:t>
            </w:r>
          </w:p>
        </w:tc>
        <w:tc>
          <w:tcPr>
            <w:tcW w:w="6481" w:type="dxa"/>
          </w:tcPr>
          <w:p w:rsidR="00BD1108" w:rsidRDefault="0052776E" w:rsidP="00893195">
            <w:pPr>
              <w:jc w:val="both"/>
              <w:rPr>
                <w:sz w:val="20"/>
                <w:szCs w:val="20"/>
                <w:u w:val="single"/>
              </w:rPr>
            </w:pPr>
            <w:r>
              <w:rPr>
                <w:sz w:val="20"/>
                <w:szCs w:val="20"/>
                <w:u w:val="single"/>
              </w:rPr>
              <w:t>1. Первый, заметивший аварию, немедленно подает сигнал об опасности голосом.</w:t>
            </w:r>
          </w:p>
          <w:p w:rsidR="00BD1108" w:rsidRDefault="0052776E" w:rsidP="00893195">
            <w:pPr>
              <w:jc w:val="both"/>
              <w:rPr>
                <w:sz w:val="20"/>
                <w:szCs w:val="20"/>
                <w:u w:val="single"/>
              </w:rPr>
            </w:pPr>
            <w:r>
              <w:rPr>
                <w:sz w:val="20"/>
                <w:szCs w:val="20"/>
                <w:u w:val="single"/>
              </w:rPr>
              <w:t>2. Немедленно оповестить:</w:t>
            </w:r>
          </w:p>
          <w:p w:rsidR="00BD1108" w:rsidRDefault="0052776E" w:rsidP="00893195">
            <w:pPr>
              <w:jc w:val="both"/>
              <w:rPr>
                <w:sz w:val="20"/>
                <w:szCs w:val="20"/>
              </w:rPr>
            </w:pPr>
            <w:r>
              <w:rPr>
                <w:sz w:val="20"/>
                <w:szCs w:val="20"/>
              </w:rPr>
              <w:t>- Начальника теплохозяйства 8(921)162-21-90</w:t>
            </w:r>
          </w:p>
          <w:p w:rsidR="00BD1108" w:rsidRDefault="0052776E" w:rsidP="00893195">
            <w:pPr>
              <w:jc w:val="both"/>
              <w:rPr>
                <w:sz w:val="20"/>
                <w:szCs w:val="20"/>
              </w:rPr>
            </w:pPr>
            <w:r>
              <w:rPr>
                <w:sz w:val="20"/>
                <w:szCs w:val="20"/>
              </w:rPr>
              <w:t>- Ведущего инженера 8(921)162-21-85</w:t>
            </w:r>
          </w:p>
          <w:p w:rsidR="00BD1108" w:rsidRDefault="00BD1108" w:rsidP="00893195">
            <w:pPr>
              <w:jc w:val="both"/>
              <w:rPr>
                <w:sz w:val="20"/>
                <w:szCs w:val="20"/>
              </w:rPr>
            </w:pPr>
          </w:p>
          <w:p w:rsidR="00BD1108" w:rsidRDefault="0052776E" w:rsidP="00893195">
            <w:pPr>
              <w:jc w:val="both"/>
              <w:rPr>
                <w:sz w:val="20"/>
                <w:szCs w:val="20"/>
                <w:u w:val="single"/>
              </w:rPr>
            </w:pPr>
            <w:r>
              <w:rPr>
                <w:sz w:val="20"/>
                <w:szCs w:val="20"/>
                <w:u w:val="single"/>
              </w:rPr>
              <w:t>3. Начальник теплохозяйства и ведущий инженер:</w:t>
            </w:r>
          </w:p>
          <w:p w:rsidR="00BD1108" w:rsidRDefault="0052776E" w:rsidP="00893195">
            <w:pPr>
              <w:jc w:val="both"/>
              <w:rPr>
                <w:sz w:val="20"/>
                <w:szCs w:val="20"/>
              </w:rPr>
            </w:pPr>
            <w:r>
              <w:rPr>
                <w:sz w:val="20"/>
                <w:szCs w:val="20"/>
              </w:rPr>
              <w:t>- оценивает обстановку;</w:t>
            </w:r>
          </w:p>
          <w:p w:rsidR="00BD1108" w:rsidRDefault="0052776E" w:rsidP="00893195">
            <w:pPr>
              <w:jc w:val="both"/>
              <w:rPr>
                <w:u w:val="single"/>
              </w:rPr>
            </w:pPr>
            <w:r>
              <w:rPr>
                <w:sz w:val="20"/>
                <w:szCs w:val="20"/>
              </w:rPr>
              <w:t>- немедленно ставит в известность об аварии:</w:t>
            </w:r>
          </w:p>
          <w:p w:rsidR="00BD1108" w:rsidRDefault="0052776E" w:rsidP="00893195">
            <w:pPr>
              <w:pStyle w:val="36"/>
              <w:shd w:val="clear" w:color="auto" w:fill="auto"/>
              <w:tabs>
                <w:tab w:val="left" w:pos="394"/>
              </w:tabs>
              <w:spacing w:after="0" w:line="240" w:lineRule="auto"/>
              <w:ind w:left="34" w:firstLine="0"/>
              <w:jc w:val="both"/>
              <w:rPr>
                <w:sz w:val="20"/>
                <w:szCs w:val="20"/>
              </w:rPr>
            </w:pPr>
            <w:r>
              <w:rPr>
                <w:sz w:val="20"/>
                <w:szCs w:val="20"/>
              </w:rPr>
              <w:t xml:space="preserve">1) ЕДДС Печенгского муниципального округа тел.: 112; </w:t>
            </w:r>
            <w:r>
              <w:rPr>
                <w:sz w:val="20"/>
                <w:szCs w:val="20"/>
              </w:rPr>
              <w:br/>
              <w:t>8(81554)-60-321; 8(81554)-60-387</w:t>
            </w:r>
          </w:p>
          <w:p w:rsidR="00BD1108" w:rsidRDefault="0052776E" w:rsidP="00893195">
            <w:pPr>
              <w:pStyle w:val="36"/>
              <w:shd w:val="clear" w:color="auto" w:fill="auto"/>
              <w:tabs>
                <w:tab w:val="left" w:pos="410"/>
              </w:tabs>
              <w:spacing w:after="0" w:line="240" w:lineRule="auto"/>
              <w:ind w:firstLine="0"/>
              <w:rPr>
                <w:sz w:val="20"/>
                <w:szCs w:val="20"/>
              </w:rPr>
            </w:pPr>
            <w:r>
              <w:rPr>
                <w:sz w:val="20"/>
                <w:szCs w:val="20"/>
              </w:rPr>
              <w:t>2) немедленно оповещает должностных лиц ООО «ТЕПЛОНОРД», согласно списку оповещения;</w:t>
            </w:r>
          </w:p>
          <w:p w:rsidR="00BD1108" w:rsidRDefault="0052776E" w:rsidP="00893195">
            <w:pPr>
              <w:pStyle w:val="36"/>
              <w:shd w:val="clear" w:color="auto" w:fill="auto"/>
              <w:tabs>
                <w:tab w:val="left" w:pos="410"/>
              </w:tabs>
              <w:spacing w:after="0" w:line="240" w:lineRule="auto"/>
              <w:ind w:firstLine="0"/>
              <w:rPr>
                <w:sz w:val="20"/>
                <w:szCs w:val="20"/>
              </w:rPr>
            </w:pPr>
            <w:r>
              <w:rPr>
                <w:sz w:val="20"/>
                <w:szCs w:val="20"/>
              </w:rPr>
              <w:t>- руководит необходимыми переключениями на тепловых сетях, обращая внимание на обеспечение теплом потребителей;</w:t>
            </w:r>
          </w:p>
          <w:p w:rsidR="00BD1108" w:rsidRDefault="0052776E" w:rsidP="00893195">
            <w:pPr>
              <w:pStyle w:val="36"/>
              <w:shd w:val="clear" w:color="auto" w:fill="auto"/>
              <w:tabs>
                <w:tab w:val="left" w:pos="410"/>
              </w:tabs>
              <w:spacing w:after="0" w:line="240" w:lineRule="auto"/>
              <w:ind w:firstLine="0"/>
              <w:rPr>
                <w:sz w:val="20"/>
                <w:szCs w:val="20"/>
              </w:rPr>
            </w:pPr>
            <w:r>
              <w:rPr>
                <w:sz w:val="20"/>
                <w:szCs w:val="20"/>
              </w:rPr>
              <w:t>- направляет к месту аварии оперативно-выездную бригаду (ориентировочное время прибытия к месту аварии после получения вызова – 10 ÷ 15 мин.);</w:t>
            </w:r>
          </w:p>
          <w:p w:rsidR="00BD1108" w:rsidRDefault="0052776E" w:rsidP="00893195">
            <w:pPr>
              <w:pStyle w:val="36"/>
              <w:shd w:val="clear" w:color="auto" w:fill="auto"/>
              <w:tabs>
                <w:tab w:val="left" w:pos="410"/>
              </w:tabs>
              <w:spacing w:after="0" w:line="240" w:lineRule="auto"/>
              <w:ind w:firstLine="0"/>
              <w:rPr>
                <w:sz w:val="20"/>
                <w:szCs w:val="20"/>
              </w:rPr>
            </w:pPr>
            <w:r>
              <w:rPr>
                <w:sz w:val="20"/>
                <w:szCs w:val="20"/>
              </w:rPr>
              <w:t>- организует оцепление опасной зоны;</w:t>
            </w:r>
          </w:p>
          <w:p w:rsidR="00BD1108" w:rsidRDefault="0052776E" w:rsidP="00893195">
            <w:pPr>
              <w:pStyle w:val="36"/>
              <w:shd w:val="clear" w:color="auto" w:fill="auto"/>
              <w:tabs>
                <w:tab w:val="left" w:pos="410"/>
              </w:tabs>
              <w:spacing w:after="0" w:line="240" w:lineRule="auto"/>
              <w:ind w:firstLine="0"/>
              <w:rPr>
                <w:sz w:val="20"/>
                <w:szCs w:val="20"/>
              </w:rPr>
            </w:pPr>
            <w:r>
              <w:rPr>
                <w:sz w:val="20"/>
                <w:szCs w:val="20"/>
              </w:rPr>
              <w:t>- до прибытия главного инженера руководит локализацией и ликвидацией аварии;</w:t>
            </w:r>
          </w:p>
          <w:p w:rsidR="00BD1108" w:rsidRDefault="0052776E" w:rsidP="00893195">
            <w:pPr>
              <w:pStyle w:val="36"/>
              <w:shd w:val="clear" w:color="auto" w:fill="auto"/>
              <w:tabs>
                <w:tab w:val="left" w:pos="410"/>
              </w:tabs>
              <w:spacing w:after="0" w:line="240" w:lineRule="auto"/>
              <w:ind w:firstLine="0"/>
              <w:rPr>
                <w:sz w:val="20"/>
                <w:szCs w:val="20"/>
              </w:rPr>
            </w:pPr>
            <w:r>
              <w:rPr>
                <w:sz w:val="20"/>
                <w:szCs w:val="20"/>
              </w:rPr>
              <w:t>- ведет оперативный журнал по ликвидации аварии;</w:t>
            </w:r>
          </w:p>
          <w:p w:rsidR="00BD1108" w:rsidRDefault="0052776E" w:rsidP="00893195">
            <w:pPr>
              <w:pStyle w:val="36"/>
              <w:shd w:val="clear" w:color="auto" w:fill="auto"/>
              <w:tabs>
                <w:tab w:val="left" w:pos="410"/>
              </w:tabs>
              <w:spacing w:after="0" w:line="240" w:lineRule="auto"/>
              <w:ind w:firstLine="0"/>
              <w:rPr>
                <w:sz w:val="20"/>
                <w:szCs w:val="20"/>
              </w:rPr>
            </w:pPr>
            <w:r>
              <w:rPr>
                <w:sz w:val="20"/>
                <w:szCs w:val="20"/>
              </w:rPr>
              <w:t xml:space="preserve">- о ходе работ по локализации и ликвидации аварии и ее последствиях периодически дает четкую краткую информацию руководству предприятия, дежурному ЕДДС (каждые 30 мин.); </w:t>
            </w:r>
          </w:p>
          <w:p w:rsidR="00BD1108" w:rsidRDefault="0052776E" w:rsidP="00893195">
            <w:pPr>
              <w:pStyle w:val="36"/>
              <w:shd w:val="clear" w:color="auto" w:fill="auto"/>
              <w:tabs>
                <w:tab w:val="left" w:pos="410"/>
              </w:tabs>
              <w:spacing w:after="0" w:line="240" w:lineRule="auto"/>
              <w:ind w:firstLine="0"/>
              <w:rPr>
                <w:sz w:val="20"/>
                <w:szCs w:val="20"/>
              </w:rPr>
            </w:pPr>
            <w:r>
              <w:rPr>
                <w:sz w:val="20"/>
                <w:szCs w:val="20"/>
              </w:rPr>
              <w:t>- вызывает аварийно-ремонтную бригаду (ориентировочное время прибытия к месту аварии после получения вызова – 1 ÷ 1,5 часа).</w:t>
            </w:r>
          </w:p>
        </w:tc>
      </w:tr>
      <w:tr w:rsidR="00BD1108" w:rsidTr="00893195">
        <w:trPr>
          <w:trHeight w:val="20"/>
        </w:trPr>
        <w:tc>
          <w:tcPr>
            <w:tcW w:w="2268" w:type="dxa"/>
          </w:tcPr>
          <w:p w:rsidR="00BD1108" w:rsidRDefault="0052776E" w:rsidP="00893195">
            <w:pPr>
              <w:pStyle w:val="36"/>
              <w:shd w:val="clear" w:color="auto" w:fill="auto"/>
              <w:spacing w:after="0" w:line="240" w:lineRule="auto"/>
              <w:ind w:firstLine="0"/>
              <w:rPr>
                <w:sz w:val="20"/>
                <w:szCs w:val="20"/>
                <w:u w:val="single"/>
              </w:rPr>
            </w:pPr>
            <w:r>
              <w:rPr>
                <w:sz w:val="20"/>
                <w:szCs w:val="20"/>
                <w:u w:val="single"/>
              </w:rPr>
              <w:t>Место возникновения аварии:</w:t>
            </w:r>
          </w:p>
          <w:p w:rsidR="00BD1108" w:rsidRDefault="0052776E" w:rsidP="00893195">
            <w:pPr>
              <w:pStyle w:val="36"/>
              <w:shd w:val="clear" w:color="auto" w:fill="auto"/>
              <w:spacing w:after="0" w:line="240" w:lineRule="auto"/>
              <w:ind w:firstLine="0"/>
              <w:rPr>
                <w:sz w:val="20"/>
                <w:szCs w:val="20"/>
              </w:rPr>
            </w:pPr>
            <w:r>
              <w:rPr>
                <w:sz w:val="20"/>
                <w:szCs w:val="20"/>
              </w:rPr>
              <w:t>Помещение котельной.</w:t>
            </w:r>
          </w:p>
          <w:p w:rsidR="00BD1108" w:rsidRDefault="00BD1108" w:rsidP="00893195">
            <w:pPr>
              <w:pStyle w:val="36"/>
              <w:shd w:val="clear" w:color="auto" w:fill="auto"/>
              <w:spacing w:after="0" w:line="240" w:lineRule="auto"/>
              <w:ind w:firstLine="0"/>
              <w:rPr>
                <w:sz w:val="20"/>
                <w:szCs w:val="20"/>
              </w:rPr>
            </w:pPr>
          </w:p>
          <w:p w:rsidR="00BD1108" w:rsidRDefault="0052776E" w:rsidP="00893195">
            <w:pPr>
              <w:pStyle w:val="36"/>
              <w:shd w:val="clear" w:color="auto" w:fill="auto"/>
              <w:spacing w:after="0" w:line="240" w:lineRule="auto"/>
              <w:ind w:firstLine="0"/>
              <w:rPr>
                <w:sz w:val="20"/>
                <w:szCs w:val="20"/>
                <w:u w:val="single"/>
              </w:rPr>
            </w:pPr>
            <w:r>
              <w:rPr>
                <w:sz w:val="20"/>
                <w:szCs w:val="20"/>
                <w:u w:val="single"/>
              </w:rPr>
              <w:t>Стадии развития аварии:</w:t>
            </w:r>
          </w:p>
          <w:p w:rsidR="00BD1108" w:rsidRDefault="0052776E" w:rsidP="00893195">
            <w:pPr>
              <w:pStyle w:val="36"/>
              <w:numPr>
                <w:ilvl w:val="0"/>
                <w:numId w:val="21"/>
              </w:numPr>
              <w:shd w:val="clear" w:color="auto" w:fill="auto"/>
              <w:tabs>
                <w:tab w:val="left" w:pos="289"/>
              </w:tabs>
              <w:spacing w:after="0" w:line="240" w:lineRule="auto"/>
              <w:ind w:left="0" w:firstLine="0"/>
              <w:jc w:val="both"/>
              <w:rPr>
                <w:sz w:val="20"/>
                <w:szCs w:val="20"/>
              </w:rPr>
            </w:pPr>
            <w:r>
              <w:rPr>
                <w:sz w:val="20"/>
                <w:szCs w:val="20"/>
              </w:rPr>
              <w:t xml:space="preserve">возгорание </w:t>
            </w:r>
            <w:proofErr w:type="gramStart"/>
            <w:r>
              <w:rPr>
                <w:sz w:val="20"/>
                <w:szCs w:val="20"/>
              </w:rPr>
              <w:t>эл./</w:t>
            </w:r>
            <w:proofErr w:type="gramEnd"/>
            <w:r>
              <w:rPr>
                <w:sz w:val="20"/>
                <w:szCs w:val="20"/>
              </w:rPr>
              <w:t>двигателя насоса;</w:t>
            </w:r>
          </w:p>
          <w:p w:rsidR="00BD1108" w:rsidRDefault="0052776E" w:rsidP="00893195">
            <w:pPr>
              <w:pStyle w:val="36"/>
              <w:numPr>
                <w:ilvl w:val="0"/>
                <w:numId w:val="21"/>
              </w:numPr>
              <w:shd w:val="clear" w:color="auto" w:fill="auto"/>
              <w:tabs>
                <w:tab w:val="left" w:pos="289"/>
              </w:tabs>
              <w:spacing w:after="0" w:line="240" w:lineRule="auto"/>
              <w:ind w:left="0" w:firstLine="0"/>
              <w:jc w:val="both"/>
              <w:rPr>
                <w:sz w:val="20"/>
                <w:szCs w:val="20"/>
              </w:rPr>
            </w:pPr>
            <w:r>
              <w:rPr>
                <w:sz w:val="20"/>
                <w:szCs w:val="20"/>
              </w:rPr>
              <w:t xml:space="preserve">горение изоляционных </w:t>
            </w:r>
            <w:r>
              <w:rPr>
                <w:sz w:val="20"/>
                <w:szCs w:val="20"/>
              </w:rPr>
              <w:lastRenderedPageBreak/>
              <w:t>материалов, оплетки эл./проводов.</w:t>
            </w:r>
          </w:p>
        </w:tc>
        <w:tc>
          <w:tcPr>
            <w:tcW w:w="2127" w:type="dxa"/>
          </w:tcPr>
          <w:p w:rsidR="00BD1108" w:rsidRDefault="0052776E" w:rsidP="00893195">
            <w:pPr>
              <w:jc w:val="both"/>
              <w:rPr>
                <w:sz w:val="20"/>
                <w:szCs w:val="20"/>
              </w:rPr>
            </w:pPr>
            <w:r>
              <w:rPr>
                <w:sz w:val="20"/>
                <w:szCs w:val="20"/>
              </w:rPr>
              <w:lastRenderedPageBreak/>
              <w:t>1. Задымление помещения.</w:t>
            </w:r>
          </w:p>
          <w:p w:rsidR="00BD1108" w:rsidRDefault="0052776E" w:rsidP="00893195">
            <w:pPr>
              <w:jc w:val="both"/>
              <w:rPr>
                <w:sz w:val="20"/>
                <w:szCs w:val="20"/>
              </w:rPr>
            </w:pPr>
            <w:r>
              <w:rPr>
                <w:sz w:val="20"/>
                <w:szCs w:val="20"/>
              </w:rPr>
              <w:t>2. Характерный едкий запах.</w:t>
            </w:r>
          </w:p>
          <w:p w:rsidR="00BD1108" w:rsidRDefault="0052776E" w:rsidP="00893195">
            <w:pPr>
              <w:jc w:val="both"/>
            </w:pPr>
            <w:r>
              <w:rPr>
                <w:sz w:val="20"/>
                <w:szCs w:val="20"/>
              </w:rPr>
              <w:t>3. Срабатывание аварийной сигнализации.</w:t>
            </w:r>
          </w:p>
        </w:tc>
        <w:tc>
          <w:tcPr>
            <w:tcW w:w="3969" w:type="dxa"/>
          </w:tcPr>
          <w:p w:rsidR="00BD1108" w:rsidRDefault="0052776E" w:rsidP="00893195">
            <w:pPr>
              <w:pStyle w:val="36"/>
              <w:shd w:val="clear" w:color="auto" w:fill="auto"/>
              <w:spacing w:after="0" w:line="240" w:lineRule="auto"/>
              <w:ind w:firstLine="0"/>
              <w:jc w:val="both"/>
              <w:rPr>
                <w:sz w:val="20"/>
                <w:szCs w:val="20"/>
                <w:u w:val="single"/>
              </w:rPr>
            </w:pPr>
            <w:r>
              <w:rPr>
                <w:sz w:val="20"/>
                <w:szCs w:val="20"/>
                <w:u w:val="single"/>
              </w:rPr>
              <w:t>Способы локализации и ликвидации аварии:</w:t>
            </w:r>
          </w:p>
          <w:p w:rsidR="00BD1108" w:rsidRDefault="0052776E" w:rsidP="00893195">
            <w:pPr>
              <w:pStyle w:val="36"/>
              <w:shd w:val="clear" w:color="auto" w:fill="auto"/>
              <w:tabs>
                <w:tab w:val="left" w:pos="0"/>
              </w:tabs>
              <w:spacing w:after="0" w:line="240" w:lineRule="auto"/>
              <w:ind w:left="34" w:firstLine="0"/>
              <w:jc w:val="both"/>
              <w:rPr>
                <w:sz w:val="20"/>
                <w:szCs w:val="20"/>
              </w:rPr>
            </w:pPr>
            <w:r>
              <w:rPr>
                <w:sz w:val="20"/>
                <w:szCs w:val="20"/>
              </w:rPr>
              <w:t>1) Обесточивание силовой и осветительной сетей в районе аварии;</w:t>
            </w:r>
          </w:p>
          <w:p w:rsidR="00BD1108" w:rsidRDefault="0052776E" w:rsidP="00893195">
            <w:pPr>
              <w:pStyle w:val="36"/>
              <w:shd w:val="clear" w:color="auto" w:fill="auto"/>
              <w:tabs>
                <w:tab w:val="left" w:pos="0"/>
              </w:tabs>
              <w:spacing w:after="0" w:line="240" w:lineRule="auto"/>
              <w:ind w:left="34" w:firstLine="0"/>
              <w:jc w:val="both"/>
              <w:rPr>
                <w:sz w:val="20"/>
                <w:szCs w:val="20"/>
              </w:rPr>
            </w:pPr>
            <w:r>
              <w:rPr>
                <w:sz w:val="20"/>
                <w:szCs w:val="20"/>
              </w:rPr>
              <w:t>2) тушение пожара.</w:t>
            </w:r>
          </w:p>
          <w:p w:rsidR="00BD1108" w:rsidRDefault="00BD1108" w:rsidP="00893195">
            <w:pPr>
              <w:pStyle w:val="36"/>
              <w:shd w:val="clear" w:color="auto" w:fill="auto"/>
              <w:spacing w:after="0" w:line="240" w:lineRule="auto"/>
              <w:ind w:firstLine="0"/>
              <w:rPr>
                <w:sz w:val="20"/>
                <w:szCs w:val="20"/>
              </w:rPr>
            </w:pPr>
          </w:p>
          <w:p w:rsidR="00BD1108" w:rsidRDefault="0052776E" w:rsidP="00893195">
            <w:pPr>
              <w:pStyle w:val="36"/>
              <w:shd w:val="clear" w:color="auto" w:fill="auto"/>
              <w:spacing w:after="0" w:line="240" w:lineRule="auto"/>
              <w:ind w:firstLine="0"/>
              <w:jc w:val="both"/>
              <w:rPr>
                <w:sz w:val="20"/>
                <w:szCs w:val="20"/>
                <w:u w:val="single"/>
              </w:rPr>
            </w:pPr>
            <w:r>
              <w:rPr>
                <w:sz w:val="20"/>
                <w:szCs w:val="20"/>
                <w:u w:val="single"/>
              </w:rPr>
              <w:t>Средства локализации и ликвидации аварии:</w:t>
            </w:r>
          </w:p>
          <w:p w:rsidR="00BD1108" w:rsidRDefault="0052776E" w:rsidP="00893195">
            <w:pPr>
              <w:pStyle w:val="36"/>
              <w:shd w:val="clear" w:color="auto" w:fill="auto"/>
              <w:tabs>
                <w:tab w:val="left" w:pos="34"/>
              </w:tabs>
              <w:spacing w:after="0" w:line="240" w:lineRule="auto"/>
              <w:ind w:left="34" w:hanging="34"/>
              <w:jc w:val="both"/>
              <w:rPr>
                <w:sz w:val="20"/>
                <w:szCs w:val="20"/>
              </w:rPr>
            </w:pPr>
            <w:r>
              <w:rPr>
                <w:sz w:val="20"/>
                <w:szCs w:val="20"/>
              </w:rPr>
              <w:t>1) первичные средства пожаротушения (огнетушители);</w:t>
            </w:r>
          </w:p>
          <w:p w:rsidR="00BD1108" w:rsidRDefault="0052776E" w:rsidP="00893195">
            <w:pPr>
              <w:pStyle w:val="36"/>
              <w:shd w:val="clear" w:color="auto" w:fill="auto"/>
              <w:tabs>
                <w:tab w:val="left" w:pos="34"/>
              </w:tabs>
              <w:spacing w:after="0" w:line="240" w:lineRule="auto"/>
              <w:ind w:left="34" w:hanging="34"/>
              <w:jc w:val="both"/>
              <w:rPr>
                <w:sz w:val="20"/>
                <w:szCs w:val="20"/>
              </w:rPr>
            </w:pPr>
            <w:r>
              <w:rPr>
                <w:sz w:val="20"/>
                <w:szCs w:val="20"/>
              </w:rPr>
              <w:lastRenderedPageBreak/>
              <w:t>2) средства индивидуальной защиты персонала;</w:t>
            </w:r>
          </w:p>
          <w:p w:rsidR="00BD1108" w:rsidRDefault="0052776E" w:rsidP="00893195">
            <w:pPr>
              <w:pStyle w:val="36"/>
              <w:shd w:val="clear" w:color="auto" w:fill="auto"/>
              <w:tabs>
                <w:tab w:val="left" w:pos="34"/>
              </w:tabs>
              <w:spacing w:after="0" w:line="240" w:lineRule="auto"/>
              <w:ind w:left="34" w:hanging="34"/>
              <w:jc w:val="both"/>
              <w:rPr>
                <w:sz w:val="20"/>
                <w:szCs w:val="20"/>
              </w:rPr>
            </w:pPr>
            <w:r>
              <w:rPr>
                <w:sz w:val="20"/>
                <w:szCs w:val="20"/>
              </w:rPr>
              <w:t>3) средства связи:</w:t>
            </w:r>
          </w:p>
          <w:p w:rsidR="00BD1108" w:rsidRDefault="0052776E" w:rsidP="00893195">
            <w:pPr>
              <w:pStyle w:val="36"/>
              <w:shd w:val="clear" w:color="auto" w:fill="auto"/>
              <w:tabs>
                <w:tab w:val="left" w:pos="34"/>
              </w:tabs>
              <w:spacing w:after="0" w:line="240" w:lineRule="auto"/>
              <w:ind w:left="34" w:hanging="34"/>
              <w:jc w:val="both"/>
              <w:rPr>
                <w:sz w:val="20"/>
                <w:szCs w:val="20"/>
              </w:rPr>
            </w:pPr>
            <w:r>
              <w:rPr>
                <w:sz w:val="20"/>
                <w:szCs w:val="20"/>
              </w:rPr>
              <w:t>- телефон стационарный;</w:t>
            </w:r>
          </w:p>
          <w:p w:rsidR="00BD1108" w:rsidRDefault="0052776E" w:rsidP="00893195">
            <w:pPr>
              <w:pStyle w:val="36"/>
              <w:shd w:val="clear" w:color="auto" w:fill="auto"/>
              <w:tabs>
                <w:tab w:val="left" w:pos="34"/>
              </w:tabs>
              <w:spacing w:after="0" w:line="240" w:lineRule="auto"/>
              <w:ind w:left="34" w:hanging="34"/>
              <w:jc w:val="both"/>
              <w:rPr>
                <w:sz w:val="20"/>
                <w:szCs w:val="20"/>
              </w:rPr>
            </w:pPr>
            <w:r>
              <w:rPr>
                <w:sz w:val="20"/>
                <w:szCs w:val="20"/>
              </w:rPr>
              <w:t>- мобильный телефон.</w:t>
            </w:r>
          </w:p>
        </w:tc>
        <w:tc>
          <w:tcPr>
            <w:tcW w:w="6481" w:type="dxa"/>
          </w:tcPr>
          <w:p w:rsidR="00BD1108" w:rsidRDefault="0052776E" w:rsidP="00893195">
            <w:pPr>
              <w:jc w:val="both"/>
              <w:rPr>
                <w:sz w:val="20"/>
                <w:szCs w:val="20"/>
              </w:rPr>
            </w:pPr>
            <w:r>
              <w:rPr>
                <w:sz w:val="20"/>
                <w:szCs w:val="20"/>
              </w:rPr>
              <w:lastRenderedPageBreak/>
              <w:t>1. </w:t>
            </w:r>
            <w:r>
              <w:rPr>
                <w:sz w:val="20"/>
                <w:szCs w:val="20"/>
                <w:u w:val="single"/>
              </w:rPr>
              <w:t>Первый, заметивший аварию, немедленно подает сигнал об опасности голосом</w:t>
            </w:r>
            <w:r>
              <w:rPr>
                <w:sz w:val="20"/>
                <w:szCs w:val="20"/>
              </w:rPr>
              <w:t>.</w:t>
            </w:r>
          </w:p>
          <w:p w:rsidR="00BD1108" w:rsidRDefault="0052776E" w:rsidP="00893195">
            <w:pPr>
              <w:jc w:val="both"/>
              <w:rPr>
                <w:sz w:val="20"/>
                <w:szCs w:val="20"/>
                <w:u w:val="single"/>
              </w:rPr>
            </w:pPr>
            <w:r>
              <w:rPr>
                <w:sz w:val="20"/>
                <w:szCs w:val="20"/>
                <w:u w:val="single"/>
              </w:rPr>
              <w:t>2. Немедленно оповестить:</w:t>
            </w:r>
          </w:p>
          <w:p w:rsidR="00BD1108" w:rsidRDefault="0052776E" w:rsidP="00893195">
            <w:pPr>
              <w:jc w:val="both"/>
              <w:rPr>
                <w:sz w:val="20"/>
                <w:szCs w:val="20"/>
              </w:rPr>
            </w:pPr>
            <w:r>
              <w:rPr>
                <w:sz w:val="20"/>
                <w:szCs w:val="20"/>
              </w:rPr>
              <w:t>- Начальника теплохозяйства 8(921)162-21-90</w:t>
            </w:r>
          </w:p>
          <w:p w:rsidR="00BD1108" w:rsidRDefault="0052776E" w:rsidP="00893195">
            <w:pPr>
              <w:jc w:val="both"/>
              <w:rPr>
                <w:sz w:val="20"/>
                <w:szCs w:val="20"/>
              </w:rPr>
            </w:pPr>
            <w:r>
              <w:rPr>
                <w:sz w:val="20"/>
                <w:szCs w:val="20"/>
              </w:rPr>
              <w:t>- Ведущего инженера 8(921)162-21-85</w:t>
            </w:r>
          </w:p>
          <w:p w:rsidR="00BD1108" w:rsidRDefault="00BD1108" w:rsidP="00893195">
            <w:pPr>
              <w:jc w:val="both"/>
              <w:rPr>
                <w:sz w:val="20"/>
                <w:szCs w:val="20"/>
              </w:rPr>
            </w:pPr>
          </w:p>
          <w:p w:rsidR="00BD1108" w:rsidRDefault="0052776E" w:rsidP="00893195">
            <w:pPr>
              <w:jc w:val="both"/>
              <w:rPr>
                <w:sz w:val="20"/>
                <w:szCs w:val="20"/>
                <w:u w:val="single"/>
              </w:rPr>
            </w:pPr>
            <w:r>
              <w:rPr>
                <w:sz w:val="20"/>
                <w:szCs w:val="20"/>
              </w:rPr>
              <w:t xml:space="preserve">3. </w:t>
            </w:r>
            <w:r>
              <w:rPr>
                <w:sz w:val="20"/>
                <w:szCs w:val="20"/>
                <w:u w:val="single"/>
              </w:rPr>
              <w:t>Начальник теплохозяйства и ведущий инженер:</w:t>
            </w:r>
          </w:p>
          <w:p w:rsidR="00BD1108" w:rsidRDefault="0052776E" w:rsidP="00893195">
            <w:pPr>
              <w:jc w:val="both"/>
              <w:rPr>
                <w:sz w:val="20"/>
                <w:szCs w:val="20"/>
              </w:rPr>
            </w:pPr>
            <w:r>
              <w:rPr>
                <w:sz w:val="20"/>
                <w:szCs w:val="20"/>
              </w:rPr>
              <w:t>- оценивает обстановку;</w:t>
            </w:r>
          </w:p>
          <w:p w:rsidR="00BD1108" w:rsidRDefault="0052776E" w:rsidP="00893195">
            <w:pPr>
              <w:jc w:val="both"/>
              <w:rPr>
                <w:sz w:val="20"/>
                <w:szCs w:val="20"/>
              </w:rPr>
            </w:pPr>
            <w:r>
              <w:rPr>
                <w:sz w:val="20"/>
                <w:szCs w:val="20"/>
              </w:rPr>
              <w:t>- немедленно ставит в известность об аварии:</w:t>
            </w:r>
          </w:p>
          <w:p w:rsidR="00BD1108" w:rsidRDefault="0052776E" w:rsidP="00893195">
            <w:pPr>
              <w:jc w:val="both"/>
              <w:rPr>
                <w:sz w:val="20"/>
                <w:szCs w:val="20"/>
              </w:rPr>
            </w:pPr>
            <w:r>
              <w:rPr>
                <w:sz w:val="20"/>
                <w:szCs w:val="20"/>
              </w:rPr>
              <w:t xml:space="preserve">1) ЕДДС Печенгского муниципального округа тел.: 112; </w:t>
            </w:r>
            <w:r>
              <w:rPr>
                <w:sz w:val="20"/>
                <w:szCs w:val="20"/>
              </w:rPr>
              <w:br/>
            </w:r>
            <w:r>
              <w:rPr>
                <w:sz w:val="20"/>
                <w:szCs w:val="20"/>
              </w:rPr>
              <w:lastRenderedPageBreak/>
              <w:t>8(81554)-60-321; 8(81554)-60-387</w:t>
            </w:r>
          </w:p>
          <w:p w:rsidR="00BD1108" w:rsidRDefault="0052776E" w:rsidP="00893195">
            <w:pPr>
              <w:jc w:val="both"/>
              <w:rPr>
                <w:sz w:val="20"/>
                <w:szCs w:val="20"/>
              </w:rPr>
            </w:pPr>
            <w:r>
              <w:rPr>
                <w:sz w:val="20"/>
                <w:szCs w:val="20"/>
              </w:rPr>
              <w:t xml:space="preserve">- немедленно ставит в известность об аварии (пожаре) дежурного </w:t>
            </w:r>
            <w:r>
              <w:rPr>
                <w:sz w:val="20"/>
                <w:szCs w:val="20"/>
              </w:rPr>
              <w:br/>
              <w:t>ПЧ - 51 (тел. 01, 8(81554)6-20-30). Ориентировочное время прибытия после получения вызова – 5 ÷ 10 мин.;</w:t>
            </w:r>
          </w:p>
          <w:p w:rsidR="00BD1108" w:rsidRDefault="0052776E" w:rsidP="00893195">
            <w:pPr>
              <w:jc w:val="both"/>
              <w:rPr>
                <w:sz w:val="20"/>
                <w:szCs w:val="20"/>
              </w:rPr>
            </w:pPr>
            <w:r>
              <w:rPr>
                <w:sz w:val="20"/>
                <w:szCs w:val="20"/>
              </w:rPr>
              <w:t>- при вызове сообщает: адрес объекта, место пожара; что горит (площадь пожара или задымления; наличие работников, эвакуация которых с места пожара затруднена; наличие условий, затрудняющих тушение пожара); свою фамилию и должность;</w:t>
            </w:r>
          </w:p>
          <w:p w:rsidR="00BD1108" w:rsidRDefault="0052776E" w:rsidP="00893195">
            <w:pPr>
              <w:jc w:val="both"/>
              <w:rPr>
                <w:sz w:val="20"/>
                <w:szCs w:val="20"/>
              </w:rPr>
            </w:pPr>
            <w:r>
              <w:rPr>
                <w:sz w:val="20"/>
                <w:szCs w:val="20"/>
              </w:rPr>
              <w:t>- немедленно оповещает должностных лиц ООО «ТЕПЛОНОРД» согласно списку оповещения;</w:t>
            </w:r>
          </w:p>
          <w:p w:rsidR="00BD1108" w:rsidRDefault="0052776E" w:rsidP="00893195">
            <w:pPr>
              <w:jc w:val="both"/>
              <w:rPr>
                <w:sz w:val="20"/>
                <w:szCs w:val="20"/>
              </w:rPr>
            </w:pPr>
            <w:r>
              <w:rPr>
                <w:sz w:val="20"/>
                <w:szCs w:val="20"/>
              </w:rPr>
              <w:t>- направляет оперативно-выездную бригаду, для сопровождения пожарных подразделений к месту пожара;</w:t>
            </w:r>
          </w:p>
          <w:p w:rsidR="00BD1108" w:rsidRDefault="0052776E" w:rsidP="00893195">
            <w:pPr>
              <w:jc w:val="both"/>
              <w:rPr>
                <w:sz w:val="20"/>
                <w:szCs w:val="20"/>
              </w:rPr>
            </w:pPr>
            <w:r>
              <w:rPr>
                <w:sz w:val="20"/>
                <w:szCs w:val="20"/>
              </w:rPr>
              <w:t>- руководит необходимыми переключениями в тепловых и электроэнергетических сетях котельной, обращая внимание на сохранение собственных нужд котельной и обеспечение работоспособности сетевых насосов;</w:t>
            </w:r>
          </w:p>
          <w:p w:rsidR="00BD1108" w:rsidRDefault="0052776E" w:rsidP="00893195">
            <w:pPr>
              <w:jc w:val="both"/>
              <w:rPr>
                <w:sz w:val="20"/>
                <w:szCs w:val="20"/>
              </w:rPr>
            </w:pPr>
            <w:r>
              <w:rPr>
                <w:sz w:val="20"/>
                <w:szCs w:val="20"/>
              </w:rPr>
              <w:t>- до прибытия главного инженера руководит локализацией и ликвидацией аварии;</w:t>
            </w:r>
          </w:p>
          <w:p w:rsidR="00BD1108" w:rsidRDefault="0052776E" w:rsidP="00893195">
            <w:pPr>
              <w:jc w:val="both"/>
              <w:rPr>
                <w:sz w:val="20"/>
                <w:szCs w:val="20"/>
              </w:rPr>
            </w:pPr>
            <w:r>
              <w:rPr>
                <w:sz w:val="20"/>
                <w:szCs w:val="20"/>
              </w:rPr>
              <w:t>- оформляет и передает, через дежурного слесаря оперативно-выездной бригады, письменное разрешение на тушение пожара прибывшему старшему должностному лицу пожарной охраны (РТП) и проводит с ним инструктаж;</w:t>
            </w:r>
          </w:p>
          <w:p w:rsidR="00BD1108" w:rsidRDefault="0052776E" w:rsidP="00893195">
            <w:pPr>
              <w:jc w:val="both"/>
              <w:rPr>
                <w:sz w:val="20"/>
                <w:szCs w:val="20"/>
              </w:rPr>
            </w:pPr>
            <w:r>
              <w:rPr>
                <w:sz w:val="20"/>
                <w:szCs w:val="20"/>
              </w:rPr>
              <w:t>- ведет оперативный журнал по ликвидации аварии;</w:t>
            </w:r>
          </w:p>
          <w:p w:rsidR="00BD1108" w:rsidRDefault="0052776E" w:rsidP="00893195">
            <w:pPr>
              <w:jc w:val="both"/>
              <w:rPr>
                <w:sz w:val="20"/>
                <w:szCs w:val="20"/>
              </w:rPr>
            </w:pPr>
            <w:r>
              <w:rPr>
                <w:sz w:val="20"/>
                <w:szCs w:val="20"/>
              </w:rPr>
              <w:t>- о ходе работ по локализации и ликвидации аварии и ее последствиях периодически дает четкую краткую информацию руководству предприятия.</w:t>
            </w:r>
          </w:p>
          <w:p w:rsidR="00BD1108" w:rsidRDefault="0052776E" w:rsidP="00893195">
            <w:pPr>
              <w:pStyle w:val="36"/>
              <w:shd w:val="clear" w:color="auto" w:fill="auto"/>
              <w:spacing w:after="0" w:line="240" w:lineRule="auto"/>
              <w:ind w:left="34" w:firstLine="0"/>
              <w:jc w:val="both"/>
              <w:rPr>
                <w:sz w:val="20"/>
                <w:szCs w:val="20"/>
                <w:u w:val="single"/>
              </w:rPr>
            </w:pPr>
            <w:r>
              <w:rPr>
                <w:sz w:val="20"/>
                <w:szCs w:val="20"/>
                <w:u w:val="single"/>
              </w:rPr>
              <w:t>4. Оперативно-выездная бригада:</w:t>
            </w:r>
          </w:p>
          <w:p w:rsidR="00BD1108" w:rsidRDefault="0052776E" w:rsidP="00893195">
            <w:pPr>
              <w:pStyle w:val="36"/>
              <w:shd w:val="clear" w:color="auto" w:fill="auto"/>
              <w:spacing w:after="0" w:line="240" w:lineRule="auto"/>
              <w:ind w:left="34" w:firstLine="0"/>
              <w:jc w:val="both"/>
              <w:rPr>
                <w:sz w:val="20"/>
                <w:szCs w:val="20"/>
                <w:u w:val="single"/>
              </w:rPr>
            </w:pPr>
            <w:r>
              <w:rPr>
                <w:sz w:val="20"/>
                <w:szCs w:val="20"/>
              </w:rPr>
              <w:t>- оценивает обстановку;</w:t>
            </w:r>
          </w:p>
          <w:p w:rsidR="00BD1108" w:rsidRDefault="0052776E" w:rsidP="00893195">
            <w:pPr>
              <w:pStyle w:val="36"/>
              <w:shd w:val="clear" w:color="auto" w:fill="auto"/>
              <w:spacing w:after="0" w:line="240" w:lineRule="auto"/>
              <w:ind w:left="34" w:firstLine="0"/>
              <w:jc w:val="both"/>
              <w:rPr>
                <w:sz w:val="20"/>
                <w:szCs w:val="20"/>
                <w:u w:val="single"/>
              </w:rPr>
            </w:pPr>
            <w:r>
              <w:rPr>
                <w:sz w:val="20"/>
                <w:szCs w:val="20"/>
              </w:rPr>
              <w:t>- отключает вентиляцию помещений котельной;</w:t>
            </w:r>
          </w:p>
          <w:p w:rsidR="00BD1108" w:rsidRDefault="0052776E" w:rsidP="00893195">
            <w:pPr>
              <w:pStyle w:val="36"/>
              <w:shd w:val="clear" w:color="auto" w:fill="auto"/>
              <w:spacing w:after="0" w:line="240" w:lineRule="auto"/>
              <w:ind w:left="34" w:firstLine="0"/>
              <w:jc w:val="both"/>
              <w:rPr>
                <w:sz w:val="20"/>
                <w:szCs w:val="20"/>
                <w:u w:val="single"/>
              </w:rPr>
            </w:pPr>
            <w:r>
              <w:rPr>
                <w:sz w:val="20"/>
                <w:szCs w:val="20"/>
              </w:rPr>
              <w:t>- организует доступ на территорию котельной пожарных машин и средств локализации и ликвидации аварии;</w:t>
            </w:r>
          </w:p>
          <w:p w:rsidR="00BD1108" w:rsidRDefault="0052776E" w:rsidP="00893195">
            <w:pPr>
              <w:pStyle w:val="36"/>
              <w:shd w:val="clear" w:color="auto" w:fill="auto"/>
              <w:spacing w:after="0" w:line="240" w:lineRule="auto"/>
              <w:ind w:left="34" w:firstLine="0"/>
              <w:jc w:val="both"/>
              <w:rPr>
                <w:sz w:val="20"/>
                <w:szCs w:val="20"/>
                <w:u w:val="single"/>
              </w:rPr>
            </w:pPr>
            <w:r>
              <w:rPr>
                <w:sz w:val="20"/>
                <w:szCs w:val="20"/>
              </w:rPr>
              <w:t xml:space="preserve">- производит необходимые переключения в тепловых и электроэнергетических сетях котельной, обращая внимание на сохранение собственных нужд котельной и обеспечение работоспособности сетевых насосов </w:t>
            </w:r>
          </w:p>
          <w:p w:rsidR="00BD1108" w:rsidRDefault="0052776E" w:rsidP="00893195">
            <w:pPr>
              <w:pStyle w:val="36"/>
              <w:shd w:val="clear" w:color="auto" w:fill="auto"/>
              <w:tabs>
                <w:tab w:val="left" w:pos="264"/>
              </w:tabs>
              <w:spacing w:after="0" w:line="240" w:lineRule="auto"/>
              <w:ind w:firstLine="0"/>
              <w:rPr>
                <w:sz w:val="20"/>
                <w:szCs w:val="20"/>
              </w:rPr>
            </w:pPr>
            <w:r>
              <w:rPr>
                <w:sz w:val="20"/>
                <w:szCs w:val="20"/>
              </w:rPr>
              <w:t>(В ЗАДЫМЛЕННЫЕ ПОМЕЩЕНИЯ НЕ ВХОДИТЬ!);</w:t>
            </w:r>
          </w:p>
          <w:p w:rsidR="00BD1108" w:rsidRDefault="0052776E" w:rsidP="00893195">
            <w:pPr>
              <w:pStyle w:val="36"/>
              <w:shd w:val="clear" w:color="auto" w:fill="auto"/>
              <w:tabs>
                <w:tab w:val="left" w:pos="264"/>
              </w:tabs>
              <w:spacing w:after="0" w:line="240" w:lineRule="auto"/>
              <w:ind w:firstLine="0"/>
              <w:rPr>
                <w:sz w:val="20"/>
                <w:szCs w:val="20"/>
              </w:rPr>
            </w:pPr>
            <w:r>
              <w:rPr>
                <w:sz w:val="20"/>
                <w:szCs w:val="20"/>
              </w:rPr>
              <w:t>- тушит мелкие очаги возгорание переносными средствами пожаротушения (В ЗАДЫМЛЕННЫЕ ПОМЕЩЕНИЯ НЕ ВХОДИТЬ!);</w:t>
            </w:r>
          </w:p>
          <w:p w:rsidR="00BD1108" w:rsidRDefault="0052776E" w:rsidP="00893195">
            <w:pPr>
              <w:pStyle w:val="36"/>
              <w:shd w:val="clear" w:color="auto" w:fill="auto"/>
              <w:tabs>
                <w:tab w:val="left" w:pos="264"/>
              </w:tabs>
              <w:spacing w:after="0" w:line="240" w:lineRule="auto"/>
              <w:ind w:firstLine="0"/>
              <w:rPr>
                <w:sz w:val="20"/>
                <w:szCs w:val="20"/>
              </w:rPr>
            </w:pPr>
            <w:r>
              <w:rPr>
                <w:sz w:val="20"/>
                <w:szCs w:val="20"/>
              </w:rPr>
              <w:lastRenderedPageBreak/>
              <w:t>- по прибытии пожарной команды докладывает обстановку и консультирует РТП по технологическим вопросам.</w:t>
            </w:r>
          </w:p>
          <w:p w:rsidR="00BD1108" w:rsidRDefault="0052776E" w:rsidP="00893195">
            <w:pPr>
              <w:pStyle w:val="36"/>
              <w:shd w:val="clear" w:color="auto" w:fill="auto"/>
              <w:spacing w:after="0" w:line="240" w:lineRule="auto"/>
              <w:ind w:firstLine="0"/>
              <w:jc w:val="both"/>
              <w:rPr>
                <w:sz w:val="20"/>
                <w:szCs w:val="20"/>
                <w:u w:val="single"/>
              </w:rPr>
            </w:pPr>
            <w:r>
              <w:rPr>
                <w:sz w:val="20"/>
                <w:szCs w:val="20"/>
                <w:u w:val="single"/>
              </w:rPr>
              <w:t>5. Руководитель пожарного подразделения (РТП):</w:t>
            </w:r>
          </w:p>
          <w:p w:rsidR="00BD1108" w:rsidRDefault="0052776E" w:rsidP="00893195">
            <w:pPr>
              <w:pStyle w:val="36"/>
              <w:shd w:val="clear" w:color="auto" w:fill="auto"/>
              <w:spacing w:after="0" w:line="240" w:lineRule="auto"/>
              <w:ind w:firstLine="0"/>
              <w:jc w:val="both"/>
              <w:rPr>
                <w:sz w:val="20"/>
                <w:szCs w:val="20"/>
                <w:u w:val="single"/>
              </w:rPr>
            </w:pPr>
            <w:r>
              <w:rPr>
                <w:sz w:val="20"/>
                <w:szCs w:val="20"/>
              </w:rPr>
              <w:t>- организует разведку обстановки и эвакуацию из опасной зоны пострадавших;</w:t>
            </w:r>
          </w:p>
          <w:p w:rsidR="00BD1108" w:rsidRDefault="0052776E" w:rsidP="00893195">
            <w:pPr>
              <w:pStyle w:val="36"/>
              <w:shd w:val="clear" w:color="auto" w:fill="auto"/>
              <w:spacing w:after="0" w:line="240" w:lineRule="auto"/>
              <w:ind w:firstLine="0"/>
              <w:jc w:val="both"/>
              <w:rPr>
                <w:sz w:val="20"/>
                <w:szCs w:val="20"/>
                <w:u w:val="single"/>
              </w:rPr>
            </w:pPr>
            <w:r>
              <w:rPr>
                <w:sz w:val="20"/>
                <w:szCs w:val="20"/>
              </w:rPr>
              <w:t>- оценивает возможные варианты возникновения возгораний и развития пожара;</w:t>
            </w:r>
          </w:p>
          <w:p w:rsidR="00BD1108" w:rsidRDefault="0052776E" w:rsidP="00893195">
            <w:pPr>
              <w:pStyle w:val="36"/>
              <w:shd w:val="clear" w:color="auto" w:fill="auto"/>
              <w:spacing w:after="0" w:line="240" w:lineRule="auto"/>
              <w:ind w:firstLine="0"/>
              <w:jc w:val="both"/>
              <w:rPr>
                <w:sz w:val="20"/>
                <w:szCs w:val="20"/>
                <w:u w:val="single"/>
              </w:rPr>
            </w:pPr>
            <w:r>
              <w:rPr>
                <w:sz w:val="20"/>
                <w:szCs w:val="20"/>
              </w:rPr>
              <w:t>- при необходимости вызвать дополнительные силы и средства;</w:t>
            </w:r>
          </w:p>
          <w:p w:rsidR="00BD1108" w:rsidRDefault="0052776E" w:rsidP="00893195">
            <w:pPr>
              <w:pStyle w:val="36"/>
              <w:shd w:val="clear" w:color="auto" w:fill="auto"/>
              <w:spacing w:after="0" w:line="240" w:lineRule="auto"/>
              <w:ind w:firstLine="0"/>
              <w:jc w:val="both"/>
              <w:rPr>
                <w:sz w:val="20"/>
                <w:szCs w:val="20"/>
                <w:u w:val="single"/>
              </w:rPr>
            </w:pPr>
            <w:r>
              <w:rPr>
                <w:sz w:val="20"/>
                <w:szCs w:val="20"/>
              </w:rPr>
              <w:t>- организует тушение пожара в соответствии с планом пожаротушения.</w:t>
            </w:r>
          </w:p>
          <w:p w:rsidR="00BD1108" w:rsidRDefault="0052776E" w:rsidP="00893195">
            <w:pPr>
              <w:pStyle w:val="36"/>
              <w:shd w:val="clear" w:color="auto" w:fill="auto"/>
              <w:spacing w:after="0" w:line="240" w:lineRule="auto"/>
              <w:ind w:firstLine="0"/>
              <w:jc w:val="both"/>
              <w:rPr>
                <w:sz w:val="20"/>
                <w:szCs w:val="20"/>
                <w:u w:val="single"/>
              </w:rPr>
            </w:pPr>
            <w:r>
              <w:rPr>
                <w:sz w:val="20"/>
                <w:szCs w:val="20"/>
                <w:u w:val="single"/>
              </w:rPr>
              <w:t>6. Ответственный руководитель работ:</w:t>
            </w:r>
          </w:p>
          <w:p w:rsidR="00BD1108" w:rsidRDefault="0052776E" w:rsidP="00893195">
            <w:pPr>
              <w:pStyle w:val="36"/>
              <w:shd w:val="clear" w:color="auto" w:fill="auto"/>
              <w:spacing w:after="0" w:line="240" w:lineRule="auto"/>
              <w:ind w:firstLine="0"/>
              <w:jc w:val="both"/>
              <w:rPr>
                <w:sz w:val="20"/>
                <w:szCs w:val="20"/>
                <w:u w:val="single"/>
              </w:rPr>
            </w:pPr>
            <w:r>
              <w:rPr>
                <w:sz w:val="20"/>
                <w:szCs w:val="20"/>
              </w:rPr>
              <w:t>- вызывает аварийно-ремонтную бригаду (ориентировочное время прибытия к месту аварии после получения вызова – 1 ÷ 1,5 часа);</w:t>
            </w:r>
          </w:p>
          <w:p w:rsidR="00BD1108" w:rsidRDefault="0052776E" w:rsidP="00893195">
            <w:pPr>
              <w:pStyle w:val="36"/>
              <w:shd w:val="clear" w:color="auto" w:fill="auto"/>
              <w:spacing w:after="0" w:line="240" w:lineRule="auto"/>
              <w:ind w:firstLine="0"/>
              <w:jc w:val="both"/>
              <w:rPr>
                <w:sz w:val="20"/>
                <w:szCs w:val="20"/>
                <w:u w:val="single"/>
              </w:rPr>
            </w:pPr>
            <w:r>
              <w:rPr>
                <w:sz w:val="20"/>
                <w:szCs w:val="20"/>
              </w:rPr>
              <w:t>- прибывает вместе с бригадой к месту аварии;</w:t>
            </w:r>
          </w:p>
          <w:p w:rsidR="00BD1108" w:rsidRDefault="0052776E" w:rsidP="00893195">
            <w:pPr>
              <w:pStyle w:val="36"/>
              <w:shd w:val="clear" w:color="auto" w:fill="auto"/>
              <w:spacing w:after="0" w:line="240" w:lineRule="auto"/>
              <w:ind w:firstLine="0"/>
              <w:jc w:val="both"/>
              <w:rPr>
                <w:sz w:val="20"/>
                <w:szCs w:val="20"/>
                <w:u w:val="single"/>
              </w:rPr>
            </w:pPr>
            <w:r>
              <w:rPr>
                <w:sz w:val="20"/>
                <w:szCs w:val="20"/>
              </w:rPr>
              <w:t>- оценивает обстановку и организует ликвидацию аварии согласно плану;</w:t>
            </w:r>
          </w:p>
          <w:p w:rsidR="00BD1108" w:rsidRDefault="0052776E" w:rsidP="00893195">
            <w:pPr>
              <w:pStyle w:val="36"/>
              <w:shd w:val="clear" w:color="auto" w:fill="auto"/>
              <w:spacing w:after="0" w:line="240" w:lineRule="auto"/>
              <w:ind w:firstLine="0"/>
              <w:jc w:val="both"/>
              <w:rPr>
                <w:sz w:val="20"/>
                <w:szCs w:val="20"/>
                <w:u w:val="single"/>
              </w:rPr>
            </w:pPr>
            <w:r>
              <w:rPr>
                <w:sz w:val="20"/>
                <w:szCs w:val="20"/>
              </w:rPr>
              <w:t>- после тушения возгорания и проветривания помещений организует ремонтно-восстановительные работы;</w:t>
            </w:r>
          </w:p>
          <w:p w:rsidR="00BD1108" w:rsidRDefault="0052776E" w:rsidP="00893195">
            <w:pPr>
              <w:pStyle w:val="36"/>
              <w:shd w:val="clear" w:color="auto" w:fill="auto"/>
              <w:spacing w:after="0" w:line="240" w:lineRule="auto"/>
              <w:ind w:firstLine="0"/>
              <w:jc w:val="both"/>
              <w:rPr>
                <w:sz w:val="20"/>
                <w:szCs w:val="20"/>
                <w:u w:val="single"/>
              </w:rPr>
            </w:pPr>
            <w:r>
              <w:rPr>
                <w:sz w:val="20"/>
                <w:szCs w:val="20"/>
              </w:rPr>
              <w:t>- организует взаимодействие с дежурными службами города по ликвидации последствий аварии.</w:t>
            </w:r>
          </w:p>
        </w:tc>
      </w:tr>
    </w:tbl>
    <w:p w:rsidR="00BD1108" w:rsidRDefault="00BD1108">
      <w:pPr>
        <w:tabs>
          <w:tab w:val="left" w:pos="1168"/>
        </w:tabs>
        <w:ind w:left="1134"/>
        <w:rPr>
          <w:rFonts w:eastAsia="Calibri"/>
          <w:sz w:val="20"/>
          <w:szCs w:val="20"/>
          <w:lang w:eastAsia="en-US"/>
        </w:rPr>
      </w:pPr>
    </w:p>
    <w:p w:rsidR="00BD1108" w:rsidRDefault="00BD1108">
      <w:pPr>
        <w:pStyle w:val="aff7"/>
        <w:shd w:val="clear" w:color="auto" w:fill="auto"/>
        <w:spacing w:line="240" w:lineRule="exact"/>
        <w:ind w:firstLine="0"/>
        <w:jc w:val="center"/>
        <w:rPr>
          <w:sz w:val="20"/>
          <w:szCs w:val="20"/>
        </w:rPr>
      </w:pPr>
    </w:p>
    <w:p w:rsidR="00BD1108" w:rsidRDefault="00BD1108">
      <w:pPr>
        <w:tabs>
          <w:tab w:val="left" w:pos="1168"/>
        </w:tabs>
        <w:ind w:left="1134"/>
        <w:rPr>
          <w:rFonts w:eastAsia="Calibri"/>
          <w:sz w:val="20"/>
          <w:szCs w:val="20"/>
          <w:lang w:eastAsia="en-US"/>
        </w:rPr>
      </w:pPr>
    </w:p>
    <w:p w:rsidR="00BD1108" w:rsidRDefault="00BD1108">
      <w:pPr>
        <w:tabs>
          <w:tab w:val="left" w:pos="1168"/>
        </w:tabs>
        <w:ind w:left="1134"/>
        <w:rPr>
          <w:rFonts w:eastAsia="Calibri"/>
          <w:sz w:val="20"/>
          <w:szCs w:val="20"/>
          <w:lang w:eastAsia="en-US"/>
        </w:rPr>
      </w:pPr>
    </w:p>
    <w:p w:rsidR="00BD1108" w:rsidRDefault="00BD1108">
      <w:pPr>
        <w:tabs>
          <w:tab w:val="left" w:pos="1168"/>
        </w:tabs>
        <w:ind w:left="1134"/>
        <w:rPr>
          <w:rFonts w:eastAsia="Calibri"/>
          <w:sz w:val="20"/>
          <w:szCs w:val="20"/>
          <w:lang w:eastAsia="en-US"/>
        </w:rPr>
      </w:pPr>
    </w:p>
    <w:p w:rsidR="00BD1108" w:rsidRDefault="00BD1108">
      <w:pPr>
        <w:tabs>
          <w:tab w:val="left" w:pos="1168"/>
        </w:tabs>
        <w:ind w:left="1134"/>
        <w:rPr>
          <w:rFonts w:eastAsia="Calibri"/>
          <w:sz w:val="20"/>
          <w:szCs w:val="20"/>
          <w:lang w:eastAsia="en-US"/>
        </w:rPr>
        <w:sectPr w:rsidR="00BD1108" w:rsidSect="00C95C1E">
          <w:pgSz w:w="16838" w:h="11906" w:orient="landscape"/>
          <w:pgMar w:top="1134" w:right="992" w:bottom="1134" w:left="992" w:header="709" w:footer="709" w:gutter="0"/>
          <w:cols w:space="708"/>
          <w:titlePg/>
          <w:docGrid w:linePitch="360"/>
        </w:sectPr>
      </w:pPr>
    </w:p>
    <w:p w:rsidR="00BD1108" w:rsidRDefault="0052776E">
      <w:pPr>
        <w:jc w:val="center"/>
        <w:rPr>
          <w:b/>
          <w:color w:val="000000"/>
          <w:lang w:eastAsia="zh-CN"/>
        </w:rPr>
      </w:pPr>
      <w:r>
        <w:rPr>
          <w:b/>
          <w:color w:val="000000"/>
          <w:lang w:eastAsia="zh-CN"/>
        </w:rPr>
        <w:lastRenderedPageBreak/>
        <w:t>5. 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rsidR="00BD1108" w:rsidRDefault="00BD1108">
      <w:pPr>
        <w:ind w:firstLine="709"/>
        <w:jc w:val="both"/>
        <w:rPr>
          <w:color w:val="000000"/>
          <w:lang w:eastAsia="zh-CN"/>
        </w:rPr>
      </w:pPr>
    </w:p>
    <w:p w:rsidR="00BD1108" w:rsidRDefault="0052776E">
      <w:pPr>
        <w:ind w:firstLine="709"/>
        <w:jc w:val="both"/>
        <w:rPr>
          <w:color w:val="000000"/>
          <w:lang w:eastAsia="zh-CN"/>
        </w:rPr>
      </w:pPr>
      <w:r>
        <w:rPr>
          <w:color w:val="000000"/>
          <w:lang w:eastAsia="zh-CN"/>
        </w:rPr>
        <w:t>5.1. В случае возникновения аварийных ситуаций на территории населенный пунктов Печенгского муниципального округа осуществляется оповещение ответственных лиц:</w:t>
      </w:r>
    </w:p>
    <w:p w:rsidR="00BD1108" w:rsidRDefault="0052776E">
      <w:pPr>
        <w:ind w:firstLine="709"/>
        <w:jc w:val="both"/>
        <w:rPr>
          <w:color w:val="000000"/>
          <w:lang w:eastAsia="zh-CN"/>
        </w:rPr>
      </w:pPr>
      <w:r>
        <w:rPr>
          <w:color w:val="000000"/>
          <w:lang w:eastAsia="zh-CN"/>
        </w:rPr>
        <w:t xml:space="preserve">5.1.1. Дежурный диспетчер теплоснабжающей (теплосетевой) организации, получив информацию об аварийной ситуации, на основании анализа полученных данных проводит оценку сложившейся обстановки, масштаба аварии и возможных последствий, осуществляет незамедлительно следующие действия: </w:t>
      </w:r>
    </w:p>
    <w:p w:rsidR="00BD1108" w:rsidRDefault="0052776E">
      <w:pPr>
        <w:ind w:firstLine="709"/>
        <w:jc w:val="both"/>
        <w:rPr>
          <w:color w:val="000000"/>
          <w:lang w:eastAsia="zh-CN"/>
        </w:rPr>
      </w:pPr>
      <w:r>
        <w:rPr>
          <w:color w:val="000000"/>
          <w:lang w:eastAsia="zh-CN"/>
        </w:rPr>
        <w:t xml:space="preserve">1) принимает меры по приведению в готовность и направлению к месту аварии сил и средств аварийной бригады для обеспечения работ по ликвидации аварии; </w:t>
      </w:r>
    </w:p>
    <w:p w:rsidR="00BD1108" w:rsidRDefault="0052776E">
      <w:pPr>
        <w:ind w:firstLine="709"/>
        <w:jc w:val="both"/>
        <w:rPr>
          <w:color w:val="000000"/>
          <w:lang w:eastAsia="zh-CN"/>
        </w:rPr>
      </w:pPr>
      <w:r>
        <w:rPr>
          <w:color w:val="000000"/>
          <w:lang w:eastAsia="zh-CN"/>
        </w:rPr>
        <w:t xml:space="preserve">2) при необходимости принимает меры по организации спасательных работ и эвакуации людей; </w:t>
      </w:r>
    </w:p>
    <w:p w:rsidR="00BD1108" w:rsidRDefault="0052776E">
      <w:pPr>
        <w:ind w:firstLine="709"/>
        <w:jc w:val="both"/>
        <w:rPr>
          <w:color w:val="000000"/>
          <w:lang w:eastAsia="zh-CN"/>
        </w:rPr>
      </w:pPr>
      <w:r>
        <w:rPr>
          <w:color w:val="000000"/>
          <w:lang w:eastAsia="zh-CN"/>
        </w:rPr>
        <w:t xml:space="preserve">3) фиксирует в оперативном журнале: </w:t>
      </w:r>
    </w:p>
    <w:p w:rsidR="00BD1108" w:rsidRDefault="0052776E">
      <w:pPr>
        <w:ind w:firstLine="709"/>
        <w:jc w:val="both"/>
        <w:rPr>
          <w:color w:val="000000"/>
          <w:lang w:eastAsia="zh-CN"/>
        </w:rPr>
      </w:pPr>
      <w:r>
        <w:rPr>
          <w:color w:val="000000"/>
          <w:lang w:eastAsia="zh-CN"/>
        </w:rPr>
        <w:t xml:space="preserve">- время и дату происшествия; </w:t>
      </w:r>
    </w:p>
    <w:p w:rsidR="00BD1108" w:rsidRDefault="0052776E">
      <w:pPr>
        <w:ind w:firstLine="709"/>
        <w:jc w:val="both"/>
        <w:rPr>
          <w:color w:val="000000"/>
          <w:lang w:eastAsia="zh-CN"/>
        </w:rPr>
      </w:pPr>
      <w:r>
        <w:rPr>
          <w:color w:val="000000"/>
          <w:lang w:eastAsia="zh-CN"/>
        </w:rPr>
        <w:t xml:space="preserve">- место происшествия (адрес); </w:t>
      </w:r>
    </w:p>
    <w:p w:rsidR="00BD1108" w:rsidRDefault="0052776E">
      <w:pPr>
        <w:ind w:firstLine="709"/>
        <w:jc w:val="both"/>
        <w:rPr>
          <w:color w:val="000000"/>
          <w:lang w:eastAsia="zh-CN"/>
        </w:rPr>
      </w:pPr>
      <w:r>
        <w:rPr>
          <w:color w:val="000000"/>
          <w:lang w:eastAsia="zh-CN"/>
        </w:rPr>
        <w:t xml:space="preserve">- тип и диаметр трубопроводной системы; </w:t>
      </w:r>
    </w:p>
    <w:p w:rsidR="00BD1108" w:rsidRDefault="0052776E">
      <w:pPr>
        <w:ind w:firstLine="709"/>
        <w:jc w:val="both"/>
        <w:rPr>
          <w:color w:val="000000"/>
          <w:lang w:eastAsia="zh-CN"/>
        </w:rPr>
      </w:pPr>
      <w:r>
        <w:rPr>
          <w:color w:val="000000"/>
          <w:lang w:eastAsia="zh-CN"/>
        </w:rPr>
        <w:t xml:space="preserve">4) определяет объем последствий аварийной ситуации (количество жилых домов, котельных, ЦТП, учреждений социальной сферы и т.д.); </w:t>
      </w:r>
    </w:p>
    <w:p w:rsidR="00BD1108" w:rsidRDefault="0052776E">
      <w:pPr>
        <w:ind w:firstLine="709"/>
        <w:jc w:val="both"/>
        <w:rPr>
          <w:color w:val="000000"/>
          <w:lang w:eastAsia="zh-CN"/>
        </w:rPr>
      </w:pPr>
      <w:r>
        <w:rPr>
          <w:color w:val="000000"/>
          <w:lang w:eastAsia="zh-CN"/>
        </w:rPr>
        <w:t xml:space="preserve">5) определяет оптимальные решения для осуществления переключений в тепловых сетях аварийной бригадой. Доводит, с применением средств связи, полученную информацию до руководителя аварийной бригады; </w:t>
      </w:r>
    </w:p>
    <w:p w:rsidR="00BD1108" w:rsidRDefault="0052776E">
      <w:pPr>
        <w:ind w:firstLine="709"/>
        <w:jc w:val="both"/>
        <w:rPr>
          <w:color w:val="000000"/>
          <w:lang w:eastAsia="zh-CN"/>
        </w:rPr>
      </w:pPr>
      <w:r>
        <w:rPr>
          <w:color w:val="000000"/>
          <w:lang w:eastAsia="zh-CN"/>
        </w:rPr>
        <w:t xml:space="preserve">6) определяет (уточняет) порядок взаимодействия и обмена информацией между диспетчерскими службами теплоснабжающих организаций на территории Печенгского муниципального округа; </w:t>
      </w:r>
    </w:p>
    <w:p w:rsidR="00BD1108" w:rsidRDefault="0052776E">
      <w:pPr>
        <w:ind w:firstLine="709"/>
        <w:jc w:val="both"/>
        <w:rPr>
          <w:color w:val="000000"/>
          <w:lang w:eastAsia="zh-CN"/>
        </w:rPr>
      </w:pPr>
      <w:r>
        <w:rPr>
          <w:color w:val="000000"/>
          <w:lang w:eastAsia="zh-CN"/>
        </w:rPr>
        <w:t xml:space="preserve">7) оповещает: </w:t>
      </w:r>
    </w:p>
    <w:p w:rsidR="00BD1108" w:rsidRDefault="0052776E">
      <w:pPr>
        <w:ind w:firstLine="709"/>
        <w:jc w:val="both"/>
        <w:rPr>
          <w:color w:val="000000"/>
          <w:lang w:eastAsia="zh-CN"/>
        </w:rPr>
      </w:pPr>
      <w:r>
        <w:rPr>
          <w:color w:val="000000"/>
          <w:lang w:eastAsia="zh-CN"/>
        </w:rPr>
        <w:t xml:space="preserve">- начальника аварийно-диспетчерской службы организации; </w:t>
      </w:r>
    </w:p>
    <w:p w:rsidR="00BD1108" w:rsidRDefault="0052776E">
      <w:pPr>
        <w:ind w:firstLine="709"/>
        <w:jc w:val="both"/>
        <w:rPr>
          <w:color w:val="000000"/>
          <w:lang w:eastAsia="zh-CN"/>
        </w:rPr>
      </w:pPr>
      <w:r>
        <w:rPr>
          <w:color w:val="000000"/>
          <w:lang w:eastAsia="zh-CN"/>
        </w:rPr>
        <w:t>- руководителя, главного инженера организации;</w:t>
      </w:r>
    </w:p>
    <w:p w:rsidR="00BD1108" w:rsidRDefault="0052776E">
      <w:pPr>
        <w:ind w:firstLine="709"/>
        <w:jc w:val="both"/>
        <w:rPr>
          <w:color w:val="000000"/>
          <w:lang w:eastAsia="zh-CN"/>
        </w:rPr>
      </w:pPr>
      <w:r>
        <w:rPr>
          <w:color w:val="000000"/>
          <w:lang w:eastAsia="zh-CN"/>
        </w:rPr>
        <w:t xml:space="preserve">- осуществляет контроль выполнения мероприятий по ликвидации аварийных ситуаций с последующим с последующим восстановлением подачи тепла потребителям. </w:t>
      </w:r>
    </w:p>
    <w:p w:rsidR="00BD1108" w:rsidRDefault="0052776E">
      <w:pPr>
        <w:ind w:firstLine="709"/>
        <w:jc w:val="both"/>
        <w:rPr>
          <w:color w:val="000000"/>
          <w:lang w:eastAsia="zh-CN"/>
        </w:rPr>
      </w:pPr>
      <w:r>
        <w:rPr>
          <w:color w:val="000000"/>
          <w:lang w:eastAsia="zh-CN"/>
        </w:rPr>
        <w:t xml:space="preserve">Время сбора сил и средств аварийной бригады на месте аварии не должно превышать 1 часа с момента оповещении аварии. </w:t>
      </w:r>
    </w:p>
    <w:p w:rsidR="00BD1108" w:rsidRDefault="0052776E">
      <w:pPr>
        <w:ind w:firstLine="709"/>
        <w:jc w:val="both"/>
        <w:rPr>
          <w:color w:val="000000"/>
          <w:lang w:eastAsia="zh-CN"/>
        </w:rPr>
      </w:pPr>
      <w:r>
        <w:rPr>
          <w:color w:val="000000"/>
          <w:lang w:eastAsia="zh-CN"/>
        </w:rPr>
        <w:t xml:space="preserve">5.2. Руководитель, главный инженер теплоснабжающей (теплосетевой) организации в системе теплоснабжения которой возникла аварийная ситуация в течение 30 минут со времени возникновения аварии оповещает Главу Печенгского муниципального округа, заместителя Главы Печенгского муниципального округа, либо лицо его замещающего на данный момент. Ему сообщается о причинах аварии, масштабах и возможных последствиях, планируемых сроках ремонтно-восстановительных работ, привлекаемых силах и средствах. </w:t>
      </w:r>
    </w:p>
    <w:p w:rsidR="00BD1108" w:rsidRDefault="0052776E">
      <w:pPr>
        <w:ind w:firstLine="709"/>
        <w:jc w:val="both"/>
        <w:rPr>
          <w:color w:val="000000"/>
          <w:lang w:eastAsia="zh-CN"/>
        </w:rPr>
      </w:pPr>
      <w:r>
        <w:rPr>
          <w:color w:val="000000"/>
          <w:lang w:eastAsia="zh-CN"/>
        </w:rPr>
        <w:t xml:space="preserve">5.3. Глава Печенгского муниципального округа, заместитель Главы Печенгского муниципального округа по истечению 2 часов, в случае не устранения аварийной ситуации лично прибывает на место аварии для координации ремонтных работ. </w:t>
      </w:r>
    </w:p>
    <w:p w:rsidR="00BD1108" w:rsidRDefault="0052776E">
      <w:pPr>
        <w:ind w:firstLine="709"/>
        <w:jc w:val="both"/>
        <w:rPr>
          <w:color w:val="000000"/>
          <w:lang w:eastAsia="zh-CN"/>
        </w:rPr>
      </w:pPr>
      <w:r>
        <w:rPr>
          <w:color w:val="000000"/>
          <w:lang w:eastAsia="zh-CN"/>
        </w:rPr>
        <w:t xml:space="preserve">5.4. Глава Печенгского муниципального округа в случае аварии, связанной с угрозой для жизни и комфортного проживания людей, распоряжается: </w:t>
      </w:r>
    </w:p>
    <w:p w:rsidR="00BD1108" w:rsidRDefault="0052776E">
      <w:pPr>
        <w:ind w:firstLine="709"/>
        <w:jc w:val="both"/>
        <w:rPr>
          <w:color w:val="000000"/>
          <w:lang w:eastAsia="zh-CN"/>
        </w:rPr>
      </w:pPr>
      <w:r>
        <w:rPr>
          <w:color w:val="000000"/>
          <w:lang w:eastAsia="zh-CN"/>
        </w:rPr>
        <w:t xml:space="preserve">- через управляющие компании и местную систему оповещения и информирования оповестить, жителей, которые проживают в зоне аварии; </w:t>
      </w:r>
    </w:p>
    <w:p w:rsidR="00BD1108" w:rsidRDefault="0052776E">
      <w:pPr>
        <w:ind w:firstLine="709"/>
        <w:jc w:val="both"/>
        <w:rPr>
          <w:color w:val="000000"/>
          <w:lang w:eastAsia="zh-CN"/>
        </w:rPr>
      </w:pPr>
      <w:r>
        <w:rPr>
          <w:color w:val="000000"/>
          <w:lang w:eastAsia="zh-CN"/>
        </w:rPr>
        <w:t xml:space="preserve">- в случае необходимости принимает решение по привлечь дополнительные силы и средства, к ремонтным работам; </w:t>
      </w:r>
    </w:p>
    <w:p w:rsidR="00BD1108" w:rsidRDefault="0052776E">
      <w:pPr>
        <w:ind w:firstLine="709"/>
        <w:jc w:val="both"/>
        <w:rPr>
          <w:color w:val="000000"/>
          <w:lang w:eastAsia="zh-CN"/>
        </w:rPr>
      </w:pPr>
      <w:r>
        <w:rPr>
          <w:color w:val="000000"/>
          <w:lang w:eastAsia="zh-CN"/>
        </w:rPr>
        <w:t xml:space="preserve">- собрать штаб по локализации аварии, и лично координирует проведение работ при угрозе возникновения чрезвычайной ситуации в результате аварии (аварийном </w:t>
      </w:r>
      <w:r>
        <w:rPr>
          <w:color w:val="000000"/>
          <w:lang w:eastAsia="zh-CN"/>
        </w:rPr>
        <w:lastRenderedPageBreak/>
        <w:t xml:space="preserve">отключении теплоснабжения на сутки и более, а также в условиях критически низких температур окружающего воздуха). </w:t>
      </w:r>
    </w:p>
    <w:p w:rsidR="00BD1108" w:rsidRDefault="0052776E">
      <w:pPr>
        <w:ind w:firstLine="709"/>
        <w:jc w:val="both"/>
        <w:rPr>
          <w:color w:val="000000"/>
          <w:lang w:eastAsia="zh-CN"/>
        </w:rPr>
      </w:pPr>
      <w:r>
        <w:rPr>
          <w:color w:val="000000"/>
          <w:lang w:eastAsia="zh-CN"/>
        </w:rPr>
        <w:t>5.5. Во всех жилых домах и на объектах социальной сферы их владельцами должны быть оформлены таблички с указанием адресов и номеров телефонов для сообщения о технологических нарушениях работы систем инженерного обеспечения.</w:t>
      </w:r>
    </w:p>
    <w:p w:rsidR="00BD1108" w:rsidRDefault="00BD1108">
      <w:pPr>
        <w:ind w:firstLine="709"/>
        <w:jc w:val="both"/>
        <w:rPr>
          <w:color w:val="000000"/>
          <w:lang w:eastAsia="zh-CN"/>
        </w:rPr>
      </w:pPr>
    </w:p>
    <w:p w:rsidR="00BD1108" w:rsidRDefault="0052776E">
      <w:pPr>
        <w:tabs>
          <w:tab w:val="left" w:pos="284"/>
        </w:tabs>
        <w:jc w:val="center"/>
        <w:rPr>
          <w:b/>
        </w:rPr>
      </w:pPr>
      <w:r>
        <w:rPr>
          <w:b/>
        </w:rPr>
        <w:t>6. Взаимодействие РСО, исполнителей коммунальных услуг и потребителей тепловой энергии при ликвидации аварийных ситуаций</w:t>
      </w:r>
    </w:p>
    <w:p w:rsidR="00BD1108" w:rsidRDefault="00BD1108">
      <w:pPr>
        <w:ind w:firstLine="709"/>
        <w:contextualSpacing/>
        <w:jc w:val="center"/>
      </w:pPr>
    </w:p>
    <w:p w:rsidR="00BD1108" w:rsidRDefault="0052776E">
      <w:pPr>
        <w:ind w:firstLine="709"/>
        <w:jc w:val="both"/>
      </w:pPr>
      <w:r>
        <w:t>6.1. 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при обнаружении технологических нарушений (вытекание горячей воды или выход пара из надземных трубопроводов тепловых сетей, вытекание воды на поверхность из подземных коммуникаций, образование провалов и т.п.) обязаны:</w:t>
      </w:r>
    </w:p>
    <w:p w:rsidR="00BD1108" w:rsidRDefault="0052776E">
      <w:pPr>
        <w:ind w:firstLine="709"/>
        <w:jc w:val="both"/>
      </w:pPr>
      <w:r>
        <w:t>- принять меры по ограждению опасной зоны и предотвращению доступа посторонних лиц в зону технологического нарушения до прибытия аварийных служб;</w:t>
      </w:r>
    </w:p>
    <w:p w:rsidR="00BD1108" w:rsidRDefault="0052776E">
      <w:pPr>
        <w:ind w:firstLine="709"/>
        <w:jc w:val="both"/>
      </w:pPr>
      <w:r>
        <w:t>- незамедлительно информировать о всех происшествиях, связанных с повреждением инженерных коммуникаций ЕДДС.</w:t>
      </w:r>
    </w:p>
    <w:p w:rsidR="00BD1108" w:rsidRDefault="0052776E">
      <w:pPr>
        <w:ind w:firstLine="709"/>
        <w:jc w:val="both"/>
      </w:pPr>
      <w:r>
        <w:t>6.2. При возникновении аварийной ситуации на наружных инженерных сетях электроснабжения, водоснабжения (водоотведения), теплоснабжения диспетчер ОДС соответствующей РСО должен:</w:t>
      </w:r>
    </w:p>
    <w:p w:rsidR="00BD1108" w:rsidRDefault="0052776E">
      <w:pPr>
        <w:ind w:firstLine="709"/>
        <w:jc w:val="both"/>
      </w:pPr>
      <w:r>
        <w:t>6.2.1. Незамедлительно проинформировать ЕДДС о факте возникновении аварийной ситуации.</w:t>
      </w:r>
    </w:p>
    <w:p w:rsidR="00BD1108" w:rsidRDefault="0052776E">
      <w:pPr>
        <w:ind w:firstLine="709"/>
        <w:jc w:val="both"/>
      </w:pPr>
      <w:r>
        <w:t>6.2.2. В течение 30 минут предоставить информацию о причинах возникновения аварийной ситуации, о решении принятом по вопросу ее ликвидации:</w:t>
      </w:r>
    </w:p>
    <w:p w:rsidR="00BD1108" w:rsidRDefault="0052776E">
      <w:pPr>
        <w:ind w:firstLine="709"/>
        <w:jc w:val="both"/>
      </w:pPr>
      <w:r>
        <w:t>- в ЕДДС;</w:t>
      </w:r>
    </w:p>
    <w:p w:rsidR="00BD1108" w:rsidRDefault="0052776E">
      <w:pPr>
        <w:ind w:firstLine="709"/>
        <w:jc w:val="both"/>
      </w:pPr>
      <w:r>
        <w:t>- потребителям тепловой энергии, которым необходимо изменить или прекратить работу оборудования и иных объектов жизнеобеспечения;</w:t>
      </w:r>
    </w:p>
    <w:p w:rsidR="00BD1108" w:rsidRDefault="0052776E">
      <w:pPr>
        <w:ind w:firstLine="709"/>
        <w:jc w:val="both"/>
      </w:pPr>
      <w:r>
        <w:t>- исполнителям коммунальных услуг;</w:t>
      </w:r>
    </w:p>
    <w:p w:rsidR="00BD1108" w:rsidRDefault="0052776E">
      <w:pPr>
        <w:ind w:firstLine="709"/>
        <w:jc w:val="both"/>
      </w:pPr>
      <w:r>
        <w:t>- администрации Печенгского муниципального округа (в рабочее время).</w:t>
      </w:r>
    </w:p>
    <w:p w:rsidR="00BD1108" w:rsidRDefault="0052776E">
      <w:pPr>
        <w:ind w:firstLine="709"/>
        <w:jc w:val="both"/>
      </w:pPr>
      <w:r>
        <w:t>6.2.3. В течение всей смены осуществляют передачу оперативной информации в ЕДДС.</w:t>
      </w:r>
    </w:p>
    <w:p w:rsidR="00BD1108" w:rsidRDefault="0052776E">
      <w:pPr>
        <w:ind w:firstLine="709"/>
        <w:jc w:val="both"/>
      </w:pPr>
      <w:r>
        <w:t>6.2.4. По окончании ликвидации аварии оповестить о времени подключения исполнителей коммунальных услуг и тех потребителей тепловой энергии, которые изменили или прекратили работу оборудования и иных объектов жизнеобеспечения.</w:t>
      </w:r>
    </w:p>
    <w:p w:rsidR="00BD1108" w:rsidRDefault="0052776E">
      <w:pPr>
        <w:ind w:firstLine="709"/>
        <w:jc w:val="both"/>
      </w:pPr>
      <w:r>
        <w:t>6.2.5. Об окончании ликвидации аварии незамедлительно информировать ЕДДС.</w:t>
      </w:r>
    </w:p>
    <w:p w:rsidR="00BD1108" w:rsidRDefault="0052776E">
      <w:pPr>
        <w:ind w:firstLine="709"/>
        <w:jc w:val="both"/>
      </w:pPr>
      <w:r>
        <w:t>6.3. При возникновении аварийных ситуаций на внутридомовых инженерных системах исполнители коммунальных услуг обязаны:</w:t>
      </w:r>
    </w:p>
    <w:p w:rsidR="00BD1108" w:rsidRDefault="0052776E">
      <w:pPr>
        <w:ind w:firstLine="709"/>
        <w:jc w:val="both"/>
      </w:pPr>
      <w:r>
        <w:t>6.3.1. Незамедлительно проинформировать ЕДДС о факте возникновении аварийной ситуации.</w:t>
      </w:r>
    </w:p>
    <w:p w:rsidR="00BD1108" w:rsidRDefault="0052776E">
      <w:pPr>
        <w:ind w:firstLine="709"/>
        <w:jc w:val="both"/>
      </w:pPr>
      <w:r>
        <w:t>6.3.2. Силами аварийно-восстановительных бригад (групп) в течение 15 минут приступить к ликвидации создавшейся аварийной ситуации.</w:t>
      </w:r>
    </w:p>
    <w:p w:rsidR="00BD1108" w:rsidRDefault="0052776E">
      <w:pPr>
        <w:ind w:firstLine="709"/>
        <w:jc w:val="both"/>
      </w:pPr>
      <w:r>
        <w:t>6.3.3. В течение 30 минут предупредить телефонограммой о характере аварии и ориентировочном времени ее устранения ЕДДС и соответствующую РСО.</w:t>
      </w:r>
    </w:p>
    <w:p w:rsidR="00BD1108" w:rsidRDefault="0052776E">
      <w:pPr>
        <w:ind w:firstLine="709"/>
        <w:jc w:val="both"/>
      </w:pPr>
      <w:r>
        <w:t>6.3.4. Оповестить потребителей, попадающих под отключение, о продолжительности устранения аварии.</w:t>
      </w:r>
    </w:p>
    <w:p w:rsidR="00BD1108" w:rsidRDefault="0052776E">
      <w:pPr>
        <w:ind w:firstLine="709"/>
        <w:jc w:val="both"/>
      </w:pPr>
      <w:r>
        <w:t>6.3.5. При невозможности отключения внутренних систем в границах эксплуатационной ответственности направить телефонограмму РСО об отключении дома на наружных инженерных сетях.</w:t>
      </w:r>
    </w:p>
    <w:p w:rsidR="00BD1108" w:rsidRDefault="0052776E">
      <w:pPr>
        <w:ind w:firstLine="709"/>
        <w:jc w:val="both"/>
      </w:pPr>
      <w:r>
        <w:t>6.3.6. После ликвидации аварии незамедлительно поставить в известность, соответствующую РСО и ЕДДС.</w:t>
      </w:r>
    </w:p>
    <w:p w:rsidR="00BD1108" w:rsidRDefault="0052776E">
      <w:pPr>
        <w:ind w:firstLine="709"/>
        <w:jc w:val="both"/>
      </w:pPr>
      <w:r>
        <w:lastRenderedPageBreak/>
        <w:t xml:space="preserve">6.4. При возникновении аварийных ситуаций на сетях </w:t>
      </w:r>
      <w:proofErr w:type="spellStart"/>
      <w:r>
        <w:t>ресурсоснабжения</w:t>
      </w:r>
      <w:proofErr w:type="spellEnd"/>
      <w:r>
        <w:t xml:space="preserve"> потребителей тепловой энергии данные потребители должны:</w:t>
      </w:r>
    </w:p>
    <w:p w:rsidR="00BD1108" w:rsidRDefault="0052776E">
      <w:pPr>
        <w:ind w:firstLine="709"/>
        <w:jc w:val="both"/>
      </w:pPr>
      <w:r>
        <w:t>6.4.1. Незамедлительно проинформировать ЕДДС о факте возникновении аварийной ситуации.</w:t>
      </w:r>
    </w:p>
    <w:p w:rsidR="00BD1108" w:rsidRDefault="0052776E">
      <w:pPr>
        <w:ind w:firstLine="709"/>
        <w:jc w:val="both"/>
      </w:pPr>
      <w:r>
        <w:t>6.4.2. Своими силами в течение 15 минут приступить к ликвидации создавшейся аварийной ситуации.</w:t>
      </w:r>
    </w:p>
    <w:p w:rsidR="00BD1108" w:rsidRDefault="0052776E">
      <w:pPr>
        <w:ind w:firstLine="709"/>
        <w:jc w:val="both"/>
      </w:pPr>
      <w:r>
        <w:t>6.4.3. В течение 30 минут предупредить телефонограммой о характере аварии и ориентировочном времени ее устранения ЕДДС и соответствующую РСО.</w:t>
      </w:r>
    </w:p>
    <w:p w:rsidR="00BD1108" w:rsidRDefault="0052776E">
      <w:pPr>
        <w:ind w:firstLine="709"/>
        <w:jc w:val="both"/>
      </w:pPr>
      <w:r>
        <w:t>6.4.4. При невозможности отключения внутренних систем в границах эксплуатационной ответственности направить телефонограмму РСО об отключении дома на наружных инженерных сетях.</w:t>
      </w:r>
    </w:p>
    <w:p w:rsidR="00BD1108" w:rsidRDefault="0052776E">
      <w:pPr>
        <w:ind w:firstLine="709"/>
        <w:jc w:val="both"/>
      </w:pPr>
      <w:r>
        <w:t>6.4.5. После ликвидации аварии поставить в известность, соответствующую РСО и ЕДДС.</w:t>
      </w:r>
    </w:p>
    <w:p w:rsidR="00BD1108" w:rsidRDefault="0052776E">
      <w:pPr>
        <w:ind w:firstLine="709"/>
        <w:jc w:val="both"/>
      </w:pPr>
      <w:r>
        <w:t>6.5. В случае возникновения аварии на объектах энергоснабжения или инженерных сетях собственник и (или) эксплуатирующая организация по которым не определены, диспетчер РСО, исполнитель коммунальных услуг или потребитель тепловой энергии незамедлительно сообщают об аварии в ЕДДС. На место аварии направляется представитель соответствующей РСО для составления акта об аварии на объекте, сетях теплоснабжения, электроснабжения, водоснабжения и водоотведения.</w:t>
      </w:r>
    </w:p>
    <w:p w:rsidR="00BD1108" w:rsidRDefault="0052776E">
      <w:pPr>
        <w:ind w:firstLine="709"/>
        <w:jc w:val="both"/>
      </w:pPr>
      <w:r>
        <w:t>6.6. Если в результате обнаруженной аварии подлежат отключению или ограничению в подаче энергоресурсов медицинские организации, дошкольные образовательные и общеобразовательные учреждения, диспетчер РСО незамедлительно сообщает об этом в ЕДДС, соответствующие организации и учреждения по всем доступным каналам связи.</w:t>
      </w:r>
    </w:p>
    <w:p w:rsidR="00BD1108" w:rsidRDefault="00BD1108">
      <w:pPr>
        <w:ind w:left="360" w:firstLine="349"/>
        <w:jc w:val="both"/>
      </w:pPr>
    </w:p>
    <w:p w:rsidR="00BD1108" w:rsidRDefault="0052776E">
      <w:pPr>
        <w:jc w:val="center"/>
        <w:rPr>
          <w:b/>
        </w:rPr>
      </w:pPr>
      <w:r>
        <w:rPr>
          <w:b/>
        </w:rPr>
        <w:t>7. Предоставление оперативной информации</w:t>
      </w:r>
    </w:p>
    <w:p w:rsidR="00BD1108" w:rsidRDefault="00BD1108">
      <w:pPr>
        <w:ind w:left="360" w:firstLine="349"/>
        <w:jc w:val="both"/>
      </w:pPr>
    </w:p>
    <w:p w:rsidR="00BD1108" w:rsidRDefault="0052776E">
      <w:pPr>
        <w:ind w:firstLine="709"/>
        <w:jc w:val="both"/>
      </w:pPr>
      <w:r>
        <w:t>7.1. В случае нарушения гидравлического режима, снижения или ограничения температуры теплоносителя или возникновения аварийной ситуации теплоснабжающие организации немедленно информирует администрацию Печенгского муниципального округа и ЕДДС.</w:t>
      </w:r>
    </w:p>
    <w:p w:rsidR="00BD1108" w:rsidRDefault="0052776E">
      <w:pPr>
        <w:ind w:firstLine="709"/>
        <w:jc w:val="both"/>
      </w:pPr>
      <w:r>
        <w:t>7.2. Водоснабжающая организация ежедневно предоставляет в администрацию Печенгского муниципального округа информацию:</w:t>
      </w:r>
    </w:p>
    <w:p w:rsidR="00BD1108" w:rsidRDefault="0052776E">
      <w:pPr>
        <w:ind w:firstLine="709"/>
        <w:jc w:val="both"/>
      </w:pPr>
      <w:r>
        <w:t>- о давлении холодной воды (на выходе головных сооружений насосной станции) по показаниям приборов учета водопотребления и водоотведения на магистральных участках сетей;</w:t>
      </w:r>
    </w:p>
    <w:p w:rsidR="00BD1108" w:rsidRDefault="0052776E">
      <w:pPr>
        <w:ind w:firstLine="709"/>
        <w:jc w:val="both"/>
      </w:pPr>
      <w:r>
        <w:t>- о соответствии состава и свойств воды санитарным нормам и правилам.</w:t>
      </w:r>
    </w:p>
    <w:p w:rsidR="00BD1108" w:rsidRDefault="0052776E">
      <w:pPr>
        <w:ind w:firstLine="709"/>
        <w:jc w:val="both"/>
      </w:pPr>
      <w:r>
        <w:t>В случае нарушения режима водоснабжения (водоотведения), несоответствия состава и свойств воды по санитарным нормам и правилам или возникновении аварийной ситуации водоснабжающая организация немедленно информирует администрацию Печенгского муниципального округа и ЕДДС.</w:t>
      </w:r>
    </w:p>
    <w:p w:rsidR="00BD1108" w:rsidRDefault="0052776E">
      <w:pPr>
        <w:ind w:firstLine="709"/>
        <w:jc w:val="both"/>
      </w:pPr>
      <w:r>
        <w:t>7.3. Электроснабжающая организация ежедневно информирует администрацию Печенгского муниципального округа о состоянии электроснабжения.</w:t>
      </w:r>
    </w:p>
    <w:p w:rsidR="00BD1108" w:rsidRDefault="0052776E">
      <w:pPr>
        <w:ind w:firstLine="709"/>
        <w:jc w:val="both"/>
      </w:pPr>
      <w:r>
        <w:t>При нарушении режима электроснабжения или наступлении аварийной ситуации энергоснабжающая организация немедленно информируют администрацию Печенгского муниципального округа и ЕДДС.</w:t>
      </w:r>
    </w:p>
    <w:p w:rsidR="00BD1108" w:rsidRDefault="0052776E">
      <w:pPr>
        <w:ind w:firstLine="709"/>
        <w:jc w:val="both"/>
      </w:pPr>
      <w:r>
        <w:t>7.4. В случае возникновения аварийных ситуаций исполнители коммунальных услуг и потребители тепловой энергии информируют администрацию Печенгского муниципального округа и ЕДДС:</w:t>
      </w:r>
    </w:p>
    <w:p w:rsidR="00BD1108" w:rsidRDefault="0052776E">
      <w:pPr>
        <w:ind w:firstLine="709"/>
        <w:jc w:val="both"/>
      </w:pPr>
      <w:r>
        <w:t>- о факте наступления аварийной ситуации - немедленно;</w:t>
      </w:r>
    </w:p>
    <w:p w:rsidR="00BD1108" w:rsidRDefault="0052776E">
      <w:pPr>
        <w:ind w:firstLine="709"/>
        <w:jc w:val="both"/>
      </w:pPr>
      <w:r>
        <w:t>- о причинах и принимаемых мерах - в течение 30 минут;</w:t>
      </w:r>
    </w:p>
    <w:p w:rsidR="00BD1108" w:rsidRDefault="0052776E">
      <w:pPr>
        <w:ind w:firstLine="709"/>
        <w:jc w:val="both"/>
        <w:rPr>
          <w:sz w:val="26"/>
          <w:szCs w:val="26"/>
        </w:rPr>
      </w:pPr>
      <w:r>
        <w:lastRenderedPageBreak/>
        <w:t xml:space="preserve">- в течение 30 минут предоставляют в ЕДДС письменный доклад согласно Приложению № 2 к Порядку сбора и обмена информацией в области защиты населения и территорий от чрезвычайных ситуаций природного и техногенного характера, при возникновении аварийных ситуаций на коммунальных системах жизнеобеспечения на территории Мурманской области и других происшествиях, развитие которых создает угрозу возникновения социальной напряженности на территории Мурманской области, утвержденного постановлением Правительства Мурманской области от 12.08.2024 № 542-ПП. </w:t>
      </w:r>
    </w:p>
    <w:p w:rsidR="00BD1108" w:rsidRDefault="00BD1108">
      <w:pPr>
        <w:jc w:val="center"/>
        <w:rPr>
          <w:b/>
          <w:color w:val="000000"/>
          <w:lang w:eastAsia="zh-CN"/>
        </w:rPr>
      </w:pPr>
    </w:p>
    <w:p w:rsidR="00BD1108" w:rsidRDefault="0052776E">
      <w:pPr>
        <w:jc w:val="center"/>
        <w:rPr>
          <w:b/>
          <w:color w:val="000000"/>
          <w:lang w:eastAsia="zh-CN"/>
        </w:rPr>
      </w:pPr>
      <w:r>
        <w:rPr>
          <w:b/>
          <w:color w:val="000000"/>
          <w:lang w:eastAsia="zh-CN"/>
        </w:rPr>
        <w:t>8. 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rsidR="00BD1108" w:rsidRDefault="00BD1108">
      <w:pPr>
        <w:jc w:val="center"/>
        <w:rPr>
          <w:b/>
          <w:color w:val="000000"/>
          <w:lang w:eastAsia="zh-CN"/>
        </w:rPr>
      </w:pPr>
    </w:p>
    <w:p w:rsidR="00BD1108" w:rsidRDefault="0052776E">
      <w:pPr>
        <w:ind w:firstLine="709"/>
        <w:jc w:val="both"/>
        <w:rPr>
          <w:color w:val="000000"/>
          <w:lang w:eastAsia="zh-CN"/>
        </w:rPr>
      </w:pPr>
      <w:r>
        <w:rPr>
          <w:color w:val="000000"/>
          <w:lang w:eastAsia="zh-CN"/>
        </w:rPr>
        <w:t>8.1. Финансовые средства, материалы и силы, задействованные в ликвидации аварийных ситуаций на объектах теплоснабжения, планируются исходя из оценки и потребностей для полной ликвидации аварий и для запуска всех объектов систем теплоснабжения в рабочее состояние, обеспечивающее безопасность населения Печенгского муниципального округа.</w:t>
      </w:r>
    </w:p>
    <w:p w:rsidR="00BD1108" w:rsidRDefault="0052776E">
      <w:pPr>
        <w:tabs>
          <w:tab w:val="left" w:pos="709"/>
        </w:tabs>
        <w:ind w:firstLine="709"/>
        <w:jc w:val="both"/>
        <w:rPr>
          <w:color w:val="000000"/>
          <w:lang w:eastAsia="zh-CN"/>
        </w:rPr>
      </w:pPr>
      <w:r>
        <w:rPr>
          <w:color w:val="000000"/>
          <w:lang w:eastAsia="zh-CN"/>
        </w:rPr>
        <w:t>8.2. Для устранения последствий аварийных ситуаций создаются и используются резервы финансовых и материальных ресурсов теплоснабжающих (теплосетевых) организаций. Объемы резервов финансовых ресурсов (резервных фондов) ежегодно определяются и утверждаются нормативными правовыми актами, и должны обеспечивать проведение аварийно-восстановительных работ в нормативные сроки.</w:t>
      </w:r>
    </w:p>
    <w:p w:rsidR="00BD1108" w:rsidRDefault="0052776E">
      <w:pPr>
        <w:tabs>
          <w:tab w:val="left" w:pos="709"/>
        </w:tabs>
        <w:ind w:firstLine="709"/>
        <w:jc w:val="both"/>
        <w:rPr>
          <w:color w:val="000000"/>
          <w:lang w:eastAsia="zh-CN"/>
        </w:rPr>
      </w:pPr>
      <w:r>
        <w:rPr>
          <w:color w:val="000000"/>
          <w:lang w:eastAsia="zh-CN"/>
        </w:rPr>
        <w:t>8.3. Для ликвидации чрезвычайных ситуаций создаются и используются:</w:t>
      </w:r>
    </w:p>
    <w:p w:rsidR="00BD1108" w:rsidRDefault="0052776E">
      <w:pPr>
        <w:tabs>
          <w:tab w:val="left" w:pos="709"/>
        </w:tabs>
        <w:ind w:firstLine="709"/>
        <w:jc w:val="both"/>
        <w:rPr>
          <w:color w:val="000000"/>
          <w:lang w:eastAsia="zh-CN"/>
        </w:rPr>
      </w:pPr>
      <w:r>
        <w:rPr>
          <w:color w:val="000000"/>
          <w:lang w:eastAsia="zh-CN"/>
        </w:rPr>
        <w:t>‒ резервный фонд Правительства Мурманской области;</w:t>
      </w:r>
    </w:p>
    <w:p w:rsidR="00BD1108" w:rsidRDefault="0052776E">
      <w:pPr>
        <w:tabs>
          <w:tab w:val="left" w:pos="709"/>
        </w:tabs>
        <w:ind w:firstLine="709"/>
        <w:jc w:val="both"/>
        <w:rPr>
          <w:color w:val="000000"/>
          <w:lang w:eastAsia="zh-CN"/>
        </w:rPr>
      </w:pPr>
      <w:r>
        <w:rPr>
          <w:color w:val="000000"/>
          <w:lang w:eastAsia="zh-CN"/>
        </w:rPr>
        <w:t>‒</w:t>
      </w:r>
      <w:r w:rsidR="00C95C1E">
        <w:rPr>
          <w:color w:val="000000"/>
          <w:lang w:eastAsia="zh-CN"/>
        </w:rPr>
        <w:t> </w:t>
      </w:r>
      <w:r>
        <w:rPr>
          <w:color w:val="000000"/>
          <w:lang w:eastAsia="zh-CN"/>
        </w:rPr>
        <w:t>резерв материальных ресурсов Правительства Мурманской области для ликвидации чрезвычайных ситуаций природного и техногенного характера и в целях гражданской обороны на территории Мурманской области;</w:t>
      </w:r>
    </w:p>
    <w:p w:rsidR="00BD1108" w:rsidRDefault="0052776E">
      <w:pPr>
        <w:tabs>
          <w:tab w:val="left" w:pos="709"/>
        </w:tabs>
        <w:ind w:firstLine="709"/>
        <w:jc w:val="both"/>
        <w:rPr>
          <w:color w:val="000000"/>
          <w:lang w:eastAsia="zh-CN"/>
        </w:rPr>
      </w:pPr>
      <w:r>
        <w:rPr>
          <w:color w:val="000000"/>
          <w:lang w:eastAsia="zh-CN"/>
        </w:rPr>
        <w:t>‒ резервный фонд администрации Печенгского муниципального округа;</w:t>
      </w:r>
    </w:p>
    <w:p w:rsidR="00BD1108" w:rsidRDefault="0052776E">
      <w:pPr>
        <w:tabs>
          <w:tab w:val="left" w:pos="709"/>
        </w:tabs>
        <w:ind w:firstLine="709"/>
        <w:jc w:val="both"/>
        <w:rPr>
          <w:color w:val="000000"/>
          <w:lang w:eastAsia="zh-CN"/>
        </w:rPr>
      </w:pPr>
      <w:r>
        <w:rPr>
          <w:color w:val="000000"/>
          <w:lang w:eastAsia="zh-CN"/>
        </w:rPr>
        <w:t>‒ резервы финансовых и материальных ресурсов организаций.</w:t>
      </w:r>
    </w:p>
    <w:p w:rsidR="00BD1108" w:rsidRDefault="0052776E">
      <w:pPr>
        <w:tabs>
          <w:tab w:val="left" w:pos="709"/>
        </w:tabs>
        <w:ind w:firstLine="709"/>
        <w:jc w:val="both"/>
        <w:rPr>
          <w:color w:val="000000"/>
          <w:lang w:eastAsia="zh-CN"/>
        </w:rPr>
      </w:pPr>
      <w:r>
        <w:rPr>
          <w:color w:val="000000"/>
          <w:lang w:eastAsia="zh-CN"/>
        </w:rPr>
        <w:t>Порядок создания, хранения, использования и восполнения резервов финансовых и материальных ресурсов определяется законодательством Российской Федерации, законодательством Мурманской области, муниципальными правовыми муниципального образования Печенгский муниципальный округ.</w:t>
      </w:r>
    </w:p>
    <w:p w:rsidR="00BD1108" w:rsidRDefault="0052776E">
      <w:pPr>
        <w:tabs>
          <w:tab w:val="left" w:pos="709"/>
        </w:tabs>
        <w:ind w:firstLine="709"/>
        <w:jc w:val="both"/>
        <w:rPr>
          <w:color w:val="000000"/>
          <w:lang w:eastAsia="zh-CN"/>
        </w:rPr>
      </w:pPr>
      <w:r>
        <w:rPr>
          <w:color w:val="000000"/>
          <w:lang w:eastAsia="zh-CN"/>
        </w:rPr>
        <w:t>Номенклатура и объем резервов материальных ресурсов для ликвидации чрезвычайных ситуаций, а также контроль их создания, хранения, использования и восполнения устанавливаются создающим их органом.</w:t>
      </w:r>
    </w:p>
    <w:p w:rsidR="00BD1108" w:rsidRDefault="00BD1108">
      <w:pPr>
        <w:tabs>
          <w:tab w:val="left" w:pos="709"/>
        </w:tabs>
        <w:jc w:val="both"/>
        <w:rPr>
          <w:color w:val="000000"/>
          <w:lang w:eastAsia="zh-CN"/>
        </w:rPr>
      </w:pPr>
    </w:p>
    <w:p w:rsidR="00C95C1E" w:rsidRDefault="00C95C1E">
      <w:pPr>
        <w:tabs>
          <w:tab w:val="left" w:pos="709"/>
        </w:tabs>
        <w:jc w:val="both"/>
        <w:rPr>
          <w:color w:val="000000"/>
          <w:lang w:eastAsia="zh-CN"/>
        </w:rPr>
      </w:pPr>
    </w:p>
    <w:p w:rsidR="00C95C1E" w:rsidRDefault="00C95C1E">
      <w:pPr>
        <w:tabs>
          <w:tab w:val="left" w:pos="709"/>
        </w:tabs>
        <w:jc w:val="both"/>
        <w:rPr>
          <w:color w:val="000000"/>
          <w:lang w:eastAsia="zh-CN"/>
        </w:rPr>
      </w:pPr>
    </w:p>
    <w:p w:rsidR="00C95C1E" w:rsidRDefault="00C95C1E">
      <w:pPr>
        <w:tabs>
          <w:tab w:val="left" w:pos="709"/>
        </w:tabs>
        <w:jc w:val="both"/>
        <w:rPr>
          <w:color w:val="000000"/>
          <w:lang w:eastAsia="zh-CN"/>
        </w:rPr>
      </w:pPr>
    </w:p>
    <w:p w:rsidR="00C95C1E" w:rsidRDefault="00C95C1E">
      <w:pPr>
        <w:tabs>
          <w:tab w:val="left" w:pos="709"/>
        </w:tabs>
        <w:jc w:val="both"/>
        <w:rPr>
          <w:color w:val="000000"/>
          <w:lang w:eastAsia="zh-CN"/>
        </w:rPr>
      </w:pPr>
    </w:p>
    <w:p w:rsidR="00C95C1E" w:rsidRDefault="00C95C1E">
      <w:pPr>
        <w:tabs>
          <w:tab w:val="left" w:pos="709"/>
        </w:tabs>
        <w:jc w:val="both"/>
        <w:rPr>
          <w:color w:val="000000"/>
          <w:lang w:eastAsia="zh-CN"/>
        </w:rPr>
      </w:pPr>
    </w:p>
    <w:p w:rsidR="00C95C1E" w:rsidRDefault="00C95C1E">
      <w:pPr>
        <w:tabs>
          <w:tab w:val="left" w:pos="709"/>
        </w:tabs>
        <w:jc w:val="both"/>
        <w:rPr>
          <w:color w:val="000000"/>
          <w:lang w:eastAsia="zh-CN"/>
        </w:rPr>
      </w:pPr>
    </w:p>
    <w:p w:rsidR="00C95C1E" w:rsidRDefault="00C95C1E">
      <w:pPr>
        <w:tabs>
          <w:tab w:val="left" w:pos="709"/>
        </w:tabs>
        <w:jc w:val="both"/>
        <w:rPr>
          <w:color w:val="000000"/>
          <w:lang w:eastAsia="zh-CN"/>
        </w:rPr>
      </w:pPr>
    </w:p>
    <w:p w:rsidR="00C95C1E" w:rsidRDefault="00C95C1E">
      <w:pPr>
        <w:tabs>
          <w:tab w:val="left" w:pos="709"/>
        </w:tabs>
        <w:jc w:val="both"/>
        <w:rPr>
          <w:color w:val="000000"/>
          <w:lang w:eastAsia="zh-CN"/>
        </w:rPr>
      </w:pPr>
    </w:p>
    <w:p w:rsidR="00C95C1E" w:rsidRDefault="00C95C1E">
      <w:pPr>
        <w:tabs>
          <w:tab w:val="left" w:pos="709"/>
        </w:tabs>
        <w:jc w:val="both"/>
        <w:rPr>
          <w:color w:val="000000"/>
          <w:lang w:eastAsia="zh-CN"/>
        </w:rPr>
      </w:pPr>
    </w:p>
    <w:p w:rsidR="00C95C1E" w:rsidRDefault="00C95C1E">
      <w:pPr>
        <w:tabs>
          <w:tab w:val="left" w:pos="709"/>
        </w:tabs>
        <w:jc w:val="both"/>
        <w:rPr>
          <w:color w:val="000000"/>
          <w:lang w:eastAsia="zh-CN"/>
        </w:rPr>
      </w:pPr>
    </w:p>
    <w:p w:rsidR="00C95C1E" w:rsidRDefault="00C95C1E">
      <w:pPr>
        <w:tabs>
          <w:tab w:val="left" w:pos="709"/>
        </w:tabs>
        <w:jc w:val="both"/>
        <w:rPr>
          <w:color w:val="000000"/>
          <w:lang w:eastAsia="zh-CN"/>
        </w:rPr>
      </w:pPr>
    </w:p>
    <w:p w:rsidR="00C95C1E" w:rsidRDefault="00C95C1E">
      <w:pPr>
        <w:tabs>
          <w:tab w:val="left" w:pos="709"/>
        </w:tabs>
        <w:jc w:val="both"/>
        <w:rPr>
          <w:color w:val="000000"/>
          <w:lang w:eastAsia="zh-CN"/>
        </w:rPr>
      </w:pPr>
    </w:p>
    <w:p w:rsidR="00564B13" w:rsidRDefault="00564B13">
      <w:pPr>
        <w:tabs>
          <w:tab w:val="left" w:pos="709"/>
        </w:tabs>
        <w:jc w:val="both"/>
        <w:rPr>
          <w:color w:val="000000"/>
          <w:lang w:eastAsia="zh-CN"/>
        </w:rPr>
      </w:pPr>
    </w:p>
    <w:p w:rsidR="00C95C1E" w:rsidRDefault="00C95C1E" w:rsidP="00C95C1E">
      <w:pPr>
        <w:tabs>
          <w:tab w:val="left" w:pos="709"/>
        </w:tabs>
        <w:jc w:val="center"/>
        <w:rPr>
          <w:b/>
          <w:color w:val="000000"/>
        </w:rPr>
        <w:sectPr w:rsidR="00C95C1E" w:rsidSect="00564B13">
          <w:pgSz w:w="11906" w:h="16838"/>
          <w:pgMar w:top="1134" w:right="851" w:bottom="1134" w:left="1701" w:header="709" w:footer="709" w:gutter="0"/>
          <w:cols w:space="708"/>
          <w:titlePg/>
          <w:docGrid w:linePitch="360"/>
        </w:sectPr>
      </w:pPr>
    </w:p>
    <w:p w:rsidR="00564B13" w:rsidRDefault="00C95C1E" w:rsidP="00C95C1E">
      <w:pPr>
        <w:tabs>
          <w:tab w:val="left" w:pos="709"/>
        </w:tabs>
        <w:jc w:val="center"/>
        <w:rPr>
          <w:color w:val="000000"/>
          <w:lang w:eastAsia="zh-CN"/>
        </w:rPr>
      </w:pPr>
      <w:r w:rsidRPr="00C95C1E">
        <w:rPr>
          <w:b/>
          <w:color w:val="000000"/>
        </w:rPr>
        <w:lastRenderedPageBreak/>
        <w:t>9. Сведения о</w:t>
      </w:r>
      <w:r w:rsidRPr="00B377E7">
        <w:rPr>
          <w:b/>
          <w:color w:val="000000"/>
        </w:rPr>
        <w:t xml:space="preserve"> наличии резервных источников энергоснабжения, имеющихся</w:t>
      </w:r>
      <w:r>
        <w:rPr>
          <w:b/>
          <w:color w:val="000000"/>
        </w:rPr>
        <w:t xml:space="preserve"> </w:t>
      </w:r>
      <w:r w:rsidRPr="00B377E7">
        <w:rPr>
          <w:b/>
          <w:color w:val="000000"/>
        </w:rPr>
        <w:t>в муниципальном образовании, в том числе в организациях</w:t>
      </w:r>
      <w:r>
        <w:rPr>
          <w:b/>
          <w:color w:val="000000"/>
        </w:rPr>
        <w:t xml:space="preserve"> </w:t>
      </w:r>
      <w:r w:rsidRPr="00B377E7">
        <w:rPr>
          <w:b/>
          <w:color w:val="000000"/>
        </w:rPr>
        <w:t>любой формы собственности и ведомственной принадлежности</w:t>
      </w:r>
    </w:p>
    <w:p w:rsidR="00564B13" w:rsidRDefault="00564B13">
      <w:pPr>
        <w:tabs>
          <w:tab w:val="left" w:pos="709"/>
        </w:tabs>
        <w:jc w:val="both"/>
        <w:rPr>
          <w:color w:val="000000"/>
          <w:lang w:eastAsia="zh-CN"/>
        </w:rPr>
      </w:pPr>
    </w:p>
    <w:p w:rsidR="00E21CE9" w:rsidRPr="00E21CE9" w:rsidRDefault="00E21CE9" w:rsidP="00E21CE9">
      <w:pPr>
        <w:tabs>
          <w:tab w:val="left" w:pos="709"/>
        </w:tabs>
        <w:ind w:firstLine="709"/>
        <w:jc w:val="both"/>
        <w:rPr>
          <w:color w:val="000000"/>
          <w:lang w:eastAsia="zh-CN"/>
        </w:rPr>
      </w:pPr>
      <w:r w:rsidRPr="00E21CE9">
        <w:rPr>
          <w:color w:val="000000"/>
          <w:lang w:eastAsia="zh-CN"/>
        </w:rPr>
        <w:t>В случае возникновения аварийных ситуаций на объектах электросетевого комплекса для обеспечения временного электроснабжения потребителей используются резервные источники питания. Приоритетность резервного электроснабжения определяется с учётом ряда факторов, включая:</w:t>
      </w:r>
    </w:p>
    <w:p w:rsidR="00E21CE9" w:rsidRPr="00E21CE9" w:rsidRDefault="00E21CE9" w:rsidP="00E21CE9">
      <w:pPr>
        <w:tabs>
          <w:tab w:val="left" w:pos="709"/>
        </w:tabs>
        <w:ind w:firstLine="709"/>
        <w:jc w:val="both"/>
        <w:rPr>
          <w:color w:val="000000"/>
          <w:lang w:eastAsia="zh-CN"/>
        </w:rPr>
      </w:pPr>
      <w:r>
        <w:rPr>
          <w:color w:val="000000"/>
          <w:lang w:eastAsia="zh-CN"/>
        </w:rPr>
        <w:t>-</w:t>
      </w:r>
      <w:r w:rsidRPr="00E21CE9">
        <w:rPr>
          <w:color w:val="000000"/>
          <w:lang w:eastAsia="zh-CN"/>
        </w:rPr>
        <w:t xml:space="preserve"> характер и степень опасности нарушения электроснабжения;</w:t>
      </w:r>
    </w:p>
    <w:p w:rsidR="00E21CE9" w:rsidRPr="00E21CE9" w:rsidRDefault="00E21CE9" w:rsidP="00E21CE9">
      <w:pPr>
        <w:tabs>
          <w:tab w:val="left" w:pos="709"/>
        </w:tabs>
        <w:ind w:firstLine="709"/>
        <w:jc w:val="both"/>
        <w:rPr>
          <w:color w:val="000000"/>
          <w:lang w:eastAsia="zh-CN"/>
        </w:rPr>
      </w:pPr>
      <w:r>
        <w:rPr>
          <w:color w:val="000000"/>
          <w:lang w:eastAsia="zh-CN"/>
        </w:rPr>
        <w:t>-</w:t>
      </w:r>
      <w:r w:rsidRPr="00E21CE9">
        <w:rPr>
          <w:color w:val="000000"/>
          <w:lang w:eastAsia="zh-CN"/>
        </w:rPr>
        <w:t xml:space="preserve"> прогноз развития аварийной ситуации;</w:t>
      </w:r>
    </w:p>
    <w:p w:rsidR="00E21CE9" w:rsidRPr="00E21CE9" w:rsidRDefault="00E21CE9" w:rsidP="00E21CE9">
      <w:pPr>
        <w:tabs>
          <w:tab w:val="left" w:pos="709"/>
        </w:tabs>
        <w:ind w:firstLine="709"/>
        <w:jc w:val="both"/>
        <w:rPr>
          <w:color w:val="000000"/>
          <w:lang w:eastAsia="zh-CN"/>
        </w:rPr>
      </w:pPr>
      <w:r>
        <w:rPr>
          <w:color w:val="000000"/>
          <w:lang w:eastAsia="zh-CN"/>
        </w:rPr>
        <w:t>-</w:t>
      </w:r>
      <w:r w:rsidRPr="00E21CE9">
        <w:rPr>
          <w:color w:val="000000"/>
          <w:lang w:eastAsia="zh-CN"/>
        </w:rPr>
        <w:t xml:space="preserve"> местонахождение резервных источников питания на территории Печенгского муниципального округа;</w:t>
      </w:r>
    </w:p>
    <w:p w:rsidR="00E21CE9" w:rsidRPr="00E21CE9" w:rsidRDefault="00E21CE9" w:rsidP="00E21CE9">
      <w:pPr>
        <w:tabs>
          <w:tab w:val="left" w:pos="709"/>
        </w:tabs>
        <w:ind w:firstLine="709"/>
        <w:jc w:val="both"/>
        <w:rPr>
          <w:color w:val="000000"/>
          <w:lang w:eastAsia="zh-CN"/>
        </w:rPr>
      </w:pPr>
      <w:r>
        <w:rPr>
          <w:color w:val="000000"/>
          <w:lang w:eastAsia="zh-CN"/>
        </w:rPr>
        <w:t>-</w:t>
      </w:r>
      <w:r w:rsidRPr="00E21CE9">
        <w:rPr>
          <w:color w:val="000000"/>
          <w:lang w:eastAsia="zh-CN"/>
        </w:rPr>
        <w:t xml:space="preserve"> текущие гидрометеорологические условия и иные местные факторы.</w:t>
      </w:r>
    </w:p>
    <w:p w:rsidR="00E21CE9" w:rsidRDefault="00E21CE9" w:rsidP="00E93F80">
      <w:pPr>
        <w:tabs>
          <w:tab w:val="left" w:pos="709"/>
        </w:tabs>
        <w:ind w:firstLine="709"/>
        <w:jc w:val="both"/>
        <w:rPr>
          <w:color w:val="000000"/>
          <w:lang w:eastAsia="zh-CN"/>
        </w:rPr>
      </w:pPr>
      <w:r w:rsidRPr="00E21CE9">
        <w:rPr>
          <w:color w:val="000000"/>
          <w:lang w:eastAsia="zh-CN"/>
        </w:rPr>
        <w:t>На основании анализа указанных факторов</w:t>
      </w:r>
      <w:r>
        <w:rPr>
          <w:color w:val="000000"/>
          <w:lang w:eastAsia="zh-CN"/>
        </w:rPr>
        <w:t xml:space="preserve"> К</w:t>
      </w:r>
      <w:r w:rsidRPr="00E21CE9">
        <w:rPr>
          <w:color w:val="000000"/>
          <w:lang w:eastAsia="zh-CN"/>
        </w:rPr>
        <w:t>омиссией по предупреждению и ликвидации чрезвычайных ситуаций и обеспечения пожарной безопасности Печенгского муниципального округа устанавливается порядок подключения к резервному электроснабжению социально значимых объектов и объектов жизнеобеспечения.</w:t>
      </w:r>
    </w:p>
    <w:p w:rsidR="00B214D9" w:rsidRDefault="00B214D9" w:rsidP="00E93F80">
      <w:pPr>
        <w:tabs>
          <w:tab w:val="left" w:pos="709"/>
        </w:tabs>
        <w:ind w:firstLine="709"/>
        <w:jc w:val="both"/>
        <w:rPr>
          <w:color w:val="000000"/>
          <w:lang w:eastAsia="zh-CN"/>
        </w:rPr>
      </w:pPr>
    </w:p>
    <w:tbl>
      <w:tblPr>
        <w:tblW w:w="15026" w:type="dxa"/>
        <w:tblInd w:w="62" w:type="dxa"/>
        <w:tblLayout w:type="fixed"/>
        <w:tblCellMar>
          <w:top w:w="102" w:type="dxa"/>
          <w:left w:w="62" w:type="dxa"/>
          <w:bottom w:w="102" w:type="dxa"/>
          <w:right w:w="62" w:type="dxa"/>
        </w:tblCellMar>
        <w:tblLook w:val="04A0" w:firstRow="1" w:lastRow="0" w:firstColumn="1" w:lastColumn="0" w:noHBand="0" w:noVBand="1"/>
      </w:tblPr>
      <w:tblGrid>
        <w:gridCol w:w="2268"/>
        <w:gridCol w:w="3402"/>
        <w:gridCol w:w="709"/>
        <w:gridCol w:w="3119"/>
        <w:gridCol w:w="1275"/>
        <w:gridCol w:w="1134"/>
        <w:gridCol w:w="3119"/>
      </w:tblGrid>
      <w:tr w:rsidR="00C05EEE" w:rsidRPr="00C05EEE" w:rsidTr="00B214D9">
        <w:trPr>
          <w:trHeight w:val="20"/>
          <w:tblHeader/>
        </w:trPr>
        <w:tc>
          <w:tcPr>
            <w:tcW w:w="2268"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autoSpaceDE w:val="0"/>
              <w:autoSpaceDN w:val="0"/>
              <w:adjustRightInd w:val="0"/>
              <w:jc w:val="center"/>
              <w:rPr>
                <w:rFonts w:eastAsia="Calibri"/>
                <w:b/>
                <w:i/>
                <w:sz w:val="20"/>
                <w:szCs w:val="20"/>
              </w:rPr>
            </w:pPr>
            <w:r w:rsidRPr="00C05EEE">
              <w:rPr>
                <w:rFonts w:eastAsia="Calibri"/>
                <w:b/>
                <w:i/>
                <w:sz w:val="20"/>
                <w:szCs w:val="20"/>
              </w:rPr>
              <w:t>Организация</w:t>
            </w:r>
          </w:p>
        </w:tc>
        <w:tc>
          <w:tcPr>
            <w:tcW w:w="3402"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A81BAA">
            <w:pPr>
              <w:autoSpaceDE w:val="0"/>
              <w:autoSpaceDN w:val="0"/>
              <w:adjustRightInd w:val="0"/>
              <w:jc w:val="center"/>
              <w:rPr>
                <w:rFonts w:eastAsia="Calibri"/>
                <w:b/>
                <w:i/>
                <w:sz w:val="20"/>
                <w:szCs w:val="20"/>
              </w:rPr>
            </w:pPr>
            <w:r w:rsidRPr="00C05EEE">
              <w:rPr>
                <w:rFonts w:eastAsia="Calibri"/>
                <w:b/>
                <w:i/>
                <w:sz w:val="20"/>
                <w:szCs w:val="20"/>
              </w:rPr>
              <w:t>Вид агрегата (перевозимые, самоходные, стационарные, контейнерные и т.д.)</w:t>
            </w:r>
          </w:p>
        </w:tc>
        <w:tc>
          <w:tcPr>
            <w:tcW w:w="709"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autoSpaceDE w:val="0"/>
              <w:autoSpaceDN w:val="0"/>
              <w:adjustRightInd w:val="0"/>
              <w:jc w:val="center"/>
              <w:rPr>
                <w:rFonts w:eastAsia="Calibri"/>
                <w:b/>
                <w:i/>
                <w:sz w:val="20"/>
                <w:szCs w:val="20"/>
              </w:rPr>
            </w:pPr>
            <w:r w:rsidRPr="00C05EEE">
              <w:rPr>
                <w:rFonts w:eastAsia="Calibri"/>
                <w:b/>
                <w:i/>
                <w:sz w:val="20"/>
                <w:szCs w:val="20"/>
              </w:rPr>
              <w:t>Кол-во</w:t>
            </w:r>
          </w:p>
        </w:tc>
        <w:tc>
          <w:tcPr>
            <w:tcW w:w="3119"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autoSpaceDE w:val="0"/>
              <w:autoSpaceDN w:val="0"/>
              <w:adjustRightInd w:val="0"/>
              <w:jc w:val="center"/>
              <w:rPr>
                <w:rFonts w:eastAsia="Calibri"/>
                <w:b/>
                <w:i/>
                <w:sz w:val="20"/>
                <w:szCs w:val="20"/>
              </w:rPr>
            </w:pPr>
            <w:r w:rsidRPr="00C05EEE">
              <w:rPr>
                <w:rFonts w:eastAsia="Calibri"/>
                <w:b/>
                <w:i/>
                <w:sz w:val="20"/>
                <w:szCs w:val="20"/>
              </w:rPr>
              <w:t>Марка агрегата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autoSpaceDE w:val="0"/>
              <w:autoSpaceDN w:val="0"/>
              <w:adjustRightInd w:val="0"/>
              <w:jc w:val="center"/>
              <w:rPr>
                <w:rFonts w:eastAsia="Calibri"/>
                <w:b/>
                <w:i/>
                <w:sz w:val="20"/>
                <w:szCs w:val="20"/>
              </w:rPr>
            </w:pPr>
            <w:r w:rsidRPr="00C05EEE">
              <w:rPr>
                <w:rFonts w:eastAsia="Calibri"/>
                <w:b/>
                <w:i/>
                <w:sz w:val="20"/>
                <w:szCs w:val="20"/>
              </w:rPr>
              <w:t>Мощность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autoSpaceDE w:val="0"/>
              <w:autoSpaceDN w:val="0"/>
              <w:adjustRightInd w:val="0"/>
              <w:jc w:val="center"/>
              <w:rPr>
                <w:rFonts w:eastAsia="Calibri"/>
                <w:b/>
                <w:i/>
                <w:sz w:val="20"/>
                <w:szCs w:val="20"/>
              </w:rPr>
            </w:pPr>
            <w:r w:rsidRPr="00C05EEE">
              <w:rPr>
                <w:rFonts w:eastAsia="Calibri"/>
                <w:b/>
                <w:i/>
                <w:sz w:val="20"/>
                <w:szCs w:val="20"/>
              </w:rPr>
              <w:t>Вид топлива</w:t>
            </w:r>
          </w:p>
        </w:tc>
        <w:tc>
          <w:tcPr>
            <w:tcW w:w="3119"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autoSpaceDE w:val="0"/>
              <w:autoSpaceDN w:val="0"/>
              <w:adjustRightInd w:val="0"/>
              <w:jc w:val="center"/>
              <w:rPr>
                <w:rFonts w:eastAsia="Calibri"/>
                <w:b/>
                <w:i/>
                <w:sz w:val="20"/>
                <w:szCs w:val="20"/>
              </w:rPr>
            </w:pPr>
            <w:r w:rsidRPr="00C05EEE">
              <w:rPr>
                <w:rFonts w:eastAsia="Calibri"/>
                <w:b/>
                <w:i/>
                <w:sz w:val="20"/>
                <w:szCs w:val="20"/>
              </w:rPr>
              <w:t>Местоположение</w:t>
            </w:r>
          </w:p>
        </w:tc>
      </w:tr>
      <w:tr w:rsidR="00C05EEE" w:rsidRPr="00C05EEE" w:rsidTr="00B214D9">
        <w:trPr>
          <w:trHeight w:val="82"/>
        </w:trPr>
        <w:tc>
          <w:tcPr>
            <w:tcW w:w="2268" w:type="dxa"/>
            <w:vMerge w:val="restart"/>
            <w:tcBorders>
              <w:top w:val="single" w:sz="4" w:space="0" w:color="auto"/>
              <w:left w:val="single" w:sz="4" w:space="0" w:color="auto"/>
              <w:right w:val="single" w:sz="4" w:space="0" w:color="auto"/>
            </w:tcBorders>
            <w:vAlign w:val="center"/>
          </w:tcPr>
          <w:p w:rsidR="00C05EEE" w:rsidRPr="00C05EEE" w:rsidRDefault="00C05EEE" w:rsidP="00717CE7">
            <w:pPr>
              <w:autoSpaceDE w:val="0"/>
              <w:autoSpaceDN w:val="0"/>
              <w:adjustRightInd w:val="0"/>
              <w:jc w:val="center"/>
              <w:rPr>
                <w:rFonts w:eastAsia="Calibri"/>
                <w:sz w:val="20"/>
                <w:szCs w:val="20"/>
              </w:rPr>
            </w:pPr>
            <w:r w:rsidRPr="00C05EEE">
              <w:rPr>
                <w:bCs/>
                <w:sz w:val="20"/>
                <w:szCs w:val="20"/>
              </w:rPr>
              <w:t>ОМВД России «Печенгский»</w:t>
            </w:r>
          </w:p>
        </w:tc>
        <w:tc>
          <w:tcPr>
            <w:tcW w:w="3402"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bCs/>
                <w:sz w:val="20"/>
                <w:szCs w:val="20"/>
              </w:rPr>
            </w:pPr>
            <w:r w:rsidRPr="00C05EEE">
              <w:rPr>
                <w:bCs/>
                <w:sz w:val="20"/>
                <w:szCs w:val="20"/>
              </w:rPr>
              <w:t>перевозимый</w:t>
            </w:r>
          </w:p>
        </w:tc>
        <w:tc>
          <w:tcPr>
            <w:tcW w:w="709"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jc w:val="center"/>
              <w:rPr>
                <w:bCs/>
                <w:sz w:val="20"/>
                <w:szCs w:val="20"/>
              </w:rPr>
            </w:pPr>
            <w:r w:rsidRPr="00C05EEE">
              <w:rPr>
                <w:bCs/>
                <w:sz w:val="20"/>
                <w:szCs w:val="20"/>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jc w:val="center"/>
              <w:rPr>
                <w:bCs/>
                <w:sz w:val="20"/>
                <w:szCs w:val="20"/>
              </w:rPr>
            </w:pPr>
            <w:r w:rsidRPr="00C05EEE">
              <w:rPr>
                <w:bCs/>
                <w:sz w:val="20"/>
                <w:szCs w:val="20"/>
              </w:rPr>
              <w:t>АД-30-Т400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jc w:val="center"/>
              <w:rPr>
                <w:bCs/>
                <w:sz w:val="20"/>
                <w:szCs w:val="20"/>
              </w:rPr>
            </w:pPr>
            <w:r w:rsidRPr="00C05EEE">
              <w:rPr>
                <w:bCs/>
                <w:sz w:val="20"/>
                <w:szCs w:val="20"/>
              </w:rPr>
              <w:t>30 кВт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jc w:val="center"/>
              <w:rPr>
                <w:bCs/>
                <w:sz w:val="20"/>
                <w:szCs w:val="20"/>
              </w:rPr>
            </w:pPr>
            <w:r w:rsidRPr="00C05EEE">
              <w:rPr>
                <w:bCs/>
                <w:sz w:val="20"/>
                <w:szCs w:val="20"/>
              </w:rPr>
              <w:t>дизель</w:t>
            </w:r>
          </w:p>
        </w:tc>
        <w:tc>
          <w:tcPr>
            <w:tcW w:w="3119"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jc w:val="center"/>
              <w:rPr>
                <w:bCs/>
                <w:sz w:val="20"/>
                <w:szCs w:val="20"/>
              </w:rPr>
            </w:pPr>
            <w:r w:rsidRPr="00C05EEE">
              <w:rPr>
                <w:sz w:val="20"/>
                <w:szCs w:val="20"/>
              </w:rPr>
              <w:t>п</w:t>
            </w:r>
            <w:r>
              <w:rPr>
                <w:sz w:val="20"/>
                <w:szCs w:val="20"/>
              </w:rPr>
              <w:t xml:space="preserve">гт. </w:t>
            </w:r>
            <w:r w:rsidRPr="00C05EEE">
              <w:rPr>
                <w:bCs/>
                <w:sz w:val="20"/>
                <w:szCs w:val="20"/>
              </w:rPr>
              <w:t>Никель</w:t>
            </w:r>
          </w:p>
          <w:p w:rsidR="00C05EEE" w:rsidRPr="00C05EEE" w:rsidRDefault="00C05EEE" w:rsidP="00717CE7">
            <w:pPr>
              <w:jc w:val="center"/>
              <w:rPr>
                <w:bCs/>
                <w:sz w:val="20"/>
                <w:szCs w:val="20"/>
              </w:rPr>
            </w:pPr>
            <w:r w:rsidRPr="00C05EEE">
              <w:rPr>
                <w:bCs/>
                <w:sz w:val="20"/>
                <w:szCs w:val="20"/>
              </w:rPr>
              <w:t>ул. 14 Армии, д.17</w:t>
            </w:r>
          </w:p>
        </w:tc>
      </w:tr>
      <w:tr w:rsidR="00C05EEE" w:rsidRPr="00C05EEE" w:rsidTr="00B214D9">
        <w:trPr>
          <w:trHeight w:val="20"/>
        </w:trPr>
        <w:tc>
          <w:tcPr>
            <w:tcW w:w="2268" w:type="dxa"/>
            <w:vMerge/>
            <w:tcBorders>
              <w:left w:val="single" w:sz="4" w:space="0" w:color="auto"/>
              <w:bottom w:val="single" w:sz="4" w:space="0" w:color="auto"/>
              <w:right w:val="single" w:sz="4" w:space="0" w:color="auto"/>
            </w:tcBorders>
            <w:vAlign w:val="center"/>
          </w:tcPr>
          <w:p w:rsidR="00C05EEE" w:rsidRPr="00C05EEE" w:rsidRDefault="00C05EEE" w:rsidP="00717CE7">
            <w:pPr>
              <w:autoSpaceDE w:val="0"/>
              <w:autoSpaceDN w:val="0"/>
              <w:adjustRightInd w:val="0"/>
              <w:rPr>
                <w:bCs/>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bCs/>
                <w:sz w:val="20"/>
                <w:szCs w:val="20"/>
              </w:rPr>
            </w:pPr>
            <w:r w:rsidRPr="00C05EEE">
              <w:rPr>
                <w:bCs/>
                <w:sz w:val="20"/>
                <w:szCs w:val="20"/>
              </w:rPr>
              <w:t>перевозимый</w:t>
            </w:r>
          </w:p>
        </w:tc>
        <w:tc>
          <w:tcPr>
            <w:tcW w:w="709"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bCs/>
                <w:sz w:val="20"/>
                <w:szCs w:val="20"/>
              </w:rPr>
            </w:pPr>
            <w:r w:rsidRPr="00C05EEE">
              <w:rPr>
                <w:bCs/>
                <w:sz w:val="20"/>
                <w:szCs w:val="20"/>
              </w:rPr>
              <w:t>1</w:t>
            </w:r>
          </w:p>
        </w:tc>
        <w:tc>
          <w:tcPr>
            <w:tcW w:w="3119"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bCs/>
                <w:sz w:val="20"/>
                <w:szCs w:val="20"/>
              </w:rPr>
            </w:pPr>
            <w:r w:rsidRPr="00C05EEE">
              <w:rPr>
                <w:bCs/>
                <w:sz w:val="20"/>
                <w:szCs w:val="20"/>
              </w:rPr>
              <w:t>АД-10</w:t>
            </w:r>
          </w:p>
        </w:tc>
        <w:tc>
          <w:tcPr>
            <w:tcW w:w="1275"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bCs/>
                <w:sz w:val="20"/>
                <w:szCs w:val="20"/>
              </w:rPr>
            </w:pPr>
            <w:r w:rsidRPr="00C05EEE">
              <w:rPr>
                <w:bCs/>
                <w:sz w:val="20"/>
                <w:szCs w:val="20"/>
              </w:rPr>
              <w:t>10 кВт</w:t>
            </w:r>
          </w:p>
        </w:tc>
        <w:tc>
          <w:tcPr>
            <w:tcW w:w="1134"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bCs/>
                <w:sz w:val="20"/>
                <w:szCs w:val="20"/>
              </w:rPr>
            </w:pPr>
            <w:r w:rsidRPr="00C05EEE">
              <w:rPr>
                <w:bCs/>
                <w:sz w:val="20"/>
                <w:szCs w:val="20"/>
              </w:rPr>
              <w:t>дизель</w:t>
            </w:r>
          </w:p>
        </w:tc>
        <w:tc>
          <w:tcPr>
            <w:tcW w:w="3119"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bCs/>
                <w:sz w:val="20"/>
                <w:szCs w:val="20"/>
              </w:rPr>
            </w:pPr>
            <w:r w:rsidRPr="00C05EEE">
              <w:rPr>
                <w:bCs/>
                <w:sz w:val="20"/>
                <w:szCs w:val="20"/>
              </w:rPr>
              <w:t>г. Заполярный</w:t>
            </w:r>
          </w:p>
          <w:p w:rsidR="00C05EEE" w:rsidRPr="00C05EEE" w:rsidRDefault="00C05EEE" w:rsidP="00717CE7">
            <w:pPr>
              <w:jc w:val="center"/>
              <w:rPr>
                <w:bCs/>
                <w:sz w:val="20"/>
                <w:szCs w:val="20"/>
              </w:rPr>
            </w:pPr>
            <w:r w:rsidRPr="00C05EEE">
              <w:rPr>
                <w:bCs/>
                <w:sz w:val="20"/>
                <w:szCs w:val="20"/>
              </w:rPr>
              <w:t>пер. Ясный, д.2</w:t>
            </w:r>
          </w:p>
        </w:tc>
      </w:tr>
      <w:tr w:rsidR="00C05EEE" w:rsidRPr="00C05EEE" w:rsidTr="00B214D9">
        <w:trPr>
          <w:trHeight w:val="157"/>
        </w:trPr>
        <w:tc>
          <w:tcPr>
            <w:tcW w:w="2268" w:type="dxa"/>
            <w:vMerge w:val="restart"/>
            <w:tcBorders>
              <w:top w:val="single" w:sz="4" w:space="0" w:color="auto"/>
              <w:left w:val="single" w:sz="4" w:space="0" w:color="auto"/>
              <w:bottom w:val="single" w:sz="4" w:space="0" w:color="auto"/>
              <w:right w:val="single" w:sz="4" w:space="0" w:color="auto"/>
            </w:tcBorders>
            <w:vAlign w:val="center"/>
          </w:tcPr>
          <w:p w:rsidR="00C05EEE" w:rsidRPr="00C05EEE" w:rsidRDefault="00C05EEE" w:rsidP="00A81BAA">
            <w:pPr>
              <w:autoSpaceDE w:val="0"/>
              <w:autoSpaceDN w:val="0"/>
              <w:adjustRightInd w:val="0"/>
              <w:jc w:val="center"/>
              <w:rPr>
                <w:bCs/>
                <w:sz w:val="20"/>
                <w:szCs w:val="20"/>
              </w:rPr>
            </w:pPr>
            <w:r w:rsidRPr="00C05EEE">
              <w:rPr>
                <w:bCs/>
                <w:sz w:val="20"/>
                <w:szCs w:val="20"/>
              </w:rPr>
              <w:t xml:space="preserve">Филиал ГОБУЗ «МОКБ им. П.А. </w:t>
            </w:r>
            <w:proofErr w:type="spellStart"/>
            <w:r w:rsidRPr="00C05EEE">
              <w:rPr>
                <w:bCs/>
                <w:sz w:val="20"/>
                <w:szCs w:val="20"/>
              </w:rPr>
              <w:t>Баяндина</w:t>
            </w:r>
            <w:proofErr w:type="spellEnd"/>
            <w:r w:rsidRPr="00C05EEE">
              <w:rPr>
                <w:bCs/>
                <w:sz w:val="20"/>
                <w:szCs w:val="20"/>
              </w:rPr>
              <w:t>» - Печенгская центральная районная больница </w:t>
            </w:r>
          </w:p>
          <w:p w:rsidR="00C05EEE" w:rsidRPr="00C05EEE" w:rsidRDefault="00C05EEE" w:rsidP="00A81BAA">
            <w:pPr>
              <w:autoSpaceDE w:val="0"/>
              <w:autoSpaceDN w:val="0"/>
              <w:adjustRightInd w:val="0"/>
              <w:jc w:val="center"/>
              <w:rPr>
                <w:bCs/>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rsidR="00C05EEE" w:rsidRPr="00C05EEE" w:rsidRDefault="00D93E5B" w:rsidP="00717CE7">
            <w:pPr>
              <w:jc w:val="center"/>
              <w:rPr>
                <w:bCs/>
                <w:sz w:val="20"/>
                <w:szCs w:val="20"/>
              </w:rPr>
            </w:pPr>
            <w:r>
              <w:rPr>
                <w:bCs/>
                <w:sz w:val="20"/>
                <w:szCs w:val="20"/>
              </w:rPr>
              <w:t>к</w:t>
            </w:r>
            <w:r w:rsidR="00C05EEE" w:rsidRPr="00C05EEE">
              <w:rPr>
                <w:bCs/>
                <w:sz w:val="20"/>
                <w:szCs w:val="20"/>
              </w:rPr>
              <w:t>онтейнер</w:t>
            </w:r>
          </w:p>
        </w:tc>
        <w:tc>
          <w:tcPr>
            <w:tcW w:w="709"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jc w:val="center"/>
              <w:rPr>
                <w:bCs/>
                <w:sz w:val="20"/>
                <w:szCs w:val="20"/>
              </w:rPr>
            </w:pPr>
            <w:r w:rsidRPr="00C05EEE">
              <w:rPr>
                <w:bCs/>
                <w:sz w:val="20"/>
                <w:szCs w:val="20"/>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jc w:val="center"/>
              <w:rPr>
                <w:bCs/>
                <w:sz w:val="20"/>
                <w:szCs w:val="20"/>
              </w:rPr>
            </w:pPr>
            <w:r w:rsidRPr="00C05EEE">
              <w:rPr>
                <w:bCs/>
                <w:sz w:val="20"/>
                <w:szCs w:val="20"/>
                <w:lang w:val="en-US"/>
              </w:rPr>
              <w:t>Hertz</w:t>
            </w:r>
            <w:r w:rsidRPr="00C05EEE">
              <w:rPr>
                <w:bCs/>
                <w:sz w:val="20"/>
                <w:szCs w:val="20"/>
              </w:rPr>
              <w:t xml:space="preserve"> </w:t>
            </w:r>
            <w:r w:rsidRPr="00C05EEE">
              <w:rPr>
                <w:bCs/>
                <w:sz w:val="20"/>
                <w:szCs w:val="20"/>
                <w:lang w:val="en-US"/>
              </w:rPr>
              <w:t>HG</w:t>
            </w:r>
            <w:r w:rsidRPr="00C05EEE">
              <w:rPr>
                <w:bCs/>
                <w:sz w:val="20"/>
                <w:szCs w:val="20"/>
              </w:rPr>
              <w:t>91</w:t>
            </w:r>
            <w:r w:rsidRPr="00C05EEE">
              <w:rPr>
                <w:bCs/>
                <w:sz w:val="20"/>
                <w:szCs w:val="20"/>
                <w:lang w:val="en-US"/>
              </w:rPr>
              <w:t>CC</w:t>
            </w:r>
          </w:p>
        </w:tc>
        <w:tc>
          <w:tcPr>
            <w:tcW w:w="1275"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jc w:val="center"/>
              <w:rPr>
                <w:bCs/>
                <w:sz w:val="20"/>
                <w:szCs w:val="20"/>
              </w:rPr>
            </w:pPr>
            <w:r w:rsidRPr="00C05EEE">
              <w:rPr>
                <w:bCs/>
                <w:sz w:val="20"/>
                <w:szCs w:val="20"/>
              </w:rPr>
              <w:t>66 кВт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jc w:val="center"/>
              <w:rPr>
                <w:bCs/>
                <w:sz w:val="20"/>
                <w:szCs w:val="20"/>
              </w:rPr>
            </w:pPr>
            <w:r w:rsidRPr="00C05EEE">
              <w:rPr>
                <w:bCs/>
                <w:sz w:val="20"/>
                <w:szCs w:val="20"/>
              </w:rPr>
              <w:t>дизель</w:t>
            </w:r>
          </w:p>
        </w:tc>
        <w:tc>
          <w:tcPr>
            <w:tcW w:w="3119"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jc w:val="center"/>
              <w:rPr>
                <w:bCs/>
                <w:sz w:val="20"/>
                <w:szCs w:val="20"/>
              </w:rPr>
            </w:pPr>
            <w:r w:rsidRPr="00C05EEE">
              <w:rPr>
                <w:bCs/>
                <w:sz w:val="20"/>
                <w:szCs w:val="20"/>
              </w:rPr>
              <w:t xml:space="preserve">г. Заполярный, </w:t>
            </w:r>
          </w:p>
          <w:p w:rsidR="00C05EEE" w:rsidRPr="00C05EEE" w:rsidRDefault="00C05EEE" w:rsidP="00717CE7">
            <w:pPr>
              <w:jc w:val="center"/>
              <w:rPr>
                <w:bCs/>
                <w:sz w:val="20"/>
                <w:szCs w:val="20"/>
              </w:rPr>
            </w:pPr>
            <w:r w:rsidRPr="00C05EEE">
              <w:rPr>
                <w:bCs/>
                <w:sz w:val="20"/>
                <w:szCs w:val="20"/>
              </w:rPr>
              <w:t>ул. Терешкова д.2а</w:t>
            </w:r>
          </w:p>
        </w:tc>
      </w:tr>
      <w:tr w:rsidR="00C05EEE" w:rsidRPr="00C05EEE" w:rsidTr="00B214D9">
        <w:trPr>
          <w:trHeight w:val="53"/>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rPr>
                <w:bCs/>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rsidR="00C05EEE" w:rsidRPr="00C05EEE" w:rsidRDefault="00D93E5B" w:rsidP="00717CE7">
            <w:pPr>
              <w:jc w:val="center"/>
              <w:rPr>
                <w:bCs/>
                <w:sz w:val="20"/>
                <w:szCs w:val="20"/>
              </w:rPr>
            </w:pPr>
            <w:r>
              <w:rPr>
                <w:bCs/>
                <w:sz w:val="20"/>
                <w:szCs w:val="20"/>
              </w:rPr>
              <w:t>б</w:t>
            </w:r>
            <w:r w:rsidR="00C05EEE" w:rsidRPr="00C05EEE">
              <w:rPr>
                <w:bCs/>
                <w:sz w:val="20"/>
                <w:szCs w:val="20"/>
              </w:rPr>
              <w:t>лок - контейнер</w:t>
            </w:r>
          </w:p>
        </w:tc>
        <w:tc>
          <w:tcPr>
            <w:tcW w:w="709"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jc w:val="center"/>
              <w:rPr>
                <w:bCs/>
                <w:sz w:val="20"/>
                <w:szCs w:val="20"/>
              </w:rPr>
            </w:pPr>
            <w:r w:rsidRPr="00C05EEE">
              <w:rPr>
                <w:bCs/>
                <w:sz w:val="20"/>
                <w:szCs w:val="20"/>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jc w:val="center"/>
              <w:rPr>
                <w:bCs/>
                <w:sz w:val="20"/>
                <w:szCs w:val="20"/>
              </w:rPr>
            </w:pPr>
            <w:proofErr w:type="spellStart"/>
            <w:r w:rsidRPr="00C05EEE">
              <w:rPr>
                <w:bCs/>
                <w:sz w:val="20"/>
                <w:szCs w:val="20"/>
                <w:lang w:val="en-US"/>
              </w:rPr>
              <w:t>Lombardini</w:t>
            </w:r>
            <w:proofErr w:type="spellEnd"/>
            <w:r w:rsidRPr="00C05EEE">
              <w:rPr>
                <w:bCs/>
                <w:sz w:val="20"/>
                <w:szCs w:val="20"/>
              </w:rPr>
              <w:t xml:space="preserve"> </w:t>
            </w:r>
            <w:r w:rsidRPr="00C05EEE">
              <w:rPr>
                <w:bCs/>
                <w:sz w:val="20"/>
                <w:szCs w:val="20"/>
                <w:lang w:val="en-US"/>
              </w:rPr>
              <w:t>LDW</w:t>
            </w:r>
            <w:r w:rsidRPr="00C05EEE">
              <w:rPr>
                <w:bCs/>
                <w:sz w:val="20"/>
                <w:szCs w:val="20"/>
              </w:rPr>
              <w:t xml:space="preserve">1404 генератор переменного тока </w:t>
            </w:r>
            <w:r w:rsidRPr="00C05EEE">
              <w:rPr>
                <w:bCs/>
                <w:sz w:val="20"/>
                <w:szCs w:val="20"/>
                <w:lang w:val="en-US"/>
              </w:rPr>
              <w:t>GT</w:t>
            </w:r>
            <w:r w:rsidRPr="00C05EEE">
              <w:rPr>
                <w:bCs/>
                <w:sz w:val="20"/>
                <w:szCs w:val="20"/>
              </w:rPr>
              <w:t xml:space="preserve"> 2</w:t>
            </w:r>
            <w:r w:rsidRPr="00C05EEE">
              <w:rPr>
                <w:bCs/>
                <w:sz w:val="20"/>
                <w:szCs w:val="20"/>
                <w:lang w:val="en-US"/>
              </w:rPr>
              <w:t>MAG</w:t>
            </w:r>
            <w:r w:rsidRPr="00C05EEE">
              <w:rPr>
                <w:bCs/>
                <w:sz w:val="20"/>
                <w:szCs w:val="20"/>
              </w:rPr>
              <w:t>, блок контроля автоматики БКА 117</w:t>
            </w:r>
          </w:p>
        </w:tc>
        <w:tc>
          <w:tcPr>
            <w:tcW w:w="1275"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jc w:val="center"/>
              <w:rPr>
                <w:bCs/>
                <w:sz w:val="20"/>
                <w:szCs w:val="20"/>
              </w:rPr>
            </w:pPr>
            <w:r w:rsidRPr="00C05EEE">
              <w:rPr>
                <w:bCs/>
                <w:sz w:val="20"/>
                <w:szCs w:val="20"/>
              </w:rPr>
              <w:t>20 кВт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jc w:val="center"/>
              <w:rPr>
                <w:bCs/>
                <w:sz w:val="20"/>
                <w:szCs w:val="20"/>
              </w:rPr>
            </w:pPr>
            <w:r w:rsidRPr="00C05EEE">
              <w:rPr>
                <w:bCs/>
                <w:sz w:val="20"/>
                <w:szCs w:val="20"/>
              </w:rPr>
              <w:t>дизель</w:t>
            </w:r>
          </w:p>
        </w:tc>
        <w:tc>
          <w:tcPr>
            <w:tcW w:w="3119"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C05EEE">
            <w:pPr>
              <w:jc w:val="center"/>
              <w:rPr>
                <w:bCs/>
                <w:sz w:val="20"/>
                <w:szCs w:val="20"/>
              </w:rPr>
            </w:pPr>
            <w:r w:rsidRPr="00C05EEE">
              <w:rPr>
                <w:sz w:val="20"/>
                <w:szCs w:val="20"/>
              </w:rPr>
              <w:t>п</w:t>
            </w:r>
            <w:r>
              <w:rPr>
                <w:sz w:val="20"/>
                <w:szCs w:val="20"/>
              </w:rPr>
              <w:t xml:space="preserve">гт. </w:t>
            </w:r>
            <w:r w:rsidRPr="00C05EEE">
              <w:rPr>
                <w:bCs/>
                <w:sz w:val="20"/>
                <w:szCs w:val="20"/>
              </w:rPr>
              <w:t>Никель, Больничный городок</w:t>
            </w:r>
          </w:p>
        </w:tc>
      </w:tr>
      <w:tr w:rsidR="00C05EEE" w:rsidRPr="00C05EEE" w:rsidTr="00B214D9">
        <w:trPr>
          <w:trHeight w:val="20"/>
        </w:trPr>
        <w:tc>
          <w:tcPr>
            <w:tcW w:w="2268" w:type="dxa"/>
            <w:vMerge w:val="restart"/>
            <w:tcBorders>
              <w:top w:val="single" w:sz="4" w:space="0" w:color="auto"/>
              <w:left w:val="single" w:sz="4" w:space="0" w:color="auto"/>
              <w:right w:val="single" w:sz="4" w:space="0" w:color="auto"/>
            </w:tcBorders>
            <w:vAlign w:val="center"/>
          </w:tcPr>
          <w:p w:rsidR="00C05EEE" w:rsidRPr="00C05EEE" w:rsidRDefault="00C05EEE" w:rsidP="00717CE7">
            <w:pPr>
              <w:jc w:val="center"/>
              <w:rPr>
                <w:bCs/>
                <w:sz w:val="20"/>
                <w:szCs w:val="20"/>
              </w:rPr>
            </w:pPr>
            <w:r w:rsidRPr="00C05EEE">
              <w:rPr>
                <w:bCs/>
                <w:sz w:val="20"/>
                <w:szCs w:val="20"/>
              </w:rPr>
              <w:t>Администрация Печенгского муниципального округа</w:t>
            </w:r>
          </w:p>
        </w:tc>
        <w:tc>
          <w:tcPr>
            <w:tcW w:w="3402"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bCs/>
                <w:sz w:val="20"/>
                <w:szCs w:val="20"/>
              </w:rPr>
            </w:pPr>
            <w:r w:rsidRPr="00C05EEE">
              <w:rPr>
                <w:bCs/>
                <w:sz w:val="20"/>
                <w:szCs w:val="20"/>
              </w:rPr>
              <w:t>перевозимый</w:t>
            </w:r>
          </w:p>
        </w:tc>
        <w:tc>
          <w:tcPr>
            <w:tcW w:w="709"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bCs/>
                <w:sz w:val="20"/>
                <w:szCs w:val="20"/>
              </w:rPr>
            </w:pPr>
            <w:r w:rsidRPr="00C05EEE">
              <w:rPr>
                <w:bCs/>
                <w:sz w:val="20"/>
                <w:szCs w:val="20"/>
              </w:rPr>
              <w:t>1</w:t>
            </w:r>
          </w:p>
        </w:tc>
        <w:tc>
          <w:tcPr>
            <w:tcW w:w="3119"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sz w:val="20"/>
                <w:szCs w:val="20"/>
              </w:rPr>
            </w:pPr>
            <w:r w:rsidRPr="00C05EEE">
              <w:rPr>
                <w:sz w:val="20"/>
                <w:szCs w:val="20"/>
              </w:rPr>
              <w:t>UNITEDPO WER</w:t>
            </w:r>
          </w:p>
        </w:tc>
        <w:tc>
          <w:tcPr>
            <w:tcW w:w="1275"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sz w:val="20"/>
                <w:szCs w:val="20"/>
              </w:rPr>
            </w:pPr>
            <w:r w:rsidRPr="00C05EEE">
              <w:rPr>
                <w:sz w:val="20"/>
                <w:szCs w:val="20"/>
              </w:rPr>
              <w:t>2 кВт</w:t>
            </w:r>
          </w:p>
        </w:tc>
        <w:tc>
          <w:tcPr>
            <w:tcW w:w="1134"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sz w:val="20"/>
                <w:szCs w:val="20"/>
              </w:rPr>
            </w:pPr>
            <w:r w:rsidRPr="00C05EEE">
              <w:rPr>
                <w:sz w:val="20"/>
                <w:szCs w:val="20"/>
              </w:rPr>
              <w:t>бензин</w:t>
            </w:r>
          </w:p>
        </w:tc>
        <w:tc>
          <w:tcPr>
            <w:tcW w:w="3119"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C05EEE">
            <w:pPr>
              <w:jc w:val="center"/>
              <w:rPr>
                <w:sz w:val="20"/>
                <w:szCs w:val="20"/>
              </w:rPr>
            </w:pPr>
            <w:r w:rsidRPr="00C05EEE">
              <w:rPr>
                <w:sz w:val="20"/>
                <w:szCs w:val="20"/>
              </w:rPr>
              <w:t>п</w:t>
            </w:r>
            <w:r>
              <w:rPr>
                <w:sz w:val="20"/>
                <w:szCs w:val="20"/>
              </w:rPr>
              <w:t xml:space="preserve">гт. </w:t>
            </w:r>
            <w:r w:rsidRPr="00C05EEE">
              <w:rPr>
                <w:sz w:val="20"/>
                <w:szCs w:val="20"/>
              </w:rPr>
              <w:t>Никель ул</w:t>
            </w:r>
            <w:r>
              <w:rPr>
                <w:sz w:val="20"/>
                <w:szCs w:val="20"/>
              </w:rPr>
              <w:t>. </w:t>
            </w:r>
            <w:r w:rsidRPr="00C05EEE">
              <w:rPr>
                <w:sz w:val="20"/>
                <w:szCs w:val="20"/>
              </w:rPr>
              <w:t>Пионерская, д. 2</w:t>
            </w:r>
          </w:p>
        </w:tc>
      </w:tr>
      <w:tr w:rsidR="00C05EEE" w:rsidRPr="00C05EEE" w:rsidTr="00B214D9">
        <w:trPr>
          <w:trHeight w:val="33"/>
        </w:trPr>
        <w:tc>
          <w:tcPr>
            <w:tcW w:w="2268" w:type="dxa"/>
            <w:vMerge/>
            <w:tcBorders>
              <w:left w:val="single" w:sz="4" w:space="0" w:color="auto"/>
              <w:right w:val="single" w:sz="4" w:space="0" w:color="auto"/>
            </w:tcBorders>
            <w:vAlign w:val="center"/>
          </w:tcPr>
          <w:p w:rsidR="00C05EEE" w:rsidRPr="00C05EEE" w:rsidRDefault="00C05EEE" w:rsidP="00717CE7">
            <w:pPr>
              <w:jc w:val="center"/>
              <w:rPr>
                <w:bCs/>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sz w:val="20"/>
                <w:szCs w:val="20"/>
              </w:rPr>
            </w:pPr>
            <w:r w:rsidRPr="00C05EEE">
              <w:rPr>
                <w:sz w:val="20"/>
                <w:szCs w:val="20"/>
              </w:rPr>
              <w:t>перевозимая</w:t>
            </w:r>
          </w:p>
        </w:tc>
        <w:tc>
          <w:tcPr>
            <w:tcW w:w="709"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sz w:val="20"/>
                <w:szCs w:val="20"/>
              </w:rPr>
            </w:pPr>
            <w:r w:rsidRPr="00C05EEE">
              <w:rPr>
                <w:sz w:val="20"/>
                <w:szCs w:val="20"/>
              </w:rPr>
              <w:t>1</w:t>
            </w:r>
          </w:p>
        </w:tc>
        <w:tc>
          <w:tcPr>
            <w:tcW w:w="3119"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sz w:val="20"/>
                <w:szCs w:val="20"/>
              </w:rPr>
            </w:pPr>
            <w:r w:rsidRPr="00C05EEE">
              <w:rPr>
                <w:sz w:val="20"/>
                <w:szCs w:val="20"/>
              </w:rPr>
              <w:t>ЧЕМПИОН</w:t>
            </w:r>
          </w:p>
        </w:tc>
        <w:tc>
          <w:tcPr>
            <w:tcW w:w="1275"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sz w:val="20"/>
                <w:szCs w:val="20"/>
              </w:rPr>
            </w:pPr>
            <w:r w:rsidRPr="00C05EEE">
              <w:rPr>
                <w:sz w:val="20"/>
                <w:szCs w:val="20"/>
              </w:rPr>
              <w:t>6,5 кВт</w:t>
            </w:r>
          </w:p>
        </w:tc>
        <w:tc>
          <w:tcPr>
            <w:tcW w:w="1134"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sz w:val="20"/>
                <w:szCs w:val="20"/>
              </w:rPr>
            </w:pPr>
            <w:r w:rsidRPr="00C05EEE">
              <w:rPr>
                <w:sz w:val="20"/>
                <w:szCs w:val="20"/>
              </w:rPr>
              <w:t>бензин</w:t>
            </w:r>
          </w:p>
        </w:tc>
        <w:tc>
          <w:tcPr>
            <w:tcW w:w="3119"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C05EEE">
            <w:pPr>
              <w:jc w:val="center"/>
              <w:rPr>
                <w:sz w:val="20"/>
                <w:szCs w:val="20"/>
              </w:rPr>
            </w:pPr>
            <w:r w:rsidRPr="00C05EEE">
              <w:rPr>
                <w:sz w:val="20"/>
                <w:szCs w:val="20"/>
              </w:rPr>
              <w:t>п</w:t>
            </w:r>
            <w:r>
              <w:rPr>
                <w:sz w:val="20"/>
                <w:szCs w:val="20"/>
              </w:rPr>
              <w:t xml:space="preserve">гт. </w:t>
            </w:r>
            <w:r w:rsidRPr="00C05EEE">
              <w:rPr>
                <w:sz w:val="20"/>
                <w:szCs w:val="20"/>
              </w:rPr>
              <w:t>Никель ул</w:t>
            </w:r>
            <w:r>
              <w:rPr>
                <w:sz w:val="20"/>
                <w:szCs w:val="20"/>
              </w:rPr>
              <w:t>. </w:t>
            </w:r>
            <w:r w:rsidRPr="00C05EEE">
              <w:rPr>
                <w:sz w:val="20"/>
                <w:szCs w:val="20"/>
              </w:rPr>
              <w:t>Пионерская, д. 2</w:t>
            </w:r>
          </w:p>
        </w:tc>
      </w:tr>
      <w:tr w:rsidR="00C05EEE" w:rsidRPr="00C05EEE" w:rsidTr="00B214D9">
        <w:trPr>
          <w:trHeight w:val="94"/>
        </w:trPr>
        <w:tc>
          <w:tcPr>
            <w:tcW w:w="2268" w:type="dxa"/>
            <w:vMerge/>
            <w:tcBorders>
              <w:left w:val="single" w:sz="4" w:space="0" w:color="auto"/>
              <w:right w:val="single" w:sz="4" w:space="0" w:color="auto"/>
            </w:tcBorders>
            <w:vAlign w:val="center"/>
          </w:tcPr>
          <w:p w:rsidR="00C05EEE" w:rsidRPr="00C05EEE" w:rsidRDefault="00C05EEE" w:rsidP="00717CE7">
            <w:pPr>
              <w:jc w:val="center"/>
              <w:rPr>
                <w:bCs/>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bCs/>
                <w:sz w:val="20"/>
                <w:szCs w:val="20"/>
              </w:rPr>
            </w:pPr>
            <w:r w:rsidRPr="00C05EEE">
              <w:rPr>
                <w:bCs/>
                <w:sz w:val="20"/>
                <w:szCs w:val="20"/>
              </w:rPr>
              <w:t>перевозимый</w:t>
            </w:r>
          </w:p>
        </w:tc>
        <w:tc>
          <w:tcPr>
            <w:tcW w:w="709"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bCs/>
                <w:sz w:val="20"/>
                <w:szCs w:val="20"/>
              </w:rPr>
            </w:pPr>
            <w:r w:rsidRPr="00C05EEE">
              <w:rPr>
                <w:bCs/>
                <w:sz w:val="20"/>
                <w:szCs w:val="20"/>
              </w:rPr>
              <w:t>1</w:t>
            </w:r>
          </w:p>
        </w:tc>
        <w:tc>
          <w:tcPr>
            <w:tcW w:w="3119"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bCs/>
                <w:sz w:val="20"/>
                <w:szCs w:val="20"/>
              </w:rPr>
            </w:pPr>
            <w:r w:rsidRPr="00C05EEE">
              <w:rPr>
                <w:bCs/>
                <w:sz w:val="20"/>
                <w:szCs w:val="20"/>
                <w:lang w:val="en-US"/>
              </w:rPr>
              <w:t>DDE</w:t>
            </w:r>
            <w:r w:rsidRPr="00C05EEE">
              <w:rPr>
                <w:bCs/>
                <w:sz w:val="20"/>
                <w:szCs w:val="20"/>
              </w:rPr>
              <w:t xml:space="preserve"> </w:t>
            </w:r>
            <w:r w:rsidRPr="00C05EEE">
              <w:rPr>
                <w:bCs/>
                <w:sz w:val="20"/>
                <w:szCs w:val="20"/>
                <w:lang w:val="en-US"/>
              </w:rPr>
              <w:t>G</w:t>
            </w:r>
            <w:r w:rsidRPr="00C05EEE">
              <w:rPr>
                <w:bCs/>
                <w:sz w:val="20"/>
                <w:szCs w:val="20"/>
              </w:rPr>
              <w:t>300</w:t>
            </w:r>
          </w:p>
        </w:tc>
        <w:tc>
          <w:tcPr>
            <w:tcW w:w="1275"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bCs/>
                <w:sz w:val="20"/>
                <w:szCs w:val="20"/>
              </w:rPr>
            </w:pPr>
            <w:r w:rsidRPr="00C05EEE">
              <w:rPr>
                <w:bCs/>
                <w:sz w:val="20"/>
                <w:szCs w:val="20"/>
              </w:rPr>
              <w:t>3 кВт</w:t>
            </w:r>
          </w:p>
        </w:tc>
        <w:tc>
          <w:tcPr>
            <w:tcW w:w="1134"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bCs/>
                <w:sz w:val="20"/>
                <w:szCs w:val="20"/>
              </w:rPr>
            </w:pPr>
            <w:r w:rsidRPr="00C05EEE">
              <w:rPr>
                <w:bCs/>
                <w:sz w:val="20"/>
                <w:szCs w:val="20"/>
              </w:rPr>
              <w:t>бензин</w:t>
            </w:r>
          </w:p>
        </w:tc>
        <w:tc>
          <w:tcPr>
            <w:tcW w:w="3119"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C05EEE">
            <w:pPr>
              <w:jc w:val="center"/>
              <w:rPr>
                <w:bCs/>
                <w:sz w:val="20"/>
                <w:szCs w:val="20"/>
              </w:rPr>
            </w:pPr>
            <w:r w:rsidRPr="00C05EEE">
              <w:rPr>
                <w:sz w:val="20"/>
                <w:szCs w:val="20"/>
              </w:rPr>
              <w:t>п</w:t>
            </w:r>
            <w:r>
              <w:rPr>
                <w:sz w:val="20"/>
                <w:szCs w:val="20"/>
              </w:rPr>
              <w:t xml:space="preserve">гт. </w:t>
            </w:r>
            <w:r w:rsidRPr="00C05EEE">
              <w:rPr>
                <w:bCs/>
                <w:sz w:val="20"/>
                <w:szCs w:val="20"/>
              </w:rPr>
              <w:t>Никель, пр.</w:t>
            </w:r>
            <w:r>
              <w:rPr>
                <w:bCs/>
                <w:sz w:val="20"/>
                <w:szCs w:val="20"/>
              </w:rPr>
              <w:t> </w:t>
            </w:r>
            <w:r w:rsidRPr="00C05EEE">
              <w:rPr>
                <w:bCs/>
                <w:sz w:val="20"/>
                <w:szCs w:val="20"/>
              </w:rPr>
              <w:t>Гвардейский, д.13</w:t>
            </w:r>
          </w:p>
        </w:tc>
      </w:tr>
      <w:tr w:rsidR="00C05EEE" w:rsidRPr="00C05EEE" w:rsidTr="00B214D9">
        <w:trPr>
          <w:trHeight w:val="20"/>
        </w:trPr>
        <w:tc>
          <w:tcPr>
            <w:tcW w:w="2268" w:type="dxa"/>
            <w:vMerge/>
            <w:tcBorders>
              <w:left w:val="single" w:sz="4" w:space="0" w:color="auto"/>
              <w:bottom w:val="single" w:sz="4" w:space="0" w:color="auto"/>
              <w:right w:val="single" w:sz="4" w:space="0" w:color="auto"/>
            </w:tcBorders>
            <w:vAlign w:val="center"/>
          </w:tcPr>
          <w:p w:rsidR="00C05EEE" w:rsidRPr="00C05EEE" w:rsidRDefault="00C05EEE" w:rsidP="00717CE7">
            <w:pPr>
              <w:jc w:val="center"/>
              <w:rPr>
                <w:bCs/>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bCs/>
                <w:sz w:val="20"/>
                <w:szCs w:val="20"/>
              </w:rPr>
            </w:pPr>
            <w:r w:rsidRPr="00C05EEE">
              <w:rPr>
                <w:bCs/>
                <w:sz w:val="20"/>
                <w:szCs w:val="20"/>
              </w:rPr>
              <w:t>перевозимый</w:t>
            </w:r>
          </w:p>
        </w:tc>
        <w:tc>
          <w:tcPr>
            <w:tcW w:w="709"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bCs/>
                <w:sz w:val="20"/>
                <w:szCs w:val="20"/>
              </w:rPr>
            </w:pPr>
            <w:r w:rsidRPr="00C05EEE">
              <w:rPr>
                <w:bCs/>
                <w:sz w:val="20"/>
                <w:szCs w:val="20"/>
              </w:rPr>
              <w:t>1</w:t>
            </w:r>
          </w:p>
        </w:tc>
        <w:tc>
          <w:tcPr>
            <w:tcW w:w="3119"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bCs/>
                <w:sz w:val="20"/>
                <w:szCs w:val="20"/>
              </w:rPr>
            </w:pPr>
            <w:proofErr w:type="spellStart"/>
            <w:r w:rsidRPr="00C05EEE">
              <w:rPr>
                <w:bCs/>
                <w:sz w:val="20"/>
                <w:szCs w:val="20"/>
                <w:lang w:val="en-US"/>
              </w:rPr>
              <w:t>FinePower</w:t>
            </w:r>
            <w:proofErr w:type="spellEnd"/>
            <w:r w:rsidRPr="00C05EEE">
              <w:rPr>
                <w:bCs/>
                <w:sz w:val="20"/>
                <w:szCs w:val="20"/>
              </w:rPr>
              <w:t xml:space="preserve"> </w:t>
            </w:r>
            <w:r w:rsidRPr="00C05EEE">
              <w:rPr>
                <w:bCs/>
                <w:sz w:val="20"/>
                <w:szCs w:val="20"/>
                <w:lang w:val="en-US"/>
              </w:rPr>
              <w:t>FDG</w:t>
            </w:r>
            <w:r w:rsidRPr="00C05EEE">
              <w:rPr>
                <w:bCs/>
                <w:sz w:val="20"/>
                <w:szCs w:val="20"/>
              </w:rPr>
              <w:t>-4500</w:t>
            </w:r>
          </w:p>
        </w:tc>
        <w:tc>
          <w:tcPr>
            <w:tcW w:w="1275"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bCs/>
                <w:sz w:val="20"/>
                <w:szCs w:val="20"/>
              </w:rPr>
            </w:pPr>
            <w:r w:rsidRPr="00C05EEE">
              <w:rPr>
                <w:bCs/>
                <w:sz w:val="20"/>
                <w:szCs w:val="20"/>
              </w:rPr>
              <w:t>4.5 кВт</w:t>
            </w:r>
          </w:p>
        </w:tc>
        <w:tc>
          <w:tcPr>
            <w:tcW w:w="1134"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bCs/>
                <w:sz w:val="20"/>
                <w:szCs w:val="20"/>
              </w:rPr>
            </w:pPr>
            <w:r w:rsidRPr="00C05EEE">
              <w:rPr>
                <w:bCs/>
                <w:sz w:val="20"/>
                <w:szCs w:val="20"/>
              </w:rPr>
              <w:t>дизель</w:t>
            </w:r>
          </w:p>
        </w:tc>
        <w:tc>
          <w:tcPr>
            <w:tcW w:w="3119"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C05EEE">
            <w:pPr>
              <w:jc w:val="center"/>
              <w:rPr>
                <w:sz w:val="20"/>
                <w:szCs w:val="20"/>
              </w:rPr>
            </w:pPr>
            <w:r w:rsidRPr="00C05EEE">
              <w:rPr>
                <w:sz w:val="20"/>
                <w:szCs w:val="20"/>
              </w:rPr>
              <w:t>п</w:t>
            </w:r>
            <w:r>
              <w:rPr>
                <w:sz w:val="20"/>
                <w:szCs w:val="20"/>
              </w:rPr>
              <w:t xml:space="preserve">гт. </w:t>
            </w:r>
            <w:r w:rsidRPr="00C05EEE">
              <w:rPr>
                <w:sz w:val="20"/>
                <w:szCs w:val="20"/>
              </w:rPr>
              <w:t>Никель ул</w:t>
            </w:r>
            <w:r>
              <w:rPr>
                <w:sz w:val="20"/>
                <w:szCs w:val="20"/>
              </w:rPr>
              <w:t>. </w:t>
            </w:r>
            <w:r w:rsidRPr="00C05EEE">
              <w:rPr>
                <w:sz w:val="20"/>
                <w:szCs w:val="20"/>
              </w:rPr>
              <w:t>Пионерская, д. 2</w:t>
            </w:r>
          </w:p>
        </w:tc>
      </w:tr>
      <w:tr w:rsidR="00C05EEE" w:rsidRPr="00C05EEE" w:rsidTr="00B214D9">
        <w:trPr>
          <w:trHeight w:val="396"/>
        </w:trPr>
        <w:tc>
          <w:tcPr>
            <w:tcW w:w="2268" w:type="dxa"/>
            <w:vMerge w:val="restart"/>
            <w:tcBorders>
              <w:top w:val="single" w:sz="4" w:space="0" w:color="auto"/>
              <w:left w:val="single" w:sz="4" w:space="0" w:color="auto"/>
              <w:right w:val="single" w:sz="4" w:space="0" w:color="auto"/>
            </w:tcBorders>
            <w:vAlign w:val="center"/>
            <w:hideMark/>
          </w:tcPr>
          <w:p w:rsidR="00C05EEE" w:rsidRPr="00C05EEE" w:rsidRDefault="00C05EEE" w:rsidP="00717CE7">
            <w:pPr>
              <w:jc w:val="center"/>
              <w:rPr>
                <w:bCs/>
                <w:sz w:val="20"/>
                <w:szCs w:val="20"/>
              </w:rPr>
            </w:pPr>
            <w:r w:rsidRPr="00C05EEE">
              <w:rPr>
                <w:bCs/>
                <w:sz w:val="20"/>
                <w:szCs w:val="20"/>
              </w:rPr>
              <w:lastRenderedPageBreak/>
              <w:t>МБУ «Ремонтно-эксплуатационная служба»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jc w:val="center"/>
              <w:rPr>
                <w:bCs/>
                <w:sz w:val="20"/>
                <w:szCs w:val="20"/>
              </w:rPr>
            </w:pPr>
            <w:r w:rsidRPr="00C05EEE">
              <w:rPr>
                <w:bCs/>
                <w:sz w:val="20"/>
                <w:szCs w:val="20"/>
              </w:rPr>
              <w:t>перевозимый</w:t>
            </w:r>
          </w:p>
        </w:tc>
        <w:tc>
          <w:tcPr>
            <w:tcW w:w="709"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jc w:val="center"/>
              <w:rPr>
                <w:bCs/>
                <w:sz w:val="20"/>
                <w:szCs w:val="20"/>
              </w:rPr>
            </w:pPr>
            <w:r w:rsidRPr="00C05EEE">
              <w:rPr>
                <w:bCs/>
                <w:sz w:val="20"/>
                <w:szCs w:val="20"/>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jc w:val="center"/>
              <w:rPr>
                <w:bCs/>
                <w:sz w:val="20"/>
                <w:szCs w:val="20"/>
              </w:rPr>
            </w:pPr>
            <w:r w:rsidRPr="00C05EEE">
              <w:rPr>
                <w:bCs/>
                <w:sz w:val="20"/>
                <w:szCs w:val="20"/>
              </w:rPr>
              <w:t>Азимут АД 400С-Т400 2РНМ11</w:t>
            </w:r>
          </w:p>
        </w:tc>
        <w:tc>
          <w:tcPr>
            <w:tcW w:w="1275"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jc w:val="center"/>
              <w:rPr>
                <w:bCs/>
                <w:sz w:val="20"/>
                <w:szCs w:val="20"/>
              </w:rPr>
            </w:pPr>
            <w:r w:rsidRPr="00C05EEE">
              <w:rPr>
                <w:bCs/>
                <w:sz w:val="20"/>
                <w:szCs w:val="20"/>
              </w:rPr>
              <w:t>100 кВт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jc w:val="center"/>
              <w:rPr>
                <w:bCs/>
                <w:sz w:val="20"/>
                <w:szCs w:val="20"/>
              </w:rPr>
            </w:pPr>
            <w:r w:rsidRPr="00C05EEE">
              <w:rPr>
                <w:bCs/>
                <w:sz w:val="20"/>
                <w:szCs w:val="20"/>
              </w:rPr>
              <w:t>дизель</w:t>
            </w:r>
          </w:p>
        </w:tc>
        <w:tc>
          <w:tcPr>
            <w:tcW w:w="3119"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jc w:val="center"/>
              <w:rPr>
                <w:bCs/>
                <w:sz w:val="20"/>
                <w:szCs w:val="20"/>
              </w:rPr>
            </w:pPr>
            <w:r w:rsidRPr="00C05EEE">
              <w:rPr>
                <w:bCs/>
                <w:sz w:val="20"/>
                <w:szCs w:val="20"/>
              </w:rPr>
              <w:t xml:space="preserve">г. Заполярный, </w:t>
            </w:r>
          </w:p>
          <w:p w:rsidR="00C05EEE" w:rsidRPr="00C05EEE" w:rsidRDefault="00C05EEE" w:rsidP="00717CE7">
            <w:pPr>
              <w:jc w:val="center"/>
              <w:rPr>
                <w:bCs/>
                <w:sz w:val="20"/>
                <w:szCs w:val="20"/>
              </w:rPr>
            </w:pPr>
            <w:r w:rsidRPr="00C05EEE">
              <w:rPr>
                <w:bCs/>
                <w:sz w:val="20"/>
                <w:szCs w:val="20"/>
              </w:rPr>
              <w:t>ул. Привокзальная</w:t>
            </w:r>
            <w:r w:rsidRPr="00C05EEE">
              <w:rPr>
                <w:rStyle w:val="extended-textshort"/>
                <w:sz w:val="20"/>
                <w:szCs w:val="20"/>
              </w:rPr>
              <w:t>,7</w:t>
            </w:r>
          </w:p>
        </w:tc>
      </w:tr>
      <w:tr w:rsidR="00C05EEE" w:rsidRPr="00C05EEE" w:rsidTr="00B214D9">
        <w:trPr>
          <w:trHeight w:val="20"/>
        </w:trPr>
        <w:tc>
          <w:tcPr>
            <w:tcW w:w="2268" w:type="dxa"/>
            <w:vMerge/>
            <w:tcBorders>
              <w:left w:val="single" w:sz="4" w:space="0" w:color="auto"/>
              <w:right w:val="single" w:sz="4" w:space="0" w:color="auto"/>
            </w:tcBorders>
            <w:vAlign w:val="center"/>
          </w:tcPr>
          <w:p w:rsidR="00C05EEE" w:rsidRPr="00C05EEE" w:rsidRDefault="00C05EEE" w:rsidP="00717CE7">
            <w:pPr>
              <w:rPr>
                <w:bCs/>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sz w:val="20"/>
                <w:szCs w:val="20"/>
              </w:rPr>
            </w:pPr>
            <w:r w:rsidRPr="00C05EEE">
              <w:rPr>
                <w:sz w:val="20"/>
                <w:szCs w:val="20"/>
              </w:rPr>
              <w:t>перевозимая</w:t>
            </w:r>
          </w:p>
        </w:tc>
        <w:tc>
          <w:tcPr>
            <w:tcW w:w="709"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sz w:val="20"/>
                <w:szCs w:val="20"/>
              </w:rPr>
            </w:pPr>
            <w:r w:rsidRPr="00C05EEE">
              <w:rPr>
                <w:sz w:val="20"/>
                <w:szCs w:val="20"/>
              </w:rPr>
              <w:t>1</w:t>
            </w:r>
          </w:p>
        </w:tc>
        <w:tc>
          <w:tcPr>
            <w:tcW w:w="3119"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sz w:val="20"/>
                <w:szCs w:val="20"/>
              </w:rPr>
            </w:pPr>
            <w:r w:rsidRPr="00C05EEE">
              <w:rPr>
                <w:sz w:val="20"/>
                <w:szCs w:val="20"/>
              </w:rPr>
              <w:t>HONDA EG4500</w:t>
            </w:r>
          </w:p>
        </w:tc>
        <w:tc>
          <w:tcPr>
            <w:tcW w:w="1275"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sz w:val="20"/>
                <w:szCs w:val="20"/>
              </w:rPr>
            </w:pPr>
            <w:r w:rsidRPr="00C05EEE">
              <w:rPr>
                <w:sz w:val="20"/>
                <w:szCs w:val="20"/>
              </w:rPr>
              <w:t>5 кВт</w:t>
            </w:r>
          </w:p>
        </w:tc>
        <w:tc>
          <w:tcPr>
            <w:tcW w:w="1134"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sz w:val="20"/>
                <w:szCs w:val="20"/>
              </w:rPr>
            </w:pPr>
            <w:r w:rsidRPr="00C05EEE">
              <w:rPr>
                <w:sz w:val="20"/>
                <w:szCs w:val="20"/>
              </w:rPr>
              <w:t>бензин</w:t>
            </w:r>
          </w:p>
        </w:tc>
        <w:tc>
          <w:tcPr>
            <w:tcW w:w="3119"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sz w:val="20"/>
                <w:szCs w:val="20"/>
              </w:rPr>
            </w:pPr>
            <w:r w:rsidRPr="00C05EEE">
              <w:rPr>
                <w:sz w:val="20"/>
                <w:szCs w:val="20"/>
              </w:rPr>
              <w:t>п</w:t>
            </w:r>
            <w:r>
              <w:rPr>
                <w:sz w:val="20"/>
                <w:szCs w:val="20"/>
              </w:rPr>
              <w:t xml:space="preserve">гт. </w:t>
            </w:r>
            <w:r w:rsidRPr="00C05EEE">
              <w:rPr>
                <w:sz w:val="20"/>
                <w:szCs w:val="20"/>
              </w:rPr>
              <w:t>Никель, ул. 3-я линия, д. 9А</w:t>
            </w:r>
          </w:p>
        </w:tc>
      </w:tr>
      <w:tr w:rsidR="00C05EEE" w:rsidRPr="00C05EEE" w:rsidTr="00B214D9">
        <w:trPr>
          <w:trHeight w:val="127"/>
        </w:trPr>
        <w:tc>
          <w:tcPr>
            <w:tcW w:w="2268" w:type="dxa"/>
            <w:vMerge/>
            <w:tcBorders>
              <w:left w:val="single" w:sz="4" w:space="0" w:color="auto"/>
              <w:right w:val="single" w:sz="4" w:space="0" w:color="auto"/>
            </w:tcBorders>
            <w:vAlign w:val="center"/>
          </w:tcPr>
          <w:p w:rsidR="00C05EEE" w:rsidRPr="00C05EEE" w:rsidRDefault="00C05EEE" w:rsidP="00717CE7">
            <w:pPr>
              <w:rPr>
                <w:bCs/>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sz w:val="20"/>
                <w:szCs w:val="20"/>
              </w:rPr>
            </w:pPr>
            <w:r w:rsidRPr="00C05EEE">
              <w:rPr>
                <w:sz w:val="20"/>
                <w:szCs w:val="20"/>
              </w:rPr>
              <w:t>перевозимая</w:t>
            </w:r>
          </w:p>
        </w:tc>
        <w:tc>
          <w:tcPr>
            <w:tcW w:w="709"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sz w:val="20"/>
                <w:szCs w:val="20"/>
              </w:rPr>
            </w:pPr>
            <w:r w:rsidRPr="00C05EEE">
              <w:rPr>
                <w:sz w:val="20"/>
                <w:szCs w:val="20"/>
              </w:rPr>
              <w:t>1</w:t>
            </w:r>
          </w:p>
        </w:tc>
        <w:tc>
          <w:tcPr>
            <w:tcW w:w="3119"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sz w:val="20"/>
                <w:szCs w:val="20"/>
              </w:rPr>
            </w:pPr>
            <w:r w:rsidRPr="00C05EEE">
              <w:rPr>
                <w:sz w:val="20"/>
                <w:szCs w:val="20"/>
              </w:rPr>
              <w:t>HUTER DY650</w:t>
            </w:r>
          </w:p>
        </w:tc>
        <w:tc>
          <w:tcPr>
            <w:tcW w:w="1275"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sz w:val="20"/>
                <w:szCs w:val="20"/>
              </w:rPr>
            </w:pPr>
            <w:r w:rsidRPr="00C05EEE">
              <w:rPr>
                <w:sz w:val="20"/>
                <w:szCs w:val="20"/>
              </w:rPr>
              <w:t>6кВт</w:t>
            </w:r>
          </w:p>
        </w:tc>
        <w:tc>
          <w:tcPr>
            <w:tcW w:w="1134"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sz w:val="20"/>
                <w:szCs w:val="20"/>
              </w:rPr>
            </w:pPr>
            <w:r w:rsidRPr="00C05EEE">
              <w:rPr>
                <w:sz w:val="20"/>
                <w:szCs w:val="20"/>
              </w:rPr>
              <w:t>бензин</w:t>
            </w:r>
          </w:p>
        </w:tc>
        <w:tc>
          <w:tcPr>
            <w:tcW w:w="3119"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sz w:val="20"/>
                <w:szCs w:val="20"/>
              </w:rPr>
            </w:pPr>
            <w:r w:rsidRPr="00C05EEE">
              <w:rPr>
                <w:sz w:val="20"/>
                <w:szCs w:val="20"/>
              </w:rPr>
              <w:t>п</w:t>
            </w:r>
            <w:r>
              <w:rPr>
                <w:sz w:val="20"/>
                <w:szCs w:val="20"/>
              </w:rPr>
              <w:t xml:space="preserve">гт. </w:t>
            </w:r>
            <w:r w:rsidRPr="00C05EEE">
              <w:rPr>
                <w:sz w:val="20"/>
                <w:szCs w:val="20"/>
              </w:rPr>
              <w:t xml:space="preserve">Никель, ул. 3-я линия, </w:t>
            </w:r>
            <w:r w:rsidR="00202C5B">
              <w:rPr>
                <w:sz w:val="20"/>
                <w:szCs w:val="20"/>
              </w:rPr>
              <w:t xml:space="preserve">д. </w:t>
            </w:r>
            <w:r w:rsidRPr="00C05EEE">
              <w:rPr>
                <w:sz w:val="20"/>
                <w:szCs w:val="20"/>
              </w:rPr>
              <w:t>9а</w:t>
            </w:r>
          </w:p>
        </w:tc>
      </w:tr>
      <w:tr w:rsidR="00C05EEE" w:rsidRPr="00C05EEE" w:rsidTr="00B214D9">
        <w:trPr>
          <w:trHeight w:val="20"/>
        </w:trPr>
        <w:tc>
          <w:tcPr>
            <w:tcW w:w="2268" w:type="dxa"/>
            <w:vMerge/>
            <w:tcBorders>
              <w:left w:val="single" w:sz="4" w:space="0" w:color="auto"/>
              <w:bottom w:val="single" w:sz="4" w:space="0" w:color="auto"/>
              <w:right w:val="single" w:sz="4" w:space="0" w:color="auto"/>
            </w:tcBorders>
            <w:vAlign w:val="center"/>
          </w:tcPr>
          <w:p w:rsidR="00C05EEE" w:rsidRPr="00C05EEE" w:rsidRDefault="00C05EEE" w:rsidP="00717CE7">
            <w:pPr>
              <w:rPr>
                <w:bCs/>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sz w:val="20"/>
                <w:szCs w:val="20"/>
              </w:rPr>
            </w:pPr>
            <w:r w:rsidRPr="00C05EEE">
              <w:rPr>
                <w:sz w:val="20"/>
                <w:szCs w:val="20"/>
              </w:rPr>
              <w:t>перевозимая</w:t>
            </w:r>
          </w:p>
        </w:tc>
        <w:tc>
          <w:tcPr>
            <w:tcW w:w="709"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sz w:val="20"/>
                <w:szCs w:val="20"/>
              </w:rPr>
            </w:pPr>
            <w:r w:rsidRPr="00C05EEE">
              <w:rPr>
                <w:sz w:val="20"/>
                <w:szCs w:val="20"/>
              </w:rPr>
              <w:t>1</w:t>
            </w:r>
          </w:p>
        </w:tc>
        <w:tc>
          <w:tcPr>
            <w:tcW w:w="3119"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sz w:val="20"/>
                <w:szCs w:val="20"/>
              </w:rPr>
            </w:pPr>
            <w:r w:rsidRPr="00C05EEE">
              <w:rPr>
                <w:sz w:val="20"/>
                <w:szCs w:val="20"/>
              </w:rPr>
              <w:t>Чемпион</w:t>
            </w:r>
          </w:p>
        </w:tc>
        <w:tc>
          <w:tcPr>
            <w:tcW w:w="1275"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sz w:val="20"/>
                <w:szCs w:val="20"/>
              </w:rPr>
            </w:pPr>
            <w:r w:rsidRPr="00C05EEE">
              <w:rPr>
                <w:sz w:val="20"/>
                <w:szCs w:val="20"/>
              </w:rPr>
              <w:t>5кВт</w:t>
            </w:r>
          </w:p>
        </w:tc>
        <w:tc>
          <w:tcPr>
            <w:tcW w:w="1134"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sz w:val="20"/>
                <w:szCs w:val="20"/>
              </w:rPr>
            </w:pPr>
            <w:r w:rsidRPr="00C05EEE">
              <w:rPr>
                <w:sz w:val="20"/>
                <w:szCs w:val="20"/>
              </w:rPr>
              <w:t>бензин</w:t>
            </w:r>
          </w:p>
        </w:tc>
        <w:tc>
          <w:tcPr>
            <w:tcW w:w="3119"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C05EEE">
            <w:pPr>
              <w:jc w:val="center"/>
              <w:rPr>
                <w:sz w:val="20"/>
                <w:szCs w:val="20"/>
              </w:rPr>
            </w:pPr>
            <w:r>
              <w:rPr>
                <w:sz w:val="20"/>
                <w:szCs w:val="20"/>
              </w:rPr>
              <w:t>пгт.</w:t>
            </w:r>
            <w:r w:rsidRPr="00C05EEE">
              <w:rPr>
                <w:sz w:val="20"/>
                <w:szCs w:val="20"/>
              </w:rPr>
              <w:t xml:space="preserve"> Печенга</w:t>
            </w:r>
          </w:p>
        </w:tc>
      </w:tr>
      <w:tr w:rsidR="00C05EEE" w:rsidRPr="00C05EEE" w:rsidTr="00B214D9">
        <w:trPr>
          <w:trHeight w:val="20"/>
        </w:trPr>
        <w:tc>
          <w:tcPr>
            <w:tcW w:w="2268" w:type="dxa"/>
            <w:tcBorders>
              <w:left w:val="single" w:sz="4" w:space="0" w:color="auto"/>
              <w:bottom w:val="single" w:sz="4" w:space="0" w:color="auto"/>
              <w:right w:val="single" w:sz="4" w:space="0" w:color="auto"/>
            </w:tcBorders>
            <w:vAlign w:val="center"/>
          </w:tcPr>
          <w:p w:rsidR="00C05EEE" w:rsidRPr="00C05EEE" w:rsidRDefault="00C05EEE" w:rsidP="00717CE7">
            <w:pPr>
              <w:jc w:val="center"/>
              <w:rPr>
                <w:bCs/>
                <w:sz w:val="20"/>
                <w:szCs w:val="20"/>
              </w:rPr>
            </w:pPr>
            <w:r w:rsidRPr="00C05EEE">
              <w:rPr>
                <w:bCs/>
                <w:sz w:val="20"/>
                <w:szCs w:val="20"/>
              </w:rPr>
              <w:t>МБУ «Никельская дорожная служба»</w:t>
            </w:r>
          </w:p>
        </w:tc>
        <w:tc>
          <w:tcPr>
            <w:tcW w:w="3402"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sz w:val="20"/>
                <w:szCs w:val="20"/>
              </w:rPr>
            </w:pPr>
            <w:r w:rsidRPr="00C05EEE">
              <w:rPr>
                <w:sz w:val="20"/>
                <w:szCs w:val="20"/>
              </w:rPr>
              <w:t>перевозимая</w:t>
            </w:r>
          </w:p>
        </w:tc>
        <w:tc>
          <w:tcPr>
            <w:tcW w:w="709"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sz w:val="20"/>
                <w:szCs w:val="20"/>
              </w:rPr>
            </w:pPr>
            <w:r w:rsidRPr="00C05EEE">
              <w:rPr>
                <w:sz w:val="20"/>
                <w:szCs w:val="20"/>
              </w:rPr>
              <w:t>1</w:t>
            </w:r>
          </w:p>
        </w:tc>
        <w:tc>
          <w:tcPr>
            <w:tcW w:w="3119"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sz w:val="20"/>
                <w:szCs w:val="20"/>
              </w:rPr>
            </w:pPr>
            <w:r w:rsidRPr="00C05EEE">
              <w:rPr>
                <w:sz w:val="20"/>
                <w:szCs w:val="20"/>
              </w:rPr>
              <w:t xml:space="preserve">EUROPOWER </w:t>
            </w:r>
            <w:proofErr w:type="spellStart"/>
            <w:r w:rsidRPr="00C05EEE">
              <w:rPr>
                <w:sz w:val="20"/>
                <w:szCs w:val="20"/>
              </w:rPr>
              <w:t>Generators</w:t>
            </w:r>
            <w:proofErr w:type="spellEnd"/>
            <w:r w:rsidRPr="00C05EEE">
              <w:rPr>
                <w:sz w:val="20"/>
                <w:szCs w:val="20"/>
              </w:rPr>
              <w:t xml:space="preserve"> ЕР 4100</w:t>
            </w:r>
          </w:p>
        </w:tc>
        <w:tc>
          <w:tcPr>
            <w:tcW w:w="1275"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sz w:val="20"/>
                <w:szCs w:val="20"/>
              </w:rPr>
            </w:pPr>
            <w:r w:rsidRPr="00C05EEE">
              <w:rPr>
                <w:sz w:val="20"/>
                <w:szCs w:val="20"/>
              </w:rPr>
              <w:t>3,6 кВт</w:t>
            </w:r>
          </w:p>
        </w:tc>
        <w:tc>
          <w:tcPr>
            <w:tcW w:w="1134"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sz w:val="20"/>
                <w:szCs w:val="20"/>
              </w:rPr>
            </w:pPr>
            <w:r w:rsidRPr="00C05EEE">
              <w:rPr>
                <w:sz w:val="20"/>
                <w:szCs w:val="20"/>
              </w:rPr>
              <w:t>бензин</w:t>
            </w:r>
          </w:p>
        </w:tc>
        <w:tc>
          <w:tcPr>
            <w:tcW w:w="3119"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sz w:val="20"/>
                <w:szCs w:val="20"/>
              </w:rPr>
            </w:pPr>
            <w:r w:rsidRPr="00C05EEE">
              <w:rPr>
                <w:sz w:val="20"/>
                <w:szCs w:val="20"/>
              </w:rPr>
              <w:t>п</w:t>
            </w:r>
            <w:r>
              <w:rPr>
                <w:sz w:val="20"/>
                <w:szCs w:val="20"/>
              </w:rPr>
              <w:t>гт. Никель, ул. </w:t>
            </w:r>
            <w:r w:rsidRPr="00C05EEE">
              <w:rPr>
                <w:sz w:val="20"/>
                <w:szCs w:val="20"/>
              </w:rPr>
              <w:t>Советская д. 2</w:t>
            </w:r>
          </w:p>
        </w:tc>
      </w:tr>
      <w:tr w:rsidR="00C05EEE" w:rsidRPr="00C05EEE" w:rsidTr="00B214D9">
        <w:trPr>
          <w:trHeight w:val="20"/>
        </w:trPr>
        <w:tc>
          <w:tcPr>
            <w:tcW w:w="2268" w:type="dxa"/>
            <w:tcBorders>
              <w:top w:val="single" w:sz="4" w:space="0" w:color="auto"/>
              <w:left w:val="single" w:sz="4" w:space="0" w:color="auto"/>
              <w:right w:val="single" w:sz="4" w:space="0" w:color="auto"/>
            </w:tcBorders>
            <w:vAlign w:val="center"/>
          </w:tcPr>
          <w:p w:rsidR="00C05EEE" w:rsidRPr="00C05EEE" w:rsidRDefault="00C05EEE" w:rsidP="00717CE7">
            <w:pPr>
              <w:jc w:val="center"/>
              <w:rPr>
                <w:bCs/>
                <w:sz w:val="20"/>
                <w:szCs w:val="20"/>
              </w:rPr>
            </w:pPr>
            <w:r w:rsidRPr="00C05EEE">
              <w:rPr>
                <w:bCs/>
                <w:sz w:val="20"/>
                <w:szCs w:val="20"/>
              </w:rPr>
              <w:t>АО «Городские сети»</w:t>
            </w:r>
          </w:p>
        </w:tc>
        <w:tc>
          <w:tcPr>
            <w:tcW w:w="3402"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bCs/>
                <w:sz w:val="20"/>
                <w:szCs w:val="20"/>
              </w:rPr>
            </w:pPr>
            <w:r w:rsidRPr="00C05EEE">
              <w:rPr>
                <w:bCs/>
                <w:sz w:val="20"/>
                <w:szCs w:val="20"/>
              </w:rPr>
              <w:t>контейнерный</w:t>
            </w:r>
          </w:p>
        </w:tc>
        <w:tc>
          <w:tcPr>
            <w:tcW w:w="709"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bCs/>
                <w:sz w:val="20"/>
                <w:szCs w:val="20"/>
              </w:rPr>
            </w:pPr>
            <w:r w:rsidRPr="00C05EEE">
              <w:rPr>
                <w:bCs/>
                <w:sz w:val="20"/>
                <w:szCs w:val="20"/>
              </w:rPr>
              <w:t>1</w:t>
            </w:r>
          </w:p>
        </w:tc>
        <w:tc>
          <w:tcPr>
            <w:tcW w:w="3119"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bCs/>
                <w:sz w:val="20"/>
                <w:szCs w:val="20"/>
              </w:rPr>
            </w:pPr>
            <w:r w:rsidRPr="00C05EEE">
              <w:rPr>
                <w:bCs/>
                <w:sz w:val="20"/>
                <w:szCs w:val="20"/>
              </w:rPr>
              <w:t>Дизель-генераторная установка «Азимут» Тип ДГУ: АД-320С-Т400-1РНМ15</w:t>
            </w:r>
          </w:p>
        </w:tc>
        <w:tc>
          <w:tcPr>
            <w:tcW w:w="1275"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bCs/>
                <w:sz w:val="20"/>
                <w:szCs w:val="20"/>
                <w:lang w:val="en-US"/>
              </w:rPr>
            </w:pPr>
            <w:r w:rsidRPr="00C05EEE">
              <w:rPr>
                <w:bCs/>
                <w:sz w:val="20"/>
                <w:szCs w:val="20"/>
              </w:rPr>
              <w:t xml:space="preserve">320 кВт с двигателем </w:t>
            </w:r>
            <w:r w:rsidRPr="00C05EEE">
              <w:rPr>
                <w:bCs/>
                <w:sz w:val="20"/>
                <w:szCs w:val="20"/>
                <w:lang w:val="en-US"/>
              </w:rPr>
              <w:t>Cummins</w:t>
            </w:r>
          </w:p>
        </w:tc>
        <w:tc>
          <w:tcPr>
            <w:tcW w:w="1134"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bCs/>
                <w:sz w:val="20"/>
                <w:szCs w:val="20"/>
              </w:rPr>
            </w:pPr>
            <w:r w:rsidRPr="00C05EEE">
              <w:rPr>
                <w:bCs/>
                <w:sz w:val="20"/>
                <w:szCs w:val="20"/>
              </w:rPr>
              <w:t>дизель</w:t>
            </w:r>
          </w:p>
        </w:tc>
        <w:tc>
          <w:tcPr>
            <w:tcW w:w="3119"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bCs/>
                <w:sz w:val="20"/>
                <w:szCs w:val="20"/>
              </w:rPr>
            </w:pPr>
            <w:r w:rsidRPr="00C05EEE">
              <w:rPr>
                <w:bCs/>
                <w:sz w:val="20"/>
                <w:szCs w:val="20"/>
              </w:rPr>
              <w:t>45-км автодороги «Лиинахамари-Никель» «Насосная станция 1-го подъема на оз. Поло-</w:t>
            </w:r>
            <w:proofErr w:type="spellStart"/>
            <w:r w:rsidRPr="00C05EEE">
              <w:rPr>
                <w:bCs/>
                <w:sz w:val="20"/>
                <w:szCs w:val="20"/>
              </w:rPr>
              <w:t>Ярви</w:t>
            </w:r>
            <w:proofErr w:type="spellEnd"/>
          </w:p>
        </w:tc>
      </w:tr>
      <w:tr w:rsidR="00C05EEE" w:rsidRPr="00C05EEE" w:rsidTr="00B214D9">
        <w:trPr>
          <w:trHeight w:val="20"/>
        </w:trPr>
        <w:tc>
          <w:tcPr>
            <w:tcW w:w="2268" w:type="dxa"/>
            <w:tcBorders>
              <w:top w:val="single" w:sz="4" w:space="0" w:color="auto"/>
              <w:left w:val="single" w:sz="4" w:space="0" w:color="auto"/>
              <w:right w:val="single" w:sz="4" w:space="0" w:color="auto"/>
            </w:tcBorders>
            <w:vAlign w:val="center"/>
          </w:tcPr>
          <w:p w:rsidR="00C05EEE" w:rsidRPr="00C05EEE" w:rsidRDefault="00C05EEE" w:rsidP="00717CE7">
            <w:pPr>
              <w:jc w:val="center"/>
              <w:rPr>
                <w:bCs/>
                <w:sz w:val="20"/>
                <w:szCs w:val="20"/>
              </w:rPr>
            </w:pPr>
            <w:r w:rsidRPr="00C05EEE">
              <w:rPr>
                <w:bCs/>
                <w:sz w:val="20"/>
                <w:szCs w:val="20"/>
              </w:rPr>
              <w:t>АО «МЭС»</w:t>
            </w:r>
          </w:p>
        </w:tc>
        <w:tc>
          <w:tcPr>
            <w:tcW w:w="3402"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bCs/>
                <w:sz w:val="20"/>
                <w:szCs w:val="20"/>
              </w:rPr>
            </w:pPr>
            <w:r w:rsidRPr="00C05EEE">
              <w:rPr>
                <w:bCs/>
                <w:sz w:val="20"/>
                <w:szCs w:val="20"/>
              </w:rPr>
              <w:t>перевозимая</w:t>
            </w:r>
          </w:p>
        </w:tc>
        <w:tc>
          <w:tcPr>
            <w:tcW w:w="709"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bCs/>
                <w:sz w:val="20"/>
                <w:szCs w:val="20"/>
              </w:rPr>
            </w:pPr>
            <w:r w:rsidRPr="00C05EEE">
              <w:rPr>
                <w:bCs/>
                <w:sz w:val="20"/>
                <w:szCs w:val="20"/>
              </w:rPr>
              <w:t>1</w:t>
            </w:r>
          </w:p>
        </w:tc>
        <w:tc>
          <w:tcPr>
            <w:tcW w:w="3119"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822BB5">
            <w:pPr>
              <w:jc w:val="center"/>
              <w:rPr>
                <w:bCs/>
                <w:sz w:val="20"/>
                <w:szCs w:val="20"/>
              </w:rPr>
            </w:pPr>
            <w:r w:rsidRPr="00C05EEE">
              <w:rPr>
                <w:bCs/>
                <w:sz w:val="20"/>
                <w:szCs w:val="20"/>
              </w:rPr>
              <w:t>KJDD 485</w:t>
            </w:r>
          </w:p>
        </w:tc>
        <w:tc>
          <w:tcPr>
            <w:tcW w:w="1275"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822BB5">
            <w:pPr>
              <w:jc w:val="center"/>
              <w:rPr>
                <w:bCs/>
                <w:sz w:val="20"/>
                <w:szCs w:val="20"/>
              </w:rPr>
            </w:pPr>
            <w:r w:rsidRPr="00C05EEE">
              <w:rPr>
                <w:bCs/>
                <w:sz w:val="20"/>
                <w:szCs w:val="20"/>
              </w:rPr>
              <w:t>353 кВт</w:t>
            </w:r>
          </w:p>
        </w:tc>
        <w:tc>
          <w:tcPr>
            <w:tcW w:w="1134"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bCs/>
                <w:sz w:val="20"/>
                <w:szCs w:val="20"/>
              </w:rPr>
            </w:pPr>
            <w:r w:rsidRPr="00C05EEE">
              <w:rPr>
                <w:bCs/>
                <w:sz w:val="20"/>
                <w:szCs w:val="20"/>
              </w:rPr>
              <w:t>дизель</w:t>
            </w:r>
          </w:p>
        </w:tc>
        <w:tc>
          <w:tcPr>
            <w:tcW w:w="3119"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bCs/>
                <w:sz w:val="20"/>
                <w:szCs w:val="20"/>
              </w:rPr>
            </w:pPr>
            <w:r w:rsidRPr="00C05EEE">
              <w:rPr>
                <w:bCs/>
                <w:sz w:val="20"/>
                <w:szCs w:val="20"/>
              </w:rPr>
              <w:t>пгт. Никель, котельная</w:t>
            </w:r>
          </w:p>
        </w:tc>
      </w:tr>
      <w:tr w:rsidR="00C05EEE" w:rsidRPr="00C05EEE" w:rsidTr="00B214D9">
        <w:trPr>
          <w:trHeight w:val="20"/>
        </w:trPr>
        <w:tc>
          <w:tcPr>
            <w:tcW w:w="2268" w:type="dxa"/>
            <w:vMerge w:val="restart"/>
            <w:tcBorders>
              <w:top w:val="single" w:sz="4" w:space="0" w:color="auto"/>
              <w:left w:val="single" w:sz="4" w:space="0" w:color="auto"/>
              <w:right w:val="single" w:sz="4" w:space="0" w:color="auto"/>
            </w:tcBorders>
            <w:vAlign w:val="center"/>
          </w:tcPr>
          <w:p w:rsidR="00C05EEE" w:rsidRPr="00C05EEE" w:rsidRDefault="00C05EEE" w:rsidP="00717CE7">
            <w:pPr>
              <w:jc w:val="center"/>
              <w:rPr>
                <w:bCs/>
                <w:sz w:val="20"/>
                <w:szCs w:val="20"/>
              </w:rPr>
            </w:pPr>
            <w:r w:rsidRPr="00C05EEE">
              <w:rPr>
                <w:bCs/>
                <w:sz w:val="20"/>
                <w:szCs w:val="20"/>
              </w:rPr>
              <w:t>Мурманский филиал ПАО «Ростелеком»</w:t>
            </w:r>
          </w:p>
        </w:tc>
        <w:tc>
          <w:tcPr>
            <w:tcW w:w="3402"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sz w:val="20"/>
                <w:szCs w:val="20"/>
              </w:rPr>
            </w:pPr>
            <w:r w:rsidRPr="00C05EEE">
              <w:rPr>
                <w:sz w:val="20"/>
                <w:szCs w:val="20"/>
              </w:rPr>
              <w:t>стационарная</w:t>
            </w:r>
          </w:p>
        </w:tc>
        <w:tc>
          <w:tcPr>
            <w:tcW w:w="709"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sz w:val="20"/>
                <w:szCs w:val="20"/>
              </w:rPr>
            </w:pPr>
            <w:r w:rsidRPr="00C05EEE">
              <w:rPr>
                <w:sz w:val="20"/>
                <w:szCs w:val="20"/>
              </w:rPr>
              <w:t>1</w:t>
            </w:r>
          </w:p>
        </w:tc>
        <w:tc>
          <w:tcPr>
            <w:tcW w:w="3119"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sz w:val="20"/>
                <w:szCs w:val="20"/>
              </w:rPr>
            </w:pPr>
            <w:r w:rsidRPr="00C05EEE">
              <w:rPr>
                <w:sz w:val="20"/>
                <w:szCs w:val="20"/>
              </w:rPr>
              <w:t>Электростанция трехфазная SDMO J66</w:t>
            </w:r>
          </w:p>
        </w:tc>
        <w:tc>
          <w:tcPr>
            <w:tcW w:w="1275"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sz w:val="20"/>
                <w:szCs w:val="20"/>
              </w:rPr>
            </w:pPr>
            <w:r w:rsidRPr="00C05EEE">
              <w:rPr>
                <w:sz w:val="20"/>
                <w:szCs w:val="20"/>
              </w:rPr>
              <w:t>52кВт</w:t>
            </w:r>
          </w:p>
        </w:tc>
        <w:tc>
          <w:tcPr>
            <w:tcW w:w="1134"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sz w:val="20"/>
                <w:szCs w:val="20"/>
              </w:rPr>
            </w:pPr>
            <w:r w:rsidRPr="00C05EEE">
              <w:rPr>
                <w:sz w:val="20"/>
                <w:szCs w:val="20"/>
              </w:rPr>
              <w:t>дизель</w:t>
            </w:r>
          </w:p>
        </w:tc>
        <w:tc>
          <w:tcPr>
            <w:tcW w:w="3119"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C05EEE">
            <w:pPr>
              <w:jc w:val="center"/>
              <w:rPr>
                <w:sz w:val="20"/>
                <w:szCs w:val="20"/>
              </w:rPr>
            </w:pPr>
            <w:r w:rsidRPr="00C05EEE">
              <w:rPr>
                <w:sz w:val="20"/>
                <w:szCs w:val="20"/>
              </w:rPr>
              <w:t xml:space="preserve">г. Заполярный, ул. К. Маркса, </w:t>
            </w:r>
            <w:r w:rsidR="00202C5B">
              <w:rPr>
                <w:sz w:val="20"/>
                <w:szCs w:val="20"/>
              </w:rPr>
              <w:t xml:space="preserve">д. </w:t>
            </w:r>
            <w:r w:rsidRPr="00C05EEE">
              <w:rPr>
                <w:sz w:val="20"/>
                <w:szCs w:val="20"/>
              </w:rPr>
              <w:t>17</w:t>
            </w:r>
          </w:p>
        </w:tc>
      </w:tr>
      <w:tr w:rsidR="00C05EEE" w:rsidRPr="00C05EEE" w:rsidTr="00B214D9">
        <w:trPr>
          <w:trHeight w:val="20"/>
        </w:trPr>
        <w:tc>
          <w:tcPr>
            <w:tcW w:w="2268" w:type="dxa"/>
            <w:vMerge/>
            <w:tcBorders>
              <w:left w:val="single" w:sz="4" w:space="0" w:color="auto"/>
              <w:right w:val="single" w:sz="4" w:space="0" w:color="auto"/>
            </w:tcBorders>
            <w:vAlign w:val="center"/>
          </w:tcPr>
          <w:p w:rsidR="00C05EEE" w:rsidRPr="00C05EEE" w:rsidRDefault="00C05EEE" w:rsidP="00717CE7">
            <w:pPr>
              <w:jc w:val="center"/>
              <w:rPr>
                <w:bCs/>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sz w:val="20"/>
                <w:szCs w:val="20"/>
              </w:rPr>
            </w:pPr>
            <w:r w:rsidRPr="00C05EEE">
              <w:rPr>
                <w:sz w:val="20"/>
                <w:szCs w:val="20"/>
              </w:rPr>
              <w:t>стационарная</w:t>
            </w:r>
          </w:p>
        </w:tc>
        <w:tc>
          <w:tcPr>
            <w:tcW w:w="709"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sz w:val="20"/>
                <w:szCs w:val="20"/>
              </w:rPr>
            </w:pPr>
            <w:r w:rsidRPr="00C05EEE">
              <w:rPr>
                <w:sz w:val="20"/>
                <w:szCs w:val="20"/>
              </w:rPr>
              <w:t>1</w:t>
            </w:r>
          </w:p>
        </w:tc>
        <w:tc>
          <w:tcPr>
            <w:tcW w:w="3119"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sz w:val="20"/>
                <w:szCs w:val="20"/>
              </w:rPr>
            </w:pPr>
            <w:r w:rsidRPr="00C05EEE">
              <w:rPr>
                <w:sz w:val="20"/>
                <w:szCs w:val="20"/>
              </w:rPr>
              <w:t>Электростанция трехфазная SDMO J110К</w:t>
            </w:r>
          </w:p>
        </w:tc>
        <w:tc>
          <w:tcPr>
            <w:tcW w:w="1275"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sz w:val="20"/>
                <w:szCs w:val="20"/>
              </w:rPr>
            </w:pPr>
            <w:r w:rsidRPr="00C05EEE">
              <w:rPr>
                <w:sz w:val="20"/>
                <w:szCs w:val="20"/>
              </w:rPr>
              <w:t>100кВт</w:t>
            </w:r>
          </w:p>
        </w:tc>
        <w:tc>
          <w:tcPr>
            <w:tcW w:w="1134"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sz w:val="20"/>
                <w:szCs w:val="20"/>
              </w:rPr>
            </w:pPr>
            <w:r w:rsidRPr="00C05EEE">
              <w:rPr>
                <w:sz w:val="20"/>
                <w:szCs w:val="20"/>
              </w:rPr>
              <w:t>дизель</w:t>
            </w:r>
          </w:p>
        </w:tc>
        <w:tc>
          <w:tcPr>
            <w:tcW w:w="3119" w:type="dxa"/>
            <w:tcBorders>
              <w:top w:val="single" w:sz="4" w:space="0" w:color="auto"/>
              <w:left w:val="single" w:sz="4" w:space="0" w:color="auto"/>
              <w:bottom w:val="single" w:sz="4" w:space="0" w:color="auto"/>
              <w:right w:val="single" w:sz="4" w:space="0" w:color="auto"/>
            </w:tcBorders>
            <w:vAlign w:val="center"/>
          </w:tcPr>
          <w:p w:rsidR="00C05EEE" w:rsidRPr="00C05EEE" w:rsidRDefault="00C05EEE" w:rsidP="00717CE7">
            <w:pPr>
              <w:jc w:val="center"/>
              <w:rPr>
                <w:sz w:val="20"/>
                <w:szCs w:val="20"/>
              </w:rPr>
            </w:pPr>
            <w:r w:rsidRPr="00C05EEE">
              <w:rPr>
                <w:sz w:val="20"/>
                <w:szCs w:val="20"/>
              </w:rPr>
              <w:t>п</w:t>
            </w:r>
            <w:r>
              <w:rPr>
                <w:sz w:val="20"/>
                <w:szCs w:val="20"/>
              </w:rPr>
              <w:t xml:space="preserve">гт. </w:t>
            </w:r>
            <w:r w:rsidRPr="00C05EEE">
              <w:rPr>
                <w:sz w:val="20"/>
                <w:szCs w:val="20"/>
              </w:rPr>
              <w:t>Никель</w:t>
            </w:r>
          </w:p>
        </w:tc>
      </w:tr>
      <w:tr w:rsidR="00C05EEE" w:rsidRPr="00C05EEE" w:rsidTr="00B214D9">
        <w:trPr>
          <w:trHeight w:val="20"/>
        </w:trPr>
        <w:tc>
          <w:tcPr>
            <w:tcW w:w="2268" w:type="dxa"/>
            <w:vMerge w:val="restart"/>
            <w:tcBorders>
              <w:top w:val="single" w:sz="4" w:space="0" w:color="auto"/>
              <w:left w:val="single" w:sz="4" w:space="0" w:color="auto"/>
              <w:right w:val="single" w:sz="4" w:space="0" w:color="auto"/>
            </w:tcBorders>
            <w:vAlign w:val="center"/>
            <w:hideMark/>
          </w:tcPr>
          <w:p w:rsidR="00C05EEE" w:rsidRPr="00C05EEE" w:rsidRDefault="00C05EEE" w:rsidP="00717CE7">
            <w:pPr>
              <w:autoSpaceDE w:val="0"/>
              <w:autoSpaceDN w:val="0"/>
              <w:adjustRightInd w:val="0"/>
              <w:jc w:val="center"/>
              <w:rPr>
                <w:bCs/>
                <w:sz w:val="20"/>
                <w:szCs w:val="20"/>
              </w:rPr>
            </w:pPr>
            <w:r w:rsidRPr="00C05EEE">
              <w:rPr>
                <w:bCs/>
                <w:sz w:val="20"/>
                <w:szCs w:val="20"/>
              </w:rPr>
              <w:t>Каскад Пазских ГЭС филиал «Кольский» ПАО «ТГК-1»</w:t>
            </w:r>
          </w:p>
          <w:p w:rsidR="00C05EEE" w:rsidRPr="00C05EEE" w:rsidRDefault="00C05EEE" w:rsidP="00717CE7">
            <w:pPr>
              <w:autoSpaceDE w:val="0"/>
              <w:autoSpaceDN w:val="0"/>
              <w:adjustRightInd w:val="0"/>
              <w:jc w:val="center"/>
              <w:rPr>
                <w:bCs/>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D93E5B" w:rsidP="00717CE7">
            <w:pPr>
              <w:jc w:val="center"/>
              <w:rPr>
                <w:bCs/>
                <w:sz w:val="20"/>
                <w:szCs w:val="20"/>
              </w:rPr>
            </w:pPr>
            <w:r>
              <w:rPr>
                <w:bCs/>
                <w:sz w:val="20"/>
                <w:szCs w:val="20"/>
              </w:rPr>
              <w:t>с</w:t>
            </w:r>
            <w:r w:rsidR="00C05EEE" w:rsidRPr="00C05EEE">
              <w:rPr>
                <w:bCs/>
                <w:sz w:val="20"/>
                <w:szCs w:val="20"/>
              </w:rPr>
              <w:t>тационарная контейнерная ДГУ</w:t>
            </w:r>
          </w:p>
        </w:tc>
        <w:tc>
          <w:tcPr>
            <w:tcW w:w="709"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jc w:val="center"/>
              <w:rPr>
                <w:bCs/>
                <w:sz w:val="20"/>
                <w:szCs w:val="20"/>
              </w:rPr>
            </w:pPr>
            <w:r w:rsidRPr="00C05EEE">
              <w:rPr>
                <w:bCs/>
                <w:sz w:val="20"/>
                <w:szCs w:val="20"/>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jc w:val="center"/>
              <w:rPr>
                <w:bCs/>
                <w:sz w:val="20"/>
                <w:szCs w:val="20"/>
                <w:lang w:val="en-US"/>
              </w:rPr>
            </w:pPr>
            <w:r w:rsidRPr="00C05EEE">
              <w:rPr>
                <w:bCs/>
                <w:sz w:val="20"/>
                <w:szCs w:val="20"/>
              </w:rPr>
              <w:t xml:space="preserve">ДГУ </w:t>
            </w:r>
            <w:r w:rsidRPr="00C05EEE">
              <w:rPr>
                <w:bCs/>
                <w:sz w:val="20"/>
                <w:szCs w:val="20"/>
                <w:lang w:val="en-US"/>
              </w:rPr>
              <w:t>Cummins C-330</w:t>
            </w:r>
          </w:p>
        </w:tc>
        <w:tc>
          <w:tcPr>
            <w:tcW w:w="1275"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202C5B">
            <w:pPr>
              <w:jc w:val="center"/>
              <w:rPr>
                <w:bCs/>
                <w:sz w:val="20"/>
                <w:szCs w:val="20"/>
              </w:rPr>
            </w:pPr>
            <w:r w:rsidRPr="00C05EEE">
              <w:rPr>
                <w:bCs/>
                <w:sz w:val="20"/>
                <w:szCs w:val="20"/>
              </w:rPr>
              <w:t>3</w:t>
            </w:r>
            <w:r w:rsidRPr="00C05EEE">
              <w:rPr>
                <w:bCs/>
                <w:sz w:val="20"/>
                <w:szCs w:val="20"/>
                <w:lang w:val="en-US"/>
              </w:rPr>
              <w:t>30</w:t>
            </w:r>
            <w:r w:rsidRPr="00C05EEE">
              <w:rPr>
                <w:bCs/>
                <w:sz w:val="20"/>
                <w:szCs w:val="20"/>
              </w:rPr>
              <w:t xml:space="preserve"> </w:t>
            </w:r>
            <w:proofErr w:type="spellStart"/>
            <w:r w:rsidRPr="00C05EEE">
              <w:rPr>
                <w:bCs/>
                <w:sz w:val="20"/>
                <w:szCs w:val="20"/>
              </w:rPr>
              <w:t>кВА</w:t>
            </w:r>
            <w:proofErr w:type="spellEnd"/>
            <w:r w:rsidRPr="00C05EEE">
              <w:rPr>
                <w:bCs/>
                <w:sz w:val="20"/>
                <w:szCs w:val="20"/>
              </w:rPr>
              <w:t>/ 240</w:t>
            </w:r>
            <w:r w:rsidR="00202C5B">
              <w:rPr>
                <w:bCs/>
                <w:sz w:val="20"/>
                <w:szCs w:val="20"/>
              </w:rPr>
              <w:t> </w:t>
            </w:r>
            <w:r w:rsidRPr="00C05EEE">
              <w:rPr>
                <w:bCs/>
                <w:sz w:val="20"/>
                <w:szCs w:val="20"/>
              </w:rPr>
              <w:t>кВт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jc w:val="center"/>
              <w:rPr>
                <w:bCs/>
                <w:sz w:val="20"/>
                <w:szCs w:val="20"/>
              </w:rPr>
            </w:pPr>
            <w:r w:rsidRPr="00C05EEE">
              <w:rPr>
                <w:bCs/>
                <w:sz w:val="20"/>
                <w:szCs w:val="20"/>
              </w:rPr>
              <w:t>дизель</w:t>
            </w:r>
          </w:p>
        </w:tc>
        <w:tc>
          <w:tcPr>
            <w:tcW w:w="3119"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202C5B" w:rsidP="00717CE7">
            <w:pPr>
              <w:jc w:val="center"/>
              <w:rPr>
                <w:bCs/>
                <w:sz w:val="20"/>
                <w:szCs w:val="20"/>
              </w:rPr>
            </w:pPr>
            <w:proofErr w:type="spellStart"/>
            <w:r w:rsidRPr="00202C5B">
              <w:rPr>
                <w:bCs/>
                <w:sz w:val="20"/>
                <w:szCs w:val="20"/>
              </w:rPr>
              <w:t>Кайтакоски</w:t>
            </w:r>
            <w:proofErr w:type="spellEnd"/>
            <w:r w:rsidR="00C05EEE" w:rsidRPr="00C05EEE">
              <w:rPr>
                <w:bCs/>
                <w:sz w:val="20"/>
                <w:szCs w:val="20"/>
              </w:rPr>
              <w:t>, ГЭС-4</w:t>
            </w:r>
          </w:p>
        </w:tc>
      </w:tr>
      <w:tr w:rsidR="00C05EEE" w:rsidRPr="00C05EEE" w:rsidTr="00B214D9">
        <w:trPr>
          <w:trHeight w:val="20"/>
        </w:trPr>
        <w:tc>
          <w:tcPr>
            <w:tcW w:w="2268" w:type="dxa"/>
            <w:vMerge/>
            <w:tcBorders>
              <w:left w:val="single" w:sz="4" w:space="0" w:color="auto"/>
              <w:right w:val="single" w:sz="4" w:space="0" w:color="auto"/>
            </w:tcBorders>
            <w:vAlign w:val="center"/>
            <w:hideMark/>
          </w:tcPr>
          <w:p w:rsidR="00C05EEE" w:rsidRPr="00C05EEE" w:rsidRDefault="00C05EEE" w:rsidP="00717CE7">
            <w:pPr>
              <w:autoSpaceDE w:val="0"/>
              <w:autoSpaceDN w:val="0"/>
              <w:adjustRightInd w:val="0"/>
              <w:jc w:val="center"/>
              <w:rPr>
                <w:bCs/>
                <w:color w:val="FF0000"/>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D93E5B" w:rsidP="00717CE7">
            <w:pPr>
              <w:jc w:val="center"/>
              <w:rPr>
                <w:bCs/>
                <w:sz w:val="20"/>
                <w:szCs w:val="20"/>
              </w:rPr>
            </w:pPr>
            <w:r>
              <w:rPr>
                <w:bCs/>
                <w:sz w:val="20"/>
                <w:szCs w:val="20"/>
              </w:rPr>
              <w:t>с</w:t>
            </w:r>
            <w:r w:rsidR="00C05EEE" w:rsidRPr="00C05EEE">
              <w:rPr>
                <w:bCs/>
                <w:sz w:val="20"/>
                <w:szCs w:val="20"/>
              </w:rPr>
              <w:t>тационарная контейнерная ДГУ</w:t>
            </w:r>
          </w:p>
        </w:tc>
        <w:tc>
          <w:tcPr>
            <w:tcW w:w="709"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jc w:val="center"/>
              <w:rPr>
                <w:bCs/>
                <w:sz w:val="20"/>
                <w:szCs w:val="20"/>
              </w:rPr>
            </w:pPr>
            <w:r w:rsidRPr="00C05EEE">
              <w:rPr>
                <w:bCs/>
                <w:sz w:val="20"/>
                <w:szCs w:val="20"/>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jc w:val="center"/>
              <w:rPr>
                <w:bCs/>
                <w:sz w:val="20"/>
                <w:szCs w:val="20"/>
              </w:rPr>
            </w:pPr>
            <w:r w:rsidRPr="00C05EEE">
              <w:rPr>
                <w:bCs/>
                <w:sz w:val="20"/>
                <w:szCs w:val="20"/>
              </w:rPr>
              <w:t xml:space="preserve">ДГУ </w:t>
            </w:r>
            <w:r w:rsidRPr="00C05EEE">
              <w:rPr>
                <w:bCs/>
                <w:sz w:val="20"/>
                <w:szCs w:val="20"/>
                <w:lang w:val="en-US"/>
              </w:rPr>
              <w:t>Cummins C-</w:t>
            </w:r>
            <w:r w:rsidRPr="00C05EEE">
              <w:rPr>
                <w:bCs/>
                <w:sz w:val="20"/>
                <w:szCs w:val="20"/>
              </w:rPr>
              <w:t>275</w:t>
            </w:r>
          </w:p>
        </w:tc>
        <w:tc>
          <w:tcPr>
            <w:tcW w:w="1275"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202C5B">
            <w:pPr>
              <w:jc w:val="center"/>
              <w:rPr>
                <w:bCs/>
                <w:sz w:val="20"/>
                <w:szCs w:val="20"/>
              </w:rPr>
            </w:pPr>
            <w:r w:rsidRPr="00C05EEE">
              <w:rPr>
                <w:bCs/>
                <w:sz w:val="20"/>
                <w:szCs w:val="20"/>
              </w:rPr>
              <w:t xml:space="preserve">275 </w:t>
            </w:r>
            <w:proofErr w:type="spellStart"/>
            <w:r w:rsidRPr="00C05EEE">
              <w:rPr>
                <w:bCs/>
                <w:sz w:val="20"/>
                <w:szCs w:val="20"/>
              </w:rPr>
              <w:t>кВА</w:t>
            </w:r>
            <w:proofErr w:type="spellEnd"/>
            <w:r w:rsidRPr="00C05EEE">
              <w:rPr>
                <w:bCs/>
                <w:sz w:val="20"/>
                <w:szCs w:val="20"/>
              </w:rPr>
              <w:t>/</w:t>
            </w:r>
            <w:r w:rsidR="00202C5B">
              <w:rPr>
                <w:bCs/>
                <w:sz w:val="20"/>
                <w:szCs w:val="20"/>
              </w:rPr>
              <w:t xml:space="preserve"> </w:t>
            </w:r>
            <w:r w:rsidRPr="00C05EEE">
              <w:rPr>
                <w:bCs/>
                <w:sz w:val="20"/>
                <w:szCs w:val="20"/>
              </w:rPr>
              <w:t>200</w:t>
            </w:r>
            <w:r w:rsidR="00202C5B">
              <w:rPr>
                <w:bCs/>
                <w:sz w:val="20"/>
                <w:szCs w:val="20"/>
              </w:rPr>
              <w:t> </w:t>
            </w:r>
            <w:r w:rsidRPr="00C05EEE">
              <w:rPr>
                <w:bCs/>
                <w:sz w:val="20"/>
                <w:szCs w:val="20"/>
              </w:rPr>
              <w:t>кВт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jc w:val="center"/>
              <w:rPr>
                <w:bCs/>
                <w:sz w:val="20"/>
                <w:szCs w:val="20"/>
              </w:rPr>
            </w:pPr>
            <w:r w:rsidRPr="00C05EEE">
              <w:rPr>
                <w:bCs/>
                <w:sz w:val="20"/>
                <w:szCs w:val="20"/>
              </w:rPr>
              <w:t>дизель</w:t>
            </w:r>
          </w:p>
        </w:tc>
        <w:tc>
          <w:tcPr>
            <w:tcW w:w="3119"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jc w:val="center"/>
              <w:rPr>
                <w:bCs/>
                <w:sz w:val="20"/>
                <w:szCs w:val="20"/>
              </w:rPr>
            </w:pPr>
            <w:r w:rsidRPr="00C05EEE">
              <w:rPr>
                <w:bCs/>
                <w:sz w:val="20"/>
                <w:szCs w:val="20"/>
              </w:rPr>
              <w:t>Янискоски, ГЭС-5</w:t>
            </w:r>
          </w:p>
        </w:tc>
      </w:tr>
      <w:tr w:rsidR="00C05EEE" w:rsidRPr="00C05EEE" w:rsidTr="00B214D9">
        <w:trPr>
          <w:trHeight w:val="20"/>
        </w:trPr>
        <w:tc>
          <w:tcPr>
            <w:tcW w:w="2268" w:type="dxa"/>
            <w:vMerge/>
            <w:tcBorders>
              <w:left w:val="single" w:sz="4" w:space="0" w:color="auto"/>
              <w:right w:val="single" w:sz="4" w:space="0" w:color="auto"/>
            </w:tcBorders>
            <w:vAlign w:val="center"/>
            <w:hideMark/>
          </w:tcPr>
          <w:p w:rsidR="00C05EEE" w:rsidRPr="00C05EEE" w:rsidRDefault="00C05EEE" w:rsidP="00717CE7">
            <w:pPr>
              <w:autoSpaceDE w:val="0"/>
              <w:autoSpaceDN w:val="0"/>
              <w:adjustRightInd w:val="0"/>
              <w:jc w:val="center"/>
              <w:rPr>
                <w:bCs/>
                <w:color w:val="FF0000"/>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D93E5B" w:rsidP="00717CE7">
            <w:pPr>
              <w:jc w:val="center"/>
              <w:rPr>
                <w:bCs/>
                <w:sz w:val="20"/>
                <w:szCs w:val="20"/>
              </w:rPr>
            </w:pPr>
            <w:r>
              <w:rPr>
                <w:bCs/>
                <w:sz w:val="20"/>
                <w:szCs w:val="20"/>
              </w:rPr>
              <w:t>с</w:t>
            </w:r>
            <w:r w:rsidR="00C05EEE" w:rsidRPr="00C05EEE">
              <w:rPr>
                <w:bCs/>
                <w:sz w:val="20"/>
                <w:szCs w:val="20"/>
              </w:rPr>
              <w:t>тационарная контейнерная ДГУ</w:t>
            </w:r>
          </w:p>
        </w:tc>
        <w:tc>
          <w:tcPr>
            <w:tcW w:w="709"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jc w:val="center"/>
              <w:rPr>
                <w:bCs/>
                <w:sz w:val="20"/>
                <w:szCs w:val="20"/>
              </w:rPr>
            </w:pPr>
            <w:r w:rsidRPr="00C05EEE">
              <w:rPr>
                <w:bCs/>
                <w:sz w:val="20"/>
                <w:szCs w:val="20"/>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jc w:val="center"/>
              <w:rPr>
                <w:bCs/>
                <w:sz w:val="20"/>
                <w:szCs w:val="20"/>
              </w:rPr>
            </w:pPr>
            <w:r w:rsidRPr="00C05EEE">
              <w:rPr>
                <w:bCs/>
                <w:sz w:val="20"/>
                <w:szCs w:val="20"/>
              </w:rPr>
              <w:t xml:space="preserve">ДГУ </w:t>
            </w:r>
            <w:r w:rsidRPr="00C05EEE">
              <w:rPr>
                <w:bCs/>
                <w:sz w:val="20"/>
                <w:szCs w:val="20"/>
                <w:lang w:val="en-US"/>
              </w:rPr>
              <w:t>Cummins C-</w:t>
            </w:r>
            <w:r w:rsidRPr="00C05EEE">
              <w:rPr>
                <w:bCs/>
                <w:sz w:val="20"/>
                <w:szCs w:val="20"/>
              </w:rPr>
              <w:t>330</w:t>
            </w:r>
          </w:p>
        </w:tc>
        <w:tc>
          <w:tcPr>
            <w:tcW w:w="1275"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202C5B">
            <w:pPr>
              <w:jc w:val="center"/>
              <w:rPr>
                <w:bCs/>
                <w:sz w:val="20"/>
                <w:szCs w:val="20"/>
              </w:rPr>
            </w:pPr>
            <w:r w:rsidRPr="00C05EEE">
              <w:rPr>
                <w:bCs/>
                <w:sz w:val="20"/>
                <w:szCs w:val="20"/>
              </w:rPr>
              <w:t xml:space="preserve">330 </w:t>
            </w:r>
            <w:proofErr w:type="spellStart"/>
            <w:r w:rsidRPr="00C05EEE">
              <w:rPr>
                <w:bCs/>
                <w:sz w:val="20"/>
                <w:szCs w:val="20"/>
              </w:rPr>
              <w:t>кВА</w:t>
            </w:r>
            <w:proofErr w:type="spellEnd"/>
            <w:r w:rsidRPr="00C05EEE">
              <w:rPr>
                <w:bCs/>
                <w:sz w:val="20"/>
                <w:szCs w:val="20"/>
              </w:rPr>
              <w:t>/ 240</w:t>
            </w:r>
            <w:r w:rsidR="00202C5B">
              <w:rPr>
                <w:bCs/>
                <w:sz w:val="20"/>
                <w:szCs w:val="20"/>
              </w:rPr>
              <w:t> </w:t>
            </w:r>
            <w:r w:rsidRPr="00C05EEE">
              <w:rPr>
                <w:bCs/>
                <w:sz w:val="20"/>
                <w:szCs w:val="20"/>
              </w:rPr>
              <w:t>кВт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jc w:val="center"/>
              <w:rPr>
                <w:bCs/>
                <w:sz w:val="20"/>
                <w:szCs w:val="20"/>
              </w:rPr>
            </w:pPr>
            <w:r w:rsidRPr="00C05EEE">
              <w:rPr>
                <w:bCs/>
                <w:sz w:val="20"/>
                <w:szCs w:val="20"/>
              </w:rPr>
              <w:t>дизель</w:t>
            </w:r>
          </w:p>
        </w:tc>
        <w:tc>
          <w:tcPr>
            <w:tcW w:w="3119"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jc w:val="center"/>
              <w:rPr>
                <w:bCs/>
                <w:sz w:val="20"/>
                <w:szCs w:val="20"/>
              </w:rPr>
            </w:pPr>
            <w:r w:rsidRPr="00C05EEE">
              <w:rPr>
                <w:bCs/>
                <w:sz w:val="20"/>
                <w:szCs w:val="20"/>
              </w:rPr>
              <w:t>Раякоски, ГЭС-6</w:t>
            </w:r>
          </w:p>
        </w:tc>
      </w:tr>
      <w:tr w:rsidR="00C05EEE" w:rsidRPr="00C05EEE" w:rsidTr="00B214D9">
        <w:trPr>
          <w:trHeight w:val="231"/>
        </w:trPr>
        <w:tc>
          <w:tcPr>
            <w:tcW w:w="2268" w:type="dxa"/>
            <w:vMerge/>
            <w:tcBorders>
              <w:left w:val="single" w:sz="4" w:space="0" w:color="auto"/>
              <w:right w:val="single" w:sz="4" w:space="0" w:color="auto"/>
            </w:tcBorders>
            <w:vAlign w:val="center"/>
            <w:hideMark/>
          </w:tcPr>
          <w:p w:rsidR="00C05EEE" w:rsidRPr="00C05EEE" w:rsidRDefault="00C05EEE" w:rsidP="00717CE7">
            <w:pPr>
              <w:autoSpaceDE w:val="0"/>
              <w:autoSpaceDN w:val="0"/>
              <w:adjustRightInd w:val="0"/>
              <w:jc w:val="center"/>
              <w:rPr>
                <w:bCs/>
                <w:color w:val="FF0000"/>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D93E5B" w:rsidP="00717CE7">
            <w:pPr>
              <w:jc w:val="center"/>
              <w:rPr>
                <w:bCs/>
                <w:sz w:val="20"/>
                <w:szCs w:val="20"/>
              </w:rPr>
            </w:pPr>
            <w:r>
              <w:rPr>
                <w:bCs/>
                <w:sz w:val="20"/>
                <w:szCs w:val="20"/>
              </w:rPr>
              <w:t>с</w:t>
            </w:r>
            <w:r w:rsidR="00C05EEE" w:rsidRPr="00C05EEE">
              <w:rPr>
                <w:bCs/>
                <w:sz w:val="20"/>
                <w:szCs w:val="20"/>
              </w:rPr>
              <w:t>тационарная контейнерная ДГУ</w:t>
            </w:r>
          </w:p>
        </w:tc>
        <w:tc>
          <w:tcPr>
            <w:tcW w:w="709"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jc w:val="center"/>
              <w:rPr>
                <w:bCs/>
                <w:sz w:val="20"/>
                <w:szCs w:val="20"/>
              </w:rPr>
            </w:pPr>
            <w:r w:rsidRPr="00C05EEE">
              <w:rPr>
                <w:bCs/>
                <w:sz w:val="20"/>
                <w:szCs w:val="20"/>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jc w:val="center"/>
              <w:rPr>
                <w:bCs/>
                <w:sz w:val="20"/>
                <w:szCs w:val="20"/>
              </w:rPr>
            </w:pPr>
            <w:r w:rsidRPr="00C05EEE">
              <w:rPr>
                <w:bCs/>
                <w:sz w:val="20"/>
                <w:szCs w:val="20"/>
              </w:rPr>
              <w:t xml:space="preserve">ДГУ </w:t>
            </w:r>
            <w:r w:rsidRPr="00C05EEE">
              <w:rPr>
                <w:bCs/>
                <w:sz w:val="20"/>
                <w:szCs w:val="20"/>
                <w:lang w:val="en-US"/>
              </w:rPr>
              <w:t>Cummins C-</w:t>
            </w:r>
            <w:r w:rsidRPr="00C05EEE">
              <w:rPr>
                <w:bCs/>
                <w:sz w:val="20"/>
                <w:szCs w:val="20"/>
              </w:rPr>
              <w:t>275</w:t>
            </w:r>
          </w:p>
        </w:tc>
        <w:tc>
          <w:tcPr>
            <w:tcW w:w="1275"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jc w:val="center"/>
              <w:rPr>
                <w:bCs/>
                <w:sz w:val="20"/>
                <w:szCs w:val="20"/>
              </w:rPr>
            </w:pPr>
            <w:r w:rsidRPr="00C05EEE">
              <w:rPr>
                <w:bCs/>
                <w:sz w:val="20"/>
                <w:szCs w:val="20"/>
              </w:rPr>
              <w:t xml:space="preserve">275 </w:t>
            </w:r>
            <w:proofErr w:type="spellStart"/>
            <w:r w:rsidRPr="00C05EEE">
              <w:rPr>
                <w:bCs/>
                <w:sz w:val="20"/>
                <w:szCs w:val="20"/>
              </w:rPr>
              <w:t>кВА</w:t>
            </w:r>
            <w:proofErr w:type="spellEnd"/>
            <w:r w:rsidRPr="00C05EEE">
              <w:rPr>
                <w:bCs/>
                <w:sz w:val="20"/>
                <w:szCs w:val="20"/>
              </w:rPr>
              <w:t>/ 200 кВт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jc w:val="center"/>
              <w:rPr>
                <w:bCs/>
                <w:sz w:val="20"/>
                <w:szCs w:val="20"/>
              </w:rPr>
            </w:pPr>
            <w:r w:rsidRPr="00C05EEE">
              <w:rPr>
                <w:bCs/>
                <w:sz w:val="20"/>
                <w:szCs w:val="20"/>
              </w:rPr>
              <w:t>дизель</w:t>
            </w:r>
          </w:p>
        </w:tc>
        <w:tc>
          <w:tcPr>
            <w:tcW w:w="3119"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jc w:val="center"/>
              <w:rPr>
                <w:bCs/>
                <w:sz w:val="20"/>
                <w:szCs w:val="20"/>
              </w:rPr>
            </w:pPr>
            <w:proofErr w:type="spellStart"/>
            <w:r w:rsidRPr="00C05EEE">
              <w:rPr>
                <w:bCs/>
                <w:sz w:val="20"/>
                <w:szCs w:val="20"/>
              </w:rPr>
              <w:t>Хевоскоски</w:t>
            </w:r>
            <w:proofErr w:type="spellEnd"/>
            <w:r w:rsidRPr="00C05EEE">
              <w:rPr>
                <w:bCs/>
                <w:sz w:val="20"/>
                <w:szCs w:val="20"/>
              </w:rPr>
              <w:t>, ГЭС-7</w:t>
            </w:r>
          </w:p>
        </w:tc>
      </w:tr>
      <w:tr w:rsidR="00C05EEE" w:rsidRPr="00C05EEE" w:rsidTr="00B214D9">
        <w:trPr>
          <w:trHeight w:val="20"/>
        </w:trPr>
        <w:tc>
          <w:tcPr>
            <w:tcW w:w="2268" w:type="dxa"/>
            <w:vMerge/>
            <w:tcBorders>
              <w:left w:val="single" w:sz="4" w:space="0" w:color="auto"/>
              <w:bottom w:val="single" w:sz="4" w:space="0" w:color="auto"/>
              <w:right w:val="single" w:sz="4" w:space="0" w:color="auto"/>
            </w:tcBorders>
            <w:vAlign w:val="center"/>
            <w:hideMark/>
          </w:tcPr>
          <w:p w:rsidR="00C05EEE" w:rsidRPr="00C05EEE" w:rsidRDefault="00C05EEE" w:rsidP="00717CE7">
            <w:pPr>
              <w:autoSpaceDE w:val="0"/>
              <w:autoSpaceDN w:val="0"/>
              <w:adjustRightInd w:val="0"/>
              <w:jc w:val="center"/>
              <w:rPr>
                <w:bCs/>
                <w:color w:val="FF0000"/>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jc w:val="center"/>
              <w:rPr>
                <w:bCs/>
                <w:sz w:val="20"/>
                <w:szCs w:val="20"/>
              </w:rPr>
            </w:pPr>
            <w:r w:rsidRPr="00C05EEE">
              <w:rPr>
                <w:bCs/>
                <w:sz w:val="20"/>
                <w:szCs w:val="20"/>
              </w:rPr>
              <w:t>Контейнерная ДГУ + передвижная платформа на колесах</w:t>
            </w:r>
          </w:p>
        </w:tc>
        <w:tc>
          <w:tcPr>
            <w:tcW w:w="709"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jc w:val="center"/>
              <w:rPr>
                <w:bCs/>
                <w:sz w:val="20"/>
                <w:szCs w:val="20"/>
              </w:rPr>
            </w:pPr>
            <w:r w:rsidRPr="00C05EEE">
              <w:rPr>
                <w:bCs/>
                <w:sz w:val="20"/>
                <w:szCs w:val="20"/>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jc w:val="center"/>
              <w:rPr>
                <w:bCs/>
                <w:sz w:val="20"/>
                <w:szCs w:val="20"/>
              </w:rPr>
            </w:pPr>
            <w:r w:rsidRPr="00C05EEE">
              <w:rPr>
                <w:bCs/>
                <w:sz w:val="20"/>
                <w:szCs w:val="20"/>
              </w:rPr>
              <w:t xml:space="preserve">ДГУ </w:t>
            </w:r>
            <w:r w:rsidRPr="00C05EEE">
              <w:rPr>
                <w:bCs/>
                <w:sz w:val="20"/>
                <w:szCs w:val="20"/>
                <w:lang w:val="en-US"/>
              </w:rPr>
              <w:t>C</w:t>
            </w:r>
            <w:bookmarkStart w:id="0" w:name="_GoBack"/>
            <w:bookmarkEnd w:id="0"/>
            <w:r w:rsidRPr="00C05EEE">
              <w:rPr>
                <w:bCs/>
                <w:sz w:val="20"/>
                <w:szCs w:val="20"/>
                <w:lang w:val="en-US"/>
              </w:rPr>
              <w:t>ummins C-</w:t>
            </w:r>
            <w:r w:rsidRPr="00C05EEE">
              <w:rPr>
                <w:bCs/>
                <w:sz w:val="20"/>
                <w:szCs w:val="20"/>
              </w:rPr>
              <w:t>400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jc w:val="center"/>
              <w:rPr>
                <w:bCs/>
                <w:sz w:val="20"/>
                <w:szCs w:val="20"/>
              </w:rPr>
            </w:pPr>
            <w:r w:rsidRPr="00C05EEE">
              <w:rPr>
                <w:bCs/>
                <w:sz w:val="20"/>
                <w:szCs w:val="20"/>
              </w:rPr>
              <w:t xml:space="preserve">400 </w:t>
            </w:r>
            <w:proofErr w:type="spellStart"/>
            <w:r w:rsidRPr="00C05EEE">
              <w:rPr>
                <w:bCs/>
                <w:sz w:val="20"/>
                <w:szCs w:val="20"/>
              </w:rPr>
              <w:t>кВА</w:t>
            </w:r>
            <w:proofErr w:type="spellEnd"/>
            <w:r w:rsidRPr="00C05EEE">
              <w:rPr>
                <w:bCs/>
                <w:sz w:val="20"/>
                <w:szCs w:val="20"/>
              </w:rPr>
              <w:t>/ 288 кВт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17CE7">
            <w:pPr>
              <w:jc w:val="center"/>
              <w:rPr>
                <w:bCs/>
                <w:sz w:val="20"/>
                <w:szCs w:val="20"/>
              </w:rPr>
            </w:pPr>
            <w:r w:rsidRPr="00C05EEE">
              <w:rPr>
                <w:bCs/>
                <w:sz w:val="20"/>
                <w:szCs w:val="20"/>
              </w:rPr>
              <w:t>дизель</w:t>
            </w:r>
          </w:p>
        </w:tc>
        <w:tc>
          <w:tcPr>
            <w:tcW w:w="3119" w:type="dxa"/>
            <w:tcBorders>
              <w:top w:val="single" w:sz="4" w:space="0" w:color="auto"/>
              <w:left w:val="single" w:sz="4" w:space="0" w:color="auto"/>
              <w:bottom w:val="single" w:sz="4" w:space="0" w:color="auto"/>
              <w:right w:val="single" w:sz="4" w:space="0" w:color="auto"/>
            </w:tcBorders>
            <w:vAlign w:val="center"/>
            <w:hideMark/>
          </w:tcPr>
          <w:p w:rsidR="00C05EEE" w:rsidRPr="00C05EEE" w:rsidRDefault="00C05EEE" w:rsidP="00741B36">
            <w:pPr>
              <w:jc w:val="center"/>
              <w:rPr>
                <w:bCs/>
                <w:sz w:val="20"/>
                <w:szCs w:val="20"/>
              </w:rPr>
            </w:pPr>
            <w:r w:rsidRPr="00C05EEE">
              <w:rPr>
                <w:bCs/>
                <w:sz w:val="20"/>
                <w:szCs w:val="20"/>
              </w:rPr>
              <w:t>Борис</w:t>
            </w:r>
            <w:r w:rsidR="00202C5B">
              <w:rPr>
                <w:bCs/>
                <w:sz w:val="20"/>
                <w:szCs w:val="20"/>
              </w:rPr>
              <w:t>о</w:t>
            </w:r>
            <w:r w:rsidRPr="00C05EEE">
              <w:rPr>
                <w:bCs/>
                <w:sz w:val="20"/>
                <w:szCs w:val="20"/>
              </w:rPr>
              <w:t>глебская</w:t>
            </w:r>
            <w:r w:rsidR="00741B36">
              <w:rPr>
                <w:bCs/>
                <w:sz w:val="20"/>
                <w:szCs w:val="20"/>
              </w:rPr>
              <w:t xml:space="preserve"> </w:t>
            </w:r>
            <w:r w:rsidRPr="00C05EEE">
              <w:rPr>
                <w:bCs/>
                <w:sz w:val="20"/>
                <w:szCs w:val="20"/>
              </w:rPr>
              <w:t xml:space="preserve"> ГЭС-8</w:t>
            </w:r>
          </w:p>
        </w:tc>
      </w:tr>
    </w:tbl>
    <w:p w:rsidR="00A41816" w:rsidRDefault="00A41816" w:rsidP="00B214D9">
      <w:pPr>
        <w:tabs>
          <w:tab w:val="left" w:pos="284"/>
        </w:tabs>
        <w:rPr>
          <w:b/>
          <w:spacing w:val="-5"/>
        </w:rPr>
        <w:sectPr w:rsidR="00A41816" w:rsidSect="00D93E5B">
          <w:pgSz w:w="16838" w:h="11906" w:orient="landscape"/>
          <w:pgMar w:top="1134" w:right="992" w:bottom="851" w:left="992" w:header="709" w:footer="709" w:gutter="0"/>
          <w:cols w:space="708"/>
          <w:titlePg/>
          <w:docGrid w:linePitch="360"/>
        </w:sectPr>
      </w:pPr>
    </w:p>
    <w:p w:rsidR="00BD1108" w:rsidRDefault="00BD1108" w:rsidP="00B214D9">
      <w:pPr>
        <w:tabs>
          <w:tab w:val="left" w:pos="284"/>
        </w:tabs>
        <w:rPr>
          <w:b/>
        </w:rPr>
      </w:pPr>
    </w:p>
    <w:sectPr w:rsidR="00BD1108" w:rsidSect="00741B3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CE7" w:rsidRDefault="00717CE7">
      <w:r>
        <w:separator/>
      </w:r>
    </w:p>
  </w:endnote>
  <w:endnote w:type="continuationSeparator" w:id="0">
    <w:p w:rsidR="00717CE7" w:rsidRDefault="00717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CE7" w:rsidRDefault="00717CE7">
      <w:r>
        <w:separator/>
      </w:r>
    </w:p>
  </w:footnote>
  <w:footnote w:type="continuationSeparator" w:id="0">
    <w:p w:rsidR="00717CE7" w:rsidRDefault="00717C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CE7" w:rsidRDefault="00717CE7">
    <w:pPr>
      <w:pStyle w:val="af7"/>
      <w:framePr w:wrap="auto" w:vAnchor="text" w:hAnchor="margin" w:xAlign="center" w:y="1"/>
      <w:rPr>
        <w:rStyle w:val="afb"/>
      </w:rPr>
    </w:pPr>
  </w:p>
  <w:p w:rsidR="00717CE7" w:rsidRDefault="00717CE7">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24B"/>
    <w:multiLevelType w:val="hybridMultilevel"/>
    <w:tmpl w:val="23D0469E"/>
    <w:lvl w:ilvl="0" w:tplc="AED4AA9E">
      <w:start w:val="1"/>
      <w:numFmt w:val="decimal"/>
      <w:lvlText w:val="%1)"/>
      <w:lvlJc w:val="left"/>
      <w:pPr>
        <w:ind w:left="1440" w:hanging="360"/>
      </w:pPr>
      <w:rPr>
        <w:rFonts w:hint="default"/>
      </w:rPr>
    </w:lvl>
    <w:lvl w:ilvl="1" w:tplc="2348C8D6">
      <w:start w:val="1"/>
      <w:numFmt w:val="lowerLetter"/>
      <w:lvlText w:val="%2."/>
      <w:lvlJc w:val="left"/>
      <w:pPr>
        <w:ind w:left="1440" w:hanging="360"/>
      </w:pPr>
    </w:lvl>
    <w:lvl w:ilvl="2" w:tplc="382C4292">
      <w:start w:val="1"/>
      <w:numFmt w:val="lowerRoman"/>
      <w:lvlText w:val="%3."/>
      <w:lvlJc w:val="right"/>
      <w:pPr>
        <w:ind w:left="2160" w:hanging="180"/>
      </w:pPr>
    </w:lvl>
    <w:lvl w:ilvl="3" w:tplc="4768E684">
      <w:start w:val="1"/>
      <w:numFmt w:val="decimal"/>
      <w:lvlText w:val="%4."/>
      <w:lvlJc w:val="left"/>
      <w:pPr>
        <w:ind w:left="2880" w:hanging="360"/>
      </w:pPr>
    </w:lvl>
    <w:lvl w:ilvl="4" w:tplc="16C03708">
      <w:start w:val="1"/>
      <w:numFmt w:val="lowerLetter"/>
      <w:lvlText w:val="%5."/>
      <w:lvlJc w:val="left"/>
      <w:pPr>
        <w:ind w:left="3600" w:hanging="360"/>
      </w:pPr>
    </w:lvl>
    <w:lvl w:ilvl="5" w:tplc="BB9CEF16">
      <w:start w:val="1"/>
      <w:numFmt w:val="lowerRoman"/>
      <w:lvlText w:val="%6."/>
      <w:lvlJc w:val="right"/>
      <w:pPr>
        <w:ind w:left="4320" w:hanging="180"/>
      </w:pPr>
    </w:lvl>
    <w:lvl w:ilvl="6" w:tplc="B78A9756">
      <w:start w:val="1"/>
      <w:numFmt w:val="decimal"/>
      <w:lvlText w:val="%7."/>
      <w:lvlJc w:val="left"/>
      <w:pPr>
        <w:ind w:left="5040" w:hanging="360"/>
      </w:pPr>
    </w:lvl>
    <w:lvl w:ilvl="7" w:tplc="64407F2C">
      <w:start w:val="1"/>
      <w:numFmt w:val="lowerLetter"/>
      <w:lvlText w:val="%8."/>
      <w:lvlJc w:val="left"/>
      <w:pPr>
        <w:ind w:left="5760" w:hanging="360"/>
      </w:pPr>
    </w:lvl>
    <w:lvl w:ilvl="8" w:tplc="61E2923A">
      <w:start w:val="1"/>
      <w:numFmt w:val="lowerRoman"/>
      <w:lvlText w:val="%9."/>
      <w:lvlJc w:val="right"/>
      <w:pPr>
        <w:ind w:left="6480" w:hanging="180"/>
      </w:pPr>
    </w:lvl>
  </w:abstractNum>
  <w:abstractNum w:abstractNumId="1" w15:restartNumberingAfterBreak="0">
    <w:nsid w:val="04AE454A"/>
    <w:multiLevelType w:val="hybridMultilevel"/>
    <w:tmpl w:val="CC22CCCE"/>
    <w:lvl w:ilvl="0" w:tplc="B150D9E8">
      <w:start w:val="1"/>
      <w:numFmt w:val="bullet"/>
      <w:lvlText w:val=""/>
      <w:lvlJc w:val="left"/>
      <w:pPr>
        <w:ind w:left="947" w:hanging="360"/>
      </w:pPr>
      <w:rPr>
        <w:rFonts w:ascii="Symbol" w:hAnsi="Symbol"/>
      </w:rPr>
    </w:lvl>
    <w:lvl w:ilvl="1" w:tplc="4F08676C">
      <w:start w:val="1"/>
      <w:numFmt w:val="bullet"/>
      <w:lvlText w:val="o"/>
      <w:lvlJc w:val="left"/>
      <w:pPr>
        <w:ind w:left="1667" w:hanging="360"/>
      </w:pPr>
      <w:rPr>
        <w:rFonts w:ascii="Courier New" w:hAnsi="Courier New" w:cs="Courier New" w:hint="default"/>
      </w:rPr>
    </w:lvl>
    <w:lvl w:ilvl="2" w:tplc="30860112">
      <w:start w:val="1"/>
      <w:numFmt w:val="bullet"/>
      <w:lvlText w:val=""/>
      <w:lvlJc w:val="left"/>
      <w:pPr>
        <w:ind w:left="2387" w:hanging="360"/>
      </w:pPr>
      <w:rPr>
        <w:rFonts w:ascii="Wingdings" w:hAnsi="Wingdings" w:hint="default"/>
      </w:rPr>
    </w:lvl>
    <w:lvl w:ilvl="3" w:tplc="7B84EFDE">
      <w:start w:val="1"/>
      <w:numFmt w:val="bullet"/>
      <w:lvlText w:val=""/>
      <w:lvlJc w:val="left"/>
      <w:pPr>
        <w:ind w:left="3107" w:hanging="360"/>
      </w:pPr>
      <w:rPr>
        <w:rFonts w:ascii="Symbol" w:hAnsi="Symbol" w:hint="default"/>
      </w:rPr>
    </w:lvl>
    <w:lvl w:ilvl="4" w:tplc="C270DE1A">
      <w:start w:val="1"/>
      <w:numFmt w:val="bullet"/>
      <w:lvlText w:val="o"/>
      <w:lvlJc w:val="left"/>
      <w:pPr>
        <w:ind w:left="3827" w:hanging="360"/>
      </w:pPr>
      <w:rPr>
        <w:rFonts w:ascii="Courier New" w:hAnsi="Courier New" w:cs="Courier New" w:hint="default"/>
      </w:rPr>
    </w:lvl>
    <w:lvl w:ilvl="5" w:tplc="2A7E83AA">
      <w:start w:val="1"/>
      <w:numFmt w:val="bullet"/>
      <w:lvlText w:val=""/>
      <w:lvlJc w:val="left"/>
      <w:pPr>
        <w:ind w:left="4547" w:hanging="360"/>
      </w:pPr>
      <w:rPr>
        <w:rFonts w:ascii="Wingdings" w:hAnsi="Wingdings" w:hint="default"/>
      </w:rPr>
    </w:lvl>
    <w:lvl w:ilvl="6" w:tplc="93D2649A">
      <w:start w:val="1"/>
      <w:numFmt w:val="bullet"/>
      <w:lvlText w:val=""/>
      <w:lvlJc w:val="left"/>
      <w:pPr>
        <w:ind w:left="5267" w:hanging="360"/>
      </w:pPr>
      <w:rPr>
        <w:rFonts w:ascii="Symbol" w:hAnsi="Symbol" w:hint="default"/>
      </w:rPr>
    </w:lvl>
    <w:lvl w:ilvl="7" w:tplc="F842C8F8">
      <w:start w:val="1"/>
      <w:numFmt w:val="bullet"/>
      <w:lvlText w:val="o"/>
      <w:lvlJc w:val="left"/>
      <w:pPr>
        <w:ind w:left="5987" w:hanging="360"/>
      </w:pPr>
      <w:rPr>
        <w:rFonts w:ascii="Courier New" w:hAnsi="Courier New" w:cs="Courier New" w:hint="default"/>
      </w:rPr>
    </w:lvl>
    <w:lvl w:ilvl="8" w:tplc="56DE0326">
      <w:start w:val="1"/>
      <w:numFmt w:val="bullet"/>
      <w:lvlText w:val=""/>
      <w:lvlJc w:val="left"/>
      <w:pPr>
        <w:ind w:left="6707" w:hanging="360"/>
      </w:pPr>
      <w:rPr>
        <w:rFonts w:ascii="Wingdings" w:hAnsi="Wingdings" w:hint="default"/>
      </w:rPr>
    </w:lvl>
  </w:abstractNum>
  <w:abstractNum w:abstractNumId="2" w15:restartNumberingAfterBreak="0">
    <w:nsid w:val="051362D8"/>
    <w:multiLevelType w:val="multilevel"/>
    <w:tmpl w:val="A1B0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174214"/>
    <w:multiLevelType w:val="multilevel"/>
    <w:tmpl w:val="B31A6EFE"/>
    <w:lvl w:ilvl="0">
      <w:start w:val="1"/>
      <w:numFmt w:val="decimal"/>
      <w:lvlText w:val="%1."/>
      <w:lvlJc w:val="left"/>
      <w:pPr>
        <w:ind w:left="4248" w:hanging="428"/>
        <w:jc w:val="right"/>
      </w:pPr>
      <w:rPr>
        <w:rFonts w:ascii="Times New Roman" w:eastAsia="Times New Roman" w:hAnsi="Times New Roman" w:cs="Times New Roman" w:hint="default"/>
        <w:b/>
        <w:bCs/>
        <w:i w:val="0"/>
        <w:iCs w:val="0"/>
        <w:spacing w:val="0"/>
        <w:sz w:val="24"/>
        <w:szCs w:val="24"/>
        <w:lang w:val="ru-RU" w:eastAsia="en-US" w:bidi="ar-SA"/>
      </w:rPr>
    </w:lvl>
    <w:lvl w:ilvl="1">
      <w:start w:val="1"/>
      <w:numFmt w:val="decimal"/>
      <w:lvlText w:val="%1.%2."/>
      <w:lvlJc w:val="left"/>
      <w:pPr>
        <w:ind w:left="1" w:hanging="711"/>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decimal"/>
      <w:lvlText w:val="%1.%2.%3."/>
      <w:lvlJc w:val="left"/>
      <w:pPr>
        <w:ind w:left="1420" w:hanging="699"/>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decimal"/>
      <w:lvlText w:val="%4."/>
      <w:lvlJc w:val="left"/>
      <w:pPr>
        <w:ind w:left="1276" w:hanging="425"/>
      </w:pPr>
      <w:rPr>
        <w:rFonts w:ascii="Times New Roman" w:eastAsia="Times New Roman" w:hAnsi="Times New Roman" w:cs="Times New Roman" w:hint="default"/>
        <w:b/>
        <w:bCs/>
        <w:i w:val="0"/>
        <w:iCs w:val="0"/>
        <w:spacing w:val="0"/>
        <w:sz w:val="24"/>
        <w:szCs w:val="24"/>
        <w:lang w:val="ru-RU" w:eastAsia="en-US" w:bidi="ar-SA"/>
      </w:rPr>
    </w:lvl>
    <w:lvl w:ilvl="4">
      <w:start w:val="1"/>
      <w:numFmt w:val="bullet"/>
      <w:lvlText w:val="•"/>
      <w:lvlJc w:val="left"/>
      <w:pPr>
        <w:ind w:left="5031" w:hanging="425"/>
      </w:pPr>
      <w:rPr>
        <w:rFonts w:hint="default"/>
        <w:lang w:val="ru-RU" w:eastAsia="en-US" w:bidi="ar-SA"/>
      </w:rPr>
    </w:lvl>
    <w:lvl w:ilvl="5">
      <w:start w:val="1"/>
      <w:numFmt w:val="bullet"/>
      <w:lvlText w:val="•"/>
      <w:lvlJc w:val="left"/>
      <w:pPr>
        <w:ind w:left="5823" w:hanging="425"/>
      </w:pPr>
      <w:rPr>
        <w:rFonts w:hint="default"/>
        <w:lang w:val="ru-RU" w:eastAsia="en-US" w:bidi="ar-SA"/>
      </w:rPr>
    </w:lvl>
    <w:lvl w:ilvl="6">
      <w:start w:val="1"/>
      <w:numFmt w:val="bullet"/>
      <w:lvlText w:val="•"/>
      <w:lvlJc w:val="left"/>
      <w:pPr>
        <w:ind w:left="6614" w:hanging="425"/>
      </w:pPr>
      <w:rPr>
        <w:rFonts w:hint="default"/>
        <w:lang w:val="ru-RU" w:eastAsia="en-US" w:bidi="ar-SA"/>
      </w:rPr>
    </w:lvl>
    <w:lvl w:ilvl="7">
      <w:start w:val="1"/>
      <w:numFmt w:val="bullet"/>
      <w:lvlText w:val="•"/>
      <w:lvlJc w:val="left"/>
      <w:pPr>
        <w:ind w:left="7406" w:hanging="425"/>
      </w:pPr>
      <w:rPr>
        <w:rFonts w:hint="default"/>
        <w:lang w:val="ru-RU" w:eastAsia="en-US" w:bidi="ar-SA"/>
      </w:rPr>
    </w:lvl>
    <w:lvl w:ilvl="8">
      <w:start w:val="1"/>
      <w:numFmt w:val="bullet"/>
      <w:lvlText w:val="•"/>
      <w:lvlJc w:val="left"/>
      <w:pPr>
        <w:ind w:left="8198" w:hanging="425"/>
      </w:pPr>
      <w:rPr>
        <w:rFonts w:hint="default"/>
        <w:lang w:val="ru-RU" w:eastAsia="en-US" w:bidi="ar-SA"/>
      </w:rPr>
    </w:lvl>
  </w:abstractNum>
  <w:abstractNum w:abstractNumId="4" w15:restartNumberingAfterBreak="0">
    <w:nsid w:val="08F41678"/>
    <w:multiLevelType w:val="hybridMultilevel"/>
    <w:tmpl w:val="57D01A18"/>
    <w:lvl w:ilvl="0" w:tplc="55D09474">
      <w:start w:val="1"/>
      <w:numFmt w:val="decimal"/>
      <w:lvlText w:val="%1."/>
      <w:lvlJc w:val="left"/>
      <w:pPr>
        <w:ind w:left="1104" w:hanging="240"/>
      </w:pPr>
      <w:rPr>
        <w:rFonts w:ascii="Times New Roman" w:eastAsia="Times New Roman" w:hAnsi="Times New Roman" w:cs="Times New Roman" w:hint="default"/>
        <w:b/>
        <w:bCs/>
        <w:i w:val="0"/>
        <w:iCs w:val="0"/>
        <w:spacing w:val="0"/>
        <w:sz w:val="24"/>
        <w:szCs w:val="24"/>
        <w:lang w:val="ru-RU" w:eastAsia="en-US" w:bidi="ar-SA"/>
      </w:rPr>
    </w:lvl>
    <w:lvl w:ilvl="1" w:tplc="C786F604">
      <w:start w:val="1"/>
      <w:numFmt w:val="bullet"/>
      <w:lvlText w:val="•"/>
      <w:lvlJc w:val="left"/>
      <w:pPr>
        <w:ind w:left="1982" w:hanging="240"/>
      </w:pPr>
      <w:rPr>
        <w:rFonts w:hint="default"/>
        <w:lang w:val="ru-RU" w:eastAsia="en-US" w:bidi="ar-SA"/>
      </w:rPr>
    </w:lvl>
    <w:lvl w:ilvl="2" w:tplc="8A043C2A">
      <w:start w:val="1"/>
      <w:numFmt w:val="bullet"/>
      <w:lvlText w:val="•"/>
      <w:lvlJc w:val="left"/>
      <w:pPr>
        <w:ind w:left="2864" w:hanging="240"/>
      </w:pPr>
      <w:rPr>
        <w:rFonts w:hint="default"/>
        <w:lang w:val="ru-RU" w:eastAsia="en-US" w:bidi="ar-SA"/>
      </w:rPr>
    </w:lvl>
    <w:lvl w:ilvl="3" w:tplc="7F987E7C">
      <w:start w:val="1"/>
      <w:numFmt w:val="bullet"/>
      <w:lvlText w:val="•"/>
      <w:lvlJc w:val="left"/>
      <w:pPr>
        <w:ind w:left="3747" w:hanging="240"/>
      </w:pPr>
      <w:rPr>
        <w:rFonts w:hint="default"/>
        <w:lang w:val="ru-RU" w:eastAsia="en-US" w:bidi="ar-SA"/>
      </w:rPr>
    </w:lvl>
    <w:lvl w:ilvl="4" w:tplc="DB8887C8">
      <w:start w:val="1"/>
      <w:numFmt w:val="bullet"/>
      <w:lvlText w:val="•"/>
      <w:lvlJc w:val="left"/>
      <w:pPr>
        <w:ind w:left="4629" w:hanging="240"/>
      </w:pPr>
      <w:rPr>
        <w:rFonts w:hint="default"/>
        <w:lang w:val="ru-RU" w:eastAsia="en-US" w:bidi="ar-SA"/>
      </w:rPr>
    </w:lvl>
    <w:lvl w:ilvl="5" w:tplc="67A6B81C">
      <w:start w:val="1"/>
      <w:numFmt w:val="bullet"/>
      <w:lvlText w:val="•"/>
      <w:lvlJc w:val="left"/>
      <w:pPr>
        <w:ind w:left="5511" w:hanging="240"/>
      </w:pPr>
      <w:rPr>
        <w:rFonts w:hint="default"/>
        <w:lang w:val="ru-RU" w:eastAsia="en-US" w:bidi="ar-SA"/>
      </w:rPr>
    </w:lvl>
    <w:lvl w:ilvl="6" w:tplc="8438F16A">
      <w:start w:val="1"/>
      <w:numFmt w:val="bullet"/>
      <w:lvlText w:val="•"/>
      <w:lvlJc w:val="left"/>
      <w:pPr>
        <w:ind w:left="6394" w:hanging="240"/>
      </w:pPr>
      <w:rPr>
        <w:rFonts w:hint="default"/>
        <w:lang w:val="ru-RU" w:eastAsia="en-US" w:bidi="ar-SA"/>
      </w:rPr>
    </w:lvl>
    <w:lvl w:ilvl="7" w:tplc="FE3A8074">
      <w:start w:val="1"/>
      <w:numFmt w:val="bullet"/>
      <w:lvlText w:val="•"/>
      <w:lvlJc w:val="left"/>
      <w:pPr>
        <w:ind w:left="7276" w:hanging="240"/>
      </w:pPr>
      <w:rPr>
        <w:rFonts w:hint="default"/>
        <w:lang w:val="ru-RU" w:eastAsia="en-US" w:bidi="ar-SA"/>
      </w:rPr>
    </w:lvl>
    <w:lvl w:ilvl="8" w:tplc="7A081EFC">
      <w:start w:val="1"/>
      <w:numFmt w:val="bullet"/>
      <w:lvlText w:val="•"/>
      <w:lvlJc w:val="left"/>
      <w:pPr>
        <w:ind w:left="8158" w:hanging="240"/>
      </w:pPr>
      <w:rPr>
        <w:rFonts w:hint="default"/>
        <w:lang w:val="ru-RU" w:eastAsia="en-US" w:bidi="ar-SA"/>
      </w:rPr>
    </w:lvl>
  </w:abstractNum>
  <w:abstractNum w:abstractNumId="5" w15:restartNumberingAfterBreak="0">
    <w:nsid w:val="0B72494E"/>
    <w:multiLevelType w:val="hybridMultilevel"/>
    <w:tmpl w:val="D9ECE4F8"/>
    <w:lvl w:ilvl="0" w:tplc="AA4EFE18">
      <w:start w:val="45"/>
      <w:numFmt w:val="bullet"/>
      <w:lvlText w:val="–"/>
      <w:lvlJc w:val="left"/>
      <w:pPr>
        <w:ind w:left="947" w:hanging="360"/>
      </w:pPr>
      <w:rPr>
        <w:rFonts w:ascii="Times New Roman" w:eastAsia="Times New Roman" w:hAnsi="Times New Roman" w:cs="Times New Roman" w:hint="default"/>
      </w:rPr>
    </w:lvl>
    <w:lvl w:ilvl="1" w:tplc="685E3488">
      <w:start w:val="1"/>
      <w:numFmt w:val="bullet"/>
      <w:lvlText w:val="o"/>
      <w:lvlJc w:val="left"/>
      <w:pPr>
        <w:ind w:left="1667" w:hanging="360"/>
      </w:pPr>
      <w:rPr>
        <w:rFonts w:ascii="Courier New" w:hAnsi="Courier New" w:cs="Courier New" w:hint="default"/>
      </w:rPr>
    </w:lvl>
    <w:lvl w:ilvl="2" w:tplc="8C40168E">
      <w:start w:val="1"/>
      <w:numFmt w:val="bullet"/>
      <w:lvlText w:val=""/>
      <w:lvlJc w:val="left"/>
      <w:pPr>
        <w:ind w:left="2387" w:hanging="360"/>
      </w:pPr>
      <w:rPr>
        <w:rFonts w:ascii="Wingdings" w:hAnsi="Wingdings" w:hint="default"/>
      </w:rPr>
    </w:lvl>
    <w:lvl w:ilvl="3" w:tplc="C658D814">
      <w:start w:val="1"/>
      <w:numFmt w:val="bullet"/>
      <w:lvlText w:val=""/>
      <w:lvlJc w:val="left"/>
      <w:pPr>
        <w:ind w:left="3107" w:hanging="360"/>
      </w:pPr>
      <w:rPr>
        <w:rFonts w:ascii="Symbol" w:hAnsi="Symbol" w:hint="default"/>
      </w:rPr>
    </w:lvl>
    <w:lvl w:ilvl="4" w:tplc="194E2502">
      <w:start w:val="1"/>
      <w:numFmt w:val="bullet"/>
      <w:lvlText w:val="o"/>
      <w:lvlJc w:val="left"/>
      <w:pPr>
        <w:ind w:left="3827" w:hanging="360"/>
      </w:pPr>
      <w:rPr>
        <w:rFonts w:ascii="Courier New" w:hAnsi="Courier New" w:cs="Courier New" w:hint="default"/>
      </w:rPr>
    </w:lvl>
    <w:lvl w:ilvl="5" w:tplc="1680A0E0">
      <w:start w:val="1"/>
      <w:numFmt w:val="bullet"/>
      <w:lvlText w:val=""/>
      <w:lvlJc w:val="left"/>
      <w:pPr>
        <w:ind w:left="4547" w:hanging="360"/>
      </w:pPr>
      <w:rPr>
        <w:rFonts w:ascii="Wingdings" w:hAnsi="Wingdings" w:hint="default"/>
      </w:rPr>
    </w:lvl>
    <w:lvl w:ilvl="6" w:tplc="2A323F66">
      <w:start w:val="1"/>
      <w:numFmt w:val="bullet"/>
      <w:lvlText w:val=""/>
      <w:lvlJc w:val="left"/>
      <w:pPr>
        <w:ind w:left="5267" w:hanging="360"/>
      </w:pPr>
      <w:rPr>
        <w:rFonts w:ascii="Symbol" w:hAnsi="Symbol" w:hint="default"/>
      </w:rPr>
    </w:lvl>
    <w:lvl w:ilvl="7" w:tplc="7C707C48">
      <w:start w:val="1"/>
      <w:numFmt w:val="bullet"/>
      <w:lvlText w:val="o"/>
      <w:lvlJc w:val="left"/>
      <w:pPr>
        <w:ind w:left="5987" w:hanging="360"/>
      </w:pPr>
      <w:rPr>
        <w:rFonts w:ascii="Courier New" w:hAnsi="Courier New" w:cs="Courier New" w:hint="default"/>
      </w:rPr>
    </w:lvl>
    <w:lvl w:ilvl="8" w:tplc="541AD638">
      <w:start w:val="1"/>
      <w:numFmt w:val="bullet"/>
      <w:lvlText w:val=""/>
      <w:lvlJc w:val="left"/>
      <w:pPr>
        <w:ind w:left="6707" w:hanging="360"/>
      </w:pPr>
      <w:rPr>
        <w:rFonts w:ascii="Wingdings" w:hAnsi="Wingdings" w:hint="default"/>
      </w:rPr>
    </w:lvl>
  </w:abstractNum>
  <w:abstractNum w:abstractNumId="6" w15:restartNumberingAfterBreak="0">
    <w:nsid w:val="0E724C9F"/>
    <w:multiLevelType w:val="hybridMultilevel"/>
    <w:tmpl w:val="6926462A"/>
    <w:lvl w:ilvl="0" w:tplc="4E80D982">
      <w:start w:val="1"/>
      <w:numFmt w:val="bullet"/>
      <w:lvlText w:val="-"/>
      <w:lvlJc w:val="left"/>
      <w:pPr>
        <w:ind w:left="247" w:hanging="140"/>
      </w:pPr>
      <w:rPr>
        <w:rFonts w:ascii="Times New Roman" w:eastAsia="Times New Roman" w:hAnsi="Times New Roman" w:cs="Times New Roman" w:hint="default"/>
        <w:b w:val="0"/>
        <w:bCs w:val="0"/>
        <w:i w:val="0"/>
        <w:iCs w:val="0"/>
        <w:spacing w:val="0"/>
        <w:sz w:val="24"/>
        <w:szCs w:val="24"/>
        <w:lang w:val="ru-RU" w:eastAsia="en-US" w:bidi="ar-SA"/>
      </w:rPr>
    </w:lvl>
    <w:lvl w:ilvl="1" w:tplc="DC5E8FB0">
      <w:start w:val="1"/>
      <w:numFmt w:val="bullet"/>
      <w:lvlText w:val="•"/>
      <w:lvlJc w:val="left"/>
      <w:pPr>
        <w:ind w:left="909" w:hanging="140"/>
      </w:pPr>
      <w:rPr>
        <w:rFonts w:hint="default"/>
        <w:lang w:val="ru-RU" w:eastAsia="en-US" w:bidi="ar-SA"/>
      </w:rPr>
    </w:lvl>
    <w:lvl w:ilvl="2" w:tplc="F348D7C0">
      <w:start w:val="1"/>
      <w:numFmt w:val="bullet"/>
      <w:lvlText w:val="•"/>
      <w:lvlJc w:val="left"/>
      <w:pPr>
        <w:ind w:left="1578" w:hanging="140"/>
      </w:pPr>
      <w:rPr>
        <w:rFonts w:hint="default"/>
        <w:lang w:val="ru-RU" w:eastAsia="en-US" w:bidi="ar-SA"/>
      </w:rPr>
    </w:lvl>
    <w:lvl w:ilvl="3" w:tplc="67906676">
      <w:start w:val="1"/>
      <w:numFmt w:val="bullet"/>
      <w:lvlText w:val="•"/>
      <w:lvlJc w:val="left"/>
      <w:pPr>
        <w:ind w:left="2248" w:hanging="140"/>
      </w:pPr>
      <w:rPr>
        <w:rFonts w:hint="default"/>
        <w:lang w:val="ru-RU" w:eastAsia="en-US" w:bidi="ar-SA"/>
      </w:rPr>
    </w:lvl>
    <w:lvl w:ilvl="4" w:tplc="53069BC4">
      <w:start w:val="1"/>
      <w:numFmt w:val="bullet"/>
      <w:lvlText w:val="•"/>
      <w:lvlJc w:val="left"/>
      <w:pPr>
        <w:ind w:left="2917" w:hanging="140"/>
      </w:pPr>
      <w:rPr>
        <w:rFonts w:hint="default"/>
        <w:lang w:val="ru-RU" w:eastAsia="en-US" w:bidi="ar-SA"/>
      </w:rPr>
    </w:lvl>
    <w:lvl w:ilvl="5" w:tplc="15047B9C">
      <w:start w:val="1"/>
      <w:numFmt w:val="bullet"/>
      <w:lvlText w:val="•"/>
      <w:lvlJc w:val="left"/>
      <w:pPr>
        <w:ind w:left="3587" w:hanging="140"/>
      </w:pPr>
      <w:rPr>
        <w:rFonts w:hint="default"/>
        <w:lang w:val="ru-RU" w:eastAsia="en-US" w:bidi="ar-SA"/>
      </w:rPr>
    </w:lvl>
    <w:lvl w:ilvl="6" w:tplc="7846A714">
      <w:start w:val="1"/>
      <w:numFmt w:val="bullet"/>
      <w:lvlText w:val="•"/>
      <w:lvlJc w:val="left"/>
      <w:pPr>
        <w:ind w:left="4256" w:hanging="140"/>
      </w:pPr>
      <w:rPr>
        <w:rFonts w:hint="default"/>
        <w:lang w:val="ru-RU" w:eastAsia="en-US" w:bidi="ar-SA"/>
      </w:rPr>
    </w:lvl>
    <w:lvl w:ilvl="7" w:tplc="47865564">
      <w:start w:val="1"/>
      <w:numFmt w:val="bullet"/>
      <w:lvlText w:val="•"/>
      <w:lvlJc w:val="left"/>
      <w:pPr>
        <w:ind w:left="4925" w:hanging="140"/>
      </w:pPr>
      <w:rPr>
        <w:rFonts w:hint="default"/>
        <w:lang w:val="ru-RU" w:eastAsia="en-US" w:bidi="ar-SA"/>
      </w:rPr>
    </w:lvl>
    <w:lvl w:ilvl="8" w:tplc="3AEAB2EA">
      <w:start w:val="1"/>
      <w:numFmt w:val="bullet"/>
      <w:lvlText w:val="•"/>
      <w:lvlJc w:val="left"/>
      <w:pPr>
        <w:ind w:left="5595" w:hanging="140"/>
      </w:pPr>
      <w:rPr>
        <w:rFonts w:hint="default"/>
        <w:lang w:val="ru-RU" w:eastAsia="en-US" w:bidi="ar-SA"/>
      </w:rPr>
    </w:lvl>
  </w:abstractNum>
  <w:abstractNum w:abstractNumId="7" w15:restartNumberingAfterBreak="0">
    <w:nsid w:val="13FF624E"/>
    <w:multiLevelType w:val="hybridMultilevel"/>
    <w:tmpl w:val="4A9A8AA6"/>
    <w:lvl w:ilvl="0" w:tplc="684ED192">
      <w:start w:val="1"/>
      <w:numFmt w:val="decimal"/>
      <w:suff w:val="space"/>
      <w:lvlText w:val="%1)"/>
      <w:lvlJc w:val="left"/>
      <w:pPr>
        <w:ind w:left="999" w:hanging="360"/>
      </w:pPr>
      <w:rPr>
        <w:rFonts w:hint="default"/>
      </w:rPr>
    </w:lvl>
    <w:lvl w:ilvl="1" w:tplc="6D40C234">
      <w:start w:val="1"/>
      <w:numFmt w:val="lowerLetter"/>
      <w:lvlText w:val="%2."/>
      <w:lvlJc w:val="left"/>
      <w:pPr>
        <w:ind w:left="1719" w:hanging="360"/>
      </w:pPr>
    </w:lvl>
    <w:lvl w:ilvl="2" w:tplc="E4E6DDFA">
      <w:start w:val="1"/>
      <w:numFmt w:val="lowerRoman"/>
      <w:lvlText w:val="%3."/>
      <w:lvlJc w:val="right"/>
      <w:pPr>
        <w:ind w:left="2439" w:hanging="180"/>
      </w:pPr>
    </w:lvl>
    <w:lvl w:ilvl="3" w:tplc="47E47378">
      <w:start w:val="1"/>
      <w:numFmt w:val="decimal"/>
      <w:lvlText w:val="%4."/>
      <w:lvlJc w:val="left"/>
      <w:pPr>
        <w:ind w:left="3159" w:hanging="360"/>
      </w:pPr>
    </w:lvl>
    <w:lvl w:ilvl="4" w:tplc="2790381C">
      <w:start w:val="1"/>
      <w:numFmt w:val="lowerLetter"/>
      <w:lvlText w:val="%5."/>
      <w:lvlJc w:val="left"/>
      <w:pPr>
        <w:ind w:left="3879" w:hanging="360"/>
      </w:pPr>
    </w:lvl>
    <w:lvl w:ilvl="5" w:tplc="F9281D90">
      <w:start w:val="1"/>
      <w:numFmt w:val="lowerRoman"/>
      <w:lvlText w:val="%6."/>
      <w:lvlJc w:val="right"/>
      <w:pPr>
        <w:ind w:left="4599" w:hanging="180"/>
      </w:pPr>
    </w:lvl>
    <w:lvl w:ilvl="6" w:tplc="85E40CB2">
      <w:start w:val="1"/>
      <w:numFmt w:val="decimal"/>
      <w:lvlText w:val="%7."/>
      <w:lvlJc w:val="left"/>
      <w:pPr>
        <w:ind w:left="5319" w:hanging="360"/>
      </w:pPr>
    </w:lvl>
    <w:lvl w:ilvl="7" w:tplc="4B72B7B2">
      <w:start w:val="1"/>
      <w:numFmt w:val="lowerLetter"/>
      <w:lvlText w:val="%8."/>
      <w:lvlJc w:val="left"/>
      <w:pPr>
        <w:ind w:left="6039" w:hanging="360"/>
      </w:pPr>
    </w:lvl>
    <w:lvl w:ilvl="8" w:tplc="C1F45AE4">
      <w:start w:val="1"/>
      <w:numFmt w:val="lowerRoman"/>
      <w:lvlText w:val="%9."/>
      <w:lvlJc w:val="right"/>
      <w:pPr>
        <w:ind w:left="6759" w:hanging="180"/>
      </w:pPr>
    </w:lvl>
  </w:abstractNum>
  <w:abstractNum w:abstractNumId="8" w15:restartNumberingAfterBreak="0">
    <w:nsid w:val="14704002"/>
    <w:multiLevelType w:val="hybridMultilevel"/>
    <w:tmpl w:val="77DA5D4E"/>
    <w:lvl w:ilvl="0" w:tplc="EFFE983A">
      <w:start w:val="45"/>
      <w:numFmt w:val="bullet"/>
      <w:lvlText w:val="–"/>
      <w:lvlJc w:val="left"/>
      <w:pPr>
        <w:ind w:left="720" w:hanging="360"/>
      </w:pPr>
      <w:rPr>
        <w:rFonts w:ascii="Times New Roman" w:eastAsia="Times New Roman" w:hAnsi="Times New Roman" w:cs="Times New Roman" w:hint="default"/>
      </w:rPr>
    </w:lvl>
    <w:lvl w:ilvl="1" w:tplc="6ABAF200">
      <w:start w:val="1"/>
      <w:numFmt w:val="bullet"/>
      <w:lvlText w:val="o"/>
      <w:lvlJc w:val="left"/>
      <w:pPr>
        <w:ind w:left="1440" w:hanging="360"/>
      </w:pPr>
      <w:rPr>
        <w:rFonts w:ascii="Courier New" w:hAnsi="Courier New" w:cs="Courier New" w:hint="default"/>
      </w:rPr>
    </w:lvl>
    <w:lvl w:ilvl="2" w:tplc="7E783D4A">
      <w:start w:val="1"/>
      <w:numFmt w:val="bullet"/>
      <w:lvlText w:val=""/>
      <w:lvlJc w:val="left"/>
      <w:pPr>
        <w:ind w:left="2160" w:hanging="360"/>
      </w:pPr>
      <w:rPr>
        <w:rFonts w:ascii="Wingdings" w:hAnsi="Wingdings" w:hint="default"/>
      </w:rPr>
    </w:lvl>
    <w:lvl w:ilvl="3" w:tplc="892CE0F0">
      <w:start w:val="1"/>
      <w:numFmt w:val="bullet"/>
      <w:lvlText w:val=""/>
      <w:lvlJc w:val="left"/>
      <w:pPr>
        <w:ind w:left="2880" w:hanging="360"/>
      </w:pPr>
      <w:rPr>
        <w:rFonts w:ascii="Symbol" w:hAnsi="Symbol" w:hint="default"/>
      </w:rPr>
    </w:lvl>
    <w:lvl w:ilvl="4" w:tplc="FBE88F7E">
      <w:start w:val="1"/>
      <w:numFmt w:val="bullet"/>
      <w:lvlText w:val="o"/>
      <w:lvlJc w:val="left"/>
      <w:pPr>
        <w:ind w:left="3600" w:hanging="360"/>
      </w:pPr>
      <w:rPr>
        <w:rFonts w:ascii="Courier New" w:hAnsi="Courier New" w:cs="Courier New" w:hint="default"/>
      </w:rPr>
    </w:lvl>
    <w:lvl w:ilvl="5" w:tplc="70609B24">
      <w:start w:val="1"/>
      <w:numFmt w:val="bullet"/>
      <w:lvlText w:val=""/>
      <w:lvlJc w:val="left"/>
      <w:pPr>
        <w:ind w:left="4320" w:hanging="360"/>
      </w:pPr>
      <w:rPr>
        <w:rFonts w:ascii="Wingdings" w:hAnsi="Wingdings" w:hint="default"/>
      </w:rPr>
    </w:lvl>
    <w:lvl w:ilvl="6" w:tplc="1AC448AC">
      <w:start w:val="1"/>
      <w:numFmt w:val="bullet"/>
      <w:lvlText w:val=""/>
      <w:lvlJc w:val="left"/>
      <w:pPr>
        <w:ind w:left="5040" w:hanging="360"/>
      </w:pPr>
      <w:rPr>
        <w:rFonts w:ascii="Symbol" w:hAnsi="Symbol" w:hint="default"/>
      </w:rPr>
    </w:lvl>
    <w:lvl w:ilvl="7" w:tplc="6BBC8CEC">
      <w:start w:val="1"/>
      <w:numFmt w:val="bullet"/>
      <w:lvlText w:val="o"/>
      <w:lvlJc w:val="left"/>
      <w:pPr>
        <w:ind w:left="5760" w:hanging="360"/>
      </w:pPr>
      <w:rPr>
        <w:rFonts w:ascii="Courier New" w:hAnsi="Courier New" w:cs="Courier New" w:hint="default"/>
      </w:rPr>
    </w:lvl>
    <w:lvl w:ilvl="8" w:tplc="AB4048C2">
      <w:start w:val="1"/>
      <w:numFmt w:val="bullet"/>
      <w:lvlText w:val=""/>
      <w:lvlJc w:val="left"/>
      <w:pPr>
        <w:ind w:left="6480" w:hanging="360"/>
      </w:pPr>
      <w:rPr>
        <w:rFonts w:ascii="Wingdings" w:hAnsi="Wingdings" w:hint="default"/>
      </w:rPr>
    </w:lvl>
  </w:abstractNum>
  <w:abstractNum w:abstractNumId="9" w15:restartNumberingAfterBreak="0">
    <w:nsid w:val="190346FC"/>
    <w:multiLevelType w:val="hybridMultilevel"/>
    <w:tmpl w:val="EABA61C0"/>
    <w:lvl w:ilvl="0" w:tplc="7412346E">
      <w:start w:val="1"/>
      <w:numFmt w:val="decimal"/>
      <w:lvlText w:val="%1."/>
      <w:lvlJc w:val="left"/>
      <w:pPr>
        <w:ind w:left="1274" w:hanging="773"/>
        <w:jc w:val="right"/>
      </w:pPr>
      <w:rPr>
        <w:rFonts w:ascii="Times New Roman" w:eastAsia="Times New Roman" w:hAnsi="Times New Roman" w:cs="Times New Roman" w:hint="default"/>
        <w:b/>
        <w:bCs/>
        <w:i w:val="0"/>
        <w:iCs w:val="0"/>
        <w:spacing w:val="0"/>
        <w:sz w:val="24"/>
        <w:szCs w:val="24"/>
        <w:lang w:val="ru-RU" w:eastAsia="en-US" w:bidi="ar-SA"/>
      </w:rPr>
    </w:lvl>
    <w:lvl w:ilvl="1" w:tplc="C9B4ADDA">
      <w:start w:val="1"/>
      <w:numFmt w:val="bullet"/>
      <w:lvlText w:val="•"/>
      <w:lvlJc w:val="left"/>
      <w:pPr>
        <w:ind w:left="2144" w:hanging="773"/>
      </w:pPr>
      <w:rPr>
        <w:rFonts w:hint="default"/>
        <w:lang w:val="ru-RU" w:eastAsia="en-US" w:bidi="ar-SA"/>
      </w:rPr>
    </w:lvl>
    <w:lvl w:ilvl="2" w:tplc="F7F4CDA8">
      <w:start w:val="1"/>
      <w:numFmt w:val="bullet"/>
      <w:lvlText w:val="•"/>
      <w:lvlJc w:val="left"/>
      <w:pPr>
        <w:ind w:left="3008" w:hanging="773"/>
      </w:pPr>
      <w:rPr>
        <w:rFonts w:hint="default"/>
        <w:lang w:val="ru-RU" w:eastAsia="en-US" w:bidi="ar-SA"/>
      </w:rPr>
    </w:lvl>
    <w:lvl w:ilvl="3" w:tplc="1D582A86">
      <w:start w:val="1"/>
      <w:numFmt w:val="bullet"/>
      <w:lvlText w:val="•"/>
      <w:lvlJc w:val="left"/>
      <w:pPr>
        <w:ind w:left="3872" w:hanging="773"/>
      </w:pPr>
      <w:rPr>
        <w:rFonts w:hint="default"/>
        <w:lang w:val="ru-RU" w:eastAsia="en-US" w:bidi="ar-SA"/>
      </w:rPr>
    </w:lvl>
    <w:lvl w:ilvl="4" w:tplc="AAE45B66">
      <w:start w:val="1"/>
      <w:numFmt w:val="bullet"/>
      <w:lvlText w:val="•"/>
      <w:lvlJc w:val="left"/>
      <w:pPr>
        <w:ind w:left="4736" w:hanging="773"/>
      </w:pPr>
      <w:rPr>
        <w:rFonts w:hint="default"/>
        <w:lang w:val="ru-RU" w:eastAsia="en-US" w:bidi="ar-SA"/>
      </w:rPr>
    </w:lvl>
    <w:lvl w:ilvl="5" w:tplc="E30AA642">
      <w:start w:val="1"/>
      <w:numFmt w:val="bullet"/>
      <w:lvlText w:val="•"/>
      <w:lvlJc w:val="left"/>
      <w:pPr>
        <w:ind w:left="5601" w:hanging="773"/>
      </w:pPr>
      <w:rPr>
        <w:rFonts w:hint="default"/>
        <w:lang w:val="ru-RU" w:eastAsia="en-US" w:bidi="ar-SA"/>
      </w:rPr>
    </w:lvl>
    <w:lvl w:ilvl="6" w:tplc="D68A0D5C">
      <w:start w:val="1"/>
      <w:numFmt w:val="bullet"/>
      <w:lvlText w:val="•"/>
      <w:lvlJc w:val="left"/>
      <w:pPr>
        <w:ind w:left="6465" w:hanging="773"/>
      </w:pPr>
      <w:rPr>
        <w:rFonts w:hint="default"/>
        <w:lang w:val="ru-RU" w:eastAsia="en-US" w:bidi="ar-SA"/>
      </w:rPr>
    </w:lvl>
    <w:lvl w:ilvl="7" w:tplc="D3C4C4AE">
      <w:start w:val="1"/>
      <w:numFmt w:val="bullet"/>
      <w:lvlText w:val="•"/>
      <w:lvlJc w:val="left"/>
      <w:pPr>
        <w:ind w:left="7329" w:hanging="773"/>
      </w:pPr>
      <w:rPr>
        <w:rFonts w:hint="default"/>
        <w:lang w:val="ru-RU" w:eastAsia="en-US" w:bidi="ar-SA"/>
      </w:rPr>
    </w:lvl>
    <w:lvl w:ilvl="8" w:tplc="F05456DA">
      <w:start w:val="1"/>
      <w:numFmt w:val="bullet"/>
      <w:lvlText w:val="•"/>
      <w:lvlJc w:val="left"/>
      <w:pPr>
        <w:ind w:left="8193" w:hanging="773"/>
      </w:pPr>
      <w:rPr>
        <w:rFonts w:hint="default"/>
        <w:lang w:val="ru-RU" w:eastAsia="en-US" w:bidi="ar-SA"/>
      </w:rPr>
    </w:lvl>
  </w:abstractNum>
  <w:abstractNum w:abstractNumId="10" w15:restartNumberingAfterBreak="0">
    <w:nsid w:val="197E323F"/>
    <w:multiLevelType w:val="hybridMultilevel"/>
    <w:tmpl w:val="CEC877F6"/>
    <w:lvl w:ilvl="0" w:tplc="9516F930">
      <w:start w:val="1"/>
      <w:numFmt w:val="decimal"/>
      <w:lvlText w:val="%1)"/>
      <w:lvlJc w:val="left"/>
      <w:pPr>
        <w:ind w:left="1440" w:hanging="360"/>
      </w:pPr>
      <w:rPr>
        <w:rFonts w:hint="default"/>
      </w:rPr>
    </w:lvl>
    <w:lvl w:ilvl="1" w:tplc="351A84FC">
      <w:start w:val="1"/>
      <w:numFmt w:val="lowerLetter"/>
      <w:lvlText w:val="%2."/>
      <w:lvlJc w:val="left"/>
      <w:pPr>
        <w:ind w:left="1440" w:hanging="360"/>
      </w:pPr>
    </w:lvl>
    <w:lvl w:ilvl="2" w:tplc="52F4BD66">
      <w:start w:val="1"/>
      <w:numFmt w:val="lowerRoman"/>
      <w:lvlText w:val="%3."/>
      <w:lvlJc w:val="right"/>
      <w:pPr>
        <w:ind w:left="2160" w:hanging="180"/>
      </w:pPr>
    </w:lvl>
    <w:lvl w:ilvl="3" w:tplc="883288AC">
      <w:start w:val="1"/>
      <w:numFmt w:val="decimal"/>
      <w:lvlText w:val="%4."/>
      <w:lvlJc w:val="left"/>
      <w:pPr>
        <w:ind w:left="2880" w:hanging="360"/>
      </w:pPr>
    </w:lvl>
    <w:lvl w:ilvl="4" w:tplc="A8C4D08E">
      <w:start w:val="1"/>
      <w:numFmt w:val="lowerLetter"/>
      <w:lvlText w:val="%5."/>
      <w:lvlJc w:val="left"/>
      <w:pPr>
        <w:ind w:left="3600" w:hanging="360"/>
      </w:pPr>
    </w:lvl>
    <w:lvl w:ilvl="5" w:tplc="4CE2F628">
      <w:start w:val="1"/>
      <w:numFmt w:val="lowerRoman"/>
      <w:lvlText w:val="%6."/>
      <w:lvlJc w:val="right"/>
      <w:pPr>
        <w:ind w:left="4320" w:hanging="180"/>
      </w:pPr>
    </w:lvl>
    <w:lvl w:ilvl="6" w:tplc="F946AE26">
      <w:start w:val="1"/>
      <w:numFmt w:val="decimal"/>
      <w:lvlText w:val="%7."/>
      <w:lvlJc w:val="left"/>
      <w:pPr>
        <w:ind w:left="5040" w:hanging="360"/>
      </w:pPr>
    </w:lvl>
    <w:lvl w:ilvl="7" w:tplc="72C42624">
      <w:start w:val="1"/>
      <w:numFmt w:val="lowerLetter"/>
      <w:lvlText w:val="%8."/>
      <w:lvlJc w:val="left"/>
      <w:pPr>
        <w:ind w:left="5760" w:hanging="360"/>
      </w:pPr>
    </w:lvl>
    <w:lvl w:ilvl="8" w:tplc="B434E1D4">
      <w:start w:val="1"/>
      <w:numFmt w:val="lowerRoman"/>
      <w:lvlText w:val="%9."/>
      <w:lvlJc w:val="right"/>
      <w:pPr>
        <w:ind w:left="6480" w:hanging="180"/>
      </w:pPr>
    </w:lvl>
  </w:abstractNum>
  <w:abstractNum w:abstractNumId="11" w15:restartNumberingAfterBreak="0">
    <w:nsid w:val="1A794A8E"/>
    <w:multiLevelType w:val="hybridMultilevel"/>
    <w:tmpl w:val="F4BEBAC8"/>
    <w:lvl w:ilvl="0" w:tplc="3304AFB6">
      <w:start w:val="45"/>
      <w:numFmt w:val="bullet"/>
      <w:lvlText w:val="–"/>
      <w:lvlJc w:val="left"/>
      <w:pPr>
        <w:ind w:left="999" w:hanging="360"/>
      </w:pPr>
      <w:rPr>
        <w:rFonts w:ascii="Times New Roman" w:eastAsia="Times New Roman" w:hAnsi="Times New Roman" w:cs="Times New Roman" w:hint="default"/>
      </w:rPr>
    </w:lvl>
    <w:lvl w:ilvl="1" w:tplc="7C961A1C">
      <w:start w:val="1"/>
      <w:numFmt w:val="bullet"/>
      <w:lvlText w:val="o"/>
      <w:lvlJc w:val="left"/>
      <w:pPr>
        <w:ind w:left="1719" w:hanging="360"/>
      </w:pPr>
      <w:rPr>
        <w:rFonts w:ascii="Courier New" w:hAnsi="Courier New" w:cs="Courier New" w:hint="default"/>
      </w:rPr>
    </w:lvl>
    <w:lvl w:ilvl="2" w:tplc="0486DB6C">
      <w:start w:val="1"/>
      <w:numFmt w:val="bullet"/>
      <w:lvlText w:val=""/>
      <w:lvlJc w:val="left"/>
      <w:pPr>
        <w:ind w:left="2439" w:hanging="360"/>
      </w:pPr>
      <w:rPr>
        <w:rFonts w:ascii="Wingdings" w:hAnsi="Wingdings" w:hint="default"/>
      </w:rPr>
    </w:lvl>
    <w:lvl w:ilvl="3" w:tplc="7D56B4C0">
      <w:start w:val="1"/>
      <w:numFmt w:val="bullet"/>
      <w:lvlText w:val=""/>
      <w:lvlJc w:val="left"/>
      <w:pPr>
        <w:ind w:left="3159" w:hanging="360"/>
      </w:pPr>
      <w:rPr>
        <w:rFonts w:ascii="Symbol" w:hAnsi="Symbol" w:hint="default"/>
      </w:rPr>
    </w:lvl>
    <w:lvl w:ilvl="4" w:tplc="C0E23890">
      <w:start w:val="1"/>
      <w:numFmt w:val="bullet"/>
      <w:lvlText w:val="o"/>
      <w:lvlJc w:val="left"/>
      <w:pPr>
        <w:ind w:left="3879" w:hanging="360"/>
      </w:pPr>
      <w:rPr>
        <w:rFonts w:ascii="Courier New" w:hAnsi="Courier New" w:cs="Courier New" w:hint="default"/>
      </w:rPr>
    </w:lvl>
    <w:lvl w:ilvl="5" w:tplc="7834FC7E">
      <w:start w:val="1"/>
      <w:numFmt w:val="bullet"/>
      <w:lvlText w:val=""/>
      <w:lvlJc w:val="left"/>
      <w:pPr>
        <w:ind w:left="4599" w:hanging="360"/>
      </w:pPr>
      <w:rPr>
        <w:rFonts w:ascii="Wingdings" w:hAnsi="Wingdings" w:hint="default"/>
      </w:rPr>
    </w:lvl>
    <w:lvl w:ilvl="6" w:tplc="1E3A2056">
      <w:start w:val="1"/>
      <w:numFmt w:val="bullet"/>
      <w:lvlText w:val=""/>
      <w:lvlJc w:val="left"/>
      <w:pPr>
        <w:ind w:left="5319" w:hanging="360"/>
      </w:pPr>
      <w:rPr>
        <w:rFonts w:ascii="Symbol" w:hAnsi="Symbol" w:hint="default"/>
      </w:rPr>
    </w:lvl>
    <w:lvl w:ilvl="7" w:tplc="0A46816C">
      <w:start w:val="1"/>
      <w:numFmt w:val="bullet"/>
      <w:lvlText w:val="o"/>
      <w:lvlJc w:val="left"/>
      <w:pPr>
        <w:ind w:left="6039" w:hanging="360"/>
      </w:pPr>
      <w:rPr>
        <w:rFonts w:ascii="Courier New" w:hAnsi="Courier New" w:cs="Courier New" w:hint="default"/>
      </w:rPr>
    </w:lvl>
    <w:lvl w:ilvl="8" w:tplc="755A5FCA">
      <w:start w:val="1"/>
      <w:numFmt w:val="bullet"/>
      <w:lvlText w:val=""/>
      <w:lvlJc w:val="left"/>
      <w:pPr>
        <w:ind w:left="6759" w:hanging="360"/>
      </w:pPr>
      <w:rPr>
        <w:rFonts w:ascii="Wingdings" w:hAnsi="Wingdings" w:hint="default"/>
      </w:rPr>
    </w:lvl>
  </w:abstractNum>
  <w:abstractNum w:abstractNumId="12" w15:restartNumberingAfterBreak="0">
    <w:nsid w:val="1D296CBD"/>
    <w:multiLevelType w:val="hybridMultilevel"/>
    <w:tmpl w:val="B204DE6A"/>
    <w:lvl w:ilvl="0" w:tplc="1DF6CBE6">
      <w:start w:val="1"/>
      <w:numFmt w:val="decimal"/>
      <w:lvlText w:val="%1)"/>
      <w:lvlJc w:val="left"/>
      <w:pPr>
        <w:ind w:left="720" w:hanging="360"/>
      </w:pPr>
      <w:rPr>
        <w:rFonts w:hint="default"/>
      </w:rPr>
    </w:lvl>
    <w:lvl w:ilvl="1" w:tplc="C4B878C8">
      <w:start w:val="1"/>
      <w:numFmt w:val="lowerLetter"/>
      <w:lvlText w:val="%2."/>
      <w:lvlJc w:val="left"/>
      <w:pPr>
        <w:ind w:left="1440" w:hanging="360"/>
      </w:pPr>
    </w:lvl>
    <w:lvl w:ilvl="2" w:tplc="EFA2AB5C">
      <w:start w:val="1"/>
      <w:numFmt w:val="lowerRoman"/>
      <w:lvlText w:val="%3."/>
      <w:lvlJc w:val="right"/>
      <w:pPr>
        <w:ind w:left="2160" w:hanging="180"/>
      </w:pPr>
    </w:lvl>
    <w:lvl w:ilvl="3" w:tplc="6D1650D6">
      <w:start w:val="1"/>
      <w:numFmt w:val="decimal"/>
      <w:lvlText w:val="%4."/>
      <w:lvlJc w:val="left"/>
      <w:pPr>
        <w:ind w:left="2880" w:hanging="360"/>
      </w:pPr>
    </w:lvl>
    <w:lvl w:ilvl="4" w:tplc="BB2E73C8">
      <w:start w:val="1"/>
      <w:numFmt w:val="lowerLetter"/>
      <w:lvlText w:val="%5."/>
      <w:lvlJc w:val="left"/>
      <w:pPr>
        <w:ind w:left="3600" w:hanging="360"/>
      </w:pPr>
    </w:lvl>
    <w:lvl w:ilvl="5" w:tplc="64E29546">
      <w:start w:val="1"/>
      <w:numFmt w:val="lowerRoman"/>
      <w:lvlText w:val="%6."/>
      <w:lvlJc w:val="right"/>
      <w:pPr>
        <w:ind w:left="4320" w:hanging="180"/>
      </w:pPr>
    </w:lvl>
    <w:lvl w:ilvl="6" w:tplc="24702016">
      <w:start w:val="1"/>
      <w:numFmt w:val="decimal"/>
      <w:lvlText w:val="%7."/>
      <w:lvlJc w:val="left"/>
      <w:pPr>
        <w:ind w:left="5040" w:hanging="360"/>
      </w:pPr>
    </w:lvl>
    <w:lvl w:ilvl="7" w:tplc="4EDEEA90">
      <w:start w:val="1"/>
      <w:numFmt w:val="lowerLetter"/>
      <w:lvlText w:val="%8."/>
      <w:lvlJc w:val="left"/>
      <w:pPr>
        <w:ind w:left="5760" w:hanging="360"/>
      </w:pPr>
    </w:lvl>
    <w:lvl w:ilvl="8" w:tplc="5A90BDBE">
      <w:start w:val="1"/>
      <w:numFmt w:val="lowerRoman"/>
      <w:lvlText w:val="%9."/>
      <w:lvlJc w:val="right"/>
      <w:pPr>
        <w:ind w:left="6480" w:hanging="180"/>
      </w:pPr>
    </w:lvl>
  </w:abstractNum>
  <w:abstractNum w:abstractNumId="13" w15:restartNumberingAfterBreak="0">
    <w:nsid w:val="1D5B6B19"/>
    <w:multiLevelType w:val="hybridMultilevel"/>
    <w:tmpl w:val="F6A2345A"/>
    <w:lvl w:ilvl="0" w:tplc="AED6DE56">
      <w:start w:val="1"/>
      <w:numFmt w:val="bullet"/>
      <w:lvlText w:val="-"/>
      <w:lvlJc w:val="left"/>
      <w:pPr>
        <w:ind w:left="244" w:hanging="140"/>
      </w:pPr>
      <w:rPr>
        <w:rFonts w:ascii="Times New Roman" w:eastAsia="Times New Roman" w:hAnsi="Times New Roman" w:cs="Times New Roman" w:hint="default"/>
        <w:b w:val="0"/>
        <w:bCs w:val="0"/>
        <w:i w:val="0"/>
        <w:iCs w:val="0"/>
        <w:spacing w:val="0"/>
        <w:sz w:val="24"/>
        <w:szCs w:val="24"/>
        <w:lang w:val="ru-RU" w:eastAsia="en-US" w:bidi="ar-SA"/>
      </w:rPr>
    </w:lvl>
    <w:lvl w:ilvl="1" w:tplc="49C8E234">
      <w:start w:val="1"/>
      <w:numFmt w:val="bullet"/>
      <w:lvlText w:val="•"/>
      <w:lvlJc w:val="left"/>
      <w:pPr>
        <w:ind w:left="909" w:hanging="140"/>
      </w:pPr>
      <w:rPr>
        <w:rFonts w:hint="default"/>
        <w:lang w:val="ru-RU" w:eastAsia="en-US" w:bidi="ar-SA"/>
      </w:rPr>
    </w:lvl>
    <w:lvl w:ilvl="2" w:tplc="6270BC56">
      <w:start w:val="1"/>
      <w:numFmt w:val="bullet"/>
      <w:lvlText w:val="•"/>
      <w:lvlJc w:val="left"/>
      <w:pPr>
        <w:ind w:left="1578" w:hanging="140"/>
      </w:pPr>
      <w:rPr>
        <w:rFonts w:hint="default"/>
        <w:lang w:val="ru-RU" w:eastAsia="en-US" w:bidi="ar-SA"/>
      </w:rPr>
    </w:lvl>
    <w:lvl w:ilvl="3" w:tplc="E8A47B96">
      <w:start w:val="1"/>
      <w:numFmt w:val="bullet"/>
      <w:lvlText w:val="•"/>
      <w:lvlJc w:val="left"/>
      <w:pPr>
        <w:ind w:left="2248" w:hanging="140"/>
      </w:pPr>
      <w:rPr>
        <w:rFonts w:hint="default"/>
        <w:lang w:val="ru-RU" w:eastAsia="en-US" w:bidi="ar-SA"/>
      </w:rPr>
    </w:lvl>
    <w:lvl w:ilvl="4" w:tplc="9B48BCCC">
      <w:start w:val="1"/>
      <w:numFmt w:val="bullet"/>
      <w:lvlText w:val="•"/>
      <w:lvlJc w:val="left"/>
      <w:pPr>
        <w:ind w:left="2917" w:hanging="140"/>
      </w:pPr>
      <w:rPr>
        <w:rFonts w:hint="default"/>
        <w:lang w:val="ru-RU" w:eastAsia="en-US" w:bidi="ar-SA"/>
      </w:rPr>
    </w:lvl>
    <w:lvl w:ilvl="5" w:tplc="5128E978">
      <w:start w:val="1"/>
      <w:numFmt w:val="bullet"/>
      <w:lvlText w:val="•"/>
      <w:lvlJc w:val="left"/>
      <w:pPr>
        <w:ind w:left="3587" w:hanging="140"/>
      </w:pPr>
      <w:rPr>
        <w:rFonts w:hint="default"/>
        <w:lang w:val="ru-RU" w:eastAsia="en-US" w:bidi="ar-SA"/>
      </w:rPr>
    </w:lvl>
    <w:lvl w:ilvl="6" w:tplc="4A5403BE">
      <w:start w:val="1"/>
      <w:numFmt w:val="bullet"/>
      <w:lvlText w:val="•"/>
      <w:lvlJc w:val="left"/>
      <w:pPr>
        <w:ind w:left="4256" w:hanging="140"/>
      </w:pPr>
      <w:rPr>
        <w:rFonts w:hint="default"/>
        <w:lang w:val="ru-RU" w:eastAsia="en-US" w:bidi="ar-SA"/>
      </w:rPr>
    </w:lvl>
    <w:lvl w:ilvl="7" w:tplc="123027C2">
      <w:start w:val="1"/>
      <w:numFmt w:val="bullet"/>
      <w:lvlText w:val="•"/>
      <w:lvlJc w:val="left"/>
      <w:pPr>
        <w:ind w:left="4925" w:hanging="140"/>
      </w:pPr>
      <w:rPr>
        <w:rFonts w:hint="default"/>
        <w:lang w:val="ru-RU" w:eastAsia="en-US" w:bidi="ar-SA"/>
      </w:rPr>
    </w:lvl>
    <w:lvl w:ilvl="8" w:tplc="BE94E538">
      <w:start w:val="1"/>
      <w:numFmt w:val="bullet"/>
      <w:lvlText w:val="•"/>
      <w:lvlJc w:val="left"/>
      <w:pPr>
        <w:ind w:left="5595" w:hanging="140"/>
      </w:pPr>
      <w:rPr>
        <w:rFonts w:hint="default"/>
        <w:lang w:val="ru-RU" w:eastAsia="en-US" w:bidi="ar-SA"/>
      </w:rPr>
    </w:lvl>
  </w:abstractNum>
  <w:abstractNum w:abstractNumId="14" w15:restartNumberingAfterBreak="0">
    <w:nsid w:val="21ED48D8"/>
    <w:multiLevelType w:val="hybridMultilevel"/>
    <w:tmpl w:val="8BEA1D30"/>
    <w:lvl w:ilvl="0" w:tplc="FF7827CA">
      <w:start w:val="45"/>
      <w:numFmt w:val="bullet"/>
      <w:lvlText w:val="–"/>
      <w:lvlJc w:val="left"/>
      <w:pPr>
        <w:ind w:left="999" w:hanging="360"/>
      </w:pPr>
      <w:rPr>
        <w:rFonts w:ascii="Times New Roman" w:eastAsia="Times New Roman" w:hAnsi="Times New Roman" w:cs="Times New Roman" w:hint="default"/>
      </w:rPr>
    </w:lvl>
    <w:lvl w:ilvl="1" w:tplc="DF5EA744">
      <w:start w:val="1"/>
      <w:numFmt w:val="bullet"/>
      <w:lvlText w:val="o"/>
      <w:lvlJc w:val="left"/>
      <w:pPr>
        <w:ind w:left="1719" w:hanging="360"/>
      </w:pPr>
      <w:rPr>
        <w:rFonts w:ascii="Courier New" w:hAnsi="Courier New" w:cs="Courier New" w:hint="default"/>
      </w:rPr>
    </w:lvl>
    <w:lvl w:ilvl="2" w:tplc="4482B4B0">
      <w:start w:val="1"/>
      <w:numFmt w:val="bullet"/>
      <w:lvlText w:val=""/>
      <w:lvlJc w:val="left"/>
      <w:pPr>
        <w:ind w:left="2439" w:hanging="360"/>
      </w:pPr>
      <w:rPr>
        <w:rFonts w:ascii="Wingdings" w:hAnsi="Wingdings" w:hint="default"/>
      </w:rPr>
    </w:lvl>
    <w:lvl w:ilvl="3" w:tplc="7628753C">
      <w:start w:val="1"/>
      <w:numFmt w:val="bullet"/>
      <w:lvlText w:val=""/>
      <w:lvlJc w:val="left"/>
      <w:pPr>
        <w:ind w:left="3159" w:hanging="360"/>
      </w:pPr>
      <w:rPr>
        <w:rFonts w:ascii="Symbol" w:hAnsi="Symbol" w:hint="default"/>
      </w:rPr>
    </w:lvl>
    <w:lvl w:ilvl="4" w:tplc="EEFA8DE4">
      <w:start w:val="1"/>
      <w:numFmt w:val="bullet"/>
      <w:lvlText w:val="o"/>
      <w:lvlJc w:val="left"/>
      <w:pPr>
        <w:ind w:left="3879" w:hanging="360"/>
      </w:pPr>
      <w:rPr>
        <w:rFonts w:ascii="Courier New" w:hAnsi="Courier New" w:cs="Courier New" w:hint="default"/>
      </w:rPr>
    </w:lvl>
    <w:lvl w:ilvl="5" w:tplc="F2B4AC48">
      <w:start w:val="1"/>
      <w:numFmt w:val="bullet"/>
      <w:lvlText w:val=""/>
      <w:lvlJc w:val="left"/>
      <w:pPr>
        <w:ind w:left="4599" w:hanging="360"/>
      </w:pPr>
      <w:rPr>
        <w:rFonts w:ascii="Wingdings" w:hAnsi="Wingdings" w:hint="default"/>
      </w:rPr>
    </w:lvl>
    <w:lvl w:ilvl="6" w:tplc="E1F8A17A">
      <w:start w:val="1"/>
      <w:numFmt w:val="bullet"/>
      <w:lvlText w:val=""/>
      <w:lvlJc w:val="left"/>
      <w:pPr>
        <w:ind w:left="5319" w:hanging="360"/>
      </w:pPr>
      <w:rPr>
        <w:rFonts w:ascii="Symbol" w:hAnsi="Symbol" w:hint="default"/>
      </w:rPr>
    </w:lvl>
    <w:lvl w:ilvl="7" w:tplc="40C67862">
      <w:start w:val="1"/>
      <w:numFmt w:val="bullet"/>
      <w:lvlText w:val="o"/>
      <w:lvlJc w:val="left"/>
      <w:pPr>
        <w:ind w:left="6039" w:hanging="360"/>
      </w:pPr>
      <w:rPr>
        <w:rFonts w:ascii="Courier New" w:hAnsi="Courier New" w:cs="Courier New" w:hint="default"/>
      </w:rPr>
    </w:lvl>
    <w:lvl w:ilvl="8" w:tplc="A4D06380">
      <w:start w:val="1"/>
      <w:numFmt w:val="bullet"/>
      <w:lvlText w:val=""/>
      <w:lvlJc w:val="left"/>
      <w:pPr>
        <w:ind w:left="6759" w:hanging="360"/>
      </w:pPr>
      <w:rPr>
        <w:rFonts w:ascii="Wingdings" w:hAnsi="Wingdings" w:hint="default"/>
      </w:rPr>
    </w:lvl>
  </w:abstractNum>
  <w:abstractNum w:abstractNumId="15" w15:restartNumberingAfterBreak="0">
    <w:nsid w:val="22F55BE7"/>
    <w:multiLevelType w:val="hybridMultilevel"/>
    <w:tmpl w:val="ED0EDF34"/>
    <w:lvl w:ilvl="0" w:tplc="5DECBED4">
      <w:start w:val="1"/>
      <w:numFmt w:val="decimal"/>
      <w:lvlText w:val="%1."/>
      <w:lvlJc w:val="left"/>
      <w:pPr>
        <w:ind w:left="1440" w:hanging="360"/>
      </w:pPr>
      <w:rPr>
        <w:rFonts w:hint="default"/>
      </w:rPr>
    </w:lvl>
    <w:lvl w:ilvl="1" w:tplc="72640840">
      <w:start w:val="1"/>
      <w:numFmt w:val="lowerLetter"/>
      <w:lvlText w:val="%2."/>
      <w:lvlJc w:val="left"/>
      <w:pPr>
        <w:ind w:left="1440" w:hanging="360"/>
      </w:pPr>
    </w:lvl>
    <w:lvl w:ilvl="2" w:tplc="BD806B0C">
      <w:start w:val="1"/>
      <w:numFmt w:val="lowerRoman"/>
      <w:lvlText w:val="%3."/>
      <w:lvlJc w:val="right"/>
      <w:pPr>
        <w:ind w:left="2160" w:hanging="180"/>
      </w:pPr>
    </w:lvl>
    <w:lvl w:ilvl="3" w:tplc="3B6AD132">
      <w:start w:val="1"/>
      <w:numFmt w:val="decimal"/>
      <w:lvlText w:val="%4."/>
      <w:lvlJc w:val="left"/>
      <w:pPr>
        <w:ind w:left="2880" w:hanging="360"/>
      </w:pPr>
    </w:lvl>
    <w:lvl w:ilvl="4" w:tplc="12385800">
      <w:start w:val="1"/>
      <w:numFmt w:val="lowerLetter"/>
      <w:lvlText w:val="%5."/>
      <w:lvlJc w:val="left"/>
      <w:pPr>
        <w:ind w:left="3600" w:hanging="360"/>
      </w:pPr>
    </w:lvl>
    <w:lvl w:ilvl="5" w:tplc="4BDA4E5C">
      <w:start w:val="1"/>
      <w:numFmt w:val="lowerRoman"/>
      <w:lvlText w:val="%6."/>
      <w:lvlJc w:val="right"/>
      <w:pPr>
        <w:ind w:left="4320" w:hanging="180"/>
      </w:pPr>
    </w:lvl>
    <w:lvl w:ilvl="6" w:tplc="AAC86206">
      <w:start w:val="1"/>
      <w:numFmt w:val="decimal"/>
      <w:lvlText w:val="%7."/>
      <w:lvlJc w:val="left"/>
      <w:pPr>
        <w:ind w:left="5040" w:hanging="360"/>
      </w:pPr>
    </w:lvl>
    <w:lvl w:ilvl="7" w:tplc="0EBC835C">
      <w:start w:val="1"/>
      <w:numFmt w:val="lowerLetter"/>
      <w:lvlText w:val="%8."/>
      <w:lvlJc w:val="left"/>
      <w:pPr>
        <w:ind w:left="5760" w:hanging="360"/>
      </w:pPr>
    </w:lvl>
    <w:lvl w:ilvl="8" w:tplc="F81E476E">
      <w:start w:val="1"/>
      <w:numFmt w:val="lowerRoman"/>
      <w:lvlText w:val="%9."/>
      <w:lvlJc w:val="right"/>
      <w:pPr>
        <w:ind w:left="6480" w:hanging="180"/>
      </w:pPr>
    </w:lvl>
  </w:abstractNum>
  <w:abstractNum w:abstractNumId="16" w15:restartNumberingAfterBreak="0">
    <w:nsid w:val="28C673DA"/>
    <w:multiLevelType w:val="hybridMultilevel"/>
    <w:tmpl w:val="881E7B20"/>
    <w:lvl w:ilvl="0" w:tplc="E6BE91FA">
      <w:start w:val="45"/>
      <w:numFmt w:val="bullet"/>
      <w:lvlText w:val="–"/>
      <w:lvlJc w:val="left"/>
      <w:pPr>
        <w:ind w:left="999" w:hanging="360"/>
      </w:pPr>
      <w:rPr>
        <w:rFonts w:ascii="Times New Roman" w:eastAsia="Times New Roman" w:hAnsi="Times New Roman" w:cs="Times New Roman" w:hint="default"/>
      </w:rPr>
    </w:lvl>
    <w:lvl w:ilvl="1" w:tplc="BD726E6C">
      <w:start w:val="1"/>
      <w:numFmt w:val="bullet"/>
      <w:lvlText w:val="o"/>
      <w:lvlJc w:val="left"/>
      <w:pPr>
        <w:ind w:left="1719" w:hanging="360"/>
      </w:pPr>
      <w:rPr>
        <w:rFonts w:ascii="Courier New" w:hAnsi="Courier New" w:cs="Courier New" w:hint="default"/>
      </w:rPr>
    </w:lvl>
    <w:lvl w:ilvl="2" w:tplc="B4CA55FA">
      <w:start w:val="1"/>
      <w:numFmt w:val="bullet"/>
      <w:lvlText w:val=""/>
      <w:lvlJc w:val="left"/>
      <w:pPr>
        <w:ind w:left="2439" w:hanging="360"/>
      </w:pPr>
      <w:rPr>
        <w:rFonts w:ascii="Wingdings" w:hAnsi="Wingdings" w:hint="default"/>
      </w:rPr>
    </w:lvl>
    <w:lvl w:ilvl="3" w:tplc="CB5C196A">
      <w:start w:val="1"/>
      <w:numFmt w:val="bullet"/>
      <w:lvlText w:val=""/>
      <w:lvlJc w:val="left"/>
      <w:pPr>
        <w:ind w:left="3159" w:hanging="360"/>
      </w:pPr>
      <w:rPr>
        <w:rFonts w:ascii="Symbol" w:hAnsi="Symbol" w:hint="default"/>
      </w:rPr>
    </w:lvl>
    <w:lvl w:ilvl="4" w:tplc="5AF28B04">
      <w:start w:val="1"/>
      <w:numFmt w:val="bullet"/>
      <w:lvlText w:val="o"/>
      <w:lvlJc w:val="left"/>
      <w:pPr>
        <w:ind w:left="3879" w:hanging="360"/>
      </w:pPr>
      <w:rPr>
        <w:rFonts w:ascii="Courier New" w:hAnsi="Courier New" w:cs="Courier New" w:hint="default"/>
      </w:rPr>
    </w:lvl>
    <w:lvl w:ilvl="5" w:tplc="C388E1D4">
      <w:start w:val="1"/>
      <w:numFmt w:val="bullet"/>
      <w:lvlText w:val=""/>
      <w:lvlJc w:val="left"/>
      <w:pPr>
        <w:ind w:left="4599" w:hanging="360"/>
      </w:pPr>
      <w:rPr>
        <w:rFonts w:ascii="Wingdings" w:hAnsi="Wingdings" w:hint="default"/>
      </w:rPr>
    </w:lvl>
    <w:lvl w:ilvl="6" w:tplc="26A4EAE2">
      <w:start w:val="1"/>
      <w:numFmt w:val="bullet"/>
      <w:lvlText w:val=""/>
      <w:lvlJc w:val="left"/>
      <w:pPr>
        <w:ind w:left="5319" w:hanging="360"/>
      </w:pPr>
      <w:rPr>
        <w:rFonts w:ascii="Symbol" w:hAnsi="Symbol" w:hint="default"/>
      </w:rPr>
    </w:lvl>
    <w:lvl w:ilvl="7" w:tplc="8FD8D64C">
      <w:start w:val="1"/>
      <w:numFmt w:val="bullet"/>
      <w:lvlText w:val="o"/>
      <w:lvlJc w:val="left"/>
      <w:pPr>
        <w:ind w:left="6039" w:hanging="360"/>
      </w:pPr>
      <w:rPr>
        <w:rFonts w:ascii="Courier New" w:hAnsi="Courier New" w:cs="Courier New" w:hint="default"/>
      </w:rPr>
    </w:lvl>
    <w:lvl w:ilvl="8" w:tplc="DBAE3B38">
      <w:start w:val="1"/>
      <w:numFmt w:val="bullet"/>
      <w:lvlText w:val=""/>
      <w:lvlJc w:val="left"/>
      <w:pPr>
        <w:ind w:left="6759" w:hanging="360"/>
      </w:pPr>
      <w:rPr>
        <w:rFonts w:ascii="Wingdings" w:hAnsi="Wingdings" w:hint="default"/>
      </w:rPr>
    </w:lvl>
  </w:abstractNum>
  <w:abstractNum w:abstractNumId="17" w15:restartNumberingAfterBreak="0">
    <w:nsid w:val="2B1A3DA2"/>
    <w:multiLevelType w:val="hybridMultilevel"/>
    <w:tmpl w:val="573C2BE2"/>
    <w:lvl w:ilvl="0" w:tplc="DE2E4520">
      <w:start w:val="45"/>
      <w:numFmt w:val="bullet"/>
      <w:lvlText w:val="–"/>
      <w:lvlJc w:val="left"/>
      <w:pPr>
        <w:ind w:left="720" w:hanging="360"/>
      </w:pPr>
      <w:rPr>
        <w:rFonts w:ascii="Times New Roman" w:eastAsia="Times New Roman" w:hAnsi="Times New Roman" w:cs="Times New Roman" w:hint="default"/>
      </w:rPr>
    </w:lvl>
    <w:lvl w:ilvl="1" w:tplc="5A8AEFB2">
      <w:start w:val="1"/>
      <w:numFmt w:val="bullet"/>
      <w:lvlText w:val="o"/>
      <w:lvlJc w:val="left"/>
      <w:pPr>
        <w:ind w:left="1440" w:hanging="360"/>
      </w:pPr>
      <w:rPr>
        <w:rFonts w:ascii="Courier New" w:hAnsi="Courier New" w:cs="Courier New" w:hint="default"/>
      </w:rPr>
    </w:lvl>
    <w:lvl w:ilvl="2" w:tplc="3C20E808">
      <w:start w:val="1"/>
      <w:numFmt w:val="bullet"/>
      <w:lvlText w:val=""/>
      <w:lvlJc w:val="left"/>
      <w:pPr>
        <w:ind w:left="2160" w:hanging="360"/>
      </w:pPr>
      <w:rPr>
        <w:rFonts w:ascii="Wingdings" w:hAnsi="Wingdings" w:hint="default"/>
      </w:rPr>
    </w:lvl>
    <w:lvl w:ilvl="3" w:tplc="2C0C581E">
      <w:start w:val="1"/>
      <w:numFmt w:val="bullet"/>
      <w:lvlText w:val=""/>
      <w:lvlJc w:val="left"/>
      <w:pPr>
        <w:ind w:left="2880" w:hanging="360"/>
      </w:pPr>
      <w:rPr>
        <w:rFonts w:ascii="Symbol" w:hAnsi="Symbol" w:hint="default"/>
      </w:rPr>
    </w:lvl>
    <w:lvl w:ilvl="4" w:tplc="0E7CFFA6">
      <w:start w:val="1"/>
      <w:numFmt w:val="bullet"/>
      <w:lvlText w:val="o"/>
      <w:lvlJc w:val="left"/>
      <w:pPr>
        <w:ind w:left="3600" w:hanging="360"/>
      </w:pPr>
      <w:rPr>
        <w:rFonts w:ascii="Courier New" w:hAnsi="Courier New" w:cs="Courier New" w:hint="default"/>
      </w:rPr>
    </w:lvl>
    <w:lvl w:ilvl="5" w:tplc="0C6CF7C4">
      <w:start w:val="1"/>
      <w:numFmt w:val="bullet"/>
      <w:lvlText w:val=""/>
      <w:lvlJc w:val="left"/>
      <w:pPr>
        <w:ind w:left="4320" w:hanging="360"/>
      </w:pPr>
      <w:rPr>
        <w:rFonts w:ascii="Wingdings" w:hAnsi="Wingdings" w:hint="default"/>
      </w:rPr>
    </w:lvl>
    <w:lvl w:ilvl="6" w:tplc="DD3CEAD6">
      <w:start w:val="1"/>
      <w:numFmt w:val="bullet"/>
      <w:lvlText w:val=""/>
      <w:lvlJc w:val="left"/>
      <w:pPr>
        <w:ind w:left="5040" w:hanging="360"/>
      </w:pPr>
      <w:rPr>
        <w:rFonts w:ascii="Symbol" w:hAnsi="Symbol" w:hint="default"/>
      </w:rPr>
    </w:lvl>
    <w:lvl w:ilvl="7" w:tplc="BFA8268C">
      <w:start w:val="1"/>
      <w:numFmt w:val="bullet"/>
      <w:lvlText w:val="o"/>
      <w:lvlJc w:val="left"/>
      <w:pPr>
        <w:ind w:left="5760" w:hanging="360"/>
      </w:pPr>
      <w:rPr>
        <w:rFonts w:ascii="Courier New" w:hAnsi="Courier New" w:cs="Courier New" w:hint="default"/>
      </w:rPr>
    </w:lvl>
    <w:lvl w:ilvl="8" w:tplc="2052616A">
      <w:start w:val="1"/>
      <w:numFmt w:val="bullet"/>
      <w:lvlText w:val=""/>
      <w:lvlJc w:val="left"/>
      <w:pPr>
        <w:ind w:left="6480" w:hanging="360"/>
      </w:pPr>
      <w:rPr>
        <w:rFonts w:ascii="Wingdings" w:hAnsi="Wingdings" w:hint="default"/>
      </w:rPr>
    </w:lvl>
  </w:abstractNum>
  <w:abstractNum w:abstractNumId="18" w15:restartNumberingAfterBreak="0">
    <w:nsid w:val="2BA519AC"/>
    <w:multiLevelType w:val="hybridMultilevel"/>
    <w:tmpl w:val="23783A44"/>
    <w:lvl w:ilvl="0" w:tplc="99363A4E">
      <w:start w:val="1"/>
      <w:numFmt w:val="decimal"/>
      <w:lvlText w:val="%1)"/>
      <w:lvlJc w:val="left"/>
      <w:pPr>
        <w:ind w:left="720" w:hanging="360"/>
      </w:pPr>
      <w:rPr>
        <w:rFonts w:hint="default"/>
      </w:rPr>
    </w:lvl>
    <w:lvl w:ilvl="1" w:tplc="2F367D44">
      <w:start w:val="1"/>
      <w:numFmt w:val="lowerLetter"/>
      <w:lvlText w:val="%2."/>
      <w:lvlJc w:val="left"/>
      <w:pPr>
        <w:ind w:left="1440" w:hanging="360"/>
      </w:pPr>
    </w:lvl>
    <w:lvl w:ilvl="2" w:tplc="310AAA22">
      <w:start w:val="1"/>
      <w:numFmt w:val="lowerRoman"/>
      <w:lvlText w:val="%3."/>
      <w:lvlJc w:val="right"/>
      <w:pPr>
        <w:ind w:left="2160" w:hanging="180"/>
      </w:pPr>
    </w:lvl>
    <w:lvl w:ilvl="3" w:tplc="5C4EB902">
      <w:start w:val="1"/>
      <w:numFmt w:val="decimal"/>
      <w:lvlText w:val="%4."/>
      <w:lvlJc w:val="left"/>
      <w:pPr>
        <w:ind w:left="2880" w:hanging="360"/>
      </w:pPr>
    </w:lvl>
    <w:lvl w:ilvl="4" w:tplc="20B0858C">
      <w:start w:val="1"/>
      <w:numFmt w:val="lowerLetter"/>
      <w:lvlText w:val="%5."/>
      <w:lvlJc w:val="left"/>
      <w:pPr>
        <w:ind w:left="3600" w:hanging="360"/>
      </w:pPr>
    </w:lvl>
    <w:lvl w:ilvl="5" w:tplc="CFD4A3A0">
      <w:start w:val="1"/>
      <w:numFmt w:val="lowerRoman"/>
      <w:lvlText w:val="%6."/>
      <w:lvlJc w:val="right"/>
      <w:pPr>
        <w:ind w:left="4320" w:hanging="180"/>
      </w:pPr>
    </w:lvl>
    <w:lvl w:ilvl="6" w:tplc="C520139A">
      <w:start w:val="1"/>
      <w:numFmt w:val="decimal"/>
      <w:lvlText w:val="%7."/>
      <w:lvlJc w:val="left"/>
      <w:pPr>
        <w:ind w:left="5040" w:hanging="360"/>
      </w:pPr>
    </w:lvl>
    <w:lvl w:ilvl="7" w:tplc="7BEC6BDC">
      <w:start w:val="1"/>
      <w:numFmt w:val="lowerLetter"/>
      <w:lvlText w:val="%8."/>
      <w:lvlJc w:val="left"/>
      <w:pPr>
        <w:ind w:left="5760" w:hanging="360"/>
      </w:pPr>
    </w:lvl>
    <w:lvl w:ilvl="8" w:tplc="33721940">
      <w:start w:val="1"/>
      <w:numFmt w:val="lowerRoman"/>
      <w:lvlText w:val="%9."/>
      <w:lvlJc w:val="right"/>
      <w:pPr>
        <w:ind w:left="6480" w:hanging="180"/>
      </w:pPr>
    </w:lvl>
  </w:abstractNum>
  <w:abstractNum w:abstractNumId="19" w15:restartNumberingAfterBreak="0">
    <w:nsid w:val="2D19568B"/>
    <w:multiLevelType w:val="hybridMultilevel"/>
    <w:tmpl w:val="BE045172"/>
    <w:lvl w:ilvl="0" w:tplc="F3D26DD4">
      <w:start w:val="1"/>
      <w:numFmt w:val="decimal"/>
      <w:lvlText w:val="%1."/>
      <w:lvlJc w:val="left"/>
      <w:pPr>
        <w:ind w:left="1277" w:hanging="773"/>
        <w:jc w:val="right"/>
      </w:pPr>
      <w:rPr>
        <w:rFonts w:ascii="Times New Roman" w:eastAsia="Times New Roman" w:hAnsi="Times New Roman" w:cs="Times New Roman" w:hint="default"/>
        <w:b/>
        <w:bCs/>
        <w:i w:val="0"/>
        <w:iCs w:val="0"/>
        <w:spacing w:val="0"/>
        <w:sz w:val="24"/>
        <w:szCs w:val="24"/>
        <w:lang w:val="ru-RU" w:eastAsia="en-US" w:bidi="ar-SA"/>
      </w:rPr>
    </w:lvl>
    <w:lvl w:ilvl="1" w:tplc="EA44E402">
      <w:start w:val="1"/>
      <w:numFmt w:val="bullet"/>
      <w:lvlText w:val="•"/>
      <w:lvlJc w:val="left"/>
      <w:pPr>
        <w:ind w:left="2144" w:hanging="773"/>
      </w:pPr>
      <w:rPr>
        <w:rFonts w:hint="default"/>
        <w:lang w:val="ru-RU" w:eastAsia="en-US" w:bidi="ar-SA"/>
      </w:rPr>
    </w:lvl>
    <w:lvl w:ilvl="2" w:tplc="B9DCB4AE">
      <w:start w:val="1"/>
      <w:numFmt w:val="bullet"/>
      <w:lvlText w:val="•"/>
      <w:lvlJc w:val="left"/>
      <w:pPr>
        <w:ind w:left="3008" w:hanging="773"/>
      </w:pPr>
      <w:rPr>
        <w:rFonts w:hint="default"/>
        <w:lang w:val="ru-RU" w:eastAsia="en-US" w:bidi="ar-SA"/>
      </w:rPr>
    </w:lvl>
    <w:lvl w:ilvl="3" w:tplc="24F41986">
      <w:start w:val="1"/>
      <w:numFmt w:val="bullet"/>
      <w:lvlText w:val="•"/>
      <w:lvlJc w:val="left"/>
      <w:pPr>
        <w:ind w:left="3873" w:hanging="773"/>
      </w:pPr>
      <w:rPr>
        <w:rFonts w:hint="default"/>
        <w:lang w:val="ru-RU" w:eastAsia="en-US" w:bidi="ar-SA"/>
      </w:rPr>
    </w:lvl>
    <w:lvl w:ilvl="4" w:tplc="A7607624">
      <w:start w:val="1"/>
      <w:numFmt w:val="bullet"/>
      <w:lvlText w:val="•"/>
      <w:lvlJc w:val="left"/>
      <w:pPr>
        <w:ind w:left="4737" w:hanging="773"/>
      </w:pPr>
      <w:rPr>
        <w:rFonts w:hint="default"/>
        <w:lang w:val="ru-RU" w:eastAsia="en-US" w:bidi="ar-SA"/>
      </w:rPr>
    </w:lvl>
    <w:lvl w:ilvl="5" w:tplc="B97C50B8">
      <w:start w:val="1"/>
      <w:numFmt w:val="bullet"/>
      <w:lvlText w:val="•"/>
      <w:lvlJc w:val="left"/>
      <w:pPr>
        <w:ind w:left="5601" w:hanging="773"/>
      </w:pPr>
      <w:rPr>
        <w:rFonts w:hint="default"/>
        <w:lang w:val="ru-RU" w:eastAsia="en-US" w:bidi="ar-SA"/>
      </w:rPr>
    </w:lvl>
    <w:lvl w:ilvl="6" w:tplc="3972270C">
      <w:start w:val="1"/>
      <w:numFmt w:val="bullet"/>
      <w:lvlText w:val="•"/>
      <w:lvlJc w:val="left"/>
      <w:pPr>
        <w:ind w:left="6466" w:hanging="773"/>
      </w:pPr>
      <w:rPr>
        <w:rFonts w:hint="default"/>
        <w:lang w:val="ru-RU" w:eastAsia="en-US" w:bidi="ar-SA"/>
      </w:rPr>
    </w:lvl>
    <w:lvl w:ilvl="7" w:tplc="83E8E2A4">
      <w:start w:val="1"/>
      <w:numFmt w:val="bullet"/>
      <w:lvlText w:val="•"/>
      <w:lvlJc w:val="left"/>
      <w:pPr>
        <w:ind w:left="7330" w:hanging="773"/>
      </w:pPr>
      <w:rPr>
        <w:rFonts w:hint="default"/>
        <w:lang w:val="ru-RU" w:eastAsia="en-US" w:bidi="ar-SA"/>
      </w:rPr>
    </w:lvl>
    <w:lvl w:ilvl="8" w:tplc="453C9898">
      <w:start w:val="1"/>
      <w:numFmt w:val="bullet"/>
      <w:lvlText w:val="•"/>
      <w:lvlJc w:val="left"/>
      <w:pPr>
        <w:ind w:left="8194" w:hanging="773"/>
      </w:pPr>
      <w:rPr>
        <w:rFonts w:hint="default"/>
        <w:lang w:val="ru-RU" w:eastAsia="en-US" w:bidi="ar-SA"/>
      </w:rPr>
    </w:lvl>
  </w:abstractNum>
  <w:abstractNum w:abstractNumId="20" w15:restartNumberingAfterBreak="0">
    <w:nsid w:val="2F2434D0"/>
    <w:multiLevelType w:val="hybridMultilevel"/>
    <w:tmpl w:val="A72480AC"/>
    <w:lvl w:ilvl="0" w:tplc="D1D2F506">
      <w:start w:val="45"/>
      <w:numFmt w:val="bullet"/>
      <w:lvlText w:val="–"/>
      <w:lvlJc w:val="left"/>
      <w:pPr>
        <w:ind w:left="947" w:hanging="360"/>
      </w:pPr>
      <w:rPr>
        <w:rFonts w:ascii="Times New Roman" w:eastAsia="Times New Roman" w:hAnsi="Times New Roman" w:cs="Times New Roman" w:hint="default"/>
      </w:rPr>
    </w:lvl>
    <w:lvl w:ilvl="1" w:tplc="98FC9072">
      <w:start w:val="1"/>
      <w:numFmt w:val="bullet"/>
      <w:lvlText w:val="o"/>
      <w:lvlJc w:val="left"/>
      <w:pPr>
        <w:ind w:left="1667" w:hanging="360"/>
      </w:pPr>
      <w:rPr>
        <w:rFonts w:ascii="Courier New" w:hAnsi="Courier New" w:cs="Courier New" w:hint="default"/>
      </w:rPr>
    </w:lvl>
    <w:lvl w:ilvl="2" w:tplc="0A688BE2">
      <w:start w:val="1"/>
      <w:numFmt w:val="bullet"/>
      <w:lvlText w:val=""/>
      <w:lvlJc w:val="left"/>
      <w:pPr>
        <w:ind w:left="2387" w:hanging="360"/>
      </w:pPr>
      <w:rPr>
        <w:rFonts w:ascii="Wingdings" w:hAnsi="Wingdings" w:hint="default"/>
      </w:rPr>
    </w:lvl>
    <w:lvl w:ilvl="3" w:tplc="F5CEA1C2">
      <w:start w:val="1"/>
      <w:numFmt w:val="bullet"/>
      <w:lvlText w:val=""/>
      <w:lvlJc w:val="left"/>
      <w:pPr>
        <w:ind w:left="3107" w:hanging="360"/>
      </w:pPr>
      <w:rPr>
        <w:rFonts w:ascii="Symbol" w:hAnsi="Symbol" w:hint="default"/>
      </w:rPr>
    </w:lvl>
    <w:lvl w:ilvl="4" w:tplc="3CEA4FBE">
      <w:start w:val="1"/>
      <w:numFmt w:val="bullet"/>
      <w:lvlText w:val="o"/>
      <w:lvlJc w:val="left"/>
      <w:pPr>
        <w:ind w:left="3827" w:hanging="360"/>
      </w:pPr>
      <w:rPr>
        <w:rFonts w:ascii="Courier New" w:hAnsi="Courier New" w:cs="Courier New" w:hint="default"/>
      </w:rPr>
    </w:lvl>
    <w:lvl w:ilvl="5" w:tplc="BBE84AB2">
      <w:start w:val="1"/>
      <w:numFmt w:val="bullet"/>
      <w:lvlText w:val=""/>
      <w:lvlJc w:val="left"/>
      <w:pPr>
        <w:ind w:left="4547" w:hanging="360"/>
      </w:pPr>
      <w:rPr>
        <w:rFonts w:ascii="Wingdings" w:hAnsi="Wingdings" w:hint="default"/>
      </w:rPr>
    </w:lvl>
    <w:lvl w:ilvl="6" w:tplc="EDD825B6">
      <w:start w:val="1"/>
      <w:numFmt w:val="bullet"/>
      <w:lvlText w:val=""/>
      <w:lvlJc w:val="left"/>
      <w:pPr>
        <w:ind w:left="5267" w:hanging="360"/>
      </w:pPr>
      <w:rPr>
        <w:rFonts w:ascii="Symbol" w:hAnsi="Symbol" w:hint="default"/>
      </w:rPr>
    </w:lvl>
    <w:lvl w:ilvl="7" w:tplc="1D4EACDC">
      <w:start w:val="1"/>
      <w:numFmt w:val="bullet"/>
      <w:lvlText w:val="o"/>
      <w:lvlJc w:val="left"/>
      <w:pPr>
        <w:ind w:left="5987" w:hanging="360"/>
      </w:pPr>
      <w:rPr>
        <w:rFonts w:ascii="Courier New" w:hAnsi="Courier New" w:cs="Courier New" w:hint="default"/>
      </w:rPr>
    </w:lvl>
    <w:lvl w:ilvl="8" w:tplc="0860C16C">
      <w:start w:val="1"/>
      <w:numFmt w:val="bullet"/>
      <w:lvlText w:val=""/>
      <w:lvlJc w:val="left"/>
      <w:pPr>
        <w:ind w:left="6707" w:hanging="360"/>
      </w:pPr>
      <w:rPr>
        <w:rFonts w:ascii="Wingdings" w:hAnsi="Wingdings" w:hint="default"/>
      </w:rPr>
    </w:lvl>
  </w:abstractNum>
  <w:abstractNum w:abstractNumId="21" w15:restartNumberingAfterBreak="0">
    <w:nsid w:val="31BC2706"/>
    <w:multiLevelType w:val="hybridMultilevel"/>
    <w:tmpl w:val="7A768C74"/>
    <w:lvl w:ilvl="0" w:tplc="C380877A">
      <w:start w:val="1"/>
      <w:numFmt w:val="decimal"/>
      <w:lvlText w:val="%1."/>
      <w:lvlJc w:val="left"/>
      <w:pPr>
        <w:ind w:left="1101" w:hanging="240"/>
      </w:pPr>
      <w:rPr>
        <w:rFonts w:ascii="Times New Roman" w:eastAsia="Times New Roman" w:hAnsi="Times New Roman" w:cs="Times New Roman" w:hint="default"/>
        <w:b/>
        <w:bCs/>
        <w:i w:val="0"/>
        <w:iCs w:val="0"/>
        <w:spacing w:val="0"/>
        <w:sz w:val="24"/>
        <w:szCs w:val="24"/>
        <w:lang w:val="ru-RU" w:eastAsia="en-US" w:bidi="ar-SA"/>
      </w:rPr>
    </w:lvl>
    <w:lvl w:ilvl="1" w:tplc="EDCC4036">
      <w:start w:val="1"/>
      <w:numFmt w:val="bullet"/>
      <w:lvlText w:val="•"/>
      <w:lvlJc w:val="left"/>
      <w:pPr>
        <w:ind w:left="1982" w:hanging="240"/>
      </w:pPr>
      <w:rPr>
        <w:rFonts w:hint="default"/>
        <w:lang w:val="ru-RU" w:eastAsia="en-US" w:bidi="ar-SA"/>
      </w:rPr>
    </w:lvl>
    <w:lvl w:ilvl="2" w:tplc="A1E2089C">
      <w:start w:val="1"/>
      <w:numFmt w:val="bullet"/>
      <w:lvlText w:val="•"/>
      <w:lvlJc w:val="left"/>
      <w:pPr>
        <w:ind w:left="2864" w:hanging="240"/>
      </w:pPr>
      <w:rPr>
        <w:rFonts w:hint="default"/>
        <w:lang w:val="ru-RU" w:eastAsia="en-US" w:bidi="ar-SA"/>
      </w:rPr>
    </w:lvl>
    <w:lvl w:ilvl="3" w:tplc="88F6C038">
      <w:start w:val="1"/>
      <w:numFmt w:val="bullet"/>
      <w:lvlText w:val="•"/>
      <w:lvlJc w:val="left"/>
      <w:pPr>
        <w:ind w:left="3746" w:hanging="240"/>
      </w:pPr>
      <w:rPr>
        <w:rFonts w:hint="default"/>
        <w:lang w:val="ru-RU" w:eastAsia="en-US" w:bidi="ar-SA"/>
      </w:rPr>
    </w:lvl>
    <w:lvl w:ilvl="4" w:tplc="B03C8790">
      <w:start w:val="1"/>
      <w:numFmt w:val="bullet"/>
      <w:lvlText w:val="•"/>
      <w:lvlJc w:val="left"/>
      <w:pPr>
        <w:ind w:left="4628" w:hanging="240"/>
      </w:pPr>
      <w:rPr>
        <w:rFonts w:hint="default"/>
        <w:lang w:val="ru-RU" w:eastAsia="en-US" w:bidi="ar-SA"/>
      </w:rPr>
    </w:lvl>
    <w:lvl w:ilvl="5" w:tplc="0C5CA6AA">
      <w:start w:val="1"/>
      <w:numFmt w:val="bullet"/>
      <w:lvlText w:val="•"/>
      <w:lvlJc w:val="left"/>
      <w:pPr>
        <w:ind w:left="5511" w:hanging="240"/>
      </w:pPr>
      <w:rPr>
        <w:rFonts w:hint="default"/>
        <w:lang w:val="ru-RU" w:eastAsia="en-US" w:bidi="ar-SA"/>
      </w:rPr>
    </w:lvl>
    <w:lvl w:ilvl="6" w:tplc="5D8E7D52">
      <w:start w:val="1"/>
      <w:numFmt w:val="bullet"/>
      <w:lvlText w:val="•"/>
      <w:lvlJc w:val="left"/>
      <w:pPr>
        <w:ind w:left="6393" w:hanging="240"/>
      </w:pPr>
      <w:rPr>
        <w:rFonts w:hint="default"/>
        <w:lang w:val="ru-RU" w:eastAsia="en-US" w:bidi="ar-SA"/>
      </w:rPr>
    </w:lvl>
    <w:lvl w:ilvl="7" w:tplc="1C1470CA">
      <w:start w:val="1"/>
      <w:numFmt w:val="bullet"/>
      <w:lvlText w:val="•"/>
      <w:lvlJc w:val="left"/>
      <w:pPr>
        <w:ind w:left="7275" w:hanging="240"/>
      </w:pPr>
      <w:rPr>
        <w:rFonts w:hint="default"/>
        <w:lang w:val="ru-RU" w:eastAsia="en-US" w:bidi="ar-SA"/>
      </w:rPr>
    </w:lvl>
    <w:lvl w:ilvl="8" w:tplc="8ECC8F3A">
      <w:start w:val="1"/>
      <w:numFmt w:val="bullet"/>
      <w:lvlText w:val="•"/>
      <w:lvlJc w:val="left"/>
      <w:pPr>
        <w:ind w:left="8157" w:hanging="240"/>
      </w:pPr>
      <w:rPr>
        <w:rFonts w:hint="default"/>
        <w:lang w:val="ru-RU" w:eastAsia="en-US" w:bidi="ar-SA"/>
      </w:rPr>
    </w:lvl>
  </w:abstractNum>
  <w:abstractNum w:abstractNumId="22" w15:restartNumberingAfterBreak="0">
    <w:nsid w:val="338532A6"/>
    <w:multiLevelType w:val="hybridMultilevel"/>
    <w:tmpl w:val="9AF67670"/>
    <w:lvl w:ilvl="0" w:tplc="3E6C0060">
      <w:start w:val="45"/>
      <w:numFmt w:val="bullet"/>
      <w:lvlText w:val="–"/>
      <w:lvlJc w:val="left"/>
      <w:pPr>
        <w:ind w:left="947" w:hanging="360"/>
      </w:pPr>
      <w:rPr>
        <w:rFonts w:ascii="Times New Roman" w:eastAsia="Times New Roman" w:hAnsi="Times New Roman" w:cs="Times New Roman" w:hint="default"/>
      </w:rPr>
    </w:lvl>
    <w:lvl w:ilvl="1" w:tplc="D2967DE2">
      <w:start w:val="1"/>
      <w:numFmt w:val="bullet"/>
      <w:lvlText w:val="o"/>
      <w:lvlJc w:val="left"/>
      <w:pPr>
        <w:ind w:left="1667" w:hanging="360"/>
      </w:pPr>
      <w:rPr>
        <w:rFonts w:ascii="Courier New" w:hAnsi="Courier New" w:cs="Courier New" w:hint="default"/>
      </w:rPr>
    </w:lvl>
    <w:lvl w:ilvl="2" w:tplc="E08AAA80">
      <w:start w:val="1"/>
      <w:numFmt w:val="bullet"/>
      <w:lvlText w:val=""/>
      <w:lvlJc w:val="left"/>
      <w:pPr>
        <w:ind w:left="2387" w:hanging="360"/>
      </w:pPr>
      <w:rPr>
        <w:rFonts w:ascii="Wingdings" w:hAnsi="Wingdings" w:hint="default"/>
      </w:rPr>
    </w:lvl>
    <w:lvl w:ilvl="3" w:tplc="7F58EFB8">
      <w:start w:val="1"/>
      <w:numFmt w:val="bullet"/>
      <w:lvlText w:val=""/>
      <w:lvlJc w:val="left"/>
      <w:pPr>
        <w:ind w:left="3107" w:hanging="360"/>
      </w:pPr>
      <w:rPr>
        <w:rFonts w:ascii="Symbol" w:hAnsi="Symbol" w:hint="default"/>
      </w:rPr>
    </w:lvl>
    <w:lvl w:ilvl="4" w:tplc="F9C0F906">
      <w:start w:val="1"/>
      <w:numFmt w:val="bullet"/>
      <w:lvlText w:val="o"/>
      <w:lvlJc w:val="left"/>
      <w:pPr>
        <w:ind w:left="3827" w:hanging="360"/>
      </w:pPr>
      <w:rPr>
        <w:rFonts w:ascii="Courier New" w:hAnsi="Courier New" w:cs="Courier New" w:hint="default"/>
      </w:rPr>
    </w:lvl>
    <w:lvl w:ilvl="5" w:tplc="19620A48">
      <w:start w:val="1"/>
      <w:numFmt w:val="bullet"/>
      <w:lvlText w:val=""/>
      <w:lvlJc w:val="left"/>
      <w:pPr>
        <w:ind w:left="4547" w:hanging="360"/>
      </w:pPr>
      <w:rPr>
        <w:rFonts w:ascii="Wingdings" w:hAnsi="Wingdings" w:hint="default"/>
      </w:rPr>
    </w:lvl>
    <w:lvl w:ilvl="6" w:tplc="EB00E8DA">
      <w:start w:val="1"/>
      <w:numFmt w:val="bullet"/>
      <w:lvlText w:val=""/>
      <w:lvlJc w:val="left"/>
      <w:pPr>
        <w:ind w:left="5267" w:hanging="360"/>
      </w:pPr>
      <w:rPr>
        <w:rFonts w:ascii="Symbol" w:hAnsi="Symbol" w:hint="default"/>
      </w:rPr>
    </w:lvl>
    <w:lvl w:ilvl="7" w:tplc="91BC6352">
      <w:start w:val="1"/>
      <w:numFmt w:val="bullet"/>
      <w:lvlText w:val="o"/>
      <w:lvlJc w:val="left"/>
      <w:pPr>
        <w:ind w:left="5987" w:hanging="360"/>
      </w:pPr>
      <w:rPr>
        <w:rFonts w:ascii="Courier New" w:hAnsi="Courier New" w:cs="Courier New" w:hint="default"/>
      </w:rPr>
    </w:lvl>
    <w:lvl w:ilvl="8" w:tplc="A670B84E">
      <w:start w:val="1"/>
      <w:numFmt w:val="bullet"/>
      <w:lvlText w:val=""/>
      <w:lvlJc w:val="left"/>
      <w:pPr>
        <w:ind w:left="6707" w:hanging="360"/>
      </w:pPr>
      <w:rPr>
        <w:rFonts w:ascii="Wingdings" w:hAnsi="Wingdings" w:hint="default"/>
      </w:rPr>
    </w:lvl>
  </w:abstractNum>
  <w:abstractNum w:abstractNumId="23" w15:restartNumberingAfterBreak="0">
    <w:nsid w:val="35971468"/>
    <w:multiLevelType w:val="hybridMultilevel"/>
    <w:tmpl w:val="FC3AC820"/>
    <w:lvl w:ilvl="0" w:tplc="EBD638D2">
      <w:start w:val="45"/>
      <w:numFmt w:val="bullet"/>
      <w:suff w:val="space"/>
      <w:lvlText w:val="–"/>
      <w:lvlJc w:val="left"/>
      <w:pPr>
        <w:ind w:left="720" w:hanging="360"/>
      </w:pPr>
      <w:rPr>
        <w:rFonts w:ascii="Times New Roman" w:eastAsia="Times New Roman" w:hAnsi="Times New Roman" w:cs="Times New Roman" w:hint="default"/>
      </w:rPr>
    </w:lvl>
    <w:lvl w:ilvl="1" w:tplc="3C9A3FEC">
      <w:start w:val="1"/>
      <w:numFmt w:val="bullet"/>
      <w:lvlText w:val="o"/>
      <w:lvlJc w:val="left"/>
      <w:pPr>
        <w:ind w:left="1440" w:hanging="360"/>
      </w:pPr>
      <w:rPr>
        <w:rFonts w:ascii="Courier New" w:hAnsi="Courier New" w:cs="Courier New" w:hint="default"/>
      </w:rPr>
    </w:lvl>
    <w:lvl w:ilvl="2" w:tplc="9C5E6FD2">
      <w:start w:val="1"/>
      <w:numFmt w:val="bullet"/>
      <w:lvlText w:val=""/>
      <w:lvlJc w:val="left"/>
      <w:pPr>
        <w:ind w:left="2160" w:hanging="360"/>
      </w:pPr>
      <w:rPr>
        <w:rFonts w:ascii="Wingdings" w:hAnsi="Wingdings" w:hint="default"/>
      </w:rPr>
    </w:lvl>
    <w:lvl w:ilvl="3" w:tplc="271A5C1E">
      <w:start w:val="1"/>
      <w:numFmt w:val="bullet"/>
      <w:lvlText w:val=""/>
      <w:lvlJc w:val="left"/>
      <w:pPr>
        <w:ind w:left="2880" w:hanging="360"/>
      </w:pPr>
      <w:rPr>
        <w:rFonts w:ascii="Symbol" w:hAnsi="Symbol" w:hint="default"/>
      </w:rPr>
    </w:lvl>
    <w:lvl w:ilvl="4" w:tplc="5A66557C">
      <w:start w:val="1"/>
      <w:numFmt w:val="bullet"/>
      <w:lvlText w:val="o"/>
      <w:lvlJc w:val="left"/>
      <w:pPr>
        <w:ind w:left="3600" w:hanging="360"/>
      </w:pPr>
      <w:rPr>
        <w:rFonts w:ascii="Courier New" w:hAnsi="Courier New" w:cs="Courier New" w:hint="default"/>
      </w:rPr>
    </w:lvl>
    <w:lvl w:ilvl="5" w:tplc="DEA020F4">
      <w:start w:val="1"/>
      <w:numFmt w:val="bullet"/>
      <w:lvlText w:val=""/>
      <w:lvlJc w:val="left"/>
      <w:pPr>
        <w:ind w:left="4320" w:hanging="360"/>
      </w:pPr>
      <w:rPr>
        <w:rFonts w:ascii="Wingdings" w:hAnsi="Wingdings" w:hint="default"/>
      </w:rPr>
    </w:lvl>
    <w:lvl w:ilvl="6" w:tplc="A246EDBA">
      <w:start w:val="1"/>
      <w:numFmt w:val="bullet"/>
      <w:lvlText w:val=""/>
      <w:lvlJc w:val="left"/>
      <w:pPr>
        <w:ind w:left="5040" w:hanging="360"/>
      </w:pPr>
      <w:rPr>
        <w:rFonts w:ascii="Symbol" w:hAnsi="Symbol" w:hint="default"/>
      </w:rPr>
    </w:lvl>
    <w:lvl w:ilvl="7" w:tplc="975AC3B2">
      <w:start w:val="1"/>
      <w:numFmt w:val="bullet"/>
      <w:lvlText w:val="o"/>
      <w:lvlJc w:val="left"/>
      <w:pPr>
        <w:ind w:left="5760" w:hanging="360"/>
      </w:pPr>
      <w:rPr>
        <w:rFonts w:ascii="Courier New" w:hAnsi="Courier New" w:cs="Courier New" w:hint="default"/>
      </w:rPr>
    </w:lvl>
    <w:lvl w:ilvl="8" w:tplc="2FDC6C54">
      <w:start w:val="1"/>
      <w:numFmt w:val="bullet"/>
      <w:lvlText w:val=""/>
      <w:lvlJc w:val="left"/>
      <w:pPr>
        <w:ind w:left="6480" w:hanging="360"/>
      </w:pPr>
      <w:rPr>
        <w:rFonts w:ascii="Wingdings" w:hAnsi="Wingdings" w:hint="default"/>
      </w:rPr>
    </w:lvl>
  </w:abstractNum>
  <w:abstractNum w:abstractNumId="24" w15:restartNumberingAfterBreak="0">
    <w:nsid w:val="36B20C7A"/>
    <w:multiLevelType w:val="hybridMultilevel"/>
    <w:tmpl w:val="8EFAB1DA"/>
    <w:lvl w:ilvl="0" w:tplc="97B69732">
      <w:start w:val="1"/>
      <w:numFmt w:val="russianLower"/>
      <w:lvlText w:val="%1."/>
      <w:lvlJc w:val="left"/>
      <w:pPr>
        <w:ind w:left="1792" w:hanging="360"/>
      </w:pPr>
      <w:rPr>
        <w:rFonts w:hint="default"/>
      </w:rPr>
    </w:lvl>
    <w:lvl w:ilvl="1" w:tplc="D7AA426C">
      <w:start w:val="1"/>
      <w:numFmt w:val="decimal"/>
      <w:suff w:val="space"/>
      <w:lvlText w:val="%2)"/>
      <w:lvlJc w:val="left"/>
      <w:pPr>
        <w:ind w:left="0" w:firstLine="0"/>
      </w:pPr>
      <w:rPr>
        <w:rFonts w:hint="default"/>
      </w:rPr>
    </w:lvl>
    <w:lvl w:ilvl="2" w:tplc="85AA3050">
      <w:start w:val="1"/>
      <w:numFmt w:val="decimal"/>
      <w:suff w:val="space"/>
      <w:lvlText w:val="%3."/>
      <w:lvlJc w:val="left"/>
      <w:pPr>
        <w:ind w:left="2340" w:hanging="360"/>
      </w:pPr>
      <w:rPr>
        <w:rFonts w:hint="default"/>
      </w:rPr>
    </w:lvl>
    <w:lvl w:ilvl="3" w:tplc="E17A92EA">
      <w:start w:val="1"/>
      <w:numFmt w:val="decimal"/>
      <w:lvlText w:val="%4."/>
      <w:lvlJc w:val="left"/>
      <w:pPr>
        <w:ind w:left="2880" w:hanging="360"/>
      </w:pPr>
    </w:lvl>
    <w:lvl w:ilvl="4" w:tplc="92C63F94">
      <w:start w:val="1"/>
      <w:numFmt w:val="lowerLetter"/>
      <w:lvlText w:val="%5."/>
      <w:lvlJc w:val="left"/>
      <w:pPr>
        <w:ind w:left="3600" w:hanging="360"/>
      </w:pPr>
    </w:lvl>
    <w:lvl w:ilvl="5" w:tplc="A6348C4E">
      <w:start w:val="1"/>
      <w:numFmt w:val="lowerRoman"/>
      <w:lvlText w:val="%6."/>
      <w:lvlJc w:val="right"/>
      <w:pPr>
        <w:ind w:left="4320" w:hanging="180"/>
      </w:pPr>
    </w:lvl>
    <w:lvl w:ilvl="6" w:tplc="1BA28EB2">
      <w:start w:val="1"/>
      <w:numFmt w:val="decimal"/>
      <w:lvlText w:val="%7."/>
      <w:lvlJc w:val="left"/>
      <w:pPr>
        <w:ind w:left="5040" w:hanging="360"/>
      </w:pPr>
    </w:lvl>
    <w:lvl w:ilvl="7" w:tplc="E5EAF330">
      <w:start w:val="1"/>
      <w:numFmt w:val="lowerLetter"/>
      <w:lvlText w:val="%8."/>
      <w:lvlJc w:val="left"/>
      <w:pPr>
        <w:ind w:left="5760" w:hanging="360"/>
      </w:pPr>
    </w:lvl>
    <w:lvl w:ilvl="8" w:tplc="31FE491E">
      <w:start w:val="1"/>
      <w:numFmt w:val="lowerRoman"/>
      <w:lvlText w:val="%9."/>
      <w:lvlJc w:val="right"/>
      <w:pPr>
        <w:ind w:left="6480" w:hanging="180"/>
      </w:pPr>
    </w:lvl>
  </w:abstractNum>
  <w:abstractNum w:abstractNumId="25" w15:restartNumberingAfterBreak="0">
    <w:nsid w:val="38CC2DCA"/>
    <w:multiLevelType w:val="hybridMultilevel"/>
    <w:tmpl w:val="CFC08A9C"/>
    <w:lvl w:ilvl="0" w:tplc="E424D49C">
      <w:start w:val="1"/>
      <w:numFmt w:val="decimal"/>
      <w:suff w:val="nothing"/>
      <w:lvlText w:val="%1"/>
      <w:lvlJc w:val="left"/>
      <w:pPr>
        <w:ind w:left="142" w:firstLine="0"/>
      </w:pPr>
      <w:rPr>
        <w:rFonts w:hint="default"/>
        <w:sz w:val="22"/>
        <w:szCs w:val="22"/>
      </w:rPr>
    </w:lvl>
    <w:lvl w:ilvl="1" w:tplc="0A7A5A32">
      <w:start w:val="1"/>
      <w:numFmt w:val="lowerLetter"/>
      <w:lvlText w:val="%2."/>
      <w:lvlJc w:val="left"/>
      <w:pPr>
        <w:ind w:left="1582" w:hanging="360"/>
      </w:pPr>
    </w:lvl>
    <w:lvl w:ilvl="2" w:tplc="A244860E">
      <w:start w:val="1"/>
      <w:numFmt w:val="lowerRoman"/>
      <w:lvlText w:val="%3."/>
      <w:lvlJc w:val="right"/>
      <w:pPr>
        <w:ind w:left="2302" w:hanging="180"/>
      </w:pPr>
    </w:lvl>
    <w:lvl w:ilvl="3" w:tplc="43128800">
      <w:start w:val="1"/>
      <w:numFmt w:val="decimal"/>
      <w:lvlText w:val="%4."/>
      <w:lvlJc w:val="left"/>
      <w:pPr>
        <w:ind w:left="3022" w:hanging="360"/>
      </w:pPr>
    </w:lvl>
    <w:lvl w:ilvl="4" w:tplc="FAB0C6E2">
      <w:start w:val="1"/>
      <w:numFmt w:val="lowerLetter"/>
      <w:lvlText w:val="%5."/>
      <w:lvlJc w:val="left"/>
      <w:pPr>
        <w:ind w:left="3742" w:hanging="360"/>
      </w:pPr>
    </w:lvl>
    <w:lvl w:ilvl="5" w:tplc="854AD42C">
      <w:start w:val="1"/>
      <w:numFmt w:val="lowerRoman"/>
      <w:lvlText w:val="%6."/>
      <w:lvlJc w:val="right"/>
      <w:pPr>
        <w:ind w:left="4462" w:hanging="180"/>
      </w:pPr>
    </w:lvl>
    <w:lvl w:ilvl="6" w:tplc="3EE66FFE">
      <w:start w:val="1"/>
      <w:numFmt w:val="decimal"/>
      <w:lvlText w:val="%7."/>
      <w:lvlJc w:val="left"/>
      <w:pPr>
        <w:ind w:left="5182" w:hanging="360"/>
      </w:pPr>
    </w:lvl>
    <w:lvl w:ilvl="7" w:tplc="DA06A82A">
      <w:start w:val="1"/>
      <w:numFmt w:val="lowerLetter"/>
      <w:lvlText w:val="%8."/>
      <w:lvlJc w:val="left"/>
      <w:pPr>
        <w:ind w:left="5902" w:hanging="360"/>
      </w:pPr>
    </w:lvl>
    <w:lvl w:ilvl="8" w:tplc="D482FFE0">
      <w:start w:val="1"/>
      <w:numFmt w:val="lowerRoman"/>
      <w:lvlText w:val="%9."/>
      <w:lvlJc w:val="right"/>
      <w:pPr>
        <w:ind w:left="6622" w:hanging="180"/>
      </w:pPr>
    </w:lvl>
  </w:abstractNum>
  <w:abstractNum w:abstractNumId="26" w15:restartNumberingAfterBreak="0">
    <w:nsid w:val="3DC43BD9"/>
    <w:multiLevelType w:val="hybridMultilevel"/>
    <w:tmpl w:val="8A4ABFEA"/>
    <w:lvl w:ilvl="0" w:tplc="12EE778E">
      <w:start w:val="1"/>
      <w:numFmt w:val="decimal"/>
      <w:lvlText w:val="%1)"/>
      <w:lvlJc w:val="left"/>
      <w:pPr>
        <w:ind w:left="720" w:hanging="360"/>
      </w:pPr>
      <w:rPr>
        <w:rFonts w:hint="default"/>
      </w:rPr>
    </w:lvl>
    <w:lvl w:ilvl="1" w:tplc="F37A2242">
      <w:start w:val="1"/>
      <w:numFmt w:val="lowerLetter"/>
      <w:lvlText w:val="%2."/>
      <w:lvlJc w:val="left"/>
      <w:pPr>
        <w:ind w:left="1440" w:hanging="360"/>
      </w:pPr>
    </w:lvl>
    <w:lvl w:ilvl="2" w:tplc="89EA61FE">
      <w:start w:val="1"/>
      <w:numFmt w:val="lowerRoman"/>
      <w:lvlText w:val="%3."/>
      <w:lvlJc w:val="right"/>
      <w:pPr>
        <w:ind w:left="2160" w:hanging="180"/>
      </w:pPr>
    </w:lvl>
    <w:lvl w:ilvl="3" w:tplc="D1ECD58C">
      <w:start w:val="1"/>
      <w:numFmt w:val="decimal"/>
      <w:lvlText w:val="%4."/>
      <w:lvlJc w:val="left"/>
      <w:pPr>
        <w:ind w:left="2880" w:hanging="360"/>
      </w:pPr>
    </w:lvl>
    <w:lvl w:ilvl="4" w:tplc="1C123462">
      <w:start w:val="1"/>
      <w:numFmt w:val="lowerLetter"/>
      <w:lvlText w:val="%5."/>
      <w:lvlJc w:val="left"/>
      <w:pPr>
        <w:ind w:left="3600" w:hanging="360"/>
      </w:pPr>
    </w:lvl>
    <w:lvl w:ilvl="5" w:tplc="038A025C">
      <w:start w:val="1"/>
      <w:numFmt w:val="lowerRoman"/>
      <w:lvlText w:val="%6."/>
      <w:lvlJc w:val="right"/>
      <w:pPr>
        <w:ind w:left="4320" w:hanging="180"/>
      </w:pPr>
    </w:lvl>
    <w:lvl w:ilvl="6" w:tplc="BC24694E">
      <w:start w:val="1"/>
      <w:numFmt w:val="decimal"/>
      <w:lvlText w:val="%7."/>
      <w:lvlJc w:val="left"/>
      <w:pPr>
        <w:ind w:left="5040" w:hanging="360"/>
      </w:pPr>
    </w:lvl>
    <w:lvl w:ilvl="7" w:tplc="2D58115A">
      <w:start w:val="1"/>
      <w:numFmt w:val="lowerLetter"/>
      <w:lvlText w:val="%8."/>
      <w:lvlJc w:val="left"/>
      <w:pPr>
        <w:ind w:left="5760" w:hanging="360"/>
      </w:pPr>
    </w:lvl>
    <w:lvl w:ilvl="8" w:tplc="0B50419A">
      <w:start w:val="1"/>
      <w:numFmt w:val="lowerRoman"/>
      <w:lvlText w:val="%9."/>
      <w:lvlJc w:val="right"/>
      <w:pPr>
        <w:ind w:left="6480" w:hanging="180"/>
      </w:pPr>
    </w:lvl>
  </w:abstractNum>
  <w:abstractNum w:abstractNumId="27" w15:restartNumberingAfterBreak="0">
    <w:nsid w:val="3E354501"/>
    <w:multiLevelType w:val="hybridMultilevel"/>
    <w:tmpl w:val="FE64F760"/>
    <w:lvl w:ilvl="0" w:tplc="B96024FC">
      <w:start w:val="1"/>
      <w:numFmt w:val="bullet"/>
      <w:lvlText w:val=""/>
      <w:lvlJc w:val="left"/>
      <w:pPr>
        <w:ind w:left="947" w:hanging="360"/>
      </w:pPr>
      <w:rPr>
        <w:rFonts w:ascii="Symbol" w:hAnsi="Symbol"/>
      </w:rPr>
    </w:lvl>
    <w:lvl w:ilvl="1" w:tplc="577E02CC">
      <w:start w:val="1"/>
      <w:numFmt w:val="bullet"/>
      <w:lvlText w:val="o"/>
      <w:lvlJc w:val="left"/>
      <w:pPr>
        <w:ind w:left="1667" w:hanging="360"/>
      </w:pPr>
      <w:rPr>
        <w:rFonts w:ascii="Courier New" w:hAnsi="Courier New" w:cs="Courier New" w:hint="default"/>
      </w:rPr>
    </w:lvl>
    <w:lvl w:ilvl="2" w:tplc="C20CEF1E">
      <w:start w:val="1"/>
      <w:numFmt w:val="bullet"/>
      <w:lvlText w:val=""/>
      <w:lvlJc w:val="left"/>
      <w:pPr>
        <w:ind w:left="2387" w:hanging="360"/>
      </w:pPr>
      <w:rPr>
        <w:rFonts w:ascii="Wingdings" w:hAnsi="Wingdings" w:hint="default"/>
      </w:rPr>
    </w:lvl>
    <w:lvl w:ilvl="3" w:tplc="1226B28C">
      <w:start w:val="1"/>
      <w:numFmt w:val="bullet"/>
      <w:lvlText w:val=""/>
      <w:lvlJc w:val="left"/>
      <w:pPr>
        <w:ind w:left="3107" w:hanging="360"/>
      </w:pPr>
      <w:rPr>
        <w:rFonts w:ascii="Symbol" w:hAnsi="Symbol" w:hint="default"/>
      </w:rPr>
    </w:lvl>
    <w:lvl w:ilvl="4" w:tplc="1EC48AD2">
      <w:start w:val="1"/>
      <w:numFmt w:val="bullet"/>
      <w:lvlText w:val="o"/>
      <w:lvlJc w:val="left"/>
      <w:pPr>
        <w:ind w:left="3827" w:hanging="360"/>
      </w:pPr>
      <w:rPr>
        <w:rFonts w:ascii="Courier New" w:hAnsi="Courier New" w:cs="Courier New" w:hint="default"/>
      </w:rPr>
    </w:lvl>
    <w:lvl w:ilvl="5" w:tplc="1B38AADE">
      <w:start w:val="1"/>
      <w:numFmt w:val="bullet"/>
      <w:lvlText w:val=""/>
      <w:lvlJc w:val="left"/>
      <w:pPr>
        <w:ind w:left="4547" w:hanging="360"/>
      </w:pPr>
      <w:rPr>
        <w:rFonts w:ascii="Wingdings" w:hAnsi="Wingdings" w:hint="default"/>
      </w:rPr>
    </w:lvl>
    <w:lvl w:ilvl="6" w:tplc="8452C1FC">
      <w:start w:val="1"/>
      <w:numFmt w:val="bullet"/>
      <w:lvlText w:val=""/>
      <w:lvlJc w:val="left"/>
      <w:pPr>
        <w:ind w:left="5267" w:hanging="360"/>
      </w:pPr>
      <w:rPr>
        <w:rFonts w:ascii="Symbol" w:hAnsi="Symbol" w:hint="default"/>
      </w:rPr>
    </w:lvl>
    <w:lvl w:ilvl="7" w:tplc="6DF25436">
      <w:start w:val="1"/>
      <w:numFmt w:val="bullet"/>
      <w:lvlText w:val="o"/>
      <w:lvlJc w:val="left"/>
      <w:pPr>
        <w:ind w:left="5987" w:hanging="360"/>
      </w:pPr>
      <w:rPr>
        <w:rFonts w:ascii="Courier New" w:hAnsi="Courier New" w:cs="Courier New" w:hint="default"/>
      </w:rPr>
    </w:lvl>
    <w:lvl w:ilvl="8" w:tplc="0B38DD98">
      <w:start w:val="1"/>
      <w:numFmt w:val="bullet"/>
      <w:lvlText w:val=""/>
      <w:lvlJc w:val="left"/>
      <w:pPr>
        <w:ind w:left="6707" w:hanging="360"/>
      </w:pPr>
      <w:rPr>
        <w:rFonts w:ascii="Wingdings" w:hAnsi="Wingdings" w:hint="default"/>
      </w:rPr>
    </w:lvl>
  </w:abstractNum>
  <w:abstractNum w:abstractNumId="28" w15:restartNumberingAfterBreak="0">
    <w:nsid w:val="4EE86AF0"/>
    <w:multiLevelType w:val="hybridMultilevel"/>
    <w:tmpl w:val="A9FA844C"/>
    <w:lvl w:ilvl="0" w:tplc="C2C8FCF2">
      <w:start w:val="1"/>
      <w:numFmt w:val="bullet"/>
      <w:lvlText w:val="-"/>
      <w:lvlJc w:val="left"/>
      <w:pPr>
        <w:ind w:left="247" w:hanging="140"/>
      </w:pPr>
      <w:rPr>
        <w:rFonts w:ascii="Times New Roman" w:eastAsia="Times New Roman" w:hAnsi="Times New Roman" w:cs="Times New Roman" w:hint="default"/>
        <w:b w:val="0"/>
        <w:bCs w:val="0"/>
        <w:i w:val="0"/>
        <w:iCs w:val="0"/>
        <w:spacing w:val="0"/>
        <w:sz w:val="24"/>
        <w:szCs w:val="24"/>
        <w:lang w:val="ru-RU" w:eastAsia="en-US" w:bidi="ar-SA"/>
      </w:rPr>
    </w:lvl>
    <w:lvl w:ilvl="1" w:tplc="985ED094">
      <w:start w:val="1"/>
      <w:numFmt w:val="bullet"/>
      <w:lvlText w:val="•"/>
      <w:lvlJc w:val="left"/>
      <w:pPr>
        <w:ind w:left="909" w:hanging="140"/>
      </w:pPr>
      <w:rPr>
        <w:rFonts w:hint="default"/>
        <w:lang w:val="ru-RU" w:eastAsia="en-US" w:bidi="ar-SA"/>
      </w:rPr>
    </w:lvl>
    <w:lvl w:ilvl="2" w:tplc="63308F34">
      <w:start w:val="1"/>
      <w:numFmt w:val="bullet"/>
      <w:lvlText w:val="•"/>
      <w:lvlJc w:val="left"/>
      <w:pPr>
        <w:ind w:left="1578" w:hanging="140"/>
      </w:pPr>
      <w:rPr>
        <w:rFonts w:hint="default"/>
        <w:lang w:val="ru-RU" w:eastAsia="en-US" w:bidi="ar-SA"/>
      </w:rPr>
    </w:lvl>
    <w:lvl w:ilvl="3" w:tplc="3BC8EC3C">
      <w:start w:val="1"/>
      <w:numFmt w:val="bullet"/>
      <w:lvlText w:val="•"/>
      <w:lvlJc w:val="left"/>
      <w:pPr>
        <w:ind w:left="2248" w:hanging="140"/>
      </w:pPr>
      <w:rPr>
        <w:rFonts w:hint="default"/>
        <w:lang w:val="ru-RU" w:eastAsia="en-US" w:bidi="ar-SA"/>
      </w:rPr>
    </w:lvl>
    <w:lvl w:ilvl="4" w:tplc="66EAB9CC">
      <w:start w:val="1"/>
      <w:numFmt w:val="bullet"/>
      <w:lvlText w:val="•"/>
      <w:lvlJc w:val="left"/>
      <w:pPr>
        <w:ind w:left="2917" w:hanging="140"/>
      </w:pPr>
      <w:rPr>
        <w:rFonts w:hint="default"/>
        <w:lang w:val="ru-RU" w:eastAsia="en-US" w:bidi="ar-SA"/>
      </w:rPr>
    </w:lvl>
    <w:lvl w:ilvl="5" w:tplc="56427D0E">
      <w:start w:val="1"/>
      <w:numFmt w:val="bullet"/>
      <w:lvlText w:val="•"/>
      <w:lvlJc w:val="left"/>
      <w:pPr>
        <w:ind w:left="3587" w:hanging="140"/>
      </w:pPr>
      <w:rPr>
        <w:rFonts w:hint="default"/>
        <w:lang w:val="ru-RU" w:eastAsia="en-US" w:bidi="ar-SA"/>
      </w:rPr>
    </w:lvl>
    <w:lvl w:ilvl="6" w:tplc="05C6FE54">
      <w:start w:val="1"/>
      <w:numFmt w:val="bullet"/>
      <w:lvlText w:val="•"/>
      <w:lvlJc w:val="left"/>
      <w:pPr>
        <w:ind w:left="4256" w:hanging="140"/>
      </w:pPr>
      <w:rPr>
        <w:rFonts w:hint="default"/>
        <w:lang w:val="ru-RU" w:eastAsia="en-US" w:bidi="ar-SA"/>
      </w:rPr>
    </w:lvl>
    <w:lvl w:ilvl="7" w:tplc="A704D15E">
      <w:start w:val="1"/>
      <w:numFmt w:val="bullet"/>
      <w:lvlText w:val="•"/>
      <w:lvlJc w:val="left"/>
      <w:pPr>
        <w:ind w:left="4925" w:hanging="140"/>
      </w:pPr>
      <w:rPr>
        <w:rFonts w:hint="default"/>
        <w:lang w:val="ru-RU" w:eastAsia="en-US" w:bidi="ar-SA"/>
      </w:rPr>
    </w:lvl>
    <w:lvl w:ilvl="8" w:tplc="8D2E8AA6">
      <w:start w:val="1"/>
      <w:numFmt w:val="bullet"/>
      <w:lvlText w:val="•"/>
      <w:lvlJc w:val="left"/>
      <w:pPr>
        <w:ind w:left="5595" w:hanging="140"/>
      </w:pPr>
      <w:rPr>
        <w:rFonts w:hint="default"/>
        <w:lang w:val="ru-RU" w:eastAsia="en-US" w:bidi="ar-SA"/>
      </w:rPr>
    </w:lvl>
  </w:abstractNum>
  <w:abstractNum w:abstractNumId="29" w15:restartNumberingAfterBreak="0">
    <w:nsid w:val="4EEB4F9D"/>
    <w:multiLevelType w:val="hybridMultilevel"/>
    <w:tmpl w:val="03CE3A2A"/>
    <w:lvl w:ilvl="0" w:tplc="E5B6F7D8">
      <w:start w:val="1"/>
      <w:numFmt w:val="decimal"/>
      <w:lvlText w:val="%1."/>
      <w:lvlJc w:val="left"/>
      <w:pPr>
        <w:ind w:left="1440" w:hanging="360"/>
      </w:pPr>
      <w:rPr>
        <w:rFonts w:hint="default"/>
      </w:rPr>
    </w:lvl>
    <w:lvl w:ilvl="1" w:tplc="AA449B2C">
      <w:start w:val="1"/>
      <w:numFmt w:val="lowerLetter"/>
      <w:lvlText w:val="%2."/>
      <w:lvlJc w:val="left"/>
      <w:pPr>
        <w:ind w:left="1440" w:hanging="360"/>
      </w:pPr>
    </w:lvl>
    <w:lvl w:ilvl="2" w:tplc="8D2433D0">
      <w:start w:val="1"/>
      <w:numFmt w:val="lowerRoman"/>
      <w:lvlText w:val="%3."/>
      <w:lvlJc w:val="right"/>
      <w:pPr>
        <w:ind w:left="2160" w:hanging="180"/>
      </w:pPr>
    </w:lvl>
    <w:lvl w:ilvl="3" w:tplc="3FCA8466">
      <w:start w:val="1"/>
      <w:numFmt w:val="decimal"/>
      <w:lvlText w:val="%4."/>
      <w:lvlJc w:val="left"/>
      <w:pPr>
        <w:ind w:left="2880" w:hanging="360"/>
      </w:pPr>
    </w:lvl>
    <w:lvl w:ilvl="4" w:tplc="B3380E1C">
      <w:start w:val="1"/>
      <w:numFmt w:val="lowerLetter"/>
      <w:lvlText w:val="%5."/>
      <w:lvlJc w:val="left"/>
      <w:pPr>
        <w:ind w:left="3600" w:hanging="360"/>
      </w:pPr>
    </w:lvl>
    <w:lvl w:ilvl="5" w:tplc="88628882">
      <w:start w:val="1"/>
      <w:numFmt w:val="lowerRoman"/>
      <w:lvlText w:val="%6."/>
      <w:lvlJc w:val="right"/>
      <w:pPr>
        <w:ind w:left="4320" w:hanging="180"/>
      </w:pPr>
    </w:lvl>
    <w:lvl w:ilvl="6" w:tplc="511AC542">
      <w:start w:val="1"/>
      <w:numFmt w:val="decimal"/>
      <w:lvlText w:val="%7."/>
      <w:lvlJc w:val="left"/>
      <w:pPr>
        <w:ind w:left="5040" w:hanging="360"/>
      </w:pPr>
    </w:lvl>
    <w:lvl w:ilvl="7" w:tplc="F7229E74">
      <w:start w:val="1"/>
      <w:numFmt w:val="lowerLetter"/>
      <w:lvlText w:val="%8."/>
      <w:lvlJc w:val="left"/>
      <w:pPr>
        <w:ind w:left="5760" w:hanging="360"/>
      </w:pPr>
    </w:lvl>
    <w:lvl w:ilvl="8" w:tplc="5072AE76">
      <w:start w:val="1"/>
      <w:numFmt w:val="lowerRoman"/>
      <w:lvlText w:val="%9."/>
      <w:lvlJc w:val="right"/>
      <w:pPr>
        <w:ind w:left="6480" w:hanging="180"/>
      </w:pPr>
    </w:lvl>
  </w:abstractNum>
  <w:abstractNum w:abstractNumId="30" w15:restartNumberingAfterBreak="0">
    <w:nsid w:val="52C51EE9"/>
    <w:multiLevelType w:val="multilevel"/>
    <w:tmpl w:val="7924EDE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67043EE"/>
    <w:multiLevelType w:val="hybridMultilevel"/>
    <w:tmpl w:val="62DAADEA"/>
    <w:lvl w:ilvl="0" w:tplc="7FA2F582">
      <w:start w:val="1"/>
      <w:numFmt w:val="decimal"/>
      <w:suff w:val="space"/>
      <w:lvlText w:val="%1."/>
      <w:lvlJc w:val="left"/>
      <w:pPr>
        <w:ind w:left="501" w:hanging="360"/>
      </w:pPr>
      <w:rPr>
        <w:rFonts w:hint="default"/>
      </w:rPr>
    </w:lvl>
    <w:lvl w:ilvl="1" w:tplc="2110DBD0">
      <w:start w:val="1"/>
      <w:numFmt w:val="lowerLetter"/>
      <w:lvlText w:val="%2."/>
      <w:lvlJc w:val="left"/>
      <w:pPr>
        <w:ind w:left="501" w:hanging="360"/>
      </w:pPr>
    </w:lvl>
    <w:lvl w:ilvl="2" w:tplc="45181A8E">
      <w:start w:val="1"/>
      <w:numFmt w:val="lowerRoman"/>
      <w:lvlText w:val="%3."/>
      <w:lvlJc w:val="right"/>
      <w:pPr>
        <w:ind w:left="1221" w:hanging="180"/>
      </w:pPr>
    </w:lvl>
    <w:lvl w:ilvl="3" w:tplc="2FC28C94">
      <w:start w:val="1"/>
      <w:numFmt w:val="decimal"/>
      <w:lvlText w:val="%4."/>
      <w:lvlJc w:val="left"/>
      <w:pPr>
        <w:ind w:left="1941" w:hanging="360"/>
      </w:pPr>
    </w:lvl>
    <w:lvl w:ilvl="4" w:tplc="793ECC46">
      <w:start w:val="1"/>
      <w:numFmt w:val="lowerLetter"/>
      <w:lvlText w:val="%5."/>
      <w:lvlJc w:val="left"/>
      <w:pPr>
        <w:ind w:left="2661" w:hanging="360"/>
      </w:pPr>
    </w:lvl>
    <w:lvl w:ilvl="5" w:tplc="0F22CE56">
      <w:start w:val="1"/>
      <w:numFmt w:val="lowerRoman"/>
      <w:lvlText w:val="%6."/>
      <w:lvlJc w:val="right"/>
      <w:pPr>
        <w:ind w:left="3381" w:hanging="180"/>
      </w:pPr>
    </w:lvl>
    <w:lvl w:ilvl="6" w:tplc="6BA07AAE">
      <w:start w:val="1"/>
      <w:numFmt w:val="decimal"/>
      <w:lvlText w:val="%7."/>
      <w:lvlJc w:val="left"/>
      <w:pPr>
        <w:ind w:left="4101" w:hanging="360"/>
      </w:pPr>
    </w:lvl>
    <w:lvl w:ilvl="7" w:tplc="099025E6">
      <w:start w:val="1"/>
      <w:numFmt w:val="lowerLetter"/>
      <w:lvlText w:val="%8."/>
      <w:lvlJc w:val="left"/>
      <w:pPr>
        <w:ind w:left="4821" w:hanging="360"/>
      </w:pPr>
    </w:lvl>
    <w:lvl w:ilvl="8" w:tplc="6A4EA1B4">
      <w:start w:val="1"/>
      <w:numFmt w:val="lowerRoman"/>
      <w:lvlText w:val="%9."/>
      <w:lvlJc w:val="right"/>
      <w:pPr>
        <w:ind w:left="5541" w:hanging="180"/>
      </w:pPr>
    </w:lvl>
  </w:abstractNum>
  <w:abstractNum w:abstractNumId="32" w15:restartNumberingAfterBreak="0">
    <w:nsid w:val="58102409"/>
    <w:multiLevelType w:val="hybridMultilevel"/>
    <w:tmpl w:val="54FCC0C8"/>
    <w:lvl w:ilvl="0" w:tplc="4C643088">
      <w:start w:val="45"/>
      <w:numFmt w:val="bullet"/>
      <w:lvlText w:val="–"/>
      <w:lvlJc w:val="left"/>
      <w:pPr>
        <w:ind w:left="947" w:hanging="360"/>
      </w:pPr>
      <w:rPr>
        <w:rFonts w:ascii="Times New Roman" w:eastAsia="Times New Roman" w:hAnsi="Times New Roman" w:cs="Times New Roman" w:hint="default"/>
      </w:rPr>
    </w:lvl>
    <w:lvl w:ilvl="1" w:tplc="18EEDD6C">
      <w:start w:val="1"/>
      <w:numFmt w:val="bullet"/>
      <w:lvlText w:val="o"/>
      <w:lvlJc w:val="left"/>
      <w:pPr>
        <w:ind w:left="1667" w:hanging="360"/>
      </w:pPr>
      <w:rPr>
        <w:rFonts w:ascii="Courier New" w:hAnsi="Courier New" w:cs="Courier New" w:hint="default"/>
      </w:rPr>
    </w:lvl>
    <w:lvl w:ilvl="2" w:tplc="323A3578">
      <w:start w:val="1"/>
      <w:numFmt w:val="bullet"/>
      <w:lvlText w:val=""/>
      <w:lvlJc w:val="left"/>
      <w:pPr>
        <w:ind w:left="2387" w:hanging="360"/>
      </w:pPr>
      <w:rPr>
        <w:rFonts w:ascii="Wingdings" w:hAnsi="Wingdings" w:hint="default"/>
      </w:rPr>
    </w:lvl>
    <w:lvl w:ilvl="3" w:tplc="B9244762">
      <w:start w:val="1"/>
      <w:numFmt w:val="bullet"/>
      <w:lvlText w:val=""/>
      <w:lvlJc w:val="left"/>
      <w:pPr>
        <w:ind w:left="3107" w:hanging="360"/>
      </w:pPr>
      <w:rPr>
        <w:rFonts w:ascii="Symbol" w:hAnsi="Symbol" w:hint="default"/>
      </w:rPr>
    </w:lvl>
    <w:lvl w:ilvl="4" w:tplc="EABCC9B8">
      <w:start w:val="1"/>
      <w:numFmt w:val="bullet"/>
      <w:lvlText w:val="o"/>
      <w:lvlJc w:val="left"/>
      <w:pPr>
        <w:ind w:left="3827" w:hanging="360"/>
      </w:pPr>
      <w:rPr>
        <w:rFonts w:ascii="Courier New" w:hAnsi="Courier New" w:cs="Courier New" w:hint="default"/>
      </w:rPr>
    </w:lvl>
    <w:lvl w:ilvl="5" w:tplc="4232D996">
      <w:start w:val="1"/>
      <w:numFmt w:val="bullet"/>
      <w:lvlText w:val=""/>
      <w:lvlJc w:val="left"/>
      <w:pPr>
        <w:ind w:left="4547" w:hanging="360"/>
      </w:pPr>
      <w:rPr>
        <w:rFonts w:ascii="Wingdings" w:hAnsi="Wingdings" w:hint="default"/>
      </w:rPr>
    </w:lvl>
    <w:lvl w:ilvl="6" w:tplc="EB76CE38">
      <w:start w:val="1"/>
      <w:numFmt w:val="bullet"/>
      <w:lvlText w:val=""/>
      <w:lvlJc w:val="left"/>
      <w:pPr>
        <w:ind w:left="5267" w:hanging="360"/>
      </w:pPr>
      <w:rPr>
        <w:rFonts w:ascii="Symbol" w:hAnsi="Symbol" w:hint="default"/>
      </w:rPr>
    </w:lvl>
    <w:lvl w:ilvl="7" w:tplc="E386398E">
      <w:start w:val="1"/>
      <w:numFmt w:val="bullet"/>
      <w:lvlText w:val="o"/>
      <w:lvlJc w:val="left"/>
      <w:pPr>
        <w:ind w:left="5987" w:hanging="360"/>
      </w:pPr>
      <w:rPr>
        <w:rFonts w:ascii="Courier New" w:hAnsi="Courier New" w:cs="Courier New" w:hint="default"/>
      </w:rPr>
    </w:lvl>
    <w:lvl w:ilvl="8" w:tplc="4670AAE0">
      <w:start w:val="1"/>
      <w:numFmt w:val="bullet"/>
      <w:lvlText w:val=""/>
      <w:lvlJc w:val="left"/>
      <w:pPr>
        <w:ind w:left="6707" w:hanging="360"/>
      </w:pPr>
      <w:rPr>
        <w:rFonts w:ascii="Wingdings" w:hAnsi="Wingdings" w:hint="default"/>
      </w:rPr>
    </w:lvl>
  </w:abstractNum>
  <w:abstractNum w:abstractNumId="33" w15:restartNumberingAfterBreak="0">
    <w:nsid w:val="5B481153"/>
    <w:multiLevelType w:val="hybridMultilevel"/>
    <w:tmpl w:val="9C96AD22"/>
    <w:lvl w:ilvl="0" w:tplc="6E3A0262">
      <w:start w:val="1"/>
      <w:numFmt w:val="decimal"/>
      <w:lvlText w:val="%1."/>
      <w:lvlJc w:val="left"/>
      <w:pPr>
        <w:ind w:left="720" w:hanging="360"/>
      </w:pPr>
    </w:lvl>
    <w:lvl w:ilvl="1" w:tplc="BB40355C">
      <w:start w:val="1"/>
      <w:numFmt w:val="lowerLetter"/>
      <w:lvlText w:val="%2."/>
      <w:lvlJc w:val="left"/>
      <w:pPr>
        <w:ind w:left="1440" w:hanging="360"/>
      </w:pPr>
    </w:lvl>
    <w:lvl w:ilvl="2" w:tplc="993879EC">
      <w:start w:val="1"/>
      <w:numFmt w:val="lowerRoman"/>
      <w:lvlText w:val="%3."/>
      <w:lvlJc w:val="right"/>
      <w:pPr>
        <w:ind w:left="2160" w:hanging="180"/>
      </w:pPr>
    </w:lvl>
    <w:lvl w:ilvl="3" w:tplc="F90854F6">
      <w:start w:val="1"/>
      <w:numFmt w:val="decimal"/>
      <w:lvlText w:val="%4."/>
      <w:lvlJc w:val="left"/>
      <w:pPr>
        <w:ind w:left="2880" w:hanging="360"/>
      </w:pPr>
    </w:lvl>
    <w:lvl w:ilvl="4" w:tplc="B78CF998">
      <w:start w:val="1"/>
      <w:numFmt w:val="lowerLetter"/>
      <w:lvlText w:val="%5."/>
      <w:lvlJc w:val="left"/>
      <w:pPr>
        <w:ind w:left="3600" w:hanging="360"/>
      </w:pPr>
    </w:lvl>
    <w:lvl w:ilvl="5" w:tplc="065A15E8">
      <w:start w:val="1"/>
      <w:numFmt w:val="lowerRoman"/>
      <w:lvlText w:val="%6."/>
      <w:lvlJc w:val="right"/>
      <w:pPr>
        <w:ind w:left="4320" w:hanging="180"/>
      </w:pPr>
    </w:lvl>
    <w:lvl w:ilvl="6" w:tplc="E8CA4DFA">
      <w:start w:val="1"/>
      <w:numFmt w:val="decimal"/>
      <w:lvlText w:val="%7."/>
      <w:lvlJc w:val="left"/>
      <w:pPr>
        <w:ind w:left="5040" w:hanging="360"/>
      </w:pPr>
    </w:lvl>
    <w:lvl w:ilvl="7" w:tplc="09B26DFE">
      <w:start w:val="1"/>
      <w:numFmt w:val="lowerLetter"/>
      <w:lvlText w:val="%8."/>
      <w:lvlJc w:val="left"/>
      <w:pPr>
        <w:ind w:left="5760" w:hanging="360"/>
      </w:pPr>
    </w:lvl>
    <w:lvl w:ilvl="8" w:tplc="46B29900">
      <w:start w:val="1"/>
      <w:numFmt w:val="lowerRoman"/>
      <w:lvlText w:val="%9."/>
      <w:lvlJc w:val="right"/>
      <w:pPr>
        <w:ind w:left="6480" w:hanging="180"/>
      </w:pPr>
    </w:lvl>
  </w:abstractNum>
  <w:abstractNum w:abstractNumId="34" w15:restartNumberingAfterBreak="0">
    <w:nsid w:val="5EED7B6B"/>
    <w:multiLevelType w:val="hybridMultilevel"/>
    <w:tmpl w:val="208CEBC6"/>
    <w:lvl w:ilvl="0" w:tplc="D2F46DE6">
      <w:start w:val="1"/>
      <w:numFmt w:val="decimal"/>
      <w:lvlText w:val="%1)"/>
      <w:lvlJc w:val="left"/>
      <w:pPr>
        <w:ind w:left="999" w:hanging="360"/>
      </w:pPr>
      <w:rPr>
        <w:rFonts w:hint="default"/>
      </w:rPr>
    </w:lvl>
    <w:lvl w:ilvl="1" w:tplc="6D304B8E">
      <w:start w:val="1"/>
      <w:numFmt w:val="lowerLetter"/>
      <w:lvlText w:val="%2."/>
      <w:lvlJc w:val="left"/>
      <w:pPr>
        <w:ind w:left="1719" w:hanging="360"/>
      </w:pPr>
    </w:lvl>
    <w:lvl w:ilvl="2" w:tplc="04E8A678">
      <w:start w:val="1"/>
      <w:numFmt w:val="lowerRoman"/>
      <w:lvlText w:val="%3."/>
      <w:lvlJc w:val="right"/>
      <w:pPr>
        <w:ind w:left="2439" w:hanging="180"/>
      </w:pPr>
    </w:lvl>
    <w:lvl w:ilvl="3" w:tplc="FC62DC24">
      <w:start w:val="1"/>
      <w:numFmt w:val="decimal"/>
      <w:lvlText w:val="%4."/>
      <w:lvlJc w:val="left"/>
      <w:pPr>
        <w:ind w:left="3159" w:hanging="360"/>
      </w:pPr>
    </w:lvl>
    <w:lvl w:ilvl="4" w:tplc="FDEE57F6">
      <w:start w:val="1"/>
      <w:numFmt w:val="lowerLetter"/>
      <w:lvlText w:val="%5."/>
      <w:lvlJc w:val="left"/>
      <w:pPr>
        <w:ind w:left="3879" w:hanging="360"/>
      </w:pPr>
    </w:lvl>
    <w:lvl w:ilvl="5" w:tplc="10BE8D60">
      <w:start w:val="1"/>
      <w:numFmt w:val="lowerRoman"/>
      <w:lvlText w:val="%6."/>
      <w:lvlJc w:val="right"/>
      <w:pPr>
        <w:ind w:left="4599" w:hanging="180"/>
      </w:pPr>
    </w:lvl>
    <w:lvl w:ilvl="6" w:tplc="1E7A7B8C">
      <w:start w:val="1"/>
      <w:numFmt w:val="decimal"/>
      <w:lvlText w:val="%7."/>
      <w:lvlJc w:val="left"/>
      <w:pPr>
        <w:ind w:left="5319" w:hanging="360"/>
      </w:pPr>
    </w:lvl>
    <w:lvl w:ilvl="7" w:tplc="24BC9C56">
      <w:start w:val="1"/>
      <w:numFmt w:val="lowerLetter"/>
      <w:lvlText w:val="%8."/>
      <w:lvlJc w:val="left"/>
      <w:pPr>
        <w:ind w:left="6039" w:hanging="360"/>
      </w:pPr>
    </w:lvl>
    <w:lvl w:ilvl="8" w:tplc="2ACEA558">
      <w:start w:val="1"/>
      <w:numFmt w:val="lowerRoman"/>
      <w:lvlText w:val="%9."/>
      <w:lvlJc w:val="right"/>
      <w:pPr>
        <w:ind w:left="6759" w:hanging="180"/>
      </w:pPr>
    </w:lvl>
  </w:abstractNum>
  <w:abstractNum w:abstractNumId="35" w15:restartNumberingAfterBreak="0">
    <w:nsid w:val="6742180E"/>
    <w:multiLevelType w:val="hybridMultilevel"/>
    <w:tmpl w:val="0BC84E76"/>
    <w:lvl w:ilvl="0" w:tplc="7F3EFE92">
      <w:start w:val="1"/>
      <w:numFmt w:val="decimal"/>
      <w:lvlText w:val="%1)"/>
      <w:lvlJc w:val="left"/>
      <w:pPr>
        <w:ind w:left="720" w:hanging="360"/>
      </w:pPr>
      <w:rPr>
        <w:rFonts w:hint="default"/>
      </w:rPr>
    </w:lvl>
    <w:lvl w:ilvl="1" w:tplc="C43CA9A8">
      <w:start w:val="1"/>
      <w:numFmt w:val="bullet"/>
      <w:lvlText w:val="o"/>
      <w:lvlJc w:val="left"/>
      <w:pPr>
        <w:ind w:left="1440" w:hanging="360"/>
      </w:pPr>
      <w:rPr>
        <w:rFonts w:ascii="Courier New" w:hAnsi="Courier New" w:cs="Courier New" w:hint="default"/>
      </w:rPr>
    </w:lvl>
    <w:lvl w:ilvl="2" w:tplc="0D26E2B2">
      <w:start w:val="1"/>
      <w:numFmt w:val="bullet"/>
      <w:lvlText w:val=""/>
      <w:lvlJc w:val="left"/>
      <w:pPr>
        <w:ind w:left="2160" w:hanging="360"/>
      </w:pPr>
      <w:rPr>
        <w:rFonts w:ascii="Wingdings" w:hAnsi="Wingdings" w:hint="default"/>
      </w:rPr>
    </w:lvl>
    <w:lvl w:ilvl="3" w:tplc="88048DC2">
      <w:start w:val="1"/>
      <w:numFmt w:val="bullet"/>
      <w:lvlText w:val=""/>
      <w:lvlJc w:val="left"/>
      <w:pPr>
        <w:ind w:left="2880" w:hanging="360"/>
      </w:pPr>
      <w:rPr>
        <w:rFonts w:ascii="Symbol" w:hAnsi="Symbol" w:hint="default"/>
      </w:rPr>
    </w:lvl>
    <w:lvl w:ilvl="4" w:tplc="ED988D46">
      <w:start w:val="1"/>
      <w:numFmt w:val="bullet"/>
      <w:lvlText w:val="o"/>
      <w:lvlJc w:val="left"/>
      <w:pPr>
        <w:ind w:left="3600" w:hanging="360"/>
      </w:pPr>
      <w:rPr>
        <w:rFonts w:ascii="Courier New" w:hAnsi="Courier New" w:cs="Courier New" w:hint="default"/>
      </w:rPr>
    </w:lvl>
    <w:lvl w:ilvl="5" w:tplc="35765D0A">
      <w:start w:val="1"/>
      <w:numFmt w:val="bullet"/>
      <w:lvlText w:val=""/>
      <w:lvlJc w:val="left"/>
      <w:pPr>
        <w:ind w:left="4320" w:hanging="360"/>
      </w:pPr>
      <w:rPr>
        <w:rFonts w:ascii="Wingdings" w:hAnsi="Wingdings" w:hint="default"/>
      </w:rPr>
    </w:lvl>
    <w:lvl w:ilvl="6" w:tplc="A1D86A54">
      <w:start w:val="1"/>
      <w:numFmt w:val="bullet"/>
      <w:lvlText w:val=""/>
      <w:lvlJc w:val="left"/>
      <w:pPr>
        <w:ind w:left="5040" w:hanging="360"/>
      </w:pPr>
      <w:rPr>
        <w:rFonts w:ascii="Symbol" w:hAnsi="Symbol" w:hint="default"/>
      </w:rPr>
    </w:lvl>
    <w:lvl w:ilvl="7" w:tplc="9ACE7954">
      <w:start w:val="1"/>
      <w:numFmt w:val="bullet"/>
      <w:lvlText w:val="o"/>
      <w:lvlJc w:val="left"/>
      <w:pPr>
        <w:ind w:left="5760" w:hanging="360"/>
      </w:pPr>
      <w:rPr>
        <w:rFonts w:ascii="Courier New" w:hAnsi="Courier New" w:cs="Courier New" w:hint="default"/>
      </w:rPr>
    </w:lvl>
    <w:lvl w:ilvl="8" w:tplc="05608BBE">
      <w:start w:val="1"/>
      <w:numFmt w:val="bullet"/>
      <w:lvlText w:val=""/>
      <w:lvlJc w:val="left"/>
      <w:pPr>
        <w:ind w:left="6480" w:hanging="360"/>
      </w:pPr>
      <w:rPr>
        <w:rFonts w:ascii="Wingdings" w:hAnsi="Wingdings" w:hint="default"/>
      </w:rPr>
    </w:lvl>
  </w:abstractNum>
  <w:abstractNum w:abstractNumId="36" w15:restartNumberingAfterBreak="0">
    <w:nsid w:val="68BB14C9"/>
    <w:multiLevelType w:val="hybridMultilevel"/>
    <w:tmpl w:val="32FAF70A"/>
    <w:lvl w:ilvl="0" w:tplc="00E6BB50">
      <w:start w:val="1"/>
      <w:numFmt w:val="decimal"/>
      <w:lvlText w:val="%1."/>
      <w:lvlJc w:val="left"/>
      <w:pPr>
        <w:ind w:left="720" w:hanging="360"/>
      </w:pPr>
    </w:lvl>
    <w:lvl w:ilvl="1" w:tplc="6FFA3F06">
      <w:start w:val="1"/>
      <w:numFmt w:val="lowerLetter"/>
      <w:lvlText w:val="%2."/>
      <w:lvlJc w:val="left"/>
      <w:pPr>
        <w:ind w:left="1440" w:hanging="360"/>
      </w:pPr>
    </w:lvl>
    <w:lvl w:ilvl="2" w:tplc="4824FB88">
      <w:start w:val="1"/>
      <w:numFmt w:val="lowerRoman"/>
      <w:lvlText w:val="%3."/>
      <w:lvlJc w:val="right"/>
      <w:pPr>
        <w:ind w:left="2160" w:hanging="180"/>
      </w:pPr>
    </w:lvl>
    <w:lvl w:ilvl="3" w:tplc="36BAF594">
      <w:start w:val="1"/>
      <w:numFmt w:val="decimal"/>
      <w:lvlText w:val="%4."/>
      <w:lvlJc w:val="left"/>
      <w:pPr>
        <w:ind w:left="2880" w:hanging="360"/>
      </w:pPr>
    </w:lvl>
    <w:lvl w:ilvl="4" w:tplc="D2DAA946">
      <w:start w:val="1"/>
      <w:numFmt w:val="lowerLetter"/>
      <w:lvlText w:val="%5."/>
      <w:lvlJc w:val="left"/>
      <w:pPr>
        <w:ind w:left="3600" w:hanging="360"/>
      </w:pPr>
    </w:lvl>
    <w:lvl w:ilvl="5" w:tplc="5928D528">
      <w:start w:val="1"/>
      <w:numFmt w:val="lowerRoman"/>
      <w:lvlText w:val="%6."/>
      <w:lvlJc w:val="right"/>
      <w:pPr>
        <w:ind w:left="4320" w:hanging="180"/>
      </w:pPr>
    </w:lvl>
    <w:lvl w:ilvl="6" w:tplc="10CE299E">
      <w:start w:val="1"/>
      <w:numFmt w:val="decimal"/>
      <w:lvlText w:val="%7."/>
      <w:lvlJc w:val="left"/>
      <w:pPr>
        <w:ind w:left="5040" w:hanging="360"/>
      </w:pPr>
    </w:lvl>
    <w:lvl w:ilvl="7" w:tplc="0D98F646">
      <w:start w:val="1"/>
      <w:numFmt w:val="lowerLetter"/>
      <w:lvlText w:val="%8."/>
      <w:lvlJc w:val="left"/>
      <w:pPr>
        <w:ind w:left="5760" w:hanging="360"/>
      </w:pPr>
    </w:lvl>
    <w:lvl w:ilvl="8" w:tplc="65A83866">
      <w:start w:val="1"/>
      <w:numFmt w:val="lowerRoman"/>
      <w:lvlText w:val="%9."/>
      <w:lvlJc w:val="right"/>
      <w:pPr>
        <w:ind w:left="6480" w:hanging="180"/>
      </w:pPr>
    </w:lvl>
  </w:abstractNum>
  <w:abstractNum w:abstractNumId="37" w15:restartNumberingAfterBreak="0">
    <w:nsid w:val="68D21A4E"/>
    <w:multiLevelType w:val="hybridMultilevel"/>
    <w:tmpl w:val="ABD458B4"/>
    <w:lvl w:ilvl="0" w:tplc="4882F014">
      <w:start w:val="1"/>
      <w:numFmt w:val="decimal"/>
      <w:lvlText w:val="%1."/>
      <w:lvlJc w:val="left"/>
      <w:pPr>
        <w:ind w:left="720" w:hanging="360"/>
      </w:pPr>
      <w:rPr>
        <w:rFonts w:hint="default"/>
        <w:b/>
      </w:rPr>
    </w:lvl>
    <w:lvl w:ilvl="1" w:tplc="DBE0A128">
      <w:start w:val="1"/>
      <w:numFmt w:val="lowerLetter"/>
      <w:lvlText w:val="%2."/>
      <w:lvlJc w:val="left"/>
      <w:pPr>
        <w:ind w:left="1440" w:hanging="360"/>
      </w:pPr>
    </w:lvl>
    <w:lvl w:ilvl="2" w:tplc="2952A882">
      <w:start w:val="1"/>
      <w:numFmt w:val="lowerRoman"/>
      <w:lvlText w:val="%3."/>
      <w:lvlJc w:val="right"/>
      <w:pPr>
        <w:ind w:left="2160" w:hanging="180"/>
      </w:pPr>
    </w:lvl>
    <w:lvl w:ilvl="3" w:tplc="0D385BFA">
      <w:start w:val="1"/>
      <w:numFmt w:val="decimal"/>
      <w:lvlText w:val="%4."/>
      <w:lvlJc w:val="left"/>
      <w:pPr>
        <w:ind w:left="2880" w:hanging="360"/>
      </w:pPr>
    </w:lvl>
    <w:lvl w:ilvl="4" w:tplc="F0545E32">
      <w:start w:val="1"/>
      <w:numFmt w:val="lowerLetter"/>
      <w:lvlText w:val="%5."/>
      <w:lvlJc w:val="left"/>
      <w:pPr>
        <w:ind w:left="3600" w:hanging="360"/>
      </w:pPr>
    </w:lvl>
    <w:lvl w:ilvl="5" w:tplc="35A66AA2">
      <w:start w:val="1"/>
      <w:numFmt w:val="lowerRoman"/>
      <w:lvlText w:val="%6."/>
      <w:lvlJc w:val="right"/>
      <w:pPr>
        <w:ind w:left="4320" w:hanging="180"/>
      </w:pPr>
    </w:lvl>
    <w:lvl w:ilvl="6" w:tplc="35A8E404">
      <w:start w:val="1"/>
      <w:numFmt w:val="decimal"/>
      <w:lvlText w:val="%7."/>
      <w:lvlJc w:val="left"/>
      <w:pPr>
        <w:ind w:left="5040" w:hanging="360"/>
      </w:pPr>
    </w:lvl>
    <w:lvl w:ilvl="7" w:tplc="F0C4280E">
      <w:start w:val="1"/>
      <w:numFmt w:val="lowerLetter"/>
      <w:lvlText w:val="%8."/>
      <w:lvlJc w:val="left"/>
      <w:pPr>
        <w:ind w:left="5760" w:hanging="360"/>
      </w:pPr>
    </w:lvl>
    <w:lvl w:ilvl="8" w:tplc="F4540098">
      <w:start w:val="1"/>
      <w:numFmt w:val="lowerRoman"/>
      <w:lvlText w:val="%9."/>
      <w:lvlJc w:val="right"/>
      <w:pPr>
        <w:ind w:left="6480" w:hanging="180"/>
      </w:pPr>
    </w:lvl>
  </w:abstractNum>
  <w:abstractNum w:abstractNumId="38" w15:restartNumberingAfterBreak="0">
    <w:nsid w:val="7D4C0FD4"/>
    <w:multiLevelType w:val="hybridMultilevel"/>
    <w:tmpl w:val="D11217D2"/>
    <w:lvl w:ilvl="0" w:tplc="33E091A8">
      <w:start w:val="45"/>
      <w:numFmt w:val="bullet"/>
      <w:lvlText w:val="–"/>
      <w:lvlJc w:val="left"/>
      <w:pPr>
        <w:ind w:left="999" w:hanging="360"/>
      </w:pPr>
      <w:rPr>
        <w:rFonts w:ascii="Times New Roman" w:eastAsia="Times New Roman" w:hAnsi="Times New Roman" w:cs="Times New Roman" w:hint="default"/>
      </w:rPr>
    </w:lvl>
    <w:lvl w:ilvl="1" w:tplc="7AB0487A">
      <w:start w:val="1"/>
      <w:numFmt w:val="bullet"/>
      <w:lvlText w:val="o"/>
      <w:lvlJc w:val="left"/>
      <w:pPr>
        <w:ind w:left="1719" w:hanging="360"/>
      </w:pPr>
      <w:rPr>
        <w:rFonts w:ascii="Courier New" w:hAnsi="Courier New" w:cs="Courier New" w:hint="default"/>
      </w:rPr>
    </w:lvl>
    <w:lvl w:ilvl="2" w:tplc="D3EEFCC4">
      <w:start w:val="1"/>
      <w:numFmt w:val="bullet"/>
      <w:lvlText w:val=""/>
      <w:lvlJc w:val="left"/>
      <w:pPr>
        <w:ind w:left="2439" w:hanging="360"/>
      </w:pPr>
      <w:rPr>
        <w:rFonts w:ascii="Wingdings" w:hAnsi="Wingdings" w:hint="default"/>
      </w:rPr>
    </w:lvl>
    <w:lvl w:ilvl="3" w:tplc="ABA8F4B8">
      <w:start w:val="1"/>
      <w:numFmt w:val="bullet"/>
      <w:lvlText w:val=""/>
      <w:lvlJc w:val="left"/>
      <w:pPr>
        <w:ind w:left="3159" w:hanging="360"/>
      </w:pPr>
      <w:rPr>
        <w:rFonts w:ascii="Symbol" w:hAnsi="Symbol" w:hint="default"/>
      </w:rPr>
    </w:lvl>
    <w:lvl w:ilvl="4" w:tplc="FD80A8B6">
      <w:start w:val="1"/>
      <w:numFmt w:val="bullet"/>
      <w:lvlText w:val="o"/>
      <w:lvlJc w:val="left"/>
      <w:pPr>
        <w:ind w:left="3879" w:hanging="360"/>
      </w:pPr>
      <w:rPr>
        <w:rFonts w:ascii="Courier New" w:hAnsi="Courier New" w:cs="Courier New" w:hint="default"/>
      </w:rPr>
    </w:lvl>
    <w:lvl w:ilvl="5" w:tplc="D868C35E">
      <w:start w:val="1"/>
      <w:numFmt w:val="bullet"/>
      <w:lvlText w:val=""/>
      <w:lvlJc w:val="left"/>
      <w:pPr>
        <w:ind w:left="4599" w:hanging="360"/>
      </w:pPr>
      <w:rPr>
        <w:rFonts w:ascii="Wingdings" w:hAnsi="Wingdings" w:hint="default"/>
      </w:rPr>
    </w:lvl>
    <w:lvl w:ilvl="6" w:tplc="902437B0">
      <w:start w:val="1"/>
      <w:numFmt w:val="bullet"/>
      <w:lvlText w:val=""/>
      <w:lvlJc w:val="left"/>
      <w:pPr>
        <w:ind w:left="5319" w:hanging="360"/>
      </w:pPr>
      <w:rPr>
        <w:rFonts w:ascii="Symbol" w:hAnsi="Symbol" w:hint="default"/>
      </w:rPr>
    </w:lvl>
    <w:lvl w:ilvl="7" w:tplc="B504F0EE">
      <w:start w:val="1"/>
      <w:numFmt w:val="bullet"/>
      <w:lvlText w:val="o"/>
      <w:lvlJc w:val="left"/>
      <w:pPr>
        <w:ind w:left="6039" w:hanging="360"/>
      </w:pPr>
      <w:rPr>
        <w:rFonts w:ascii="Courier New" w:hAnsi="Courier New" w:cs="Courier New" w:hint="default"/>
      </w:rPr>
    </w:lvl>
    <w:lvl w:ilvl="8" w:tplc="82963ABA">
      <w:start w:val="1"/>
      <w:numFmt w:val="bullet"/>
      <w:lvlText w:val=""/>
      <w:lvlJc w:val="left"/>
      <w:pPr>
        <w:ind w:left="6759" w:hanging="360"/>
      </w:pPr>
      <w:rPr>
        <w:rFonts w:ascii="Wingdings" w:hAnsi="Wingdings" w:hint="default"/>
      </w:rPr>
    </w:lvl>
  </w:abstractNum>
  <w:num w:numId="1">
    <w:abstractNumId w:val="37"/>
  </w:num>
  <w:num w:numId="2">
    <w:abstractNumId w:val="25"/>
  </w:num>
  <w:num w:numId="3">
    <w:abstractNumId w:val="24"/>
  </w:num>
  <w:num w:numId="4">
    <w:abstractNumId w:val="15"/>
  </w:num>
  <w:num w:numId="5">
    <w:abstractNumId w:val="0"/>
  </w:num>
  <w:num w:numId="6">
    <w:abstractNumId w:val="10"/>
  </w:num>
  <w:num w:numId="7">
    <w:abstractNumId w:val="31"/>
  </w:num>
  <w:num w:numId="8">
    <w:abstractNumId w:val="11"/>
  </w:num>
  <w:num w:numId="9">
    <w:abstractNumId w:val="38"/>
  </w:num>
  <w:num w:numId="10">
    <w:abstractNumId w:val="7"/>
  </w:num>
  <w:num w:numId="11">
    <w:abstractNumId w:val="14"/>
  </w:num>
  <w:num w:numId="12">
    <w:abstractNumId w:val="16"/>
  </w:num>
  <w:num w:numId="13">
    <w:abstractNumId w:val="17"/>
  </w:num>
  <w:num w:numId="14">
    <w:abstractNumId w:val="8"/>
  </w:num>
  <w:num w:numId="15">
    <w:abstractNumId w:val="30"/>
  </w:num>
  <w:num w:numId="16">
    <w:abstractNumId w:val="18"/>
  </w:num>
  <w:num w:numId="17">
    <w:abstractNumId w:val="32"/>
  </w:num>
  <w:num w:numId="18">
    <w:abstractNumId w:val="12"/>
  </w:num>
  <w:num w:numId="19">
    <w:abstractNumId w:val="22"/>
  </w:num>
  <w:num w:numId="20">
    <w:abstractNumId w:val="29"/>
  </w:num>
  <w:num w:numId="21">
    <w:abstractNumId w:val="23"/>
  </w:num>
  <w:num w:numId="22">
    <w:abstractNumId w:val="33"/>
  </w:num>
  <w:num w:numId="23">
    <w:abstractNumId w:val="26"/>
  </w:num>
  <w:num w:numId="24">
    <w:abstractNumId w:val="35"/>
  </w:num>
  <w:num w:numId="25">
    <w:abstractNumId w:val="20"/>
  </w:num>
  <w:num w:numId="26">
    <w:abstractNumId w:val="36"/>
  </w:num>
  <w:num w:numId="27">
    <w:abstractNumId w:val="34"/>
  </w:num>
  <w:num w:numId="28">
    <w:abstractNumId w:val="1"/>
  </w:num>
  <w:num w:numId="29">
    <w:abstractNumId w:val="27"/>
  </w:num>
  <w:num w:numId="30">
    <w:abstractNumId w:val="5"/>
  </w:num>
  <w:num w:numId="31">
    <w:abstractNumId w:val="13"/>
  </w:num>
  <w:num w:numId="32">
    <w:abstractNumId w:val="3"/>
  </w:num>
  <w:num w:numId="33">
    <w:abstractNumId w:val="28"/>
  </w:num>
  <w:num w:numId="34">
    <w:abstractNumId w:val="21"/>
  </w:num>
  <w:num w:numId="35">
    <w:abstractNumId w:val="6"/>
  </w:num>
  <w:num w:numId="36">
    <w:abstractNumId w:val="9"/>
  </w:num>
  <w:num w:numId="37">
    <w:abstractNumId w:val="4"/>
  </w:num>
  <w:num w:numId="38">
    <w:abstractNumId w:val="19"/>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108"/>
    <w:rsid w:val="000556CF"/>
    <w:rsid w:val="00074C55"/>
    <w:rsid w:val="00173AA7"/>
    <w:rsid w:val="00202C5B"/>
    <w:rsid w:val="0039201E"/>
    <w:rsid w:val="003B0D50"/>
    <w:rsid w:val="0050248B"/>
    <w:rsid w:val="005070F3"/>
    <w:rsid w:val="0052776E"/>
    <w:rsid w:val="00564B13"/>
    <w:rsid w:val="00596EC1"/>
    <w:rsid w:val="00640B12"/>
    <w:rsid w:val="006A1D80"/>
    <w:rsid w:val="006F4B11"/>
    <w:rsid w:val="00717CE7"/>
    <w:rsid w:val="00741B36"/>
    <w:rsid w:val="00811117"/>
    <w:rsid w:val="00822BB5"/>
    <w:rsid w:val="00893195"/>
    <w:rsid w:val="00A41816"/>
    <w:rsid w:val="00A81BAA"/>
    <w:rsid w:val="00B214D9"/>
    <w:rsid w:val="00BD1108"/>
    <w:rsid w:val="00BE3D99"/>
    <w:rsid w:val="00C05EEE"/>
    <w:rsid w:val="00C43CAC"/>
    <w:rsid w:val="00C95C1E"/>
    <w:rsid w:val="00D93E5B"/>
    <w:rsid w:val="00DA72F6"/>
    <w:rsid w:val="00E21CE9"/>
    <w:rsid w:val="00E677F7"/>
    <w:rsid w:val="00E77A45"/>
    <w:rsid w:val="00E93F80"/>
    <w:rsid w:val="00FB7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AAE2E"/>
  <w15:docId w15:val="{2E299EC3-F52A-469B-AE8D-6EDE2B464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paragraph" w:styleId="1">
    <w:name w:val="heading 1"/>
    <w:basedOn w:val="a"/>
    <w:next w:val="a"/>
    <w:link w:val="10"/>
    <w:qFormat/>
    <w:pPr>
      <w:keepNext/>
      <w:jc w:val="center"/>
      <w:outlineLvl w:val="0"/>
    </w:pPr>
    <w:rPr>
      <w:b/>
      <w:bCs/>
      <w:sz w:val="72"/>
      <w:szCs w:val="72"/>
    </w:rPr>
  </w:style>
  <w:style w:type="paragraph" w:styleId="2">
    <w:name w:val="heading 2"/>
    <w:basedOn w:val="a"/>
    <w:next w:val="a"/>
    <w:link w:val="20"/>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table" w:customStyle="1" w:styleId="110">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link w:val="a5"/>
    <w:uiPriority w:val="1"/>
    <w:qFormat/>
    <w:pPr>
      <w:spacing w:after="0" w:line="240" w:lineRule="auto"/>
    </w:pPr>
  </w:style>
  <w:style w:type="paragraph" w:styleId="a6">
    <w:name w:val="Title"/>
    <w:basedOn w:val="a"/>
    <w:next w:val="a"/>
    <w:link w:val="a7"/>
    <w:qFormat/>
    <w:pPr>
      <w:spacing w:before="300" w:after="200"/>
      <w:contextualSpacing/>
    </w:pPr>
    <w:rPr>
      <w:sz w:val="48"/>
      <w:szCs w:val="48"/>
    </w:rPr>
  </w:style>
  <w:style w:type="character" w:customStyle="1" w:styleId="a7">
    <w:name w:val="Заголовок Знак"/>
    <w:basedOn w:val="a0"/>
    <w:link w:val="a6"/>
    <w:rPr>
      <w:sz w:val="48"/>
      <w:szCs w:val="48"/>
    </w:rPr>
  </w:style>
  <w:style w:type="paragraph" w:styleId="a8">
    <w:name w:val="Subtitle"/>
    <w:basedOn w:val="a"/>
    <w:next w:val="a"/>
    <w:link w:val="a9"/>
    <w:qFormat/>
    <w:pPr>
      <w:spacing w:before="200" w:after="200"/>
    </w:pPr>
  </w:style>
  <w:style w:type="character" w:customStyle="1" w:styleId="a9">
    <w:name w:val="Подзаголовок Знак"/>
    <w:basedOn w:val="a0"/>
    <w:link w:val="a8"/>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c">
    <w:name w:val="caption"/>
    <w:basedOn w:val="a"/>
    <w:next w:val="a"/>
    <w:link w:val="ad"/>
    <w:uiPriority w:val="35"/>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2">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2">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2">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2">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2">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2">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character" w:customStyle="1" w:styleId="10">
    <w:name w:val="Заголовок 1 Знак"/>
    <w:basedOn w:val="a0"/>
    <w:link w:val="1"/>
    <w:rPr>
      <w:rFonts w:asciiTheme="majorHAnsi" w:eastAsiaTheme="majorEastAsia" w:hAnsiTheme="majorHAnsi" w:cs="Times New Roman"/>
      <w:b/>
      <w:bCs/>
      <w:sz w:val="32"/>
      <w:szCs w:val="32"/>
    </w:rPr>
  </w:style>
  <w:style w:type="table" w:styleId="af6">
    <w:name w:val="Table Grid"/>
    <w:basedOn w:val="a1"/>
    <w:uiPriority w:val="59"/>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header"/>
    <w:basedOn w:val="a"/>
    <w:link w:val="af8"/>
    <w:pPr>
      <w:tabs>
        <w:tab w:val="center" w:pos="4677"/>
        <w:tab w:val="right" w:pos="9355"/>
      </w:tabs>
    </w:pPr>
  </w:style>
  <w:style w:type="character" w:customStyle="1" w:styleId="af8">
    <w:name w:val="Верхний колонтитул Знак"/>
    <w:basedOn w:val="a0"/>
    <w:link w:val="af7"/>
    <w:rPr>
      <w:rFonts w:cs="Times New Roman"/>
      <w:sz w:val="24"/>
      <w:szCs w:val="24"/>
    </w:rPr>
  </w:style>
  <w:style w:type="paragraph" w:styleId="af9">
    <w:name w:val="footer"/>
    <w:basedOn w:val="a"/>
    <w:link w:val="afa"/>
    <w:pPr>
      <w:tabs>
        <w:tab w:val="center" w:pos="4677"/>
        <w:tab w:val="right" w:pos="9355"/>
      </w:tabs>
    </w:pPr>
  </w:style>
  <w:style w:type="character" w:customStyle="1" w:styleId="afa">
    <w:name w:val="Нижний колонтитул Знак"/>
    <w:basedOn w:val="a0"/>
    <w:link w:val="af9"/>
    <w:rPr>
      <w:rFonts w:cs="Times New Roman"/>
      <w:sz w:val="24"/>
      <w:szCs w:val="24"/>
    </w:rPr>
  </w:style>
  <w:style w:type="character" w:styleId="afb">
    <w:name w:val="page number"/>
    <w:basedOn w:val="a0"/>
    <w:uiPriority w:val="99"/>
    <w:rPr>
      <w:rFonts w:cs="Times New Roman"/>
    </w:rPr>
  </w:style>
  <w:style w:type="paragraph" w:styleId="afc">
    <w:name w:val="Balloon Text"/>
    <w:basedOn w:val="a"/>
    <w:link w:val="afd"/>
    <w:rPr>
      <w:rFonts w:ascii="Tahoma" w:hAnsi="Tahoma" w:cs="Tahoma"/>
      <w:sz w:val="16"/>
      <w:szCs w:val="16"/>
    </w:rPr>
  </w:style>
  <w:style w:type="character" w:customStyle="1" w:styleId="afd">
    <w:name w:val="Текст выноски Знак"/>
    <w:basedOn w:val="a0"/>
    <w:link w:val="afc"/>
    <w:rPr>
      <w:rFonts w:ascii="Tahoma" w:hAnsi="Tahoma" w:cs="Tahoma"/>
      <w:sz w:val="16"/>
      <w:szCs w:val="16"/>
    </w:rPr>
  </w:style>
  <w:style w:type="paragraph" w:customStyle="1" w:styleId="ConsPlusNormal">
    <w:name w:val="ConsPlusNormal"/>
    <w:link w:val="ConsPlusNormal0"/>
    <w:pPr>
      <w:widowControl w:val="0"/>
      <w:spacing w:after="0" w:line="240" w:lineRule="auto"/>
      <w:ind w:firstLine="720"/>
    </w:pPr>
    <w:rPr>
      <w:rFonts w:ascii="Arial" w:hAnsi="Arial" w:cs="Arial"/>
      <w:sz w:val="20"/>
      <w:szCs w:val="20"/>
    </w:rPr>
  </w:style>
  <w:style w:type="paragraph" w:customStyle="1" w:styleId="afe">
    <w:name w:val="Знак Знак Знак Знак Знак Знак Знак Знак Знак Знак"/>
    <w:basedOn w:val="a"/>
    <w:uiPriority w:val="99"/>
    <w:pPr>
      <w:spacing w:after="160" w:line="240" w:lineRule="exact"/>
    </w:pPr>
    <w:rPr>
      <w:rFonts w:ascii="Verdana" w:hAnsi="Verdana" w:cs="Verdana"/>
      <w:sz w:val="20"/>
      <w:szCs w:val="20"/>
      <w:lang w:val="en-US" w:eastAsia="en-US"/>
    </w:rPr>
  </w:style>
  <w:style w:type="character" w:styleId="aff">
    <w:name w:val="Hyperlink"/>
    <w:basedOn w:val="a0"/>
    <w:unhideWhenUsed/>
    <w:rPr>
      <w:rFonts w:cs="Times New Roman"/>
      <w:color w:val="0000FF" w:themeColor="hyperlink"/>
      <w:u w:val="single"/>
    </w:rPr>
  </w:style>
  <w:style w:type="numbering" w:customStyle="1" w:styleId="13">
    <w:name w:val="Нет списка1"/>
    <w:next w:val="a2"/>
    <w:uiPriority w:val="99"/>
    <w:semiHidden/>
    <w:unhideWhenUsed/>
  </w:style>
  <w:style w:type="paragraph" w:styleId="aff0">
    <w:name w:val="Body Text"/>
    <w:basedOn w:val="a"/>
    <w:link w:val="aff1"/>
    <w:pPr>
      <w:jc w:val="both"/>
    </w:pPr>
    <w:rPr>
      <w:szCs w:val="20"/>
    </w:rPr>
  </w:style>
  <w:style w:type="character" w:customStyle="1" w:styleId="aff1">
    <w:name w:val="Основной текст Знак"/>
    <w:basedOn w:val="a0"/>
    <w:link w:val="aff0"/>
    <w:rPr>
      <w:sz w:val="24"/>
      <w:szCs w:val="20"/>
    </w:rPr>
  </w:style>
  <w:style w:type="paragraph" w:styleId="33">
    <w:name w:val="Body Text Indent 3"/>
    <w:basedOn w:val="a"/>
    <w:link w:val="34"/>
    <w:pPr>
      <w:spacing w:after="120"/>
      <w:ind w:left="283"/>
    </w:pPr>
    <w:rPr>
      <w:sz w:val="16"/>
      <w:szCs w:val="16"/>
    </w:rPr>
  </w:style>
  <w:style w:type="character" w:customStyle="1" w:styleId="34">
    <w:name w:val="Основной текст с отступом 3 Знак"/>
    <w:basedOn w:val="a0"/>
    <w:link w:val="33"/>
    <w:rPr>
      <w:sz w:val="16"/>
      <w:szCs w:val="16"/>
    </w:rPr>
  </w:style>
  <w:style w:type="paragraph" w:customStyle="1" w:styleId="p">
    <w:name w:val="p"/>
    <w:basedOn w:val="a"/>
    <w:pPr>
      <w:spacing w:before="100" w:beforeAutospacing="1" w:after="100" w:afterAutospacing="1"/>
    </w:pPr>
    <w:rPr>
      <w:rFonts w:ascii="Tahoma" w:hAnsi="Tahoma" w:cs="Tahoma"/>
      <w:color w:val="000000"/>
      <w:sz w:val="18"/>
      <w:szCs w:val="18"/>
    </w:rPr>
  </w:style>
  <w:style w:type="character" w:styleId="aff2">
    <w:name w:val="Strong"/>
    <w:uiPriority w:val="22"/>
    <w:qFormat/>
    <w:rPr>
      <w:b/>
      <w:bCs/>
    </w:rPr>
  </w:style>
  <w:style w:type="paragraph" w:styleId="aff3">
    <w:name w:val="Body Text Indent"/>
    <w:basedOn w:val="a"/>
    <w:link w:val="aff4"/>
    <w:pPr>
      <w:spacing w:after="120"/>
      <w:ind w:left="283"/>
    </w:pPr>
    <w:rPr>
      <w:szCs w:val="20"/>
    </w:rPr>
  </w:style>
  <w:style w:type="character" w:customStyle="1" w:styleId="aff4">
    <w:name w:val="Основной текст с отступом Знак"/>
    <w:basedOn w:val="a0"/>
    <w:link w:val="aff3"/>
    <w:rPr>
      <w:sz w:val="24"/>
      <w:szCs w:val="20"/>
    </w:rPr>
  </w:style>
  <w:style w:type="paragraph" w:customStyle="1" w:styleId="Style8">
    <w:name w:val="Style8"/>
    <w:basedOn w:val="a"/>
    <w:uiPriority w:val="99"/>
    <w:pPr>
      <w:widowControl w:val="0"/>
      <w:spacing w:line="295" w:lineRule="exact"/>
      <w:jc w:val="center"/>
    </w:pPr>
  </w:style>
  <w:style w:type="paragraph" w:customStyle="1" w:styleId="Style9">
    <w:name w:val="Style9"/>
    <w:basedOn w:val="a"/>
    <w:pPr>
      <w:widowControl w:val="0"/>
      <w:spacing w:line="283" w:lineRule="exact"/>
      <w:ind w:firstLine="691"/>
    </w:pPr>
  </w:style>
  <w:style w:type="character" w:customStyle="1" w:styleId="FontStyle18">
    <w:name w:val="Font Style18"/>
    <w:rPr>
      <w:rFonts w:ascii="Times New Roman" w:hAnsi="Times New Roman" w:cs="Times New Roman"/>
      <w:b/>
      <w:bCs/>
      <w:sz w:val="22"/>
      <w:szCs w:val="22"/>
    </w:rPr>
  </w:style>
  <w:style w:type="paragraph" w:styleId="aff5">
    <w:name w:val="Normal (Web)"/>
    <w:basedOn w:val="a"/>
    <w:uiPriority w:val="99"/>
    <w:unhideWhenUsed/>
    <w:pPr>
      <w:spacing w:before="100" w:beforeAutospacing="1" w:after="119"/>
    </w:pPr>
  </w:style>
  <w:style w:type="paragraph" w:customStyle="1" w:styleId="ConsPlusTitle">
    <w:name w:val="ConsPlusTitle"/>
    <w:pPr>
      <w:widowControl w:val="0"/>
      <w:spacing w:after="0" w:line="240" w:lineRule="auto"/>
    </w:pPr>
    <w:rPr>
      <w:rFonts w:ascii="Calibri" w:hAnsi="Calibri" w:cs="Calibri"/>
      <w:b/>
      <w:szCs w:val="20"/>
    </w:rPr>
  </w:style>
  <w:style w:type="paragraph" w:customStyle="1" w:styleId="14">
    <w:name w:val="1"/>
    <w:basedOn w:val="a"/>
    <w:rPr>
      <w:rFonts w:ascii="Verdana" w:hAnsi="Verdana" w:cs="Verdana"/>
      <w:sz w:val="20"/>
      <w:szCs w:val="20"/>
      <w:lang w:val="en-US" w:eastAsia="en-US"/>
    </w:rPr>
  </w:style>
  <w:style w:type="paragraph" w:customStyle="1" w:styleId="Default">
    <w:name w:val="Default"/>
    <w:pPr>
      <w:spacing w:after="0" w:line="240" w:lineRule="auto"/>
    </w:pPr>
    <w:rPr>
      <w:color w:val="000000"/>
      <w:sz w:val="24"/>
      <w:szCs w:val="24"/>
    </w:rPr>
  </w:style>
  <w:style w:type="paragraph" w:customStyle="1" w:styleId="Style22">
    <w:name w:val="Style22"/>
    <w:basedOn w:val="a"/>
    <w:pPr>
      <w:widowControl w:val="0"/>
      <w:spacing w:line="346" w:lineRule="exact"/>
      <w:ind w:firstLine="706"/>
      <w:jc w:val="both"/>
    </w:pPr>
  </w:style>
  <w:style w:type="character" w:customStyle="1" w:styleId="FontStyle196">
    <w:name w:val="Font Style196"/>
    <w:rPr>
      <w:rFonts w:ascii="Times New Roman" w:hAnsi="Times New Roman" w:cs="Times New Roman"/>
      <w:sz w:val="24"/>
      <w:szCs w:val="24"/>
    </w:rPr>
  </w:style>
  <w:style w:type="table" w:customStyle="1" w:styleId="15">
    <w:name w:val="Сетка таблицы1"/>
    <w:basedOn w:val="a1"/>
    <w:next w:val="af6"/>
    <w:uiPriority w:val="59"/>
    <w:pPr>
      <w:spacing w:after="0" w:line="240" w:lineRule="auto"/>
      <w:jc w:val="both"/>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Без интервала Знак"/>
    <w:link w:val="a4"/>
    <w:uiPriority w:val="1"/>
  </w:style>
  <w:style w:type="character" w:customStyle="1" w:styleId="ConsPlusNormal0">
    <w:name w:val="ConsPlusNormal Знак"/>
    <w:link w:val="ConsPlusNormal"/>
    <w:rPr>
      <w:rFonts w:ascii="Arial" w:hAnsi="Arial" w:cs="Arial"/>
      <w:sz w:val="20"/>
      <w:szCs w:val="20"/>
    </w:rPr>
  </w:style>
  <w:style w:type="character" w:customStyle="1" w:styleId="35">
    <w:name w:val="Основной текст (3)_"/>
    <w:link w:val="36"/>
    <w:rPr>
      <w:sz w:val="23"/>
      <w:szCs w:val="23"/>
      <w:shd w:val="clear" w:color="auto" w:fill="FFFFFF"/>
    </w:rPr>
  </w:style>
  <w:style w:type="paragraph" w:customStyle="1" w:styleId="36">
    <w:name w:val="Основной текст (3)"/>
    <w:basedOn w:val="a"/>
    <w:link w:val="35"/>
    <w:pPr>
      <w:shd w:val="clear" w:color="auto" w:fill="FFFFFF"/>
      <w:spacing w:after="180" w:line="0" w:lineRule="atLeast"/>
      <w:ind w:hanging="340"/>
    </w:pPr>
    <w:rPr>
      <w:sz w:val="23"/>
      <w:szCs w:val="23"/>
    </w:rPr>
  </w:style>
  <w:style w:type="paragraph" w:customStyle="1" w:styleId="610">
    <w:name w:val="Основной текст61"/>
    <w:basedOn w:val="a"/>
    <w:pPr>
      <w:shd w:val="clear" w:color="auto" w:fill="FFFFFF"/>
      <w:spacing w:before="960" w:line="446" w:lineRule="exact"/>
      <w:ind w:hanging="760"/>
      <w:jc w:val="both"/>
    </w:pPr>
  </w:style>
  <w:style w:type="paragraph" w:customStyle="1" w:styleId="Style1">
    <w:name w:val="Style1"/>
    <w:basedOn w:val="a"/>
    <w:uiPriority w:val="99"/>
    <w:pPr>
      <w:widowControl w:val="0"/>
      <w:spacing w:line="274" w:lineRule="exact"/>
      <w:jc w:val="center"/>
    </w:pPr>
  </w:style>
  <w:style w:type="paragraph" w:customStyle="1" w:styleId="Style2">
    <w:name w:val="Style2"/>
    <w:basedOn w:val="a"/>
    <w:uiPriority w:val="99"/>
    <w:pPr>
      <w:widowControl w:val="0"/>
      <w:spacing w:line="269" w:lineRule="exact"/>
      <w:ind w:firstLine="696"/>
    </w:pPr>
  </w:style>
  <w:style w:type="paragraph" w:customStyle="1" w:styleId="Style3">
    <w:name w:val="Style3"/>
    <w:basedOn w:val="a"/>
    <w:uiPriority w:val="99"/>
    <w:pPr>
      <w:widowControl w:val="0"/>
    </w:pPr>
  </w:style>
  <w:style w:type="paragraph" w:customStyle="1" w:styleId="Style4">
    <w:name w:val="Style4"/>
    <w:basedOn w:val="a"/>
    <w:uiPriority w:val="99"/>
    <w:pPr>
      <w:widowControl w:val="0"/>
      <w:spacing w:line="226" w:lineRule="exact"/>
      <w:jc w:val="both"/>
    </w:pPr>
  </w:style>
  <w:style w:type="paragraph" w:customStyle="1" w:styleId="Style5">
    <w:name w:val="Style5"/>
    <w:basedOn w:val="a"/>
    <w:uiPriority w:val="99"/>
    <w:pPr>
      <w:widowControl w:val="0"/>
      <w:spacing w:line="228" w:lineRule="exact"/>
    </w:pPr>
  </w:style>
  <w:style w:type="paragraph" w:customStyle="1" w:styleId="Style6">
    <w:name w:val="Style6"/>
    <w:basedOn w:val="a"/>
    <w:uiPriority w:val="99"/>
    <w:pPr>
      <w:widowControl w:val="0"/>
      <w:spacing w:line="230" w:lineRule="exact"/>
      <w:jc w:val="both"/>
    </w:pPr>
  </w:style>
  <w:style w:type="paragraph" w:customStyle="1" w:styleId="Style7">
    <w:name w:val="Style7"/>
    <w:basedOn w:val="a"/>
    <w:uiPriority w:val="99"/>
    <w:pPr>
      <w:widowControl w:val="0"/>
      <w:spacing w:line="230" w:lineRule="exact"/>
      <w:ind w:firstLine="418"/>
      <w:jc w:val="both"/>
    </w:pPr>
  </w:style>
  <w:style w:type="character" w:customStyle="1" w:styleId="FontStyle11">
    <w:name w:val="Font Style11"/>
    <w:uiPriority w:val="99"/>
    <w:rPr>
      <w:rFonts w:ascii="Times New Roman" w:hAnsi="Times New Roman" w:cs="Times New Roman"/>
      <w:b/>
      <w:bCs/>
      <w:spacing w:val="-10"/>
      <w:sz w:val="24"/>
      <w:szCs w:val="24"/>
    </w:rPr>
  </w:style>
  <w:style w:type="character" w:customStyle="1" w:styleId="FontStyle12">
    <w:name w:val="Font Style12"/>
    <w:uiPriority w:val="99"/>
    <w:rPr>
      <w:rFonts w:ascii="Times New Roman" w:hAnsi="Times New Roman" w:cs="Times New Roman"/>
      <w:b/>
      <w:bCs/>
      <w:spacing w:val="10"/>
      <w:sz w:val="20"/>
      <w:szCs w:val="20"/>
    </w:rPr>
  </w:style>
  <w:style w:type="character" w:customStyle="1" w:styleId="FontStyle13">
    <w:name w:val="Font Style13"/>
    <w:uiPriority w:val="99"/>
    <w:rPr>
      <w:rFonts w:ascii="Times New Roman" w:hAnsi="Times New Roman" w:cs="Times New Roman"/>
      <w:spacing w:val="10"/>
      <w:sz w:val="20"/>
      <w:szCs w:val="20"/>
    </w:rPr>
  </w:style>
  <w:style w:type="character" w:customStyle="1" w:styleId="FontStyle14">
    <w:name w:val="Font Style14"/>
    <w:uiPriority w:val="99"/>
    <w:rPr>
      <w:rFonts w:ascii="Times New Roman" w:hAnsi="Times New Roman" w:cs="Times New Roman"/>
      <w:spacing w:val="10"/>
      <w:sz w:val="16"/>
      <w:szCs w:val="16"/>
    </w:rPr>
  </w:style>
  <w:style w:type="character" w:customStyle="1" w:styleId="aff6">
    <w:name w:val="Подпись к таблице_"/>
    <w:basedOn w:val="a0"/>
    <w:link w:val="aff7"/>
    <w:rPr>
      <w:sz w:val="24"/>
      <w:szCs w:val="24"/>
      <w:shd w:val="clear" w:color="auto" w:fill="FFFFFF"/>
    </w:rPr>
  </w:style>
  <w:style w:type="paragraph" w:customStyle="1" w:styleId="aff7">
    <w:name w:val="Подпись к таблице"/>
    <w:basedOn w:val="a"/>
    <w:link w:val="aff6"/>
    <w:pPr>
      <w:shd w:val="clear" w:color="auto" w:fill="FFFFFF"/>
      <w:spacing w:line="0" w:lineRule="atLeast"/>
      <w:ind w:hanging="1420"/>
    </w:pPr>
  </w:style>
  <w:style w:type="character" w:customStyle="1" w:styleId="ad">
    <w:name w:val="Название объекта Знак"/>
    <w:link w:val="ac"/>
    <w:uiPriority w:val="35"/>
    <w:rPr>
      <w:b/>
      <w:bCs/>
      <w:color w:val="4F81BD" w:themeColor="accent1"/>
      <w:sz w:val="18"/>
      <w:szCs w:val="18"/>
    </w:rPr>
  </w:style>
  <w:style w:type="table" w:customStyle="1" w:styleId="TableNormal">
    <w:name w:val="Table Normal"/>
    <w:uiPriority w:val="2"/>
    <w:semiHidden/>
    <w:unhideWhenUsed/>
    <w:qFormat/>
    <w:pPr>
      <w:widowControl w:val="0"/>
      <w:spacing w:after="0" w:line="240" w:lineRule="auto"/>
    </w:pPr>
    <w:rPr>
      <w:rFonts w:ascii="Calibri" w:eastAsia="Calibri" w:hAnsi="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ind w:left="109"/>
    </w:pPr>
    <w:rPr>
      <w:sz w:val="22"/>
      <w:szCs w:val="22"/>
      <w:lang w:eastAsia="en-US"/>
    </w:rPr>
  </w:style>
  <w:style w:type="paragraph" w:styleId="37">
    <w:name w:val="Body Text 3"/>
    <w:basedOn w:val="a"/>
    <w:link w:val="38"/>
    <w:uiPriority w:val="99"/>
    <w:unhideWhenUsed/>
    <w:pPr>
      <w:spacing w:after="120"/>
    </w:pPr>
    <w:rPr>
      <w:sz w:val="16"/>
      <w:szCs w:val="16"/>
    </w:rPr>
  </w:style>
  <w:style w:type="character" w:customStyle="1" w:styleId="38">
    <w:name w:val="Основной текст 3 Знак"/>
    <w:basedOn w:val="a0"/>
    <w:link w:val="37"/>
    <w:uiPriority w:val="99"/>
    <w:rPr>
      <w:sz w:val="16"/>
      <w:szCs w:val="16"/>
    </w:rPr>
  </w:style>
  <w:style w:type="paragraph" w:customStyle="1" w:styleId="16">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E21CE9"/>
    <w:pPr>
      <w:widowControl w:val="0"/>
      <w:adjustRightInd w:val="0"/>
      <w:spacing w:after="160" w:line="240" w:lineRule="exact"/>
      <w:jc w:val="right"/>
    </w:pPr>
    <w:rPr>
      <w:sz w:val="20"/>
      <w:szCs w:val="20"/>
      <w:lang w:val="en-GB" w:eastAsia="en-US"/>
    </w:rPr>
  </w:style>
  <w:style w:type="character" w:customStyle="1" w:styleId="extended-textshort">
    <w:name w:val="extended-text__short"/>
    <w:rsid w:val="00E21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866653">
      <w:bodyDiv w:val="1"/>
      <w:marLeft w:val="0"/>
      <w:marRight w:val="0"/>
      <w:marTop w:val="0"/>
      <w:marBottom w:val="0"/>
      <w:divBdr>
        <w:top w:val="none" w:sz="0" w:space="0" w:color="auto"/>
        <w:left w:val="none" w:sz="0" w:space="0" w:color="auto"/>
        <w:bottom w:val="none" w:sz="0" w:space="0" w:color="auto"/>
        <w:right w:val="none" w:sz="0" w:space="0" w:color="auto"/>
      </w:divBdr>
    </w:div>
    <w:div w:id="146565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3241E-390F-4AB0-B94A-18D02FBF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27</Pages>
  <Words>8513</Words>
  <Characters>48525</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Hause</Company>
  <LinksUpToDate>false</LinksUpToDate>
  <CharactersWithSpaces>56925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Майя</dc:creator>
  <cp:lastModifiedBy>Князева Элеонора Геннадьевна</cp:lastModifiedBy>
  <cp:revision>76</cp:revision>
  <cp:lastPrinted>2026-02-12T06:47:00Z</cp:lastPrinted>
  <dcterms:created xsi:type="dcterms:W3CDTF">2025-05-12T08:39:00Z</dcterms:created>
  <dcterms:modified xsi:type="dcterms:W3CDTF">2026-02-13T09:02:00Z</dcterms:modified>
</cp:coreProperties>
</file>