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19" w:rsidRPr="00B53B19" w:rsidRDefault="00B53B19" w:rsidP="00B53B19">
      <w:pPr>
        <w:spacing w:after="25" w:line="251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3B19">
        <w:rPr>
          <w:rFonts w:ascii="Times New Roman" w:hAnsi="Times New Roman" w:cs="Times New Roman"/>
          <w:b/>
          <w:sz w:val="28"/>
          <w:szCs w:val="28"/>
          <w:lang w:val="ru-RU"/>
        </w:rPr>
        <w:t>УВЕДОМЛЕНИЕ</w:t>
      </w:r>
    </w:p>
    <w:p w:rsidR="00B53B19" w:rsidRPr="00B53B19" w:rsidRDefault="00B53B19" w:rsidP="00B53B19">
      <w:pPr>
        <w:spacing w:after="25" w:line="251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3B19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реестр лицензий</w:t>
      </w:r>
    </w:p>
    <w:p w:rsidR="00B53B19" w:rsidRPr="00B53B19" w:rsidRDefault="00B53B19" w:rsidP="00B53B19">
      <w:pPr>
        <w:spacing w:after="25" w:line="251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3B19">
        <w:rPr>
          <w:rFonts w:ascii="Times New Roman" w:hAnsi="Times New Roman" w:cs="Times New Roman"/>
          <w:b/>
          <w:sz w:val="28"/>
          <w:szCs w:val="28"/>
          <w:lang w:val="ru-RU"/>
        </w:rPr>
        <w:t>Мурманской области</w:t>
      </w:r>
    </w:p>
    <w:p w:rsidR="00B53B19" w:rsidRDefault="00B53B19" w:rsidP="00B53B19">
      <w:pPr>
        <w:spacing w:after="25" w:line="251" w:lineRule="auto"/>
        <w:ind w:righ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56D2" w:rsidRDefault="00F96243" w:rsidP="00B53B19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Печенгского муниципального округа Мурманской области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ув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едомляет, что Министерством государственного жилищного и строительного надзора Мурманской области внесено изменение в реестр лицензий Мурманской области на осуществление деятельности по управлению многоквартирными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омами (приказ от 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>23.03.2023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>169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) в отно</w:t>
      </w:r>
      <w:r w:rsidR="00B53B19">
        <w:rPr>
          <w:rFonts w:ascii="Times New Roman" w:hAnsi="Times New Roman" w:cs="Times New Roman"/>
          <w:sz w:val="28"/>
          <w:szCs w:val="28"/>
          <w:lang w:val="ru-RU"/>
        </w:rPr>
        <w:t xml:space="preserve">шении </w:t>
      </w:r>
      <w:r w:rsidRPr="0069355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402CBA18" wp14:editId="0EEBF26E">
            <wp:simplePos x="0" y="0"/>
            <wp:positionH relativeFrom="page">
              <wp:posOffset>7410246</wp:posOffset>
            </wp:positionH>
            <wp:positionV relativeFrom="page">
              <wp:posOffset>5810040</wp:posOffset>
            </wp:positionV>
            <wp:extent cx="6093" cy="18290"/>
            <wp:effectExtent l="0" t="0" r="0" b="0"/>
            <wp:wrapSquare wrapText="bothSides"/>
            <wp:docPr id="2270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лицензиата </w:t>
      </w:r>
      <w:r w:rsidR="00693551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>Краски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» (ИНН </w:t>
      </w:r>
      <w:r w:rsidR="002956D2" w:rsidRPr="002956D2">
        <w:rPr>
          <w:rFonts w:ascii="Times New Roman" w:hAnsi="Times New Roman" w:cs="Times New Roman"/>
          <w:sz w:val="28"/>
          <w:szCs w:val="28"/>
          <w:lang w:val="ru-RU"/>
        </w:rPr>
        <w:t>5105012796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 xml:space="preserve">, лицензия от </w:t>
      </w:r>
      <w:r w:rsidR="002956D2" w:rsidRPr="002956D2">
        <w:rPr>
          <w:rFonts w:ascii="Times New Roman" w:hAnsi="Times New Roman" w:cs="Times New Roman"/>
          <w:sz w:val="28"/>
          <w:szCs w:val="28"/>
          <w:lang w:val="ru-RU"/>
        </w:rPr>
        <w:t>14.04.2020 № 051000396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) путем исключения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6D2" w:rsidRPr="00B53B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 01.01.2023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 xml:space="preserve"> сведений из раздела реестра, </w:t>
      </w:r>
      <w:r w:rsidRPr="00693551">
        <w:rPr>
          <w:rFonts w:ascii="Times New Roman" w:hAnsi="Times New Roman" w:cs="Times New Roman"/>
          <w:sz w:val="28"/>
          <w:szCs w:val="28"/>
          <w:lang w:val="ru-RU"/>
        </w:rPr>
        <w:t>который содержит сведения об адресах многоквартирных домов</w:t>
      </w:r>
      <w:proofErr w:type="gramEnd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, деятельность по управлению </w:t>
      </w:r>
      <w:proofErr w:type="gramStart"/>
      <w:r w:rsidRPr="00693551">
        <w:rPr>
          <w:rFonts w:ascii="Times New Roman" w:hAnsi="Times New Roman" w:cs="Times New Roman"/>
          <w:sz w:val="28"/>
          <w:szCs w:val="28"/>
          <w:lang w:val="ru-RU"/>
        </w:rPr>
        <w:t>которыми</w:t>
      </w:r>
      <w:proofErr w:type="gramEnd"/>
      <w:r w:rsidRPr="0069355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лицензиат,</w:t>
      </w:r>
      <w:r w:rsidR="00E82C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2956D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2956D2" w:rsidRPr="00B53B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многоквартирном доме № 6 по ул. Горняков в н.п. Приречный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>, на основании постановлений администрации Печенгского муниципального округа от</w:t>
      </w:r>
      <w:r w:rsidR="00B53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6D2">
        <w:rPr>
          <w:rFonts w:ascii="Times New Roman" w:hAnsi="Times New Roman" w:cs="Times New Roman"/>
          <w:sz w:val="28"/>
          <w:szCs w:val="28"/>
          <w:lang w:val="ru-RU"/>
        </w:rPr>
        <w:t>30.12.2022 № 1885 «Об отключении инженерных коммуникаций в многоквартирном доме № 6 по улице Горняков п. Приречный</w:t>
      </w:r>
      <w:r w:rsidR="00B53B19">
        <w:rPr>
          <w:rFonts w:ascii="Times New Roman" w:hAnsi="Times New Roman" w:cs="Times New Roman"/>
          <w:sz w:val="28"/>
          <w:szCs w:val="28"/>
          <w:lang w:val="ru-RU"/>
        </w:rPr>
        <w:t>», от 01.04.2022 № 428 «О признании многоквартирного дома, расположенного по адресу: Мурманская область, п. Приречный, улица Горняков, дом 6, аварийным и подлежащим сносу».</w:t>
      </w:r>
    </w:p>
    <w:p w:rsidR="00B53B19" w:rsidRDefault="00B53B19" w:rsidP="00B53B19">
      <w:pPr>
        <w:spacing w:after="25" w:line="251" w:lineRule="auto"/>
        <w:ind w:left="14" w:right="100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6D2" w:rsidRDefault="002956D2" w:rsidP="00693551">
      <w:pPr>
        <w:spacing w:after="25" w:line="251" w:lineRule="auto"/>
        <w:ind w:left="14" w:right="10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6D2" w:rsidRDefault="002956D2" w:rsidP="00693551">
      <w:pPr>
        <w:spacing w:after="25" w:line="251" w:lineRule="auto"/>
        <w:ind w:left="14" w:right="10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6D2" w:rsidRDefault="002956D2" w:rsidP="00693551">
      <w:pPr>
        <w:spacing w:after="25" w:line="251" w:lineRule="auto"/>
        <w:ind w:left="14" w:right="100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956D2">
      <w:pgSz w:w="11900" w:h="16840"/>
      <w:pgMar w:top="1162" w:right="787" w:bottom="1440" w:left="15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3D"/>
    <w:rsid w:val="001A7E4F"/>
    <w:rsid w:val="002956D2"/>
    <w:rsid w:val="004B5031"/>
    <w:rsid w:val="00586AA3"/>
    <w:rsid w:val="00693551"/>
    <w:rsid w:val="00B53B19"/>
    <w:rsid w:val="00C00F39"/>
    <w:rsid w:val="00D1512D"/>
    <w:rsid w:val="00E82CE2"/>
    <w:rsid w:val="00E96E3D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right="1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A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/>
      <w:ind w:right="1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A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Князева Элеонора Геннадьевна</cp:lastModifiedBy>
  <cp:revision>15</cp:revision>
  <dcterms:created xsi:type="dcterms:W3CDTF">2022-07-12T13:54:00Z</dcterms:created>
  <dcterms:modified xsi:type="dcterms:W3CDTF">2023-03-31T06:44:00Z</dcterms:modified>
</cp:coreProperties>
</file>