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F79" w:rsidRPr="006C0F76" w:rsidRDefault="008B0F79" w:rsidP="006C0F76">
      <w:pPr>
        <w:framePr w:w="2034" w:h="125" w:hSpace="38" w:wrap="auto" w:vAnchor="text" w:hAnchor="page" w:x="1353" w:y="-80"/>
        <w:shd w:val="clear" w:color="auto" w:fill="FFFFFF"/>
        <w:ind w:left="-426"/>
        <w:rPr>
          <w:sz w:val="24"/>
          <w:szCs w:val="24"/>
        </w:rPr>
      </w:pPr>
    </w:p>
    <w:p w:rsidR="00A63BA3" w:rsidRPr="006C0F76" w:rsidRDefault="001E4A29" w:rsidP="006C0F76">
      <w:pPr>
        <w:pStyle w:val="22"/>
        <w:spacing w:after="0"/>
        <w:ind w:left="0" w:right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ru-RU"/>
        </w:rPr>
        <w:t xml:space="preserve">           </w:t>
      </w:r>
      <w:r w:rsidR="00A63BA3" w:rsidRPr="006C0F76">
        <w:rPr>
          <w:b/>
          <w:bCs/>
          <w:color w:val="000000"/>
          <w:sz w:val="24"/>
          <w:szCs w:val="24"/>
          <w:lang w:bidi="ru-RU"/>
        </w:rPr>
        <w:t xml:space="preserve"> СТАТИСТИЧЕСКИЙ ОТЧЕТ</w:t>
      </w:r>
    </w:p>
    <w:p w:rsidR="00A63BA3" w:rsidRPr="006C0F76" w:rsidRDefault="00A63BA3" w:rsidP="006C0F76">
      <w:pPr>
        <w:pStyle w:val="22"/>
        <w:spacing w:after="0"/>
        <w:ind w:left="0" w:right="0"/>
        <w:jc w:val="center"/>
        <w:rPr>
          <w:sz w:val="24"/>
          <w:szCs w:val="24"/>
        </w:rPr>
      </w:pPr>
      <w:r w:rsidRPr="006C0F76">
        <w:rPr>
          <w:color w:val="000000"/>
          <w:sz w:val="24"/>
          <w:szCs w:val="24"/>
          <w:lang w:bidi="ru-RU"/>
        </w:rPr>
        <w:t xml:space="preserve">об охвате детей и подростков организованными формами отдыха, оздоровления и </w:t>
      </w:r>
      <w:r w:rsidR="00A13B9E" w:rsidRPr="006C0F76">
        <w:rPr>
          <w:color w:val="000000"/>
          <w:sz w:val="24"/>
          <w:szCs w:val="24"/>
          <w:lang w:bidi="ru-RU"/>
        </w:rPr>
        <w:t>занятости, состоящих</w:t>
      </w:r>
      <w:r w:rsidRPr="006C0F76">
        <w:rPr>
          <w:color w:val="000000"/>
          <w:sz w:val="24"/>
          <w:szCs w:val="24"/>
          <w:lang w:bidi="ru-RU"/>
        </w:rPr>
        <w:t xml:space="preserve"> на профилактическом учете в КДН и ЗП Печенгского муниципального округа Мурманской области в летний период 202</w:t>
      </w:r>
      <w:r w:rsidR="00034A6E">
        <w:rPr>
          <w:color w:val="000000"/>
          <w:sz w:val="24"/>
          <w:szCs w:val="24"/>
          <w:lang w:bidi="ru-RU"/>
        </w:rPr>
        <w:t>5</w:t>
      </w:r>
      <w:r w:rsidRPr="006C0F76">
        <w:rPr>
          <w:color w:val="000000"/>
          <w:sz w:val="24"/>
          <w:szCs w:val="24"/>
          <w:lang w:bidi="ru-RU"/>
        </w:rPr>
        <w:t xml:space="preserve"> года</w:t>
      </w:r>
    </w:p>
    <w:p w:rsidR="00A63BA3" w:rsidRPr="006C0F76" w:rsidRDefault="00A86B07" w:rsidP="006C0F76">
      <w:pPr>
        <w:widowControl/>
        <w:tabs>
          <w:tab w:val="left" w:pos="3225"/>
        </w:tabs>
        <w:autoSpaceDE/>
        <w:autoSpaceDN/>
        <w:adjustRightInd/>
        <w:jc w:val="center"/>
        <w:rPr>
          <w:rFonts w:eastAsia="Times New Roman"/>
          <w:color w:val="FF0000"/>
          <w:sz w:val="24"/>
          <w:szCs w:val="24"/>
        </w:rPr>
      </w:pP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  <w:r w:rsidRPr="006C0F76">
        <w:rPr>
          <w:rFonts w:eastAsia="Times New Roman"/>
          <w:color w:val="FF0000"/>
          <w:sz w:val="24"/>
          <w:szCs w:val="24"/>
        </w:rPr>
        <w:softHyphen/>
      </w:r>
    </w:p>
    <w:tbl>
      <w:tblPr>
        <w:tblW w:w="9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6406"/>
        <w:gridCol w:w="851"/>
        <w:gridCol w:w="856"/>
        <w:gridCol w:w="991"/>
      </w:tblGrid>
      <w:tr w:rsidR="00845FC7" w:rsidRPr="009A3496" w:rsidTr="00751F04">
        <w:trPr>
          <w:trHeight w:val="50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№ п/п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Наименование позиции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июнь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июль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август</w:t>
            </w:r>
          </w:p>
        </w:tc>
      </w:tr>
      <w:tr w:rsidR="00845FC7" w:rsidRPr="009A3496" w:rsidTr="00751F0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1.*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Количество несовершеннолетних, состоящих на профилактическом учете в муниципальных комиссиях по состоянию на 30.06.2025/на 31.07.2025/на 29.08.2025*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BE189C" w:rsidRDefault="00845FC7" w:rsidP="00751F04">
            <w:pPr>
              <w:jc w:val="center"/>
              <w:rPr>
                <w:sz w:val="22"/>
                <w:szCs w:val="22"/>
              </w:rPr>
            </w:pPr>
            <w:r w:rsidRPr="00BE189C">
              <w:rPr>
                <w:sz w:val="22"/>
                <w:szCs w:val="22"/>
              </w:rPr>
              <w:t>11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845FC7" w:rsidRPr="009A3496" w:rsidTr="00751F0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Количество несовершеннолетних (из стр.1), охваченных организованными формами отдыха, оздоровления и занятости: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BE189C" w:rsidRDefault="00845FC7" w:rsidP="00751F04">
            <w:pPr>
              <w:jc w:val="center"/>
              <w:rPr>
                <w:sz w:val="22"/>
                <w:szCs w:val="22"/>
              </w:rPr>
            </w:pPr>
            <w:r w:rsidRPr="00BE189C">
              <w:rPr>
                <w:sz w:val="22"/>
                <w:szCs w:val="22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845FC7" w:rsidRPr="009A3496" w:rsidTr="00751F0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2.1.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 xml:space="preserve">Процент охвата детей от общего количества несовершеннолетних (из стр.1)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BE189C" w:rsidRDefault="00845FC7" w:rsidP="00751F04">
            <w:pPr>
              <w:rPr>
                <w:sz w:val="22"/>
                <w:szCs w:val="22"/>
              </w:rPr>
            </w:pPr>
            <w:r w:rsidRPr="00BE189C">
              <w:rPr>
                <w:sz w:val="22"/>
                <w:szCs w:val="22"/>
              </w:rPr>
              <w:t xml:space="preserve"> 90,9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73,3%</w:t>
            </w:r>
          </w:p>
        </w:tc>
      </w:tr>
      <w:tr w:rsidR="00845FC7" w:rsidRPr="009A3496" w:rsidTr="00751F0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Формы отдыха и занятости несовершеннолетних (из стр.2):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BE189C" w:rsidRDefault="00845FC7" w:rsidP="00751F04">
            <w:pPr>
              <w:jc w:val="center"/>
              <w:rPr>
                <w:sz w:val="22"/>
                <w:szCs w:val="22"/>
                <w:lang w:val="en-US"/>
              </w:rPr>
            </w:pPr>
            <w:r w:rsidRPr="00BE189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  <w:lang w:val="en-US"/>
              </w:rPr>
            </w:pPr>
            <w:r w:rsidRPr="009A349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  <w:lang w:val="en-US"/>
              </w:rPr>
            </w:pPr>
            <w:r w:rsidRPr="009A3496">
              <w:rPr>
                <w:sz w:val="22"/>
                <w:szCs w:val="22"/>
                <w:lang w:val="en-US"/>
              </w:rPr>
              <w:t>-</w:t>
            </w:r>
          </w:p>
        </w:tc>
      </w:tr>
      <w:tr w:rsidR="00845FC7" w:rsidRPr="009A3496" w:rsidTr="00751F0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3.1.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оздоровительные организации (лагеря) на территории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BE189C" w:rsidRDefault="00845FC7" w:rsidP="00751F04">
            <w:pPr>
              <w:jc w:val="center"/>
              <w:rPr>
                <w:sz w:val="22"/>
                <w:szCs w:val="22"/>
              </w:rPr>
            </w:pPr>
            <w:r w:rsidRPr="00BE189C">
              <w:rPr>
                <w:sz w:val="22"/>
                <w:szCs w:val="22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45FC7" w:rsidRPr="009A3496" w:rsidTr="00751F0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3.2.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оздоровительные организации (лагеря) за пределами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BE189C" w:rsidRDefault="00845FC7" w:rsidP="00751F04">
            <w:pPr>
              <w:jc w:val="center"/>
              <w:rPr>
                <w:sz w:val="22"/>
                <w:szCs w:val="22"/>
              </w:rPr>
            </w:pPr>
            <w:r w:rsidRPr="00BE189C">
              <w:rPr>
                <w:sz w:val="22"/>
                <w:szCs w:val="22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0</w:t>
            </w:r>
          </w:p>
        </w:tc>
      </w:tr>
      <w:tr w:rsidR="00845FC7" w:rsidRPr="009A3496" w:rsidTr="00751F0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3.3.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оздоровительные организации с дневным пребыванием на территории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BE189C" w:rsidRDefault="00845FC7" w:rsidP="00751F04">
            <w:pPr>
              <w:jc w:val="center"/>
              <w:rPr>
                <w:sz w:val="22"/>
                <w:szCs w:val="22"/>
              </w:rPr>
            </w:pPr>
            <w:r w:rsidRPr="00BE189C">
              <w:rPr>
                <w:sz w:val="22"/>
                <w:szCs w:val="22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45FC7" w:rsidRPr="009A3496" w:rsidTr="00751F0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3.4.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палаточные лагеря/ лагерь ВОИН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BE189C" w:rsidRDefault="00845FC7" w:rsidP="00751F04">
            <w:pPr>
              <w:jc w:val="center"/>
              <w:rPr>
                <w:sz w:val="22"/>
                <w:szCs w:val="22"/>
              </w:rPr>
            </w:pPr>
            <w:r w:rsidRPr="00BE189C">
              <w:rPr>
                <w:sz w:val="22"/>
                <w:szCs w:val="22"/>
              </w:rPr>
              <w:t>0/0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0/0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0/0</w:t>
            </w:r>
          </w:p>
        </w:tc>
      </w:tr>
      <w:tr w:rsidR="00845FC7" w:rsidRPr="009A3496" w:rsidTr="00751F0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3.5.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временное трудоустройство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BE189C" w:rsidRDefault="00845FC7" w:rsidP="00751F04">
            <w:pPr>
              <w:jc w:val="center"/>
              <w:rPr>
                <w:sz w:val="22"/>
                <w:szCs w:val="22"/>
              </w:rPr>
            </w:pPr>
            <w:r w:rsidRPr="00BE189C">
              <w:rPr>
                <w:sz w:val="22"/>
                <w:szCs w:val="22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45FC7" w:rsidRPr="009A3496" w:rsidTr="00751F0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3.6.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выезд за пределы Мурманской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BE189C" w:rsidRDefault="00845FC7" w:rsidP="00751F04">
            <w:pPr>
              <w:jc w:val="center"/>
              <w:rPr>
                <w:sz w:val="22"/>
                <w:szCs w:val="22"/>
              </w:rPr>
            </w:pPr>
            <w:r w:rsidRPr="00BE189C">
              <w:rPr>
                <w:sz w:val="22"/>
                <w:szCs w:val="22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45FC7" w:rsidRPr="009A3496" w:rsidTr="00751F0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3.7.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 xml:space="preserve">иные формы отдыха и занятости, в том числе экзамены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BE189C" w:rsidRDefault="00845FC7" w:rsidP="00751F04">
            <w:pPr>
              <w:jc w:val="center"/>
              <w:rPr>
                <w:sz w:val="22"/>
                <w:szCs w:val="22"/>
              </w:rPr>
            </w:pPr>
            <w:r w:rsidRPr="00BE189C">
              <w:rPr>
                <w:sz w:val="22"/>
                <w:szCs w:val="22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2</w:t>
            </w:r>
          </w:p>
        </w:tc>
      </w:tr>
      <w:tr w:rsidR="00845FC7" w:rsidRPr="009A3496" w:rsidTr="00751F0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4.*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Количество несовершеннолетних (из стр.1), не охваченных организованными формами отдыха, оздоровления и занятости 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BE189C" w:rsidRDefault="00845FC7" w:rsidP="00751F04">
            <w:pPr>
              <w:jc w:val="center"/>
              <w:rPr>
                <w:sz w:val="22"/>
                <w:szCs w:val="22"/>
              </w:rPr>
            </w:pPr>
            <w:r w:rsidRPr="00BE189C">
              <w:rPr>
                <w:sz w:val="22"/>
                <w:szCs w:val="22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45FC7" w:rsidRPr="009A3496" w:rsidTr="00751F0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5.*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Количество несовершеннолетних (из стр.1) совершивших: 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BE189C" w:rsidRDefault="00845FC7" w:rsidP="00751F0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E189C">
              <w:rPr>
                <w:sz w:val="22"/>
                <w:szCs w:val="22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0</w:t>
            </w:r>
          </w:p>
        </w:tc>
      </w:tr>
      <w:tr w:rsidR="00845FC7" w:rsidRPr="009A3496" w:rsidTr="00751F0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5.1.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 xml:space="preserve"> преступления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BE189C" w:rsidRDefault="00845FC7" w:rsidP="00751F04">
            <w:pPr>
              <w:jc w:val="center"/>
              <w:rPr>
                <w:sz w:val="22"/>
                <w:szCs w:val="22"/>
              </w:rPr>
            </w:pPr>
            <w:r w:rsidRPr="00BE189C">
              <w:rPr>
                <w:sz w:val="22"/>
                <w:szCs w:val="22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0</w:t>
            </w:r>
          </w:p>
        </w:tc>
      </w:tr>
      <w:tr w:rsidR="00845FC7" w:rsidRPr="009A3496" w:rsidTr="00751F0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5.2.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 xml:space="preserve"> административные правонарушения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BE189C" w:rsidRDefault="00845FC7" w:rsidP="00751F04">
            <w:pPr>
              <w:jc w:val="center"/>
              <w:rPr>
                <w:sz w:val="22"/>
                <w:szCs w:val="22"/>
              </w:rPr>
            </w:pPr>
            <w:r w:rsidRPr="00BE189C">
              <w:rPr>
                <w:sz w:val="22"/>
                <w:szCs w:val="22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0</w:t>
            </w:r>
          </w:p>
        </w:tc>
      </w:tr>
      <w:tr w:rsidR="00845FC7" w:rsidRPr="009A3496" w:rsidTr="00751F0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5.3.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общественно-опасные деяния до достижения возраста, с которого наступает уголовная ответственность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BE189C" w:rsidRDefault="00845FC7" w:rsidP="00751F04">
            <w:pPr>
              <w:jc w:val="center"/>
              <w:rPr>
                <w:sz w:val="22"/>
                <w:szCs w:val="22"/>
              </w:rPr>
            </w:pPr>
            <w:r w:rsidRPr="00BE189C">
              <w:rPr>
                <w:sz w:val="22"/>
                <w:szCs w:val="22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0</w:t>
            </w:r>
          </w:p>
        </w:tc>
      </w:tr>
      <w:tr w:rsidR="00845FC7" w:rsidRPr="009A3496" w:rsidTr="00751F0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5.4.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самовольные уходы из мест постоянного пребывания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BE189C" w:rsidRDefault="00845FC7" w:rsidP="00751F04">
            <w:pPr>
              <w:jc w:val="center"/>
              <w:rPr>
                <w:sz w:val="22"/>
                <w:szCs w:val="22"/>
              </w:rPr>
            </w:pPr>
            <w:r w:rsidRPr="00BE189C">
              <w:rPr>
                <w:sz w:val="22"/>
                <w:szCs w:val="22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0</w:t>
            </w:r>
          </w:p>
        </w:tc>
      </w:tr>
      <w:tr w:rsidR="00845FC7" w:rsidRPr="009A3496" w:rsidTr="00751F0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6.*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Зарегистрировано чрезвычайных происшествий с участием несовершеннолетних *</w:t>
            </w:r>
          </w:p>
          <w:p w:rsidR="00845FC7" w:rsidRPr="009A3496" w:rsidRDefault="00845FC7" w:rsidP="00751F04">
            <w:pPr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 xml:space="preserve"> (с пояснением после таблицы)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BE189C" w:rsidRDefault="00845FC7" w:rsidP="00751F04">
            <w:pPr>
              <w:jc w:val="center"/>
              <w:rPr>
                <w:sz w:val="22"/>
                <w:szCs w:val="22"/>
              </w:rPr>
            </w:pPr>
            <w:r w:rsidRPr="00BE189C">
              <w:rPr>
                <w:sz w:val="22"/>
                <w:szCs w:val="22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0</w:t>
            </w:r>
          </w:p>
        </w:tc>
      </w:tr>
      <w:tr w:rsidR="00845FC7" w:rsidRPr="009A3496" w:rsidTr="00751F0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6.1.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FC7" w:rsidRPr="009A3496" w:rsidRDefault="00845FC7" w:rsidP="00751F04">
            <w:pPr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состоящих на профилактическом учете в муниципальных комиссиях (из стр.1)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BE189C" w:rsidRDefault="00845FC7" w:rsidP="00751F04">
            <w:pPr>
              <w:jc w:val="center"/>
              <w:rPr>
                <w:sz w:val="22"/>
                <w:szCs w:val="22"/>
              </w:rPr>
            </w:pPr>
            <w:r w:rsidRPr="00BE189C">
              <w:rPr>
                <w:sz w:val="22"/>
                <w:szCs w:val="22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C7" w:rsidRPr="009A3496" w:rsidRDefault="00845FC7" w:rsidP="00751F04">
            <w:pPr>
              <w:jc w:val="center"/>
              <w:rPr>
                <w:sz w:val="22"/>
                <w:szCs w:val="22"/>
              </w:rPr>
            </w:pPr>
            <w:r w:rsidRPr="009A3496">
              <w:rPr>
                <w:sz w:val="22"/>
                <w:szCs w:val="22"/>
              </w:rPr>
              <w:t>0</w:t>
            </w:r>
          </w:p>
        </w:tc>
      </w:tr>
    </w:tbl>
    <w:p w:rsidR="00A63BA3" w:rsidRPr="006C0F76" w:rsidRDefault="00A63BA3" w:rsidP="006C0F76">
      <w:pPr>
        <w:widowControl/>
        <w:tabs>
          <w:tab w:val="left" w:pos="3225"/>
        </w:tabs>
        <w:autoSpaceDE/>
        <w:autoSpaceDN/>
        <w:adjustRightInd/>
        <w:jc w:val="center"/>
        <w:rPr>
          <w:rFonts w:eastAsia="Times New Roman"/>
          <w:sz w:val="24"/>
          <w:szCs w:val="24"/>
        </w:rPr>
      </w:pPr>
    </w:p>
    <w:p w:rsidR="00F043BC" w:rsidRPr="006C0F76" w:rsidRDefault="00F043BC" w:rsidP="006C0F76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6C0F76">
        <w:rPr>
          <w:rFonts w:eastAsia="Times New Roman"/>
          <w:b/>
          <w:sz w:val="24"/>
          <w:szCs w:val="24"/>
        </w:rPr>
        <w:t>Аналитическая записка</w:t>
      </w:r>
    </w:p>
    <w:p w:rsidR="00F043BC" w:rsidRPr="006C0F76" w:rsidRDefault="00F043BC" w:rsidP="006C0F76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6C0F76">
        <w:rPr>
          <w:rFonts w:eastAsia="Times New Roman"/>
          <w:b/>
          <w:sz w:val="24"/>
          <w:szCs w:val="24"/>
        </w:rPr>
        <w:t>по итогам проведения комплексной межведомственной</w:t>
      </w:r>
    </w:p>
    <w:p w:rsidR="00F043BC" w:rsidRPr="006C0F76" w:rsidRDefault="00415DCB" w:rsidP="006C0F76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профилактической операции «</w:t>
      </w:r>
      <w:r w:rsidR="00F043BC" w:rsidRPr="006C0F76">
        <w:rPr>
          <w:rFonts w:eastAsia="Times New Roman"/>
          <w:b/>
          <w:sz w:val="24"/>
          <w:szCs w:val="24"/>
        </w:rPr>
        <w:t>Подросток» в 20</w:t>
      </w:r>
      <w:r w:rsidR="00F16F9F" w:rsidRPr="006C0F76">
        <w:rPr>
          <w:rFonts w:eastAsia="Times New Roman"/>
          <w:b/>
          <w:sz w:val="24"/>
          <w:szCs w:val="24"/>
        </w:rPr>
        <w:t>2</w:t>
      </w:r>
      <w:r w:rsidR="00845FC7">
        <w:rPr>
          <w:rFonts w:eastAsia="Times New Roman"/>
          <w:b/>
          <w:sz w:val="24"/>
          <w:szCs w:val="24"/>
        </w:rPr>
        <w:t>5</w:t>
      </w:r>
      <w:r w:rsidR="00F043BC" w:rsidRPr="006C0F76">
        <w:rPr>
          <w:rFonts w:eastAsia="Times New Roman"/>
          <w:b/>
          <w:sz w:val="24"/>
          <w:szCs w:val="24"/>
        </w:rPr>
        <w:t xml:space="preserve"> году</w:t>
      </w:r>
    </w:p>
    <w:p w:rsidR="00F043BC" w:rsidRPr="006C0F76" w:rsidRDefault="00F043BC" w:rsidP="006C0F76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6C0F76">
        <w:rPr>
          <w:rFonts w:eastAsia="Times New Roman"/>
          <w:b/>
          <w:sz w:val="24"/>
          <w:szCs w:val="24"/>
        </w:rPr>
        <w:t xml:space="preserve">на территории Печенгского </w:t>
      </w:r>
      <w:r w:rsidR="005A7A58" w:rsidRPr="006C0F76">
        <w:rPr>
          <w:rFonts w:eastAsia="Times New Roman"/>
          <w:b/>
          <w:sz w:val="24"/>
          <w:szCs w:val="24"/>
        </w:rPr>
        <w:t>муниципального округа</w:t>
      </w:r>
      <w:r w:rsidR="00845FC7">
        <w:rPr>
          <w:rFonts w:eastAsia="Times New Roman"/>
          <w:b/>
          <w:sz w:val="24"/>
          <w:szCs w:val="24"/>
        </w:rPr>
        <w:t xml:space="preserve"> по состоянию на 15</w:t>
      </w:r>
      <w:r w:rsidRPr="006C0F76">
        <w:rPr>
          <w:rFonts w:eastAsia="Times New Roman"/>
          <w:b/>
          <w:sz w:val="24"/>
          <w:szCs w:val="24"/>
        </w:rPr>
        <w:t>.09.20</w:t>
      </w:r>
      <w:r w:rsidR="00845FC7">
        <w:rPr>
          <w:rFonts w:eastAsia="Times New Roman"/>
          <w:b/>
          <w:sz w:val="24"/>
          <w:szCs w:val="24"/>
        </w:rPr>
        <w:t>25</w:t>
      </w:r>
    </w:p>
    <w:p w:rsidR="00F043BC" w:rsidRPr="006C0F76" w:rsidRDefault="00F043BC" w:rsidP="006C0F76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6C0F76" w:rsidRDefault="00F043BC" w:rsidP="006C0F76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C0F76">
        <w:rPr>
          <w:rFonts w:eastAsia="Times New Roman"/>
          <w:sz w:val="24"/>
          <w:szCs w:val="24"/>
        </w:rPr>
        <w:tab/>
        <w:t xml:space="preserve">В соответствии с Федеральными законами от 24.07.1998 № 124-ФЗ «Об основных гарантиях прав ребенка в Российской Федерации», от 24.06.1999 № 120-ФЗ «Об основах системы профилактики безнадзорности и правонарушений несовершеннолетних», от 06.10.2003 № 131-ФЗ «Об общих принципах организации местного самоуправления в Российской Федерации», Законом Мурманской области от 16.04.2008 № 953-01-ЗМО «Об основах организации отдыха, оздоровления и занятости детей в Мурманской области», </w:t>
      </w:r>
      <w:r w:rsidR="00243EB2" w:rsidRPr="006C0F76">
        <w:rPr>
          <w:rFonts w:eastAsia="Times New Roman"/>
          <w:sz w:val="24"/>
          <w:szCs w:val="24"/>
        </w:rPr>
        <w:t>П</w:t>
      </w:r>
      <w:r w:rsidRPr="006C0F76">
        <w:rPr>
          <w:rFonts w:eastAsia="Times New Roman"/>
          <w:sz w:val="24"/>
          <w:szCs w:val="24"/>
        </w:rPr>
        <w:t xml:space="preserve">остановлением комиссии по делам несовершеннолетних и защите их прав при Правительстве Мурманской области от </w:t>
      </w:r>
      <w:r w:rsidR="00845FC7">
        <w:rPr>
          <w:rFonts w:eastAsia="Times New Roman"/>
          <w:sz w:val="24"/>
          <w:szCs w:val="24"/>
        </w:rPr>
        <w:t xml:space="preserve"> 06.06.2025</w:t>
      </w:r>
      <w:r w:rsidR="00A63BA3" w:rsidRPr="006C0F76">
        <w:rPr>
          <w:rFonts w:eastAsia="Times New Roman"/>
          <w:sz w:val="24"/>
          <w:szCs w:val="24"/>
        </w:rPr>
        <w:t xml:space="preserve"> № </w:t>
      </w:r>
      <w:r w:rsidR="00256C26">
        <w:rPr>
          <w:rFonts w:eastAsia="Times New Roman"/>
          <w:sz w:val="24"/>
          <w:szCs w:val="24"/>
        </w:rPr>
        <w:t>6</w:t>
      </w:r>
      <w:r w:rsidR="00A63BA3" w:rsidRPr="006C0F76">
        <w:rPr>
          <w:rFonts w:eastAsia="Times New Roman"/>
          <w:sz w:val="24"/>
          <w:szCs w:val="24"/>
        </w:rPr>
        <w:t xml:space="preserve">, </w:t>
      </w:r>
      <w:r w:rsidR="00E06633" w:rsidRPr="006C0F76">
        <w:rPr>
          <w:rFonts w:eastAsia="Times New Roman"/>
          <w:sz w:val="24"/>
          <w:szCs w:val="24"/>
        </w:rPr>
        <w:t xml:space="preserve"> </w:t>
      </w:r>
      <w:r w:rsidRPr="006C0F76">
        <w:rPr>
          <w:rFonts w:eastAsia="Times New Roman"/>
          <w:sz w:val="24"/>
          <w:szCs w:val="24"/>
        </w:rPr>
        <w:t>в период с 15 мая по 15 октября 20</w:t>
      </w:r>
      <w:r w:rsidR="00BB07BB" w:rsidRPr="006C0F76">
        <w:rPr>
          <w:rFonts w:eastAsia="Times New Roman"/>
          <w:sz w:val="24"/>
          <w:szCs w:val="24"/>
        </w:rPr>
        <w:t>2</w:t>
      </w:r>
      <w:r w:rsidR="00845FC7">
        <w:rPr>
          <w:rFonts w:eastAsia="Times New Roman"/>
          <w:sz w:val="24"/>
          <w:szCs w:val="24"/>
        </w:rPr>
        <w:t>5</w:t>
      </w:r>
      <w:r w:rsidRPr="006C0F76">
        <w:rPr>
          <w:rFonts w:eastAsia="Times New Roman"/>
          <w:sz w:val="24"/>
          <w:szCs w:val="24"/>
        </w:rPr>
        <w:t xml:space="preserve"> года на территории Печенгского </w:t>
      </w:r>
      <w:r w:rsidR="005A7A58" w:rsidRPr="006C0F76">
        <w:rPr>
          <w:rFonts w:eastAsia="Times New Roman"/>
          <w:sz w:val="24"/>
          <w:szCs w:val="24"/>
        </w:rPr>
        <w:t xml:space="preserve"> муниципального округа</w:t>
      </w:r>
      <w:r w:rsidRPr="006C0F76">
        <w:rPr>
          <w:rFonts w:eastAsia="Times New Roman"/>
          <w:sz w:val="24"/>
          <w:szCs w:val="24"/>
        </w:rPr>
        <w:t xml:space="preserve"> проводится комплексная межведомственная профилактическая операция «Подросток». План</w:t>
      </w:r>
      <w:r w:rsidR="00722910" w:rsidRPr="006C0F76">
        <w:rPr>
          <w:rFonts w:eastAsia="Times New Roman"/>
          <w:sz w:val="24"/>
          <w:szCs w:val="24"/>
        </w:rPr>
        <w:t xml:space="preserve"> операции утвержден </w:t>
      </w:r>
      <w:r w:rsidRPr="006C0F76">
        <w:rPr>
          <w:rFonts w:eastAsia="Times New Roman"/>
          <w:sz w:val="24"/>
          <w:szCs w:val="24"/>
        </w:rPr>
        <w:lastRenderedPageBreak/>
        <w:t xml:space="preserve">Постановлением </w:t>
      </w:r>
      <w:r w:rsidR="006C0F76" w:rsidRPr="006C0F76">
        <w:rPr>
          <w:rFonts w:eastAsia="Times New Roman"/>
          <w:sz w:val="24"/>
          <w:szCs w:val="24"/>
        </w:rPr>
        <w:t>к</w:t>
      </w:r>
      <w:r w:rsidRPr="006C0F76">
        <w:rPr>
          <w:rFonts w:eastAsia="Times New Roman"/>
          <w:sz w:val="24"/>
          <w:szCs w:val="24"/>
        </w:rPr>
        <w:t xml:space="preserve">омиссии по делам несовершеннолетних и защите их прав </w:t>
      </w:r>
      <w:r w:rsidR="00243EB2" w:rsidRPr="006C0F76">
        <w:rPr>
          <w:rFonts w:eastAsia="Times New Roman"/>
          <w:sz w:val="24"/>
          <w:szCs w:val="24"/>
        </w:rPr>
        <w:t xml:space="preserve">Печенгского муниципального округа </w:t>
      </w:r>
      <w:r w:rsidR="006C0F76" w:rsidRPr="006C0F76">
        <w:rPr>
          <w:rFonts w:eastAsia="Times New Roman"/>
          <w:sz w:val="24"/>
          <w:szCs w:val="24"/>
        </w:rPr>
        <w:t xml:space="preserve">Мурманской области (далее – комиссия) от </w:t>
      </w:r>
      <w:r w:rsidR="00845FC7">
        <w:rPr>
          <w:rFonts w:eastAsia="Times New Roman"/>
          <w:sz w:val="24"/>
          <w:szCs w:val="24"/>
        </w:rPr>
        <w:t>13</w:t>
      </w:r>
      <w:r w:rsidR="00841033">
        <w:rPr>
          <w:rFonts w:eastAsia="Times New Roman"/>
          <w:sz w:val="24"/>
          <w:szCs w:val="24"/>
        </w:rPr>
        <w:t>.05.202</w:t>
      </w:r>
      <w:r w:rsidR="00845FC7">
        <w:rPr>
          <w:rFonts w:eastAsia="Times New Roman"/>
          <w:sz w:val="24"/>
          <w:szCs w:val="24"/>
        </w:rPr>
        <w:t xml:space="preserve">5 № </w:t>
      </w:r>
      <w:r w:rsidR="00DB7D9B">
        <w:rPr>
          <w:rFonts w:eastAsia="Times New Roman"/>
          <w:sz w:val="24"/>
          <w:szCs w:val="24"/>
        </w:rPr>
        <w:t>118</w:t>
      </w:r>
      <w:r w:rsidR="00243EB2" w:rsidRPr="006C0F76">
        <w:rPr>
          <w:rFonts w:eastAsia="Times New Roman"/>
          <w:sz w:val="24"/>
          <w:szCs w:val="24"/>
        </w:rPr>
        <w:t>.</w:t>
      </w:r>
    </w:p>
    <w:p w:rsidR="00F043BC" w:rsidRPr="006C0F76" w:rsidRDefault="00F043BC" w:rsidP="006C0F76">
      <w:pPr>
        <w:widowControl/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  <w:r w:rsidRPr="006C0F76">
        <w:rPr>
          <w:rFonts w:eastAsia="Times New Roman"/>
          <w:sz w:val="24"/>
          <w:szCs w:val="24"/>
        </w:rPr>
        <w:t>В проведении операции принимают участие представители всех органов и учреждений системы профилактики безнадзорности и прав</w:t>
      </w:r>
      <w:r w:rsidR="00722910" w:rsidRPr="006C0F76">
        <w:rPr>
          <w:rFonts w:eastAsia="Times New Roman"/>
          <w:sz w:val="24"/>
          <w:szCs w:val="24"/>
        </w:rPr>
        <w:t>онарушений несовершеннолетних.</w:t>
      </w:r>
    </w:p>
    <w:p w:rsidR="00871D29" w:rsidRPr="006C0F76" w:rsidRDefault="00871D29" w:rsidP="006C0F76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  <w:r w:rsidRPr="006C0F76">
        <w:rPr>
          <w:rFonts w:eastAsia="Times New Roman"/>
          <w:sz w:val="24"/>
          <w:szCs w:val="24"/>
        </w:rPr>
        <w:t xml:space="preserve">Проведение летней оздоровительной кампании было взято на </w:t>
      </w:r>
      <w:r w:rsidR="006C0F76" w:rsidRPr="006C0F76">
        <w:rPr>
          <w:rFonts w:eastAsia="Times New Roman"/>
          <w:sz w:val="24"/>
          <w:szCs w:val="24"/>
        </w:rPr>
        <w:t xml:space="preserve">личный контроль </w:t>
      </w:r>
      <w:r w:rsidRPr="006C0F76">
        <w:rPr>
          <w:rFonts w:eastAsia="Times New Roman"/>
          <w:sz w:val="24"/>
          <w:szCs w:val="24"/>
        </w:rPr>
        <w:t xml:space="preserve">Главой округа. </w:t>
      </w:r>
    </w:p>
    <w:p w:rsidR="006C0F76" w:rsidRPr="000A7A4D" w:rsidRDefault="003608C7" w:rsidP="006C0F76">
      <w:pPr>
        <w:widowControl/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  <w:r w:rsidRPr="006C0F76">
        <w:rPr>
          <w:rFonts w:eastAsia="Times New Roman"/>
          <w:sz w:val="24"/>
          <w:szCs w:val="24"/>
        </w:rPr>
        <w:t xml:space="preserve">В период подготовительного этапа летней кампании для организаторов отдыха детей традиционно состоялось межведомственное совещание с участием представителей: отдела </w:t>
      </w:r>
      <w:r w:rsidRPr="000A7A4D">
        <w:rPr>
          <w:rFonts w:eastAsia="Times New Roman"/>
          <w:sz w:val="24"/>
          <w:szCs w:val="24"/>
        </w:rPr>
        <w:t xml:space="preserve">образования, </w:t>
      </w:r>
      <w:r w:rsidR="006C0F76" w:rsidRPr="000A7A4D">
        <w:rPr>
          <w:rFonts w:eastAsia="Times New Roman"/>
          <w:sz w:val="24"/>
          <w:szCs w:val="24"/>
        </w:rPr>
        <w:t>комиссии</w:t>
      </w:r>
      <w:r w:rsidRPr="000A7A4D">
        <w:rPr>
          <w:rFonts w:eastAsia="Times New Roman"/>
          <w:sz w:val="24"/>
          <w:szCs w:val="24"/>
        </w:rPr>
        <w:t>,</w:t>
      </w:r>
      <w:r w:rsidR="006C0F76" w:rsidRPr="000A7A4D">
        <w:rPr>
          <w:rFonts w:eastAsia="Times New Roman"/>
          <w:sz w:val="24"/>
          <w:szCs w:val="24"/>
        </w:rPr>
        <w:t xml:space="preserve"> прокуратуры, </w:t>
      </w:r>
      <w:proofErr w:type="spellStart"/>
      <w:r w:rsidR="006C0F76" w:rsidRPr="000A7A4D">
        <w:rPr>
          <w:rFonts w:eastAsia="Times New Roman"/>
          <w:sz w:val="24"/>
          <w:szCs w:val="24"/>
        </w:rPr>
        <w:t>Роспотребнадзора</w:t>
      </w:r>
      <w:proofErr w:type="spellEnd"/>
      <w:r w:rsidR="006C0F76" w:rsidRPr="000A7A4D">
        <w:rPr>
          <w:rFonts w:eastAsia="Times New Roman"/>
          <w:sz w:val="24"/>
          <w:szCs w:val="24"/>
        </w:rPr>
        <w:t xml:space="preserve"> и пр</w:t>
      </w:r>
      <w:r w:rsidRPr="000A7A4D">
        <w:rPr>
          <w:rFonts w:eastAsia="Times New Roman"/>
          <w:sz w:val="24"/>
          <w:szCs w:val="24"/>
        </w:rPr>
        <w:t xml:space="preserve">. </w:t>
      </w:r>
    </w:p>
    <w:p w:rsidR="000A7A4D" w:rsidRPr="000A7A4D" w:rsidRDefault="000A7A4D" w:rsidP="000A7A4D">
      <w:pPr>
        <w:ind w:firstLine="708"/>
        <w:jc w:val="both"/>
        <w:rPr>
          <w:sz w:val="24"/>
          <w:szCs w:val="24"/>
        </w:rPr>
      </w:pPr>
      <w:r w:rsidRPr="000A7A4D">
        <w:rPr>
          <w:sz w:val="24"/>
          <w:szCs w:val="24"/>
        </w:rPr>
        <w:t>Оказана помощь 3047 несовершеннолетним, оказавшимся в трудной жизненной ситуации. Этим детям оказывалась:</w:t>
      </w:r>
    </w:p>
    <w:p w:rsidR="000A7A4D" w:rsidRPr="000A7A4D" w:rsidRDefault="000A7A4D" w:rsidP="000A7A4D">
      <w:pPr>
        <w:ind w:firstLine="708"/>
        <w:jc w:val="both"/>
        <w:rPr>
          <w:sz w:val="24"/>
          <w:szCs w:val="24"/>
        </w:rPr>
      </w:pPr>
      <w:r w:rsidRPr="000A7A4D">
        <w:rPr>
          <w:sz w:val="24"/>
          <w:szCs w:val="24"/>
        </w:rPr>
        <w:t>- педагогическая помощь (проведение бесед, консультации) – 996;</w:t>
      </w:r>
    </w:p>
    <w:p w:rsidR="000A7A4D" w:rsidRPr="000A7A4D" w:rsidRDefault="000A7A4D" w:rsidP="000A7A4D">
      <w:pPr>
        <w:ind w:firstLine="708"/>
        <w:jc w:val="both"/>
        <w:rPr>
          <w:sz w:val="24"/>
          <w:szCs w:val="24"/>
        </w:rPr>
      </w:pPr>
      <w:r w:rsidRPr="000A7A4D">
        <w:rPr>
          <w:sz w:val="24"/>
          <w:szCs w:val="24"/>
        </w:rPr>
        <w:t>- психологическая помощь -331;</w:t>
      </w:r>
    </w:p>
    <w:p w:rsidR="000A7A4D" w:rsidRPr="000A7A4D" w:rsidRDefault="000A7A4D" w:rsidP="000A7A4D">
      <w:pPr>
        <w:ind w:firstLine="708"/>
        <w:jc w:val="both"/>
        <w:rPr>
          <w:sz w:val="24"/>
          <w:szCs w:val="24"/>
        </w:rPr>
      </w:pPr>
      <w:r w:rsidRPr="000A7A4D">
        <w:rPr>
          <w:sz w:val="24"/>
          <w:szCs w:val="24"/>
        </w:rPr>
        <w:t>- медицинская помощь – 697;</w:t>
      </w:r>
    </w:p>
    <w:p w:rsidR="000A7A4D" w:rsidRPr="000A7A4D" w:rsidRDefault="000A7A4D" w:rsidP="000A7A4D">
      <w:pPr>
        <w:ind w:firstLine="708"/>
        <w:jc w:val="both"/>
        <w:rPr>
          <w:sz w:val="24"/>
          <w:szCs w:val="24"/>
        </w:rPr>
      </w:pPr>
      <w:r w:rsidRPr="000A7A4D">
        <w:rPr>
          <w:sz w:val="24"/>
          <w:szCs w:val="24"/>
        </w:rPr>
        <w:t>- правовая помощь – 508;</w:t>
      </w:r>
    </w:p>
    <w:p w:rsidR="00A90859" w:rsidRPr="00100D3D" w:rsidRDefault="000A7A4D" w:rsidP="000C4C96">
      <w:pPr>
        <w:ind w:firstLine="708"/>
        <w:jc w:val="both"/>
        <w:rPr>
          <w:sz w:val="24"/>
          <w:szCs w:val="24"/>
        </w:rPr>
      </w:pPr>
      <w:r w:rsidRPr="000A7A4D">
        <w:rPr>
          <w:sz w:val="24"/>
          <w:szCs w:val="24"/>
        </w:rPr>
        <w:t>- материальная помощь (предоставлено бесплатное питание и путевки на организованный отдых, получили канцелярские товары) – 515.</w:t>
      </w:r>
    </w:p>
    <w:p w:rsidR="00B83EC0" w:rsidRPr="00B83EC0" w:rsidRDefault="00B83EC0" w:rsidP="00B83EC0">
      <w:pPr>
        <w:ind w:firstLine="709"/>
        <w:jc w:val="both"/>
        <w:rPr>
          <w:sz w:val="24"/>
          <w:szCs w:val="24"/>
        </w:rPr>
      </w:pPr>
      <w:r w:rsidRPr="00B83EC0">
        <w:rPr>
          <w:sz w:val="24"/>
          <w:szCs w:val="24"/>
        </w:rPr>
        <w:t xml:space="preserve">Министерство просвещения России объявило 2025 год Годом детского отдыха в системе образования. </w:t>
      </w:r>
    </w:p>
    <w:p w:rsidR="00B83EC0" w:rsidRPr="00B83EC0" w:rsidRDefault="00B83EC0" w:rsidP="00B83EC0">
      <w:pPr>
        <w:ind w:firstLine="709"/>
        <w:jc w:val="both"/>
        <w:rPr>
          <w:sz w:val="24"/>
          <w:szCs w:val="24"/>
        </w:rPr>
      </w:pPr>
      <w:r w:rsidRPr="00B83EC0">
        <w:rPr>
          <w:sz w:val="24"/>
          <w:szCs w:val="24"/>
        </w:rPr>
        <w:t xml:space="preserve">В летний период 2025 года детские оздоровительные лагеря на территории Печенгского муниципального округа осуществляли свою </w:t>
      </w:r>
      <w:proofErr w:type="gramStart"/>
      <w:r w:rsidRPr="00B83EC0">
        <w:rPr>
          <w:sz w:val="24"/>
          <w:szCs w:val="24"/>
        </w:rPr>
        <w:t>работу  в</w:t>
      </w:r>
      <w:proofErr w:type="gramEnd"/>
      <w:r w:rsidRPr="00B83EC0">
        <w:rPr>
          <w:sz w:val="24"/>
          <w:szCs w:val="24"/>
        </w:rPr>
        <w:t xml:space="preserve"> соответствии с планом реализации мероприятий «Год детского отдыха в системе образования» и федеральными нормативными документами. В каждом ДОЛ были разработаны программы воспитательной работы, размещены логотипы Года детского отдыха на сайтах образовательных организаций.</w:t>
      </w:r>
    </w:p>
    <w:p w:rsidR="00B83EC0" w:rsidRPr="00B83EC0" w:rsidRDefault="00B83EC0" w:rsidP="00B83EC0">
      <w:pPr>
        <w:ind w:firstLine="709"/>
        <w:jc w:val="both"/>
        <w:rPr>
          <w:sz w:val="24"/>
          <w:szCs w:val="24"/>
        </w:rPr>
      </w:pPr>
      <w:r w:rsidRPr="00B83EC0">
        <w:rPr>
          <w:sz w:val="24"/>
          <w:szCs w:val="24"/>
        </w:rPr>
        <w:t xml:space="preserve">В 2025 году в рамках подпрограммы «Детский отдых» на организацию отдыха, оздоровления и занятости детей, подростков и молодежи Печенгского округа </w:t>
      </w:r>
      <w:proofErr w:type="gramStart"/>
      <w:r w:rsidRPr="00B83EC0">
        <w:rPr>
          <w:sz w:val="24"/>
          <w:szCs w:val="24"/>
        </w:rPr>
        <w:t>было  предусмотрено</w:t>
      </w:r>
      <w:proofErr w:type="gramEnd"/>
      <w:r w:rsidRPr="00B83EC0">
        <w:rPr>
          <w:sz w:val="24"/>
          <w:szCs w:val="24"/>
        </w:rPr>
        <w:t xml:space="preserve"> финансирование в размере 11 417,7,0  тыс. руб., из них средства областного бюджета 4 217,7  тыс. руб. и  7 200,0  тыс. руб. средства муниципального бюджета.</w:t>
      </w:r>
    </w:p>
    <w:p w:rsidR="00B83EC0" w:rsidRPr="00B83EC0" w:rsidRDefault="00B83EC0" w:rsidP="00B83EC0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 w:rsidRPr="00B83EC0">
        <w:rPr>
          <w:sz w:val="24"/>
          <w:szCs w:val="24"/>
        </w:rPr>
        <w:t xml:space="preserve">В летний период на территории округа работали 5 детских оздоровительных </w:t>
      </w:r>
      <w:proofErr w:type="gramStart"/>
      <w:r w:rsidRPr="00B83EC0">
        <w:rPr>
          <w:sz w:val="24"/>
          <w:szCs w:val="24"/>
        </w:rPr>
        <w:t>лагерей,  2</w:t>
      </w:r>
      <w:proofErr w:type="gramEnd"/>
      <w:r w:rsidRPr="00B83EC0">
        <w:rPr>
          <w:sz w:val="24"/>
          <w:szCs w:val="24"/>
        </w:rPr>
        <w:t xml:space="preserve"> дворовые площадки, экспедиция в </w:t>
      </w:r>
      <w:proofErr w:type="spellStart"/>
      <w:r w:rsidRPr="00B83EC0">
        <w:rPr>
          <w:sz w:val="24"/>
          <w:szCs w:val="24"/>
        </w:rPr>
        <w:t>п.Раякоски</w:t>
      </w:r>
      <w:proofErr w:type="spellEnd"/>
      <w:r w:rsidRPr="00B83EC0">
        <w:rPr>
          <w:sz w:val="24"/>
          <w:szCs w:val="24"/>
        </w:rPr>
        <w:t xml:space="preserve">, трудовые бригады школьников при МБУ ДЭСП ( </w:t>
      </w:r>
      <w:proofErr w:type="spellStart"/>
      <w:r w:rsidRPr="00B83EC0">
        <w:rPr>
          <w:sz w:val="24"/>
          <w:szCs w:val="24"/>
        </w:rPr>
        <w:t>п.Лиинахамари</w:t>
      </w:r>
      <w:proofErr w:type="spellEnd"/>
      <w:r w:rsidRPr="00B83EC0">
        <w:rPr>
          <w:sz w:val="24"/>
          <w:szCs w:val="24"/>
        </w:rPr>
        <w:t xml:space="preserve">, </w:t>
      </w:r>
      <w:proofErr w:type="spellStart"/>
      <w:r w:rsidRPr="00B83EC0">
        <w:rPr>
          <w:sz w:val="24"/>
          <w:szCs w:val="24"/>
        </w:rPr>
        <w:t>п.Печенга</w:t>
      </w:r>
      <w:proofErr w:type="spellEnd"/>
      <w:r w:rsidRPr="00B83EC0">
        <w:rPr>
          <w:sz w:val="24"/>
          <w:szCs w:val="24"/>
        </w:rPr>
        <w:t xml:space="preserve">, </w:t>
      </w:r>
      <w:proofErr w:type="spellStart"/>
      <w:r w:rsidRPr="00B83EC0">
        <w:rPr>
          <w:sz w:val="24"/>
          <w:szCs w:val="24"/>
        </w:rPr>
        <w:t>п.Корзуново</w:t>
      </w:r>
      <w:proofErr w:type="spellEnd"/>
      <w:r w:rsidRPr="00B83EC0">
        <w:rPr>
          <w:sz w:val="24"/>
          <w:szCs w:val="24"/>
        </w:rPr>
        <w:t>) , МБУ РЭС (</w:t>
      </w:r>
      <w:proofErr w:type="spellStart"/>
      <w:r w:rsidRPr="00B83EC0">
        <w:rPr>
          <w:sz w:val="24"/>
          <w:szCs w:val="24"/>
        </w:rPr>
        <w:t>г.Заполярный</w:t>
      </w:r>
      <w:proofErr w:type="spellEnd"/>
      <w:r w:rsidRPr="00B83EC0">
        <w:rPr>
          <w:sz w:val="24"/>
          <w:szCs w:val="24"/>
        </w:rPr>
        <w:t>), МБУ НДС (</w:t>
      </w:r>
      <w:proofErr w:type="spellStart"/>
      <w:r w:rsidRPr="00B83EC0">
        <w:rPr>
          <w:sz w:val="24"/>
          <w:szCs w:val="24"/>
        </w:rPr>
        <w:t>п.Никель</w:t>
      </w:r>
      <w:proofErr w:type="spellEnd"/>
      <w:r w:rsidRPr="00B83EC0">
        <w:rPr>
          <w:sz w:val="24"/>
          <w:szCs w:val="24"/>
        </w:rPr>
        <w:t>).</w:t>
      </w:r>
    </w:p>
    <w:p w:rsidR="00B83EC0" w:rsidRPr="00B83EC0" w:rsidRDefault="00B83EC0" w:rsidP="00B83EC0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402"/>
        <w:gridCol w:w="2127"/>
      </w:tblGrid>
      <w:tr w:rsidR="00B83EC0" w:rsidRPr="00B83EC0" w:rsidTr="00751F04">
        <w:trPr>
          <w:trHeight w:val="243"/>
        </w:trPr>
        <w:tc>
          <w:tcPr>
            <w:tcW w:w="8931" w:type="dxa"/>
            <w:gridSpan w:val="3"/>
            <w:shd w:val="clear" w:color="auto" w:fill="auto"/>
          </w:tcPr>
          <w:p w:rsidR="00B83EC0" w:rsidRPr="00B83EC0" w:rsidRDefault="00B83EC0" w:rsidP="00751F04">
            <w:pPr>
              <w:ind w:firstLine="709"/>
              <w:jc w:val="both"/>
              <w:rPr>
                <w:b/>
                <w:sz w:val="24"/>
                <w:szCs w:val="24"/>
                <w:lang w:val="x-none" w:eastAsia="x-none"/>
              </w:rPr>
            </w:pPr>
            <w:r w:rsidRPr="00B83EC0">
              <w:rPr>
                <w:b/>
                <w:sz w:val="24"/>
                <w:szCs w:val="24"/>
                <w:lang w:val="x-none" w:eastAsia="x-none"/>
              </w:rPr>
              <w:t>1 смена</w:t>
            </w:r>
          </w:p>
        </w:tc>
      </w:tr>
      <w:tr w:rsidR="00B83EC0" w:rsidRPr="00B83EC0" w:rsidTr="00751F04">
        <w:trPr>
          <w:trHeight w:val="310"/>
        </w:trPr>
        <w:tc>
          <w:tcPr>
            <w:tcW w:w="3402" w:type="dxa"/>
            <w:shd w:val="clear" w:color="auto" w:fill="auto"/>
          </w:tcPr>
          <w:p w:rsidR="00B83EC0" w:rsidRPr="00B83EC0" w:rsidRDefault="00B83EC0" w:rsidP="00751F04">
            <w:pPr>
              <w:ind w:left="284" w:firstLine="709"/>
              <w:jc w:val="both"/>
              <w:rPr>
                <w:sz w:val="24"/>
                <w:szCs w:val="24"/>
                <w:lang w:eastAsia="x-none"/>
              </w:rPr>
            </w:pPr>
            <w:r w:rsidRPr="00B83EC0">
              <w:rPr>
                <w:sz w:val="24"/>
                <w:szCs w:val="24"/>
                <w:lang w:val="x-none" w:eastAsia="x-none"/>
              </w:rPr>
              <w:t>МБОУ СОШ №</w:t>
            </w:r>
            <w:r w:rsidRPr="00B83EC0">
              <w:rPr>
                <w:sz w:val="24"/>
                <w:szCs w:val="24"/>
                <w:lang w:eastAsia="x-none"/>
              </w:rPr>
              <w:t xml:space="preserve"> 5</w:t>
            </w:r>
          </w:p>
        </w:tc>
        <w:tc>
          <w:tcPr>
            <w:tcW w:w="3402" w:type="dxa"/>
            <w:shd w:val="clear" w:color="auto" w:fill="auto"/>
          </w:tcPr>
          <w:p w:rsidR="00B83EC0" w:rsidRPr="00B83EC0" w:rsidRDefault="00B83EC0" w:rsidP="00751F04">
            <w:pPr>
              <w:ind w:firstLine="709"/>
              <w:jc w:val="both"/>
              <w:rPr>
                <w:sz w:val="24"/>
                <w:szCs w:val="24"/>
                <w:lang w:val="x-none" w:eastAsia="x-none"/>
              </w:rPr>
            </w:pPr>
            <w:r w:rsidRPr="00B83EC0">
              <w:rPr>
                <w:sz w:val="24"/>
                <w:szCs w:val="24"/>
                <w:lang w:val="x-none" w:eastAsia="x-none"/>
              </w:rPr>
              <w:t xml:space="preserve">с </w:t>
            </w:r>
            <w:r w:rsidRPr="00B83EC0">
              <w:rPr>
                <w:sz w:val="24"/>
                <w:szCs w:val="24"/>
                <w:lang w:eastAsia="x-none"/>
              </w:rPr>
              <w:t>27.05</w:t>
            </w:r>
            <w:r w:rsidRPr="00B83EC0">
              <w:rPr>
                <w:sz w:val="24"/>
                <w:szCs w:val="24"/>
                <w:lang w:val="x-none" w:eastAsia="x-none"/>
              </w:rPr>
              <w:t xml:space="preserve"> по </w:t>
            </w:r>
            <w:r w:rsidRPr="00B83EC0">
              <w:rPr>
                <w:sz w:val="24"/>
                <w:szCs w:val="24"/>
                <w:lang w:eastAsia="x-none"/>
              </w:rPr>
              <w:t>16.</w:t>
            </w:r>
            <w:r w:rsidRPr="00B83EC0">
              <w:rPr>
                <w:sz w:val="24"/>
                <w:szCs w:val="24"/>
                <w:lang w:val="x-none" w:eastAsia="x-none"/>
              </w:rPr>
              <w:t>06</w:t>
            </w:r>
          </w:p>
        </w:tc>
        <w:tc>
          <w:tcPr>
            <w:tcW w:w="2127" w:type="dxa"/>
            <w:shd w:val="clear" w:color="auto" w:fill="auto"/>
          </w:tcPr>
          <w:p w:rsidR="00B83EC0" w:rsidRPr="00B83EC0" w:rsidRDefault="00B83EC0" w:rsidP="00751F04">
            <w:pPr>
              <w:ind w:left="284" w:firstLine="709"/>
              <w:jc w:val="right"/>
              <w:rPr>
                <w:sz w:val="24"/>
                <w:szCs w:val="24"/>
                <w:lang w:val="x-none" w:eastAsia="x-none"/>
              </w:rPr>
            </w:pPr>
            <w:r w:rsidRPr="00B83EC0">
              <w:rPr>
                <w:sz w:val="24"/>
                <w:szCs w:val="24"/>
                <w:lang w:eastAsia="x-none"/>
              </w:rPr>
              <w:t>6</w:t>
            </w:r>
            <w:r w:rsidRPr="00B83EC0">
              <w:rPr>
                <w:sz w:val="24"/>
                <w:szCs w:val="24"/>
                <w:lang w:val="x-none" w:eastAsia="x-none"/>
              </w:rPr>
              <w:t>0</w:t>
            </w:r>
          </w:p>
        </w:tc>
      </w:tr>
      <w:tr w:rsidR="00B83EC0" w:rsidRPr="00B83EC0" w:rsidTr="00751F04">
        <w:trPr>
          <w:trHeight w:val="310"/>
        </w:trPr>
        <w:tc>
          <w:tcPr>
            <w:tcW w:w="3402" w:type="dxa"/>
            <w:shd w:val="clear" w:color="auto" w:fill="auto"/>
          </w:tcPr>
          <w:p w:rsidR="00B83EC0" w:rsidRPr="00B83EC0" w:rsidRDefault="00B83EC0" w:rsidP="00751F04">
            <w:pPr>
              <w:ind w:left="284" w:firstLine="709"/>
              <w:jc w:val="both"/>
              <w:rPr>
                <w:sz w:val="24"/>
                <w:szCs w:val="24"/>
                <w:lang w:val="x-none" w:eastAsia="x-none"/>
              </w:rPr>
            </w:pPr>
            <w:r w:rsidRPr="00B83EC0">
              <w:rPr>
                <w:sz w:val="24"/>
                <w:szCs w:val="24"/>
                <w:lang w:val="x-none" w:eastAsia="x-none"/>
              </w:rPr>
              <w:t>МБОУ СОШ №</w:t>
            </w:r>
            <w:r w:rsidRPr="00B83EC0">
              <w:rPr>
                <w:sz w:val="24"/>
                <w:szCs w:val="24"/>
                <w:lang w:eastAsia="x-none"/>
              </w:rPr>
              <w:t xml:space="preserve"> </w:t>
            </w:r>
            <w:r w:rsidRPr="00B83EC0">
              <w:rPr>
                <w:sz w:val="24"/>
                <w:szCs w:val="24"/>
                <w:lang w:val="x-none" w:eastAsia="x-none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B83EC0" w:rsidRPr="00B83EC0" w:rsidRDefault="00B83EC0" w:rsidP="00751F04">
            <w:pPr>
              <w:ind w:firstLine="709"/>
              <w:jc w:val="both"/>
              <w:rPr>
                <w:sz w:val="24"/>
                <w:szCs w:val="24"/>
                <w:lang w:val="x-none" w:eastAsia="x-none"/>
              </w:rPr>
            </w:pPr>
            <w:r w:rsidRPr="00B83EC0">
              <w:rPr>
                <w:sz w:val="24"/>
                <w:szCs w:val="24"/>
                <w:lang w:val="x-none" w:eastAsia="x-none"/>
              </w:rPr>
              <w:t xml:space="preserve">с </w:t>
            </w:r>
            <w:r w:rsidRPr="00B83EC0">
              <w:rPr>
                <w:sz w:val="24"/>
                <w:szCs w:val="24"/>
                <w:lang w:eastAsia="x-none"/>
              </w:rPr>
              <w:t>27.05</w:t>
            </w:r>
            <w:r w:rsidRPr="00B83EC0">
              <w:rPr>
                <w:sz w:val="24"/>
                <w:szCs w:val="24"/>
                <w:lang w:val="x-none" w:eastAsia="x-none"/>
              </w:rPr>
              <w:t xml:space="preserve"> по </w:t>
            </w:r>
            <w:r w:rsidRPr="00B83EC0">
              <w:rPr>
                <w:sz w:val="24"/>
                <w:szCs w:val="24"/>
                <w:lang w:eastAsia="x-none"/>
              </w:rPr>
              <w:t>16.</w:t>
            </w:r>
            <w:r w:rsidRPr="00B83EC0">
              <w:rPr>
                <w:sz w:val="24"/>
                <w:szCs w:val="24"/>
                <w:lang w:val="x-none" w:eastAsia="x-none"/>
              </w:rPr>
              <w:t>06</w:t>
            </w:r>
          </w:p>
        </w:tc>
        <w:tc>
          <w:tcPr>
            <w:tcW w:w="2127" w:type="dxa"/>
            <w:shd w:val="clear" w:color="auto" w:fill="auto"/>
          </w:tcPr>
          <w:p w:rsidR="00B83EC0" w:rsidRPr="00B83EC0" w:rsidRDefault="00B83EC0" w:rsidP="00751F04">
            <w:pPr>
              <w:ind w:left="284" w:firstLine="709"/>
              <w:jc w:val="right"/>
              <w:rPr>
                <w:sz w:val="24"/>
                <w:szCs w:val="24"/>
                <w:lang w:val="x-none" w:eastAsia="x-none"/>
              </w:rPr>
            </w:pPr>
            <w:r w:rsidRPr="00B83EC0">
              <w:rPr>
                <w:sz w:val="24"/>
                <w:szCs w:val="24"/>
                <w:lang w:val="x-none" w:eastAsia="x-none"/>
              </w:rPr>
              <w:t>30</w:t>
            </w:r>
          </w:p>
        </w:tc>
      </w:tr>
      <w:tr w:rsidR="00B83EC0" w:rsidRPr="00B83EC0" w:rsidTr="00751F04">
        <w:trPr>
          <w:trHeight w:val="346"/>
        </w:trPr>
        <w:tc>
          <w:tcPr>
            <w:tcW w:w="3402" w:type="dxa"/>
            <w:shd w:val="clear" w:color="auto" w:fill="auto"/>
          </w:tcPr>
          <w:p w:rsidR="00B83EC0" w:rsidRPr="00B83EC0" w:rsidRDefault="00B83EC0" w:rsidP="00751F04">
            <w:pPr>
              <w:ind w:left="284" w:firstLine="709"/>
              <w:jc w:val="both"/>
              <w:rPr>
                <w:sz w:val="24"/>
                <w:szCs w:val="24"/>
                <w:lang w:val="x-none" w:eastAsia="x-none"/>
              </w:rPr>
            </w:pPr>
            <w:r w:rsidRPr="00B83EC0">
              <w:rPr>
                <w:sz w:val="24"/>
                <w:szCs w:val="24"/>
                <w:lang w:val="x-none" w:eastAsia="x-none"/>
              </w:rPr>
              <w:t>МБОУ СОШ №</w:t>
            </w:r>
            <w:r w:rsidRPr="00B83EC0">
              <w:rPr>
                <w:sz w:val="24"/>
                <w:szCs w:val="24"/>
                <w:lang w:eastAsia="x-none"/>
              </w:rPr>
              <w:t xml:space="preserve"> </w:t>
            </w:r>
            <w:r w:rsidRPr="00B83EC0">
              <w:rPr>
                <w:sz w:val="24"/>
                <w:szCs w:val="24"/>
                <w:lang w:val="x-none" w:eastAsia="x-none"/>
              </w:rPr>
              <w:t>23</w:t>
            </w:r>
          </w:p>
        </w:tc>
        <w:tc>
          <w:tcPr>
            <w:tcW w:w="3402" w:type="dxa"/>
            <w:shd w:val="clear" w:color="auto" w:fill="auto"/>
          </w:tcPr>
          <w:p w:rsidR="00B83EC0" w:rsidRPr="00B83EC0" w:rsidRDefault="00B83EC0" w:rsidP="00751F04">
            <w:pPr>
              <w:ind w:firstLine="709"/>
              <w:jc w:val="both"/>
              <w:rPr>
                <w:sz w:val="24"/>
                <w:szCs w:val="24"/>
                <w:lang w:val="x-none" w:eastAsia="x-none"/>
              </w:rPr>
            </w:pPr>
            <w:r w:rsidRPr="00B83EC0">
              <w:rPr>
                <w:sz w:val="24"/>
                <w:szCs w:val="24"/>
                <w:lang w:val="x-none" w:eastAsia="x-none"/>
              </w:rPr>
              <w:t xml:space="preserve">с </w:t>
            </w:r>
            <w:r w:rsidRPr="00B83EC0">
              <w:rPr>
                <w:sz w:val="24"/>
                <w:szCs w:val="24"/>
                <w:lang w:eastAsia="x-none"/>
              </w:rPr>
              <w:t>27.05</w:t>
            </w:r>
            <w:r w:rsidRPr="00B83EC0">
              <w:rPr>
                <w:sz w:val="24"/>
                <w:szCs w:val="24"/>
                <w:lang w:val="x-none" w:eastAsia="x-none"/>
              </w:rPr>
              <w:t xml:space="preserve"> по </w:t>
            </w:r>
            <w:r w:rsidRPr="00B83EC0">
              <w:rPr>
                <w:sz w:val="24"/>
                <w:szCs w:val="24"/>
                <w:lang w:eastAsia="x-none"/>
              </w:rPr>
              <w:t>16.</w:t>
            </w:r>
            <w:r w:rsidRPr="00B83EC0">
              <w:rPr>
                <w:sz w:val="24"/>
                <w:szCs w:val="24"/>
                <w:lang w:val="x-none" w:eastAsia="x-none"/>
              </w:rPr>
              <w:t>06</w:t>
            </w:r>
          </w:p>
        </w:tc>
        <w:tc>
          <w:tcPr>
            <w:tcW w:w="2127" w:type="dxa"/>
            <w:shd w:val="clear" w:color="auto" w:fill="auto"/>
          </w:tcPr>
          <w:p w:rsidR="00B83EC0" w:rsidRPr="00B83EC0" w:rsidRDefault="00B83EC0" w:rsidP="00751F04">
            <w:pPr>
              <w:ind w:left="284" w:firstLine="709"/>
              <w:jc w:val="right"/>
              <w:rPr>
                <w:sz w:val="24"/>
                <w:szCs w:val="24"/>
                <w:lang w:eastAsia="x-none"/>
              </w:rPr>
            </w:pPr>
            <w:r w:rsidRPr="00B83EC0">
              <w:rPr>
                <w:sz w:val="24"/>
                <w:szCs w:val="24"/>
                <w:lang w:eastAsia="x-none"/>
              </w:rPr>
              <w:t>25</w:t>
            </w:r>
          </w:p>
        </w:tc>
      </w:tr>
      <w:tr w:rsidR="00B83EC0" w:rsidRPr="00B83EC0" w:rsidTr="00751F04">
        <w:trPr>
          <w:trHeight w:val="269"/>
        </w:trPr>
        <w:tc>
          <w:tcPr>
            <w:tcW w:w="3402" w:type="dxa"/>
            <w:shd w:val="clear" w:color="auto" w:fill="auto"/>
          </w:tcPr>
          <w:p w:rsidR="00B83EC0" w:rsidRPr="00B83EC0" w:rsidRDefault="00B83EC0" w:rsidP="00751F04">
            <w:pPr>
              <w:ind w:left="284" w:firstLine="709"/>
              <w:jc w:val="both"/>
              <w:rPr>
                <w:sz w:val="24"/>
                <w:szCs w:val="24"/>
                <w:lang w:val="x-none" w:eastAsia="x-none"/>
              </w:rPr>
            </w:pPr>
            <w:r w:rsidRPr="00B83EC0">
              <w:rPr>
                <w:sz w:val="24"/>
                <w:szCs w:val="24"/>
                <w:lang w:val="x-none" w:eastAsia="x-none"/>
              </w:rPr>
              <w:t>МБУ ДО ДДТ №</w:t>
            </w:r>
            <w:r w:rsidRPr="00B83EC0">
              <w:rPr>
                <w:sz w:val="24"/>
                <w:szCs w:val="24"/>
                <w:lang w:eastAsia="x-none"/>
              </w:rPr>
              <w:t xml:space="preserve"> </w:t>
            </w:r>
            <w:r w:rsidRPr="00B83EC0">
              <w:rPr>
                <w:sz w:val="24"/>
                <w:szCs w:val="24"/>
                <w:lang w:val="x-none" w:eastAsia="x-none"/>
              </w:rPr>
              <w:t xml:space="preserve">1 </w:t>
            </w:r>
          </w:p>
        </w:tc>
        <w:tc>
          <w:tcPr>
            <w:tcW w:w="3402" w:type="dxa"/>
            <w:shd w:val="clear" w:color="auto" w:fill="auto"/>
          </w:tcPr>
          <w:p w:rsidR="00B83EC0" w:rsidRPr="00B83EC0" w:rsidRDefault="00B83EC0" w:rsidP="00751F04">
            <w:pPr>
              <w:ind w:firstLine="709"/>
              <w:jc w:val="both"/>
              <w:rPr>
                <w:sz w:val="24"/>
                <w:szCs w:val="24"/>
                <w:lang w:val="x-none" w:eastAsia="x-none"/>
              </w:rPr>
            </w:pPr>
            <w:r w:rsidRPr="00B83EC0">
              <w:rPr>
                <w:sz w:val="24"/>
                <w:szCs w:val="24"/>
                <w:lang w:val="x-none" w:eastAsia="x-none"/>
              </w:rPr>
              <w:t xml:space="preserve">с </w:t>
            </w:r>
            <w:r w:rsidRPr="00B83EC0">
              <w:rPr>
                <w:sz w:val="24"/>
                <w:szCs w:val="24"/>
                <w:lang w:eastAsia="x-none"/>
              </w:rPr>
              <w:t>27.05</w:t>
            </w:r>
            <w:r w:rsidRPr="00B83EC0">
              <w:rPr>
                <w:sz w:val="24"/>
                <w:szCs w:val="24"/>
                <w:lang w:val="x-none" w:eastAsia="x-none"/>
              </w:rPr>
              <w:t xml:space="preserve"> по </w:t>
            </w:r>
            <w:r w:rsidRPr="00B83EC0">
              <w:rPr>
                <w:sz w:val="24"/>
                <w:szCs w:val="24"/>
                <w:lang w:eastAsia="x-none"/>
              </w:rPr>
              <w:t>16.</w:t>
            </w:r>
            <w:r w:rsidRPr="00B83EC0">
              <w:rPr>
                <w:sz w:val="24"/>
                <w:szCs w:val="24"/>
                <w:lang w:val="x-none" w:eastAsia="x-none"/>
              </w:rPr>
              <w:t>06</w:t>
            </w:r>
          </w:p>
        </w:tc>
        <w:tc>
          <w:tcPr>
            <w:tcW w:w="2127" w:type="dxa"/>
            <w:shd w:val="clear" w:color="auto" w:fill="auto"/>
          </w:tcPr>
          <w:p w:rsidR="00B83EC0" w:rsidRPr="00B83EC0" w:rsidRDefault="00B83EC0" w:rsidP="00751F04">
            <w:pPr>
              <w:ind w:left="284" w:firstLine="709"/>
              <w:jc w:val="right"/>
              <w:rPr>
                <w:sz w:val="24"/>
                <w:szCs w:val="24"/>
                <w:lang w:eastAsia="x-none"/>
              </w:rPr>
            </w:pPr>
            <w:r w:rsidRPr="00B83EC0">
              <w:rPr>
                <w:sz w:val="24"/>
                <w:szCs w:val="24"/>
                <w:lang w:eastAsia="x-none"/>
              </w:rPr>
              <w:t>100</w:t>
            </w:r>
          </w:p>
        </w:tc>
      </w:tr>
      <w:tr w:rsidR="00B83EC0" w:rsidRPr="00B83EC0" w:rsidTr="00751F04">
        <w:trPr>
          <w:trHeight w:val="297"/>
        </w:trPr>
        <w:tc>
          <w:tcPr>
            <w:tcW w:w="3402" w:type="dxa"/>
            <w:shd w:val="clear" w:color="auto" w:fill="auto"/>
          </w:tcPr>
          <w:p w:rsidR="00B83EC0" w:rsidRPr="00B83EC0" w:rsidRDefault="00B83EC0" w:rsidP="00751F04">
            <w:pPr>
              <w:ind w:left="284" w:firstLine="709"/>
              <w:jc w:val="both"/>
              <w:rPr>
                <w:sz w:val="24"/>
                <w:szCs w:val="24"/>
                <w:lang w:val="x-none" w:eastAsia="x-none"/>
              </w:rPr>
            </w:pPr>
            <w:r w:rsidRPr="00B83EC0">
              <w:rPr>
                <w:sz w:val="24"/>
                <w:szCs w:val="24"/>
                <w:lang w:val="x-none" w:eastAsia="x-none"/>
              </w:rPr>
              <w:t>МБУ ДО ДДТ №</w:t>
            </w:r>
            <w:r w:rsidRPr="00B83EC0">
              <w:rPr>
                <w:sz w:val="24"/>
                <w:szCs w:val="24"/>
                <w:lang w:eastAsia="x-none"/>
              </w:rPr>
              <w:t xml:space="preserve"> </w:t>
            </w:r>
            <w:r w:rsidRPr="00B83EC0">
              <w:rPr>
                <w:sz w:val="24"/>
                <w:szCs w:val="24"/>
                <w:lang w:val="x-none" w:eastAsia="x-none"/>
              </w:rPr>
              <w:t xml:space="preserve">2 </w:t>
            </w:r>
          </w:p>
        </w:tc>
        <w:tc>
          <w:tcPr>
            <w:tcW w:w="3402" w:type="dxa"/>
            <w:shd w:val="clear" w:color="auto" w:fill="auto"/>
          </w:tcPr>
          <w:p w:rsidR="00B83EC0" w:rsidRPr="00B83EC0" w:rsidRDefault="00B83EC0" w:rsidP="00751F04">
            <w:pPr>
              <w:ind w:firstLine="709"/>
              <w:jc w:val="both"/>
              <w:rPr>
                <w:sz w:val="24"/>
                <w:szCs w:val="24"/>
                <w:lang w:val="x-none" w:eastAsia="x-none"/>
              </w:rPr>
            </w:pPr>
            <w:r w:rsidRPr="00B83EC0">
              <w:rPr>
                <w:sz w:val="24"/>
                <w:szCs w:val="24"/>
                <w:lang w:val="x-none" w:eastAsia="x-none"/>
              </w:rPr>
              <w:t xml:space="preserve">с </w:t>
            </w:r>
            <w:r w:rsidRPr="00B83EC0">
              <w:rPr>
                <w:sz w:val="24"/>
                <w:szCs w:val="24"/>
                <w:lang w:eastAsia="x-none"/>
              </w:rPr>
              <w:t>27.05</w:t>
            </w:r>
            <w:r w:rsidRPr="00B83EC0">
              <w:rPr>
                <w:sz w:val="24"/>
                <w:szCs w:val="24"/>
                <w:lang w:val="x-none" w:eastAsia="x-none"/>
              </w:rPr>
              <w:t xml:space="preserve"> по </w:t>
            </w:r>
            <w:r w:rsidRPr="00B83EC0">
              <w:rPr>
                <w:sz w:val="24"/>
                <w:szCs w:val="24"/>
                <w:lang w:eastAsia="x-none"/>
              </w:rPr>
              <w:t>16.</w:t>
            </w:r>
            <w:r w:rsidRPr="00B83EC0">
              <w:rPr>
                <w:sz w:val="24"/>
                <w:szCs w:val="24"/>
                <w:lang w:val="x-none" w:eastAsia="x-none"/>
              </w:rPr>
              <w:t>06</w:t>
            </w:r>
          </w:p>
        </w:tc>
        <w:tc>
          <w:tcPr>
            <w:tcW w:w="2127" w:type="dxa"/>
            <w:shd w:val="clear" w:color="auto" w:fill="auto"/>
          </w:tcPr>
          <w:p w:rsidR="00B83EC0" w:rsidRPr="00B83EC0" w:rsidRDefault="00B83EC0" w:rsidP="00751F04">
            <w:pPr>
              <w:ind w:left="284" w:firstLine="709"/>
              <w:jc w:val="right"/>
              <w:rPr>
                <w:sz w:val="24"/>
                <w:szCs w:val="24"/>
                <w:lang w:val="x-none" w:eastAsia="x-none"/>
              </w:rPr>
            </w:pPr>
            <w:r w:rsidRPr="00B83EC0">
              <w:rPr>
                <w:sz w:val="24"/>
                <w:szCs w:val="24"/>
                <w:lang w:val="x-none" w:eastAsia="x-none"/>
              </w:rPr>
              <w:t>125</w:t>
            </w:r>
          </w:p>
        </w:tc>
      </w:tr>
      <w:tr w:rsidR="00B83EC0" w:rsidRPr="00B83EC0" w:rsidTr="00751F04">
        <w:trPr>
          <w:trHeight w:val="310"/>
        </w:trPr>
        <w:tc>
          <w:tcPr>
            <w:tcW w:w="6804" w:type="dxa"/>
            <w:gridSpan w:val="2"/>
            <w:shd w:val="clear" w:color="auto" w:fill="auto"/>
          </w:tcPr>
          <w:p w:rsidR="00B83EC0" w:rsidRPr="00B83EC0" w:rsidRDefault="00B83EC0" w:rsidP="00751F04">
            <w:pPr>
              <w:ind w:firstLine="709"/>
              <w:rPr>
                <w:b/>
                <w:sz w:val="24"/>
                <w:szCs w:val="24"/>
                <w:lang w:eastAsia="x-none"/>
              </w:rPr>
            </w:pPr>
            <w:r w:rsidRPr="00B83EC0">
              <w:rPr>
                <w:b/>
                <w:sz w:val="24"/>
                <w:szCs w:val="24"/>
                <w:lang w:eastAsia="x-none"/>
              </w:rPr>
              <w:t>итого</w:t>
            </w:r>
          </w:p>
        </w:tc>
        <w:tc>
          <w:tcPr>
            <w:tcW w:w="2127" w:type="dxa"/>
            <w:shd w:val="clear" w:color="auto" w:fill="auto"/>
          </w:tcPr>
          <w:p w:rsidR="00B83EC0" w:rsidRPr="00B83EC0" w:rsidRDefault="00B83EC0" w:rsidP="00751F04">
            <w:pPr>
              <w:ind w:firstLine="709"/>
              <w:jc w:val="right"/>
              <w:rPr>
                <w:b/>
                <w:sz w:val="24"/>
                <w:szCs w:val="24"/>
                <w:lang w:eastAsia="x-none"/>
              </w:rPr>
            </w:pPr>
            <w:r w:rsidRPr="00B83EC0">
              <w:rPr>
                <w:b/>
                <w:sz w:val="24"/>
                <w:szCs w:val="24"/>
                <w:lang w:eastAsia="x-none"/>
              </w:rPr>
              <w:t xml:space="preserve">    </w:t>
            </w:r>
            <w:r w:rsidRPr="00B83EC0">
              <w:rPr>
                <w:b/>
                <w:sz w:val="24"/>
                <w:szCs w:val="24"/>
                <w:lang w:val="x-none" w:eastAsia="x-none"/>
              </w:rPr>
              <w:t>3</w:t>
            </w:r>
            <w:r w:rsidRPr="00B83EC0">
              <w:rPr>
                <w:b/>
                <w:sz w:val="24"/>
                <w:szCs w:val="24"/>
                <w:lang w:eastAsia="x-none"/>
              </w:rPr>
              <w:t>40</w:t>
            </w:r>
          </w:p>
        </w:tc>
      </w:tr>
      <w:tr w:rsidR="00B83EC0" w:rsidRPr="00B83EC0" w:rsidTr="00751F04">
        <w:trPr>
          <w:trHeight w:val="310"/>
        </w:trPr>
        <w:tc>
          <w:tcPr>
            <w:tcW w:w="8931" w:type="dxa"/>
            <w:gridSpan w:val="3"/>
            <w:shd w:val="clear" w:color="auto" w:fill="auto"/>
          </w:tcPr>
          <w:p w:rsidR="00B83EC0" w:rsidRPr="00B83EC0" w:rsidRDefault="00B83EC0" w:rsidP="00751F04">
            <w:pPr>
              <w:ind w:firstLine="709"/>
              <w:jc w:val="both"/>
              <w:rPr>
                <w:b/>
                <w:sz w:val="24"/>
                <w:szCs w:val="24"/>
                <w:lang w:val="x-none" w:eastAsia="x-none"/>
              </w:rPr>
            </w:pPr>
            <w:r w:rsidRPr="00B83EC0">
              <w:rPr>
                <w:b/>
                <w:sz w:val="24"/>
                <w:szCs w:val="24"/>
                <w:lang w:val="x-none" w:eastAsia="x-none"/>
              </w:rPr>
              <w:t>2 смена</w:t>
            </w:r>
          </w:p>
        </w:tc>
      </w:tr>
      <w:tr w:rsidR="00B83EC0" w:rsidRPr="00B83EC0" w:rsidTr="00751F04">
        <w:trPr>
          <w:trHeight w:val="310"/>
        </w:trPr>
        <w:tc>
          <w:tcPr>
            <w:tcW w:w="3402" w:type="dxa"/>
            <w:shd w:val="clear" w:color="auto" w:fill="auto"/>
          </w:tcPr>
          <w:p w:rsidR="00B83EC0" w:rsidRPr="00B83EC0" w:rsidRDefault="00B83EC0" w:rsidP="00751F04">
            <w:pPr>
              <w:ind w:left="284" w:firstLine="709"/>
              <w:jc w:val="both"/>
              <w:rPr>
                <w:sz w:val="24"/>
                <w:szCs w:val="24"/>
                <w:lang w:val="x-none" w:eastAsia="x-none"/>
              </w:rPr>
            </w:pPr>
            <w:r w:rsidRPr="00B83EC0">
              <w:rPr>
                <w:sz w:val="24"/>
                <w:szCs w:val="24"/>
                <w:lang w:val="x-none" w:eastAsia="x-none"/>
              </w:rPr>
              <w:t xml:space="preserve">МБУ ДО ДДТ №1 </w:t>
            </w:r>
          </w:p>
        </w:tc>
        <w:tc>
          <w:tcPr>
            <w:tcW w:w="3402" w:type="dxa"/>
            <w:shd w:val="clear" w:color="auto" w:fill="auto"/>
          </w:tcPr>
          <w:p w:rsidR="00B83EC0" w:rsidRPr="00B83EC0" w:rsidRDefault="00B83EC0" w:rsidP="00751F04">
            <w:pPr>
              <w:ind w:firstLine="709"/>
              <w:jc w:val="both"/>
              <w:rPr>
                <w:sz w:val="24"/>
                <w:szCs w:val="24"/>
                <w:lang w:val="x-none" w:eastAsia="x-none"/>
              </w:rPr>
            </w:pPr>
            <w:r w:rsidRPr="00B83EC0">
              <w:rPr>
                <w:sz w:val="24"/>
                <w:szCs w:val="24"/>
                <w:lang w:val="x-none" w:eastAsia="x-none"/>
              </w:rPr>
              <w:t xml:space="preserve">с </w:t>
            </w:r>
            <w:r w:rsidRPr="00B83EC0">
              <w:rPr>
                <w:sz w:val="24"/>
                <w:szCs w:val="24"/>
                <w:lang w:eastAsia="x-none"/>
              </w:rPr>
              <w:t>19</w:t>
            </w:r>
            <w:r w:rsidRPr="00B83EC0">
              <w:rPr>
                <w:sz w:val="24"/>
                <w:szCs w:val="24"/>
                <w:lang w:val="x-none" w:eastAsia="x-none"/>
              </w:rPr>
              <w:t xml:space="preserve">.06 по </w:t>
            </w:r>
            <w:r w:rsidRPr="00B83EC0">
              <w:rPr>
                <w:sz w:val="24"/>
                <w:szCs w:val="24"/>
                <w:lang w:eastAsia="x-none"/>
              </w:rPr>
              <w:t>09</w:t>
            </w:r>
            <w:r w:rsidRPr="00B83EC0">
              <w:rPr>
                <w:sz w:val="24"/>
                <w:szCs w:val="24"/>
                <w:lang w:val="x-none" w:eastAsia="x-none"/>
              </w:rPr>
              <w:t>.07</w:t>
            </w:r>
          </w:p>
        </w:tc>
        <w:tc>
          <w:tcPr>
            <w:tcW w:w="2127" w:type="dxa"/>
            <w:shd w:val="clear" w:color="auto" w:fill="auto"/>
          </w:tcPr>
          <w:p w:rsidR="00B83EC0" w:rsidRPr="00B83EC0" w:rsidRDefault="00B83EC0" w:rsidP="00751F04">
            <w:pPr>
              <w:jc w:val="right"/>
              <w:rPr>
                <w:sz w:val="24"/>
                <w:szCs w:val="24"/>
                <w:lang w:eastAsia="x-none"/>
              </w:rPr>
            </w:pPr>
            <w:r w:rsidRPr="00B83EC0">
              <w:rPr>
                <w:sz w:val="24"/>
                <w:szCs w:val="24"/>
                <w:lang w:eastAsia="x-none"/>
              </w:rPr>
              <w:t>70</w:t>
            </w:r>
          </w:p>
        </w:tc>
      </w:tr>
      <w:tr w:rsidR="00B83EC0" w:rsidRPr="00B83EC0" w:rsidTr="00751F04">
        <w:trPr>
          <w:trHeight w:val="241"/>
        </w:trPr>
        <w:tc>
          <w:tcPr>
            <w:tcW w:w="3402" w:type="dxa"/>
            <w:shd w:val="clear" w:color="auto" w:fill="auto"/>
          </w:tcPr>
          <w:p w:rsidR="00B83EC0" w:rsidRPr="00B83EC0" w:rsidRDefault="00B83EC0" w:rsidP="00751F04">
            <w:pPr>
              <w:ind w:left="284" w:firstLine="709"/>
              <w:jc w:val="both"/>
              <w:rPr>
                <w:sz w:val="24"/>
                <w:szCs w:val="24"/>
                <w:lang w:val="x-none" w:eastAsia="x-none"/>
              </w:rPr>
            </w:pPr>
            <w:r w:rsidRPr="00B83EC0">
              <w:rPr>
                <w:sz w:val="24"/>
                <w:szCs w:val="24"/>
                <w:lang w:val="x-none" w:eastAsia="x-none"/>
              </w:rPr>
              <w:t>МБУ ДО ДДТ №2</w:t>
            </w:r>
          </w:p>
        </w:tc>
        <w:tc>
          <w:tcPr>
            <w:tcW w:w="3402" w:type="dxa"/>
            <w:shd w:val="clear" w:color="auto" w:fill="auto"/>
          </w:tcPr>
          <w:p w:rsidR="00B83EC0" w:rsidRPr="00B83EC0" w:rsidRDefault="00B83EC0" w:rsidP="00751F04">
            <w:pPr>
              <w:ind w:firstLine="709"/>
              <w:jc w:val="both"/>
              <w:rPr>
                <w:sz w:val="24"/>
                <w:szCs w:val="24"/>
                <w:lang w:val="x-none" w:eastAsia="x-none"/>
              </w:rPr>
            </w:pPr>
            <w:r w:rsidRPr="00B83EC0">
              <w:rPr>
                <w:sz w:val="24"/>
                <w:szCs w:val="24"/>
                <w:lang w:val="x-none" w:eastAsia="x-none"/>
              </w:rPr>
              <w:t xml:space="preserve">с </w:t>
            </w:r>
            <w:r w:rsidRPr="00B83EC0">
              <w:rPr>
                <w:sz w:val="24"/>
                <w:szCs w:val="24"/>
                <w:lang w:eastAsia="x-none"/>
              </w:rPr>
              <w:t>19</w:t>
            </w:r>
            <w:r w:rsidRPr="00B83EC0">
              <w:rPr>
                <w:sz w:val="24"/>
                <w:szCs w:val="24"/>
                <w:lang w:val="x-none" w:eastAsia="x-none"/>
              </w:rPr>
              <w:t xml:space="preserve">.06 по </w:t>
            </w:r>
            <w:r w:rsidRPr="00B83EC0">
              <w:rPr>
                <w:sz w:val="24"/>
                <w:szCs w:val="24"/>
                <w:lang w:eastAsia="x-none"/>
              </w:rPr>
              <w:t>09</w:t>
            </w:r>
            <w:r w:rsidRPr="00B83EC0">
              <w:rPr>
                <w:sz w:val="24"/>
                <w:szCs w:val="24"/>
                <w:lang w:val="x-none" w:eastAsia="x-none"/>
              </w:rPr>
              <w:t>.07</w:t>
            </w:r>
          </w:p>
        </w:tc>
        <w:tc>
          <w:tcPr>
            <w:tcW w:w="2127" w:type="dxa"/>
            <w:shd w:val="clear" w:color="auto" w:fill="auto"/>
          </w:tcPr>
          <w:p w:rsidR="00B83EC0" w:rsidRPr="00B83EC0" w:rsidRDefault="00B83EC0" w:rsidP="00751F04">
            <w:pPr>
              <w:ind w:left="284"/>
              <w:jc w:val="right"/>
              <w:rPr>
                <w:sz w:val="24"/>
                <w:szCs w:val="24"/>
                <w:lang w:val="x-none" w:eastAsia="x-none"/>
              </w:rPr>
            </w:pPr>
            <w:r w:rsidRPr="00B83EC0">
              <w:rPr>
                <w:sz w:val="24"/>
                <w:szCs w:val="24"/>
                <w:lang w:eastAsia="x-none"/>
              </w:rPr>
              <w:t xml:space="preserve">        </w:t>
            </w:r>
            <w:r w:rsidRPr="00B83EC0">
              <w:rPr>
                <w:sz w:val="24"/>
                <w:szCs w:val="24"/>
                <w:lang w:val="x-none" w:eastAsia="x-none"/>
              </w:rPr>
              <w:t>100</w:t>
            </w:r>
          </w:p>
        </w:tc>
      </w:tr>
      <w:tr w:rsidR="00B83EC0" w:rsidRPr="00B83EC0" w:rsidTr="00751F04">
        <w:trPr>
          <w:trHeight w:val="310"/>
        </w:trPr>
        <w:tc>
          <w:tcPr>
            <w:tcW w:w="6804" w:type="dxa"/>
            <w:gridSpan w:val="2"/>
            <w:shd w:val="clear" w:color="auto" w:fill="auto"/>
          </w:tcPr>
          <w:p w:rsidR="00B83EC0" w:rsidRPr="00B83EC0" w:rsidRDefault="00B83EC0" w:rsidP="00751F04">
            <w:pPr>
              <w:ind w:firstLine="709"/>
              <w:rPr>
                <w:b/>
                <w:sz w:val="24"/>
                <w:szCs w:val="24"/>
                <w:lang w:val="x-none" w:eastAsia="x-none"/>
              </w:rPr>
            </w:pPr>
            <w:r w:rsidRPr="00B83EC0">
              <w:rPr>
                <w:b/>
                <w:sz w:val="24"/>
                <w:szCs w:val="24"/>
                <w:lang w:val="x-none" w:eastAsia="x-none"/>
              </w:rPr>
              <w:t>итого</w:t>
            </w:r>
          </w:p>
        </w:tc>
        <w:tc>
          <w:tcPr>
            <w:tcW w:w="2127" w:type="dxa"/>
            <w:shd w:val="clear" w:color="auto" w:fill="auto"/>
          </w:tcPr>
          <w:p w:rsidR="00B83EC0" w:rsidRPr="00B83EC0" w:rsidRDefault="00B83EC0" w:rsidP="00751F04">
            <w:pPr>
              <w:ind w:firstLine="709"/>
              <w:jc w:val="right"/>
              <w:rPr>
                <w:b/>
                <w:sz w:val="24"/>
                <w:szCs w:val="24"/>
                <w:lang w:eastAsia="x-none"/>
              </w:rPr>
            </w:pPr>
            <w:r w:rsidRPr="00B83EC0">
              <w:rPr>
                <w:b/>
                <w:sz w:val="24"/>
                <w:szCs w:val="24"/>
                <w:lang w:val="x-none" w:eastAsia="x-none"/>
              </w:rPr>
              <w:t>1</w:t>
            </w:r>
            <w:r w:rsidRPr="00B83EC0">
              <w:rPr>
                <w:b/>
                <w:sz w:val="24"/>
                <w:szCs w:val="24"/>
                <w:lang w:eastAsia="x-none"/>
              </w:rPr>
              <w:t>70</w:t>
            </w:r>
          </w:p>
        </w:tc>
      </w:tr>
      <w:tr w:rsidR="00B83EC0" w:rsidRPr="00B83EC0" w:rsidTr="00751F04">
        <w:trPr>
          <w:trHeight w:val="310"/>
        </w:trPr>
        <w:tc>
          <w:tcPr>
            <w:tcW w:w="8931" w:type="dxa"/>
            <w:gridSpan w:val="3"/>
            <w:shd w:val="clear" w:color="auto" w:fill="auto"/>
          </w:tcPr>
          <w:p w:rsidR="00B83EC0" w:rsidRPr="00B83EC0" w:rsidRDefault="00B83EC0" w:rsidP="00751F04">
            <w:pPr>
              <w:ind w:firstLine="709"/>
              <w:jc w:val="both"/>
              <w:rPr>
                <w:b/>
                <w:sz w:val="24"/>
                <w:szCs w:val="24"/>
                <w:lang w:val="x-none" w:eastAsia="x-none"/>
              </w:rPr>
            </w:pPr>
            <w:r w:rsidRPr="00B83EC0">
              <w:rPr>
                <w:b/>
                <w:sz w:val="24"/>
                <w:szCs w:val="24"/>
                <w:lang w:val="x-none" w:eastAsia="x-none"/>
              </w:rPr>
              <w:t>3 смена</w:t>
            </w:r>
          </w:p>
        </w:tc>
      </w:tr>
      <w:tr w:rsidR="00B83EC0" w:rsidRPr="00B83EC0" w:rsidTr="00751F04">
        <w:trPr>
          <w:trHeight w:val="310"/>
        </w:trPr>
        <w:tc>
          <w:tcPr>
            <w:tcW w:w="3402" w:type="dxa"/>
            <w:shd w:val="clear" w:color="auto" w:fill="auto"/>
          </w:tcPr>
          <w:p w:rsidR="00B83EC0" w:rsidRPr="00B83EC0" w:rsidRDefault="00B83EC0" w:rsidP="00751F04">
            <w:pPr>
              <w:ind w:left="284" w:firstLine="709"/>
              <w:jc w:val="both"/>
              <w:rPr>
                <w:sz w:val="24"/>
                <w:szCs w:val="24"/>
                <w:lang w:val="x-none" w:eastAsia="x-none"/>
              </w:rPr>
            </w:pPr>
            <w:r w:rsidRPr="00B83EC0">
              <w:rPr>
                <w:sz w:val="24"/>
                <w:szCs w:val="24"/>
                <w:lang w:val="x-none" w:eastAsia="x-none"/>
              </w:rPr>
              <w:t xml:space="preserve">МБУ ДО ДДТ №1 </w:t>
            </w:r>
          </w:p>
        </w:tc>
        <w:tc>
          <w:tcPr>
            <w:tcW w:w="3402" w:type="dxa"/>
            <w:shd w:val="clear" w:color="auto" w:fill="auto"/>
          </w:tcPr>
          <w:p w:rsidR="00B83EC0" w:rsidRPr="00B83EC0" w:rsidRDefault="00B83EC0" w:rsidP="00751F04">
            <w:pPr>
              <w:ind w:left="284" w:firstLine="709"/>
              <w:jc w:val="both"/>
              <w:rPr>
                <w:sz w:val="24"/>
                <w:szCs w:val="24"/>
                <w:lang w:val="x-none" w:eastAsia="x-none"/>
              </w:rPr>
            </w:pPr>
            <w:r w:rsidRPr="00B83EC0">
              <w:rPr>
                <w:sz w:val="24"/>
                <w:szCs w:val="24"/>
                <w:lang w:val="x-none" w:eastAsia="x-none"/>
              </w:rPr>
              <w:t>с 1</w:t>
            </w:r>
            <w:r w:rsidRPr="00B83EC0">
              <w:rPr>
                <w:sz w:val="24"/>
                <w:szCs w:val="24"/>
                <w:lang w:eastAsia="x-none"/>
              </w:rPr>
              <w:t>2</w:t>
            </w:r>
            <w:r w:rsidRPr="00B83EC0">
              <w:rPr>
                <w:sz w:val="24"/>
                <w:szCs w:val="24"/>
                <w:lang w:val="x-none" w:eastAsia="x-none"/>
              </w:rPr>
              <w:t>.07 по 0</w:t>
            </w:r>
            <w:r w:rsidRPr="00B83EC0">
              <w:rPr>
                <w:sz w:val="24"/>
                <w:szCs w:val="24"/>
                <w:lang w:eastAsia="x-none"/>
              </w:rPr>
              <w:t>1</w:t>
            </w:r>
            <w:r w:rsidRPr="00B83EC0">
              <w:rPr>
                <w:sz w:val="24"/>
                <w:szCs w:val="24"/>
                <w:lang w:val="x-none" w:eastAsia="x-none"/>
              </w:rPr>
              <w:t>.08</w:t>
            </w:r>
          </w:p>
        </w:tc>
        <w:tc>
          <w:tcPr>
            <w:tcW w:w="2127" w:type="dxa"/>
            <w:shd w:val="clear" w:color="auto" w:fill="auto"/>
          </w:tcPr>
          <w:p w:rsidR="00B83EC0" w:rsidRPr="00B83EC0" w:rsidRDefault="00B83EC0" w:rsidP="00751F04">
            <w:pPr>
              <w:ind w:left="284" w:firstLine="709"/>
              <w:jc w:val="right"/>
              <w:rPr>
                <w:sz w:val="24"/>
                <w:szCs w:val="24"/>
                <w:lang w:eastAsia="x-none"/>
              </w:rPr>
            </w:pPr>
            <w:r w:rsidRPr="00B83EC0">
              <w:rPr>
                <w:sz w:val="24"/>
                <w:szCs w:val="24"/>
                <w:lang w:eastAsia="x-none"/>
              </w:rPr>
              <w:t>60</w:t>
            </w:r>
          </w:p>
        </w:tc>
      </w:tr>
      <w:tr w:rsidR="00B83EC0" w:rsidRPr="00B83EC0" w:rsidTr="00751F04">
        <w:trPr>
          <w:trHeight w:val="310"/>
        </w:trPr>
        <w:tc>
          <w:tcPr>
            <w:tcW w:w="3402" w:type="dxa"/>
            <w:shd w:val="clear" w:color="auto" w:fill="auto"/>
          </w:tcPr>
          <w:p w:rsidR="00B83EC0" w:rsidRPr="00B83EC0" w:rsidRDefault="00B83EC0" w:rsidP="00751F04">
            <w:pPr>
              <w:ind w:left="284" w:firstLine="709"/>
              <w:jc w:val="both"/>
              <w:rPr>
                <w:sz w:val="24"/>
                <w:szCs w:val="24"/>
                <w:lang w:val="x-none" w:eastAsia="x-none"/>
              </w:rPr>
            </w:pPr>
            <w:r w:rsidRPr="00B83EC0">
              <w:rPr>
                <w:sz w:val="24"/>
                <w:szCs w:val="24"/>
                <w:lang w:val="x-none" w:eastAsia="x-none"/>
              </w:rPr>
              <w:t xml:space="preserve">МБУ ДО ДДТ №2 </w:t>
            </w:r>
          </w:p>
        </w:tc>
        <w:tc>
          <w:tcPr>
            <w:tcW w:w="3402" w:type="dxa"/>
            <w:shd w:val="clear" w:color="auto" w:fill="auto"/>
          </w:tcPr>
          <w:p w:rsidR="00B83EC0" w:rsidRPr="00B83EC0" w:rsidRDefault="00B83EC0" w:rsidP="00751F04">
            <w:pPr>
              <w:ind w:left="284" w:firstLine="709"/>
              <w:jc w:val="both"/>
              <w:rPr>
                <w:sz w:val="24"/>
                <w:szCs w:val="24"/>
                <w:lang w:val="x-none" w:eastAsia="x-none"/>
              </w:rPr>
            </w:pPr>
            <w:r w:rsidRPr="00B83EC0">
              <w:rPr>
                <w:sz w:val="24"/>
                <w:szCs w:val="24"/>
                <w:lang w:val="x-none" w:eastAsia="x-none"/>
              </w:rPr>
              <w:t>с 1</w:t>
            </w:r>
            <w:r w:rsidRPr="00B83EC0">
              <w:rPr>
                <w:sz w:val="24"/>
                <w:szCs w:val="24"/>
                <w:lang w:eastAsia="x-none"/>
              </w:rPr>
              <w:t>2</w:t>
            </w:r>
            <w:r w:rsidRPr="00B83EC0">
              <w:rPr>
                <w:sz w:val="24"/>
                <w:szCs w:val="24"/>
                <w:lang w:val="x-none" w:eastAsia="x-none"/>
              </w:rPr>
              <w:t>.07 по 0</w:t>
            </w:r>
            <w:r w:rsidRPr="00B83EC0">
              <w:rPr>
                <w:sz w:val="24"/>
                <w:szCs w:val="24"/>
                <w:lang w:eastAsia="x-none"/>
              </w:rPr>
              <w:t>1</w:t>
            </w:r>
            <w:r w:rsidRPr="00B83EC0">
              <w:rPr>
                <w:sz w:val="24"/>
                <w:szCs w:val="24"/>
                <w:lang w:val="x-none" w:eastAsia="x-none"/>
              </w:rPr>
              <w:t>.08</w:t>
            </w:r>
          </w:p>
        </w:tc>
        <w:tc>
          <w:tcPr>
            <w:tcW w:w="2127" w:type="dxa"/>
            <w:shd w:val="clear" w:color="auto" w:fill="auto"/>
          </w:tcPr>
          <w:p w:rsidR="00B83EC0" w:rsidRPr="00B83EC0" w:rsidRDefault="00B83EC0" w:rsidP="00751F04">
            <w:pPr>
              <w:ind w:left="284" w:firstLine="709"/>
              <w:jc w:val="right"/>
              <w:rPr>
                <w:sz w:val="24"/>
                <w:szCs w:val="24"/>
                <w:lang w:val="x-none" w:eastAsia="x-none"/>
              </w:rPr>
            </w:pPr>
            <w:r w:rsidRPr="00B83EC0">
              <w:rPr>
                <w:sz w:val="24"/>
                <w:szCs w:val="24"/>
                <w:lang w:eastAsia="x-none"/>
              </w:rPr>
              <w:t>7</w:t>
            </w:r>
            <w:r w:rsidRPr="00B83EC0">
              <w:rPr>
                <w:sz w:val="24"/>
                <w:szCs w:val="24"/>
                <w:lang w:val="x-none" w:eastAsia="x-none"/>
              </w:rPr>
              <w:t>0</w:t>
            </w:r>
          </w:p>
        </w:tc>
      </w:tr>
      <w:tr w:rsidR="00B83EC0" w:rsidRPr="00B83EC0" w:rsidTr="00751F04">
        <w:trPr>
          <w:trHeight w:val="310"/>
        </w:trPr>
        <w:tc>
          <w:tcPr>
            <w:tcW w:w="6804" w:type="dxa"/>
            <w:gridSpan w:val="2"/>
            <w:shd w:val="clear" w:color="auto" w:fill="auto"/>
          </w:tcPr>
          <w:p w:rsidR="00B83EC0" w:rsidRPr="00B83EC0" w:rsidRDefault="00B83EC0" w:rsidP="00751F04">
            <w:pPr>
              <w:ind w:firstLine="709"/>
              <w:rPr>
                <w:b/>
                <w:sz w:val="24"/>
                <w:szCs w:val="24"/>
                <w:lang w:eastAsia="x-none"/>
              </w:rPr>
            </w:pPr>
            <w:r w:rsidRPr="00B83EC0">
              <w:rPr>
                <w:b/>
                <w:sz w:val="24"/>
                <w:szCs w:val="24"/>
                <w:lang w:eastAsia="x-none"/>
              </w:rPr>
              <w:lastRenderedPageBreak/>
              <w:t>итого</w:t>
            </w:r>
          </w:p>
        </w:tc>
        <w:tc>
          <w:tcPr>
            <w:tcW w:w="2127" w:type="dxa"/>
            <w:shd w:val="clear" w:color="auto" w:fill="auto"/>
          </w:tcPr>
          <w:p w:rsidR="00B83EC0" w:rsidRPr="00B83EC0" w:rsidRDefault="00B83EC0" w:rsidP="00751F04">
            <w:pPr>
              <w:ind w:firstLine="709"/>
              <w:jc w:val="right"/>
              <w:rPr>
                <w:b/>
                <w:sz w:val="24"/>
                <w:szCs w:val="24"/>
                <w:lang w:eastAsia="x-none"/>
              </w:rPr>
            </w:pPr>
            <w:r w:rsidRPr="00B83EC0">
              <w:rPr>
                <w:b/>
                <w:sz w:val="24"/>
                <w:szCs w:val="24"/>
                <w:lang w:val="x-none" w:eastAsia="x-none"/>
              </w:rPr>
              <w:t>1</w:t>
            </w:r>
            <w:r w:rsidRPr="00B83EC0">
              <w:rPr>
                <w:b/>
                <w:sz w:val="24"/>
                <w:szCs w:val="24"/>
                <w:lang w:eastAsia="x-none"/>
              </w:rPr>
              <w:t>30</w:t>
            </w:r>
          </w:p>
        </w:tc>
      </w:tr>
      <w:tr w:rsidR="00B83EC0" w:rsidRPr="00B83EC0" w:rsidTr="00751F04">
        <w:trPr>
          <w:trHeight w:val="310"/>
        </w:trPr>
        <w:tc>
          <w:tcPr>
            <w:tcW w:w="3402" w:type="dxa"/>
            <w:shd w:val="clear" w:color="auto" w:fill="auto"/>
          </w:tcPr>
          <w:p w:rsidR="00B83EC0" w:rsidRPr="00B83EC0" w:rsidRDefault="00B83EC0" w:rsidP="00751F04">
            <w:pPr>
              <w:ind w:left="284" w:firstLine="709"/>
              <w:jc w:val="both"/>
              <w:rPr>
                <w:sz w:val="24"/>
                <w:szCs w:val="24"/>
                <w:lang w:eastAsia="x-none"/>
              </w:rPr>
            </w:pPr>
            <w:r w:rsidRPr="00B83EC0">
              <w:rPr>
                <w:sz w:val="24"/>
                <w:szCs w:val="24"/>
                <w:lang w:eastAsia="x-none"/>
              </w:rPr>
              <w:t>Игровые площадки на базе МБУ ДО ДДТ №1</w:t>
            </w:r>
          </w:p>
        </w:tc>
        <w:tc>
          <w:tcPr>
            <w:tcW w:w="3402" w:type="dxa"/>
            <w:shd w:val="clear" w:color="auto" w:fill="auto"/>
          </w:tcPr>
          <w:p w:rsidR="00B83EC0" w:rsidRPr="00B83EC0" w:rsidRDefault="00B83EC0" w:rsidP="00751F04">
            <w:pPr>
              <w:ind w:left="284" w:firstLine="709"/>
              <w:jc w:val="both"/>
              <w:rPr>
                <w:sz w:val="24"/>
                <w:szCs w:val="24"/>
                <w:lang w:eastAsia="x-none"/>
              </w:rPr>
            </w:pPr>
            <w:r w:rsidRPr="00B83EC0">
              <w:rPr>
                <w:sz w:val="24"/>
                <w:szCs w:val="24"/>
                <w:lang w:eastAsia="x-none"/>
              </w:rPr>
              <w:t>с 04.08 по 08.08</w:t>
            </w:r>
          </w:p>
          <w:p w:rsidR="00B83EC0" w:rsidRPr="00B83EC0" w:rsidRDefault="00B83EC0" w:rsidP="00751F04">
            <w:pPr>
              <w:ind w:left="284" w:firstLine="709"/>
              <w:jc w:val="both"/>
              <w:rPr>
                <w:sz w:val="24"/>
                <w:szCs w:val="24"/>
                <w:lang w:eastAsia="x-none"/>
              </w:rPr>
            </w:pPr>
            <w:r w:rsidRPr="00B83EC0">
              <w:rPr>
                <w:sz w:val="24"/>
                <w:szCs w:val="24"/>
                <w:lang w:eastAsia="x-none"/>
              </w:rPr>
              <w:t>с 11.08 по 15.08</w:t>
            </w:r>
          </w:p>
        </w:tc>
        <w:tc>
          <w:tcPr>
            <w:tcW w:w="2127" w:type="dxa"/>
            <w:shd w:val="clear" w:color="auto" w:fill="auto"/>
          </w:tcPr>
          <w:p w:rsidR="00B83EC0" w:rsidRPr="00B83EC0" w:rsidRDefault="00B83EC0" w:rsidP="00751F04">
            <w:pPr>
              <w:ind w:left="284" w:firstLine="709"/>
              <w:jc w:val="right"/>
              <w:rPr>
                <w:sz w:val="24"/>
                <w:szCs w:val="24"/>
                <w:lang w:eastAsia="x-none"/>
              </w:rPr>
            </w:pPr>
            <w:r w:rsidRPr="00B83EC0">
              <w:rPr>
                <w:sz w:val="24"/>
                <w:szCs w:val="24"/>
                <w:lang w:eastAsia="x-none"/>
              </w:rPr>
              <w:t>50</w:t>
            </w:r>
          </w:p>
          <w:p w:rsidR="00B83EC0" w:rsidRPr="00B83EC0" w:rsidRDefault="00B83EC0" w:rsidP="00751F04">
            <w:pPr>
              <w:ind w:left="284" w:firstLine="709"/>
              <w:jc w:val="right"/>
              <w:rPr>
                <w:sz w:val="24"/>
                <w:szCs w:val="24"/>
                <w:lang w:eastAsia="x-none"/>
              </w:rPr>
            </w:pPr>
            <w:r w:rsidRPr="00B83EC0">
              <w:rPr>
                <w:sz w:val="24"/>
                <w:szCs w:val="24"/>
                <w:lang w:eastAsia="x-none"/>
              </w:rPr>
              <w:t>50</w:t>
            </w:r>
          </w:p>
        </w:tc>
      </w:tr>
      <w:tr w:rsidR="00B83EC0" w:rsidRPr="00B83EC0" w:rsidTr="00751F04">
        <w:trPr>
          <w:trHeight w:val="310"/>
        </w:trPr>
        <w:tc>
          <w:tcPr>
            <w:tcW w:w="3402" w:type="dxa"/>
            <w:shd w:val="clear" w:color="auto" w:fill="auto"/>
          </w:tcPr>
          <w:p w:rsidR="00B83EC0" w:rsidRPr="00B83EC0" w:rsidRDefault="00B83EC0" w:rsidP="00751F04">
            <w:pPr>
              <w:ind w:left="284" w:firstLine="709"/>
              <w:jc w:val="both"/>
              <w:rPr>
                <w:sz w:val="24"/>
                <w:szCs w:val="24"/>
                <w:lang w:eastAsia="x-none"/>
              </w:rPr>
            </w:pPr>
            <w:r w:rsidRPr="00B83EC0">
              <w:rPr>
                <w:sz w:val="24"/>
                <w:szCs w:val="24"/>
                <w:lang w:eastAsia="x-none"/>
              </w:rPr>
              <w:t>Игровые площадки на базе МБУ ДО ДДТ №2</w:t>
            </w:r>
          </w:p>
        </w:tc>
        <w:tc>
          <w:tcPr>
            <w:tcW w:w="3402" w:type="dxa"/>
            <w:shd w:val="clear" w:color="auto" w:fill="auto"/>
          </w:tcPr>
          <w:p w:rsidR="00B83EC0" w:rsidRPr="00B83EC0" w:rsidRDefault="00B83EC0" w:rsidP="00751F04">
            <w:pPr>
              <w:ind w:left="284" w:firstLine="709"/>
              <w:jc w:val="both"/>
              <w:rPr>
                <w:sz w:val="24"/>
                <w:szCs w:val="24"/>
                <w:lang w:eastAsia="x-none"/>
              </w:rPr>
            </w:pPr>
            <w:r w:rsidRPr="00B83EC0">
              <w:rPr>
                <w:sz w:val="24"/>
                <w:szCs w:val="24"/>
                <w:lang w:eastAsia="x-none"/>
              </w:rPr>
              <w:t>с 11.08 по 15.08</w:t>
            </w:r>
          </w:p>
          <w:p w:rsidR="00B83EC0" w:rsidRPr="00B83EC0" w:rsidRDefault="00B83EC0" w:rsidP="00751F04">
            <w:pPr>
              <w:ind w:left="284" w:firstLine="709"/>
              <w:jc w:val="both"/>
              <w:rPr>
                <w:sz w:val="24"/>
                <w:szCs w:val="24"/>
                <w:lang w:eastAsia="x-none"/>
              </w:rPr>
            </w:pPr>
            <w:r w:rsidRPr="00B83EC0">
              <w:rPr>
                <w:sz w:val="24"/>
                <w:szCs w:val="24"/>
                <w:lang w:eastAsia="x-none"/>
              </w:rPr>
              <w:t>с 18.08 по 22.08</w:t>
            </w:r>
          </w:p>
        </w:tc>
        <w:tc>
          <w:tcPr>
            <w:tcW w:w="2127" w:type="dxa"/>
            <w:shd w:val="clear" w:color="auto" w:fill="auto"/>
          </w:tcPr>
          <w:p w:rsidR="00B83EC0" w:rsidRPr="00B83EC0" w:rsidRDefault="00B83EC0" w:rsidP="00751F04">
            <w:pPr>
              <w:ind w:left="284" w:firstLine="709"/>
              <w:jc w:val="right"/>
              <w:rPr>
                <w:sz w:val="24"/>
                <w:szCs w:val="24"/>
                <w:lang w:eastAsia="x-none"/>
              </w:rPr>
            </w:pPr>
            <w:r w:rsidRPr="00B83EC0">
              <w:rPr>
                <w:sz w:val="24"/>
                <w:szCs w:val="24"/>
                <w:lang w:eastAsia="x-none"/>
              </w:rPr>
              <w:t>50</w:t>
            </w:r>
          </w:p>
          <w:p w:rsidR="00B83EC0" w:rsidRPr="00B83EC0" w:rsidRDefault="00B83EC0" w:rsidP="00751F04">
            <w:pPr>
              <w:ind w:left="284" w:firstLine="709"/>
              <w:jc w:val="right"/>
              <w:rPr>
                <w:sz w:val="24"/>
                <w:szCs w:val="24"/>
                <w:lang w:eastAsia="x-none"/>
              </w:rPr>
            </w:pPr>
            <w:r w:rsidRPr="00B83EC0">
              <w:rPr>
                <w:sz w:val="24"/>
                <w:szCs w:val="24"/>
                <w:lang w:eastAsia="x-none"/>
              </w:rPr>
              <w:t>50</w:t>
            </w:r>
          </w:p>
        </w:tc>
      </w:tr>
      <w:tr w:rsidR="00B83EC0" w:rsidRPr="00B83EC0" w:rsidTr="00751F04">
        <w:trPr>
          <w:trHeight w:val="310"/>
        </w:trPr>
        <w:tc>
          <w:tcPr>
            <w:tcW w:w="6804" w:type="dxa"/>
            <w:gridSpan w:val="2"/>
            <w:shd w:val="clear" w:color="auto" w:fill="auto"/>
          </w:tcPr>
          <w:p w:rsidR="00B83EC0" w:rsidRPr="00B83EC0" w:rsidRDefault="00B83EC0" w:rsidP="00751F04">
            <w:pPr>
              <w:ind w:firstLine="709"/>
              <w:rPr>
                <w:b/>
                <w:sz w:val="24"/>
                <w:szCs w:val="24"/>
                <w:lang w:eastAsia="x-none"/>
              </w:rPr>
            </w:pPr>
            <w:r w:rsidRPr="00B83EC0">
              <w:rPr>
                <w:b/>
                <w:sz w:val="24"/>
                <w:szCs w:val="24"/>
                <w:lang w:eastAsia="x-none"/>
              </w:rPr>
              <w:t>итого</w:t>
            </w:r>
          </w:p>
        </w:tc>
        <w:tc>
          <w:tcPr>
            <w:tcW w:w="2127" w:type="dxa"/>
            <w:shd w:val="clear" w:color="auto" w:fill="auto"/>
          </w:tcPr>
          <w:p w:rsidR="00B83EC0" w:rsidRPr="00B83EC0" w:rsidRDefault="00B83EC0" w:rsidP="00751F04">
            <w:pPr>
              <w:ind w:firstLine="709"/>
              <w:jc w:val="right"/>
              <w:rPr>
                <w:b/>
                <w:sz w:val="24"/>
                <w:szCs w:val="24"/>
                <w:lang w:eastAsia="x-none"/>
              </w:rPr>
            </w:pPr>
            <w:r w:rsidRPr="00B83EC0">
              <w:rPr>
                <w:b/>
                <w:sz w:val="24"/>
                <w:szCs w:val="24"/>
                <w:lang w:eastAsia="x-none"/>
              </w:rPr>
              <w:t>200</w:t>
            </w:r>
          </w:p>
        </w:tc>
      </w:tr>
      <w:tr w:rsidR="00B83EC0" w:rsidRPr="00B83EC0" w:rsidTr="00751F04">
        <w:trPr>
          <w:trHeight w:val="310"/>
        </w:trPr>
        <w:tc>
          <w:tcPr>
            <w:tcW w:w="3402" w:type="dxa"/>
            <w:shd w:val="clear" w:color="auto" w:fill="auto"/>
          </w:tcPr>
          <w:p w:rsidR="00B83EC0" w:rsidRPr="00B83EC0" w:rsidRDefault="00B83EC0" w:rsidP="00751F04">
            <w:pPr>
              <w:ind w:left="284"/>
              <w:jc w:val="both"/>
              <w:rPr>
                <w:sz w:val="24"/>
                <w:szCs w:val="24"/>
                <w:lang w:eastAsia="x-none"/>
              </w:rPr>
            </w:pPr>
            <w:r w:rsidRPr="00B83EC0">
              <w:rPr>
                <w:sz w:val="24"/>
                <w:szCs w:val="24"/>
                <w:lang w:eastAsia="x-none"/>
              </w:rPr>
              <w:t xml:space="preserve">Патриотическая экспедиция </w:t>
            </w:r>
          </w:p>
        </w:tc>
        <w:tc>
          <w:tcPr>
            <w:tcW w:w="3402" w:type="dxa"/>
            <w:shd w:val="clear" w:color="auto" w:fill="auto"/>
          </w:tcPr>
          <w:p w:rsidR="00B83EC0" w:rsidRPr="00B83EC0" w:rsidRDefault="00B83EC0" w:rsidP="00751F04">
            <w:pPr>
              <w:ind w:left="284"/>
              <w:jc w:val="both"/>
              <w:rPr>
                <w:sz w:val="24"/>
                <w:szCs w:val="24"/>
                <w:lang w:eastAsia="x-none"/>
              </w:rPr>
            </w:pPr>
            <w:r w:rsidRPr="00B83EC0">
              <w:rPr>
                <w:sz w:val="24"/>
                <w:szCs w:val="24"/>
                <w:lang w:eastAsia="x-none"/>
              </w:rPr>
              <w:t>с 16.06 по 20.06</w:t>
            </w:r>
          </w:p>
          <w:p w:rsidR="00B83EC0" w:rsidRPr="00B83EC0" w:rsidRDefault="00B83EC0" w:rsidP="00751F04">
            <w:pPr>
              <w:ind w:left="284"/>
              <w:jc w:val="both"/>
              <w:rPr>
                <w:sz w:val="24"/>
                <w:szCs w:val="24"/>
                <w:lang w:eastAsia="x-none"/>
              </w:rPr>
            </w:pPr>
            <w:proofErr w:type="gramStart"/>
            <w:r w:rsidRPr="00B83EC0">
              <w:rPr>
                <w:sz w:val="24"/>
                <w:szCs w:val="24"/>
                <w:lang w:eastAsia="x-none"/>
              </w:rPr>
              <w:t>с  21.06</w:t>
            </w:r>
            <w:proofErr w:type="gramEnd"/>
            <w:r w:rsidRPr="00B83EC0">
              <w:rPr>
                <w:sz w:val="24"/>
                <w:szCs w:val="24"/>
                <w:lang w:eastAsia="x-none"/>
              </w:rPr>
              <w:t xml:space="preserve"> по 25.06</w:t>
            </w:r>
          </w:p>
        </w:tc>
        <w:tc>
          <w:tcPr>
            <w:tcW w:w="2127" w:type="dxa"/>
            <w:shd w:val="clear" w:color="auto" w:fill="auto"/>
          </w:tcPr>
          <w:p w:rsidR="00B83EC0" w:rsidRPr="00B83EC0" w:rsidRDefault="00B83EC0" w:rsidP="00751F04">
            <w:pPr>
              <w:ind w:left="284" w:firstLine="709"/>
              <w:jc w:val="right"/>
              <w:rPr>
                <w:sz w:val="24"/>
                <w:szCs w:val="24"/>
                <w:lang w:eastAsia="x-none"/>
              </w:rPr>
            </w:pPr>
            <w:r w:rsidRPr="00B83EC0">
              <w:rPr>
                <w:sz w:val="24"/>
                <w:szCs w:val="24"/>
                <w:lang w:eastAsia="x-none"/>
              </w:rPr>
              <w:t>25</w:t>
            </w:r>
          </w:p>
          <w:p w:rsidR="00B83EC0" w:rsidRPr="00B83EC0" w:rsidRDefault="00B83EC0" w:rsidP="00751F04">
            <w:pPr>
              <w:ind w:left="284" w:firstLine="709"/>
              <w:jc w:val="right"/>
              <w:rPr>
                <w:sz w:val="24"/>
                <w:szCs w:val="24"/>
                <w:lang w:eastAsia="x-none"/>
              </w:rPr>
            </w:pPr>
            <w:r w:rsidRPr="00B83EC0">
              <w:rPr>
                <w:sz w:val="24"/>
                <w:szCs w:val="24"/>
                <w:lang w:eastAsia="x-none"/>
              </w:rPr>
              <w:t>25</w:t>
            </w:r>
          </w:p>
        </w:tc>
      </w:tr>
    </w:tbl>
    <w:p w:rsidR="00B83EC0" w:rsidRDefault="00B83EC0" w:rsidP="00B86C73">
      <w:pPr>
        <w:jc w:val="both"/>
        <w:rPr>
          <w:sz w:val="24"/>
          <w:szCs w:val="24"/>
        </w:rPr>
      </w:pPr>
    </w:p>
    <w:p w:rsidR="00B83EC0" w:rsidRPr="00B83EC0" w:rsidRDefault="00AE1CB9" w:rsidP="00B83EC0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Организация отдыха детей </w:t>
      </w:r>
      <w:r w:rsidR="00B83EC0" w:rsidRPr="00B83EC0">
        <w:rPr>
          <w:b/>
          <w:sz w:val="24"/>
          <w:szCs w:val="24"/>
        </w:rPr>
        <w:t>на территории округа</w:t>
      </w:r>
    </w:p>
    <w:p w:rsidR="00B83EC0" w:rsidRPr="00B83EC0" w:rsidRDefault="00B83EC0" w:rsidP="00B83EC0">
      <w:pPr>
        <w:shd w:val="clear" w:color="auto" w:fill="FFFFFF"/>
        <w:ind w:firstLine="567"/>
        <w:jc w:val="both"/>
        <w:textAlignment w:val="baseline"/>
        <w:rPr>
          <w:rFonts w:eastAsia="Calibri"/>
          <w:color w:val="000000"/>
          <w:sz w:val="24"/>
          <w:szCs w:val="24"/>
          <w:lang w:eastAsia="en-US"/>
        </w:rPr>
      </w:pPr>
    </w:p>
    <w:p w:rsidR="00B83EC0" w:rsidRPr="00B83EC0" w:rsidRDefault="00B83EC0" w:rsidP="00B83EC0">
      <w:pPr>
        <w:tabs>
          <w:tab w:val="left" w:pos="709"/>
        </w:tabs>
        <w:snapToGrid w:val="0"/>
        <w:ind w:firstLine="709"/>
        <w:jc w:val="both"/>
        <w:rPr>
          <w:sz w:val="24"/>
          <w:szCs w:val="24"/>
        </w:rPr>
      </w:pPr>
      <w:r w:rsidRPr="00B83EC0">
        <w:rPr>
          <w:rFonts w:eastAsia="Calibri"/>
          <w:color w:val="000000"/>
          <w:sz w:val="24"/>
          <w:szCs w:val="24"/>
          <w:lang w:eastAsia="en-US"/>
        </w:rPr>
        <w:t>Во время проведения лагерных смен педаг</w:t>
      </w:r>
      <w:r w:rsidR="001A681C">
        <w:rPr>
          <w:rFonts w:eastAsia="Calibri"/>
          <w:color w:val="000000"/>
          <w:sz w:val="24"/>
          <w:szCs w:val="24"/>
          <w:lang w:eastAsia="en-US"/>
        </w:rPr>
        <w:t>оги и вожатые создавали у детей</w:t>
      </w:r>
      <w:r w:rsidRPr="00B83EC0">
        <w:rPr>
          <w:rFonts w:eastAsia="Calibri"/>
          <w:color w:val="000000"/>
          <w:sz w:val="24"/>
          <w:szCs w:val="24"/>
          <w:lang w:eastAsia="en-US"/>
        </w:rPr>
        <w:t xml:space="preserve"> атмосферу творчества, содружества, личностного успеха.  </w:t>
      </w:r>
      <w:r w:rsidRPr="00B83EC0">
        <w:rPr>
          <w:sz w:val="24"/>
          <w:szCs w:val="24"/>
        </w:rPr>
        <w:t xml:space="preserve">Традиционно программы работы </w:t>
      </w:r>
      <w:r w:rsidR="00AE1CB9">
        <w:rPr>
          <w:sz w:val="24"/>
          <w:szCs w:val="24"/>
        </w:rPr>
        <w:t xml:space="preserve">лагерей включают Всероссийские </w:t>
      </w:r>
      <w:r w:rsidRPr="00B83EC0">
        <w:rPr>
          <w:sz w:val="24"/>
          <w:szCs w:val="24"/>
        </w:rPr>
        <w:t>памятные даты и акции: Ден</w:t>
      </w:r>
      <w:r w:rsidR="001A681C">
        <w:rPr>
          <w:sz w:val="24"/>
          <w:szCs w:val="24"/>
        </w:rPr>
        <w:t>ь России, День памяти и скорби,</w:t>
      </w:r>
      <w:r w:rsidRPr="00B83EC0">
        <w:rPr>
          <w:sz w:val="24"/>
          <w:szCs w:val="24"/>
        </w:rPr>
        <w:t xml:space="preserve"> «Сад памяти», «Свеча памяти», «День цифры» (популяризация ИТ-профессий); «Уроки безопасности»; День экологии, Петровский урок; Пушкинский день, День «Зеленых действий». </w:t>
      </w:r>
    </w:p>
    <w:p w:rsidR="00B83EC0" w:rsidRPr="00B83EC0" w:rsidRDefault="00B83EC0" w:rsidP="00B83EC0">
      <w:pPr>
        <w:ind w:firstLine="709"/>
        <w:jc w:val="both"/>
        <w:rPr>
          <w:sz w:val="24"/>
          <w:szCs w:val="24"/>
        </w:rPr>
      </w:pPr>
      <w:r w:rsidRPr="00B83EC0">
        <w:rPr>
          <w:sz w:val="24"/>
          <w:szCs w:val="24"/>
        </w:rPr>
        <w:t>Работа лагерей организована в тесном сотрудничестве с организациями округа: Краеведческим музеем, МБКПУ «</w:t>
      </w:r>
      <w:proofErr w:type="spellStart"/>
      <w:r w:rsidRPr="00B83EC0">
        <w:rPr>
          <w:sz w:val="24"/>
          <w:szCs w:val="24"/>
        </w:rPr>
        <w:t>Печенгское</w:t>
      </w:r>
      <w:proofErr w:type="spellEnd"/>
      <w:r w:rsidRPr="00B83EC0">
        <w:rPr>
          <w:sz w:val="24"/>
          <w:szCs w:val="24"/>
        </w:rPr>
        <w:t xml:space="preserve"> </w:t>
      </w:r>
      <w:proofErr w:type="spellStart"/>
      <w:r w:rsidRPr="00B83EC0">
        <w:rPr>
          <w:sz w:val="24"/>
          <w:szCs w:val="24"/>
        </w:rPr>
        <w:t>межпоселенческое</w:t>
      </w:r>
      <w:proofErr w:type="spellEnd"/>
      <w:r w:rsidRPr="00B83EC0">
        <w:rPr>
          <w:sz w:val="24"/>
          <w:szCs w:val="24"/>
        </w:rPr>
        <w:t xml:space="preserve"> библиотечное объединение», «Центр ГИМС МЧС России по Мурманской области», ГОУ «</w:t>
      </w:r>
      <w:proofErr w:type="spellStart"/>
      <w:r w:rsidRPr="00B83EC0">
        <w:rPr>
          <w:sz w:val="24"/>
          <w:szCs w:val="24"/>
        </w:rPr>
        <w:t>Печенгское</w:t>
      </w:r>
      <w:proofErr w:type="spellEnd"/>
      <w:r w:rsidRPr="00B83EC0">
        <w:rPr>
          <w:sz w:val="24"/>
          <w:szCs w:val="24"/>
        </w:rPr>
        <w:t xml:space="preserve"> территориальное подразделение ГПС МО», </w:t>
      </w:r>
      <w:proofErr w:type="spellStart"/>
      <w:r w:rsidRPr="00B83EC0">
        <w:rPr>
          <w:sz w:val="24"/>
          <w:szCs w:val="24"/>
        </w:rPr>
        <w:t>Печенгским</w:t>
      </w:r>
      <w:proofErr w:type="spellEnd"/>
      <w:r w:rsidRPr="00B83EC0">
        <w:rPr>
          <w:sz w:val="24"/>
          <w:szCs w:val="24"/>
        </w:rPr>
        <w:t xml:space="preserve"> </w:t>
      </w:r>
      <w:proofErr w:type="spellStart"/>
      <w:proofErr w:type="gramStart"/>
      <w:r w:rsidRPr="00B83EC0">
        <w:rPr>
          <w:sz w:val="24"/>
          <w:szCs w:val="24"/>
        </w:rPr>
        <w:t>лесничеством,ОГИБДД</w:t>
      </w:r>
      <w:proofErr w:type="spellEnd"/>
      <w:proofErr w:type="gramEnd"/>
      <w:r w:rsidRPr="00B83EC0">
        <w:rPr>
          <w:sz w:val="24"/>
          <w:szCs w:val="24"/>
        </w:rPr>
        <w:t xml:space="preserve"> и ПДН ОМВД России «</w:t>
      </w:r>
      <w:proofErr w:type="spellStart"/>
      <w:r w:rsidRPr="00B83EC0">
        <w:rPr>
          <w:sz w:val="24"/>
          <w:szCs w:val="24"/>
        </w:rPr>
        <w:t>Печенгский</w:t>
      </w:r>
      <w:proofErr w:type="spellEnd"/>
      <w:r w:rsidRPr="00B83EC0">
        <w:rPr>
          <w:sz w:val="24"/>
          <w:szCs w:val="24"/>
        </w:rPr>
        <w:t>», Спортивными комплексами, градообразующим предприятием АО КГМК.</w:t>
      </w:r>
    </w:p>
    <w:p w:rsidR="00B83EC0" w:rsidRPr="00B83EC0" w:rsidRDefault="001A681C" w:rsidP="00B83E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Детские оздоровительные лагеря</w:t>
      </w:r>
      <w:r w:rsidR="00B83EC0" w:rsidRPr="00B83EC0">
        <w:rPr>
          <w:sz w:val="24"/>
          <w:szCs w:val="24"/>
        </w:rPr>
        <w:t xml:space="preserve"> при МБОУ СОШ № 5, 7, 23 работали в одну </w:t>
      </w:r>
      <w:proofErr w:type="gramStart"/>
      <w:r w:rsidR="00B83EC0" w:rsidRPr="00B83EC0">
        <w:rPr>
          <w:sz w:val="24"/>
          <w:szCs w:val="24"/>
        </w:rPr>
        <w:t>смену  со</w:t>
      </w:r>
      <w:proofErr w:type="gramEnd"/>
      <w:r w:rsidR="00B83EC0" w:rsidRPr="00B83EC0">
        <w:rPr>
          <w:sz w:val="24"/>
          <w:szCs w:val="24"/>
        </w:rPr>
        <w:t xml:space="preserve"> 27 мая  по 16 июня, в них отдохнули 115 детей. Работа де</w:t>
      </w:r>
      <w:r>
        <w:rPr>
          <w:sz w:val="24"/>
          <w:szCs w:val="24"/>
        </w:rPr>
        <w:t xml:space="preserve">тского оздоровительного лагеря </w:t>
      </w:r>
      <w:proofErr w:type="gramStart"/>
      <w:r w:rsidR="00B83EC0" w:rsidRPr="00B83EC0">
        <w:rPr>
          <w:sz w:val="24"/>
          <w:szCs w:val="24"/>
        </w:rPr>
        <w:t>в  п.</w:t>
      </w:r>
      <w:proofErr w:type="gramEnd"/>
      <w:r w:rsidR="00B83EC0" w:rsidRPr="00B83EC0">
        <w:rPr>
          <w:sz w:val="24"/>
          <w:szCs w:val="24"/>
        </w:rPr>
        <w:t xml:space="preserve"> </w:t>
      </w:r>
      <w:proofErr w:type="spellStart"/>
      <w:r w:rsidR="00B83EC0" w:rsidRPr="00B83EC0">
        <w:rPr>
          <w:sz w:val="24"/>
          <w:szCs w:val="24"/>
        </w:rPr>
        <w:t>Корзуново</w:t>
      </w:r>
      <w:proofErr w:type="spellEnd"/>
      <w:r w:rsidR="00B83EC0" w:rsidRPr="00B83EC0">
        <w:rPr>
          <w:sz w:val="24"/>
          <w:szCs w:val="24"/>
        </w:rPr>
        <w:t xml:space="preserve"> реализовывалась  по программе «Се</w:t>
      </w:r>
      <w:r>
        <w:rPr>
          <w:sz w:val="24"/>
          <w:szCs w:val="24"/>
        </w:rPr>
        <w:t xml:space="preserve">верное Сияние»,  на базе школы № 23 и школы № 5 </w:t>
      </w:r>
      <w:r w:rsidR="00B83EC0" w:rsidRPr="00B83EC0">
        <w:rPr>
          <w:sz w:val="24"/>
          <w:szCs w:val="24"/>
        </w:rPr>
        <w:t>по программе «Патриот».</w:t>
      </w:r>
    </w:p>
    <w:p w:rsidR="00B83EC0" w:rsidRPr="00B83EC0" w:rsidRDefault="001A681C" w:rsidP="00B83EC0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</w:t>
      </w:r>
      <w:r w:rsidR="00B83EC0" w:rsidRPr="00B83EC0">
        <w:rPr>
          <w:sz w:val="24"/>
          <w:szCs w:val="24"/>
        </w:rPr>
        <w:t xml:space="preserve"> г.</w:t>
      </w:r>
      <w:proofErr w:type="gramEnd"/>
      <w:r w:rsidR="00B83EC0" w:rsidRPr="00B83EC0">
        <w:rPr>
          <w:sz w:val="24"/>
          <w:szCs w:val="24"/>
        </w:rPr>
        <w:t xml:space="preserve"> Заполярный и п. Никель детские оздоровительные лагеря работали с 27 мая  по 1 августа на базе ДДТ №№ 1,2, в них отдохнули 525 детей. Детский оздоровительный лагерь при МБУ ДО ДДТ № 2 осуществлял работу по программе «Планета друзей». ДОЛ при МБУ ДО ДДТ № 1 работал по программе </w:t>
      </w:r>
      <w:r w:rsidR="00B83EC0" w:rsidRPr="00B83EC0">
        <w:rPr>
          <w:kern w:val="36"/>
          <w:sz w:val="24"/>
          <w:szCs w:val="24"/>
        </w:rPr>
        <w:t>«Путешествие патриотов».</w:t>
      </w:r>
      <w:r w:rsidR="00B83EC0" w:rsidRPr="00B83EC0">
        <w:rPr>
          <w:bCs/>
          <w:sz w:val="24"/>
          <w:szCs w:val="24"/>
        </w:rPr>
        <w:t xml:space="preserve"> </w:t>
      </w:r>
    </w:p>
    <w:p w:rsidR="00B83EC0" w:rsidRPr="00B83EC0" w:rsidRDefault="00B83EC0" w:rsidP="00B83EC0">
      <w:pPr>
        <w:ind w:firstLine="709"/>
        <w:jc w:val="both"/>
        <w:rPr>
          <w:sz w:val="24"/>
          <w:szCs w:val="24"/>
        </w:rPr>
      </w:pPr>
      <w:r w:rsidRPr="00B83EC0">
        <w:rPr>
          <w:bCs/>
          <w:sz w:val="24"/>
          <w:szCs w:val="24"/>
        </w:rPr>
        <w:t>Воспитательная работа в ДОЛ б</w:t>
      </w:r>
      <w:r w:rsidR="001A681C">
        <w:rPr>
          <w:bCs/>
          <w:sz w:val="24"/>
          <w:szCs w:val="24"/>
        </w:rPr>
        <w:t xml:space="preserve">ыла направлена на формирование у </w:t>
      </w:r>
      <w:r w:rsidRPr="00B83EC0">
        <w:rPr>
          <w:bCs/>
          <w:sz w:val="24"/>
          <w:szCs w:val="24"/>
        </w:rPr>
        <w:t xml:space="preserve">обучающихся чувства патриотизма, гражданственности, уважения к памяти защитников Отечества и подвигам Героев Отечества, закону </w:t>
      </w:r>
      <w:proofErr w:type="gramStart"/>
      <w:r w:rsidRPr="00B83EC0">
        <w:rPr>
          <w:bCs/>
          <w:sz w:val="24"/>
          <w:szCs w:val="24"/>
        </w:rPr>
        <w:t>и  правопорядку</w:t>
      </w:r>
      <w:proofErr w:type="gramEnd"/>
      <w:r w:rsidRPr="00B83EC0">
        <w:rPr>
          <w:bCs/>
          <w:sz w:val="24"/>
          <w:szCs w:val="24"/>
        </w:rPr>
        <w:t>,  человеку  труда  и  старшему  поколению, взаимного  уважения,  бережного  отношения  к  культурному наследию  и  традициям  многонационального  народа Российской Федерации, природе и окружающей среде.</w:t>
      </w:r>
    </w:p>
    <w:p w:rsidR="00B83EC0" w:rsidRPr="00B83EC0" w:rsidRDefault="001A681C" w:rsidP="00B83EC0">
      <w:pPr>
        <w:tabs>
          <w:tab w:val="left" w:pos="709"/>
        </w:tabs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Утро воспитанников ДОЛ по традиции </w:t>
      </w:r>
      <w:r w:rsidR="00B83EC0" w:rsidRPr="00B83EC0">
        <w:rPr>
          <w:sz w:val="24"/>
          <w:szCs w:val="24"/>
        </w:rPr>
        <w:t xml:space="preserve">началось с гимна России, поднятия флага и зарядки. В течение всех смены ребята были вовлечены в калейдоскоп различных событий, для воспитанников были организованы спортивные соревнования, викторины, конкурс, </w:t>
      </w:r>
      <w:proofErr w:type="spellStart"/>
      <w:r w:rsidR="00B83EC0" w:rsidRPr="00B83EC0">
        <w:rPr>
          <w:sz w:val="24"/>
          <w:szCs w:val="24"/>
        </w:rPr>
        <w:t>квесты</w:t>
      </w:r>
      <w:proofErr w:type="spellEnd"/>
      <w:r w:rsidR="00B83EC0" w:rsidRPr="00B83EC0">
        <w:rPr>
          <w:sz w:val="24"/>
          <w:szCs w:val="24"/>
        </w:rPr>
        <w:t>, экологические десанты. Воспитанники ДОЛ ходили в походы, изучали флору и фауну Кольского севера, играли в подвижные игры. Воспитанники ДОЛ при МБОУ СОШ № 5 стали участниками региона</w:t>
      </w:r>
      <w:r>
        <w:rPr>
          <w:sz w:val="24"/>
          <w:szCs w:val="24"/>
        </w:rPr>
        <w:t>льного проекта «Герои Севера</w:t>
      </w:r>
      <w:proofErr w:type="gramStart"/>
      <w:r>
        <w:rPr>
          <w:sz w:val="24"/>
          <w:szCs w:val="24"/>
        </w:rPr>
        <w:t>» ,</w:t>
      </w:r>
      <w:proofErr w:type="gramEnd"/>
      <w:r>
        <w:rPr>
          <w:sz w:val="24"/>
          <w:szCs w:val="24"/>
        </w:rPr>
        <w:t xml:space="preserve"> </w:t>
      </w:r>
      <w:r w:rsidR="00B83EC0" w:rsidRPr="00B83EC0">
        <w:rPr>
          <w:sz w:val="24"/>
          <w:szCs w:val="24"/>
        </w:rPr>
        <w:t>встречались с Артуром  Ли – начальником военного госпиталя. Воспитанники ДОЛ при</w:t>
      </w:r>
      <w:r>
        <w:rPr>
          <w:sz w:val="24"/>
          <w:szCs w:val="24"/>
        </w:rPr>
        <w:t xml:space="preserve"> МБОУ СОШ № 7,23 участвовали в </w:t>
      </w:r>
      <w:proofErr w:type="spellStart"/>
      <w:r w:rsidR="00B83EC0" w:rsidRPr="00B83EC0">
        <w:rPr>
          <w:sz w:val="24"/>
          <w:szCs w:val="24"/>
        </w:rPr>
        <w:t>квест</w:t>
      </w:r>
      <w:proofErr w:type="spellEnd"/>
      <w:r w:rsidR="00B83EC0" w:rsidRPr="00B83EC0">
        <w:rPr>
          <w:sz w:val="24"/>
          <w:szCs w:val="24"/>
        </w:rPr>
        <w:t xml:space="preserve">-игре «Экологическая тропинка», а также ходили в </w:t>
      </w:r>
      <w:proofErr w:type="gramStart"/>
      <w:r w:rsidR="00B83EC0" w:rsidRPr="00B83EC0">
        <w:rPr>
          <w:sz w:val="24"/>
          <w:szCs w:val="24"/>
        </w:rPr>
        <w:t>поход  по</w:t>
      </w:r>
      <w:proofErr w:type="gramEnd"/>
      <w:r w:rsidR="00B83EC0" w:rsidRPr="00B83EC0">
        <w:rPr>
          <w:sz w:val="24"/>
          <w:szCs w:val="24"/>
        </w:rPr>
        <w:t xml:space="preserve"> местам боевой славы </w:t>
      </w:r>
      <w:proofErr w:type="spellStart"/>
      <w:r w:rsidR="00B83EC0" w:rsidRPr="00B83EC0">
        <w:rPr>
          <w:sz w:val="24"/>
          <w:szCs w:val="24"/>
        </w:rPr>
        <w:t>п.Лиинахамари</w:t>
      </w:r>
      <w:proofErr w:type="spellEnd"/>
      <w:r w:rsidR="00B83EC0" w:rsidRPr="00B83EC0">
        <w:rPr>
          <w:sz w:val="24"/>
          <w:szCs w:val="24"/>
        </w:rPr>
        <w:t xml:space="preserve">. Детский оздоровительный лагерь при МБУ ДО ДДТ №2 осуществлял работу по программе «Планета друзей». Первая смена лагеря </w:t>
      </w:r>
      <w:proofErr w:type="gramStart"/>
      <w:r w:rsidR="00B83EC0" w:rsidRPr="00B83EC0">
        <w:rPr>
          <w:sz w:val="24"/>
          <w:szCs w:val="24"/>
        </w:rPr>
        <w:t>была  посвящена</w:t>
      </w:r>
      <w:proofErr w:type="gramEnd"/>
      <w:r w:rsidR="00B83EC0" w:rsidRPr="00B83EC0">
        <w:rPr>
          <w:sz w:val="24"/>
          <w:szCs w:val="24"/>
        </w:rPr>
        <w:t xml:space="preserve"> морю и называлась «Морское приключение», вторая смена  посвящена увлекательному миру профессий, третья смена посвящена здоровому образу жизни.  Детский оздоровительный лагерь при МБУ ДО ДДТ №1 осуществлял работу по программе «Путешествие патриотов». В течение смены каждый отряд вел дневник «Юного патриота», в котором были указаны достижения за день и добрые дела. Каждый новый день ребят </w:t>
      </w:r>
      <w:r>
        <w:rPr>
          <w:sz w:val="24"/>
          <w:szCs w:val="24"/>
        </w:rPr>
        <w:lastRenderedPageBreak/>
        <w:t>ждали у</w:t>
      </w:r>
      <w:r w:rsidR="00B83EC0" w:rsidRPr="00B83EC0">
        <w:rPr>
          <w:sz w:val="24"/>
          <w:szCs w:val="24"/>
        </w:rPr>
        <w:t>влекательные путешествия и приключения, творческие мастер-</w:t>
      </w:r>
      <w:proofErr w:type="gramStart"/>
      <w:r w:rsidR="00B83EC0" w:rsidRPr="00B83EC0">
        <w:rPr>
          <w:sz w:val="24"/>
          <w:szCs w:val="24"/>
        </w:rPr>
        <w:t>классы,  соревнования</w:t>
      </w:r>
      <w:proofErr w:type="gramEnd"/>
      <w:r w:rsidR="00B83EC0" w:rsidRPr="00B83EC0">
        <w:rPr>
          <w:sz w:val="24"/>
          <w:szCs w:val="24"/>
        </w:rPr>
        <w:t xml:space="preserve">,  конкурсы  и  викторины,  посещение  памятных  мест.  Воспитанники ДОЛ </w:t>
      </w:r>
      <w:r>
        <w:rPr>
          <w:sz w:val="24"/>
          <w:szCs w:val="24"/>
        </w:rPr>
        <w:t xml:space="preserve">при МБУ ДО ДДТ </w:t>
      </w:r>
      <w:r w:rsidR="00B83EC0" w:rsidRPr="00B83EC0">
        <w:rPr>
          <w:sz w:val="24"/>
          <w:szCs w:val="24"/>
        </w:rPr>
        <w:t>№№ 1,</w:t>
      </w:r>
      <w:proofErr w:type="gramStart"/>
      <w:r w:rsidR="00B83EC0" w:rsidRPr="00B83EC0">
        <w:rPr>
          <w:sz w:val="24"/>
          <w:szCs w:val="24"/>
        </w:rPr>
        <w:t>2  приняли</w:t>
      </w:r>
      <w:proofErr w:type="gramEnd"/>
      <w:r w:rsidR="00B83EC0" w:rsidRPr="00B83EC0">
        <w:rPr>
          <w:sz w:val="24"/>
          <w:szCs w:val="24"/>
        </w:rPr>
        <w:t xml:space="preserve"> участие в  акциях «День первых», «Орлята России», воспитанники старших отрядов посещали  Молодёжное пространство «Сопки».</w:t>
      </w:r>
    </w:p>
    <w:p w:rsidR="000C4C96" w:rsidRPr="001A681C" w:rsidRDefault="00B83EC0" w:rsidP="001A681C">
      <w:pPr>
        <w:ind w:firstLine="709"/>
        <w:jc w:val="both"/>
        <w:rPr>
          <w:bCs/>
          <w:sz w:val="24"/>
          <w:szCs w:val="24"/>
        </w:rPr>
      </w:pPr>
      <w:r w:rsidRPr="00B83EC0">
        <w:rPr>
          <w:sz w:val="24"/>
          <w:szCs w:val="24"/>
        </w:rPr>
        <w:t xml:space="preserve">В рамках проекта «Туризм в школу!» воспитанники детских лагерей выезжали   </w:t>
      </w:r>
      <w:r w:rsidRPr="00B83EC0">
        <w:rPr>
          <w:bCs/>
          <w:sz w:val="24"/>
          <w:szCs w:val="24"/>
        </w:rPr>
        <w:t xml:space="preserve">в «Дом – музей Ю. А. Гагарина» (п. </w:t>
      </w:r>
      <w:proofErr w:type="spellStart"/>
      <w:r w:rsidRPr="00B83EC0">
        <w:rPr>
          <w:bCs/>
          <w:sz w:val="24"/>
          <w:szCs w:val="24"/>
        </w:rPr>
        <w:t>Корзуново</w:t>
      </w:r>
      <w:proofErr w:type="spellEnd"/>
      <w:r w:rsidRPr="00B83EC0">
        <w:rPr>
          <w:bCs/>
          <w:sz w:val="24"/>
          <w:szCs w:val="24"/>
        </w:rPr>
        <w:t>)</w:t>
      </w:r>
      <w:r w:rsidRPr="00B83EC0">
        <w:rPr>
          <w:sz w:val="24"/>
          <w:szCs w:val="24"/>
        </w:rPr>
        <w:t xml:space="preserve">, </w:t>
      </w:r>
      <w:r w:rsidRPr="00B83EC0">
        <w:rPr>
          <w:bCs/>
          <w:sz w:val="24"/>
          <w:szCs w:val="24"/>
        </w:rPr>
        <w:t>Свято-</w:t>
      </w:r>
      <w:proofErr w:type="spellStart"/>
      <w:r w:rsidRPr="00B83EC0">
        <w:rPr>
          <w:bCs/>
          <w:sz w:val="24"/>
          <w:szCs w:val="24"/>
        </w:rPr>
        <w:t>Троицкии</w:t>
      </w:r>
      <w:proofErr w:type="spellEnd"/>
      <w:r w:rsidRPr="00B83EC0">
        <w:rPr>
          <w:bCs/>
          <w:sz w:val="24"/>
          <w:szCs w:val="24"/>
        </w:rPr>
        <w:t xml:space="preserve">̆ Трифонов </w:t>
      </w:r>
      <w:proofErr w:type="spellStart"/>
      <w:r w:rsidRPr="00B83EC0">
        <w:rPr>
          <w:bCs/>
          <w:sz w:val="24"/>
          <w:szCs w:val="24"/>
        </w:rPr>
        <w:t>Печенгский</w:t>
      </w:r>
      <w:proofErr w:type="spellEnd"/>
      <w:r w:rsidRPr="00B83EC0">
        <w:rPr>
          <w:bCs/>
          <w:sz w:val="24"/>
          <w:szCs w:val="24"/>
        </w:rPr>
        <w:t xml:space="preserve"> мужской монастырь, Туристический </w:t>
      </w:r>
      <w:proofErr w:type="spellStart"/>
      <w:r w:rsidRPr="00B83EC0">
        <w:rPr>
          <w:bCs/>
          <w:sz w:val="24"/>
          <w:szCs w:val="24"/>
        </w:rPr>
        <w:t>инфоцентр</w:t>
      </w:r>
      <w:proofErr w:type="spellEnd"/>
      <w:r w:rsidRPr="00B83EC0">
        <w:rPr>
          <w:bCs/>
          <w:sz w:val="24"/>
          <w:szCs w:val="24"/>
        </w:rPr>
        <w:t xml:space="preserve"> «Визит-центр </w:t>
      </w:r>
      <w:proofErr w:type="spellStart"/>
      <w:r w:rsidRPr="00B83EC0">
        <w:rPr>
          <w:bCs/>
          <w:sz w:val="24"/>
          <w:szCs w:val="24"/>
        </w:rPr>
        <w:t>Пасвик</w:t>
      </w:r>
      <w:proofErr w:type="spellEnd"/>
      <w:r w:rsidRPr="00B83EC0">
        <w:rPr>
          <w:bCs/>
          <w:sz w:val="24"/>
          <w:szCs w:val="24"/>
        </w:rPr>
        <w:t xml:space="preserve">», водопад </w:t>
      </w:r>
      <w:proofErr w:type="spellStart"/>
      <w:r w:rsidRPr="00B83EC0">
        <w:rPr>
          <w:bCs/>
          <w:sz w:val="24"/>
          <w:szCs w:val="24"/>
        </w:rPr>
        <w:t>Шуонийоки</w:t>
      </w:r>
      <w:proofErr w:type="spellEnd"/>
      <w:r w:rsidRPr="00B83EC0">
        <w:rPr>
          <w:bCs/>
          <w:sz w:val="24"/>
          <w:szCs w:val="24"/>
        </w:rPr>
        <w:t>, загадочные круги</w:t>
      </w:r>
      <w:r w:rsidR="001A681C">
        <w:rPr>
          <w:bCs/>
          <w:sz w:val="24"/>
          <w:szCs w:val="24"/>
        </w:rPr>
        <w:t xml:space="preserve"> в</w:t>
      </w:r>
      <w:r w:rsidRPr="00B83EC0">
        <w:rPr>
          <w:bCs/>
          <w:sz w:val="24"/>
          <w:szCs w:val="24"/>
        </w:rPr>
        <w:t xml:space="preserve"> </w:t>
      </w:r>
      <w:proofErr w:type="spellStart"/>
      <w:r w:rsidRPr="00B83EC0">
        <w:rPr>
          <w:bCs/>
          <w:sz w:val="24"/>
          <w:szCs w:val="24"/>
        </w:rPr>
        <w:t>п.Лиинахамари</w:t>
      </w:r>
      <w:proofErr w:type="spellEnd"/>
      <w:r w:rsidRPr="00B83EC0">
        <w:rPr>
          <w:bCs/>
          <w:sz w:val="24"/>
          <w:szCs w:val="24"/>
        </w:rPr>
        <w:t>, кедровник</w:t>
      </w:r>
    </w:p>
    <w:p w:rsidR="00B83EC0" w:rsidRPr="00B83EC0" w:rsidRDefault="00B83EC0" w:rsidP="00B83EC0">
      <w:pPr>
        <w:ind w:firstLine="709"/>
        <w:jc w:val="both"/>
        <w:rPr>
          <w:sz w:val="24"/>
          <w:szCs w:val="24"/>
        </w:rPr>
      </w:pPr>
      <w:r w:rsidRPr="00B83EC0">
        <w:rPr>
          <w:sz w:val="24"/>
          <w:szCs w:val="24"/>
        </w:rPr>
        <w:t xml:space="preserve">За летний период 2025 года на территории округа отдохнуло 890 детей, из них </w:t>
      </w:r>
      <w:proofErr w:type="gramStart"/>
      <w:r w:rsidRPr="00B83EC0">
        <w:rPr>
          <w:sz w:val="24"/>
          <w:szCs w:val="24"/>
        </w:rPr>
        <w:t>230  детей</w:t>
      </w:r>
      <w:proofErr w:type="gramEnd"/>
      <w:r w:rsidRPr="00B83EC0">
        <w:rPr>
          <w:sz w:val="24"/>
          <w:szCs w:val="24"/>
        </w:rPr>
        <w:t xml:space="preserve"> из семей участников СВО.</w:t>
      </w:r>
    </w:p>
    <w:p w:rsidR="00B83EC0" w:rsidRPr="00B83EC0" w:rsidRDefault="00B83EC0" w:rsidP="00B83EC0">
      <w:pPr>
        <w:ind w:firstLine="709"/>
        <w:jc w:val="both"/>
        <w:rPr>
          <w:sz w:val="24"/>
          <w:szCs w:val="24"/>
        </w:rPr>
      </w:pPr>
    </w:p>
    <w:p w:rsidR="00B83EC0" w:rsidRDefault="00B83EC0" w:rsidP="001A681C">
      <w:pPr>
        <w:jc w:val="center"/>
        <w:rPr>
          <w:b/>
          <w:sz w:val="24"/>
          <w:szCs w:val="24"/>
        </w:rPr>
      </w:pPr>
      <w:r w:rsidRPr="00B83EC0">
        <w:rPr>
          <w:b/>
          <w:sz w:val="24"/>
          <w:szCs w:val="24"/>
        </w:rPr>
        <w:t>Выездные ДОЛ</w:t>
      </w:r>
    </w:p>
    <w:p w:rsidR="000C4C96" w:rsidRPr="00B83EC0" w:rsidRDefault="000C4C96" w:rsidP="00B83EC0">
      <w:pPr>
        <w:jc w:val="both"/>
        <w:rPr>
          <w:b/>
          <w:sz w:val="24"/>
          <w:szCs w:val="24"/>
        </w:rPr>
      </w:pPr>
    </w:p>
    <w:p w:rsidR="00B83EC0" w:rsidRPr="00B83EC0" w:rsidRDefault="001A681C" w:rsidP="00B83E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 </w:t>
      </w:r>
      <w:r w:rsidR="00B83EC0" w:rsidRPr="00B83EC0">
        <w:rPr>
          <w:sz w:val="24"/>
          <w:szCs w:val="24"/>
        </w:rPr>
        <w:t>образования в летний период 2025 года по путевкам Министерства образования и науки Мурманско</w:t>
      </w:r>
      <w:r>
        <w:rPr>
          <w:sz w:val="24"/>
          <w:szCs w:val="24"/>
        </w:rPr>
        <w:t>й области организовал выезд 188</w:t>
      </w:r>
      <w:r w:rsidR="00B83EC0" w:rsidRPr="00B83EC0">
        <w:rPr>
          <w:sz w:val="24"/>
          <w:szCs w:val="24"/>
        </w:rPr>
        <w:t xml:space="preserve"> детей на побережье Черного моря, из них 67 детей из семей участников СВО.  15 дете</w:t>
      </w:r>
      <w:r>
        <w:rPr>
          <w:sz w:val="24"/>
          <w:szCs w:val="24"/>
        </w:rPr>
        <w:t xml:space="preserve">й </w:t>
      </w:r>
      <w:r w:rsidR="00B83EC0" w:rsidRPr="00B83EC0">
        <w:rPr>
          <w:sz w:val="24"/>
          <w:szCs w:val="24"/>
        </w:rPr>
        <w:t>в июне-июле отдохнул в ЗДОЛ «</w:t>
      </w:r>
      <w:proofErr w:type="spellStart"/>
      <w:r w:rsidR="00B83EC0" w:rsidRPr="00B83EC0">
        <w:rPr>
          <w:sz w:val="24"/>
          <w:szCs w:val="24"/>
        </w:rPr>
        <w:t>Гандвиг</w:t>
      </w:r>
      <w:proofErr w:type="spellEnd"/>
      <w:r w:rsidR="00B83EC0" w:rsidRPr="00B83EC0">
        <w:rPr>
          <w:sz w:val="24"/>
          <w:szCs w:val="24"/>
        </w:rPr>
        <w:t>» г. Кандалакша</w:t>
      </w:r>
    </w:p>
    <w:p w:rsidR="00B83EC0" w:rsidRPr="00B83EC0" w:rsidRDefault="001A681C" w:rsidP="00B83E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="00B83EC0" w:rsidRPr="00B83EC0">
        <w:rPr>
          <w:sz w:val="24"/>
          <w:szCs w:val="24"/>
        </w:rPr>
        <w:t>обучающихся</w:t>
      </w:r>
      <w:r>
        <w:rPr>
          <w:sz w:val="24"/>
          <w:szCs w:val="24"/>
        </w:rPr>
        <w:t xml:space="preserve"> 5-8 классов отдых организован </w:t>
      </w:r>
      <w:r w:rsidR="00B83EC0" w:rsidRPr="00B83EC0">
        <w:rPr>
          <w:sz w:val="24"/>
          <w:szCs w:val="24"/>
        </w:rPr>
        <w:t xml:space="preserve">в рамках федеральной </w:t>
      </w:r>
      <w:proofErr w:type="gramStart"/>
      <w:r w:rsidR="00B83EC0" w:rsidRPr="00B83EC0">
        <w:rPr>
          <w:sz w:val="24"/>
          <w:szCs w:val="24"/>
        </w:rPr>
        <w:t>программы  «</w:t>
      </w:r>
      <w:proofErr w:type="gramEnd"/>
      <w:r w:rsidR="00B83EC0" w:rsidRPr="00B83EC0">
        <w:rPr>
          <w:sz w:val="24"/>
          <w:szCs w:val="24"/>
        </w:rPr>
        <w:t xml:space="preserve">Дети Арктики» (153 дет.) Питание детей в поезде, проезд к месту отдыха и обратно осуществлялось за счет средств родителей (13 440 руб.) Для обучающихся, находящихся в трудной жизненной ситуации (33 дет.) питание в поезде предоставлено за счет средств областного бюджета. Был организован отдых детей-инвалидов                      </w:t>
      </w:r>
      <w:proofErr w:type="gramStart"/>
      <w:r w:rsidR="00B83EC0" w:rsidRPr="00B83EC0">
        <w:rPr>
          <w:sz w:val="24"/>
          <w:szCs w:val="24"/>
        </w:rPr>
        <w:t xml:space="preserve">   (</w:t>
      </w:r>
      <w:proofErr w:type="gramEnd"/>
      <w:r w:rsidR="00B83EC0" w:rsidRPr="00B83EC0">
        <w:rPr>
          <w:sz w:val="24"/>
          <w:szCs w:val="24"/>
        </w:rPr>
        <w:t xml:space="preserve">2 путевки). Путевки были предоставлены за счет средств областного и </w:t>
      </w:r>
      <w:proofErr w:type="gramStart"/>
      <w:r w:rsidR="00B83EC0" w:rsidRPr="00B83EC0">
        <w:rPr>
          <w:sz w:val="24"/>
          <w:szCs w:val="24"/>
        </w:rPr>
        <w:t>федерального  бюджетов</w:t>
      </w:r>
      <w:proofErr w:type="gramEnd"/>
      <w:r w:rsidR="00B83EC0" w:rsidRPr="00B83EC0">
        <w:rPr>
          <w:sz w:val="24"/>
          <w:szCs w:val="24"/>
        </w:rPr>
        <w:t>.</w:t>
      </w:r>
    </w:p>
    <w:p w:rsidR="00B83EC0" w:rsidRPr="00B83EC0" w:rsidRDefault="00B83EC0" w:rsidP="00B83EC0">
      <w:pPr>
        <w:ind w:firstLine="851"/>
        <w:jc w:val="both"/>
        <w:rPr>
          <w:sz w:val="24"/>
          <w:szCs w:val="24"/>
        </w:rPr>
      </w:pPr>
      <w:r w:rsidRPr="00B83EC0">
        <w:rPr>
          <w:sz w:val="24"/>
          <w:szCs w:val="24"/>
        </w:rPr>
        <w:t>Для групп детей, выезжающих в д</w:t>
      </w:r>
      <w:r w:rsidR="001A681C">
        <w:rPr>
          <w:sz w:val="24"/>
          <w:szCs w:val="24"/>
        </w:rPr>
        <w:t xml:space="preserve">етские оздоровительные лагеря, </w:t>
      </w:r>
      <w:r w:rsidRPr="00B83EC0">
        <w:rPr>
          <w:sz w:val="24"/>
          <w:szCs w:val="24"/>
        </w:rPr>
        <w:t>была организована достав</w:t>
      </w:r>
      <w:r w:rsidR="001A681C">
        <w:rPr>
          <w:sz w:val="24"/>
          <w:szCs w:val="24"/>
        </w:rPr>
        <w:t xml:space="preserve">ка к железнодорожному вокзалу, </w:t>
      </w:r>
      <w:r w:rsidRPr="00B83EC0">
        <w:rPr>
          <w:sz w:val="24"/>
          <w:szCs w:val="24"/>
        </w:rPr>
        <w:t xml:space="preserve">сопровождение педагогическими работниками в поезде. 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3"/>
        <w:gridCol w:w="1275"/>
        <w:gridCol w:w="1276"/>
        <w:gridCol w:w="1276"/>
        <w:gridCol w:w="1417"/>
      </w:tblGrid>
      <w:tr w:rsidR="00B83EC0" w:rsidRPr="00B83EC0" w:rsidTr="00751F04">
        <w:trPr>
          <w:trHeight w:val="248"/>
        </w:trPr>
        <w:tc>
          <w:tcPr>
            <w:tcW w:w="3843" w:type="dxa"/>
            <w:vMerge w:val="restart"/>
            <w:shd w:val="clear" w:color="auto" w:fill="auto"/>
            <w:noWrap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B83E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83EC0" w:rsidRPr="00B83EC0" w:rsidRDefault="00B83EC0" w:rsidP="0075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B83EC0">
              <w:rPr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83EC0" w:rsidRPr="00B83EC0" w:rsidRDefault="00B83EC0" w:rsidP="0075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B83EC0">
              <w:rPr>
                <w:b/>
                <w:bCs/>
                <w:sz w:val="24"/>
                <w:szCs w:val="24"/>
              </w:rPr>
              <w:t>июль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83EC0" w:rsidRPr="00B83EC0" w:rsidRDefault="00B83EC0" w:rsidP="0075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B83EC0">
              <w:rPr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83EC0" w:rsidRPr="00B83EC0" w:rsidRDefault="00B83EC0" w:rsidP="0075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B83EC0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B83EC0" w:rsidRPr="00B83EC0" w:rsidTr="00751F04">
        <w:trPr>
          <w:trHeight w:val="248"/>
        </w:trPr>
        <w:tc>
          <w:tcPr>
            <w:tcW w:w="3843" w:type="dxa"/>
            <w:vMerge/>
            <w:vAlign w:val="center"/>
            <w:hideMark/>
          </w:tcPr>
          <w:p w:rsidR="00B83EC0" w:rsidRPr="00B83EC0" w:rsidRDefault="00B83EC0" w:rsidP="00751F0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83EC0" w:rsidRPr="00B83EC0" w:rsidRDefault="00B83EC0" w:rsidP="0075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B83EC0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83EC0" w:rsidRPr="00B83EC0" w:rsidRDefault="00B83EC0" w:rsidP="0075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B83EC0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83EC0" w:rsidRPr="00B83EC0" w:rsidRDefault="00B83EC0" w:rsidP="0075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B83EC0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83EC0" w:rsidRPr="00B83EC0" w:rsidRDefault="00B83EC0" w:rsidP="0075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B83EC0">
              <w:rPr>
                <w:b/>
                <w:bCs/>
                <w:sz w:val="24"/>
                <w:szCs w:val="24"/>
              </w:rPr>
              <w:t>2025</w:t>
            </w:r>
          </w:p>
        </w:tc>
      </w:tr>
      <w:tr w:rsidR="00B83EC0" w:rsidRPr="00B83EC0" w:rsidTr="00751F04">
        <w:trPr>
          <w:trHeight w:val="496"/>
        </w:trPr>
        <w:tc>
          <w:tcPr>
            <w:tcW w:w="3843" w:type="dxa"/>
            <w:shd w:val="clear" w:color="auto" w:fill="auto"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sz w:val="24"/>
                <w:szCs w:val="24"/>
              </w:rPr>
            </w:pPr>
            <w:proofErr w:type="gramStart"/>
            <w:r w:rsidRPr="00B83EC0">
              <w:rPr>
                <w:sz w:val="24"/>
                <w:szCs w:val="24"/>
              </w:rPr>
              <w:t>Отдых  детей</w:t>
            </w:r>
            <w:proofErr w:type="gramEnd"/>
            <w:r w:rsidRPr="00B83EC0">
              <w:rPr>
                <w:sz w:val="24"/>
                <w:szCs w:val="24"/>
              </w:rPr>
              <w:t>-инвалидов на Черноморском побережье (санаторий «Звездочка» п. Джубга)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sz w:val="24"/>
                <w:szCs w:val="24"/>
              </w:rPr>
            </w:pPr>
            <w:r w:rsidRPr="00B83EC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sz w:val="24"/>
                <w:szCs w:val="24"/>
              </w:rPr>
            </w:pPr>
            <w:r w:rsidRPr="00B83EC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sz w:val="24"/>
                <w:szCs w:val="24"/>
              </w:rPr>
            </w:pPr>
            <w:r w:rsidRPr="00B83EC0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sz w:val="24"/>
                <w:szCs w:val="24"/>
              </w:rPr>
            </w:pPr>
            <w:r w:rsidRPr="00B83EC0">
              <w:rPr>
                <w:sz w:val="24"/>
                <w:szCs w:val="24"/>
              </w:rPr>
              <w:t>2</w:t>
            </w:r>
          </w:p>
        </w:tc>
      </w:tr>
      <w:tr w:rsidR="00B83EC0" w:rsidRPr="00B83EC0" w:rsidTr="00751F04">
        <w:trPr>
          <w:trHeight w:val="248"/>
        </w:trPr>
        <w:tc>
          <w:tcPr>
            <w:tcW w:w="3843" w:type="dxa"/>
            <w:shd w:val="clear" w:color="auto" w:fill="auto"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sz w:val="24"/>
                <w:szCs w:val="24"/>
              </w:rPr>
            </w:pPr>
            <w:r w:rsidRPr="00B83EC0">
              <w:rPr>
                <w:sz w:val="24"/>
                <w:szCs w:val="24"/>
              </w:rPr>
              <w:t>Черноморское побережье, дети ТЖС</w:t>
            </w:r>
          </w:p>
          <w:p w:rsidR="00B83EC0" w:rsidRPr="00B83EC0" w:rsidRDefault="00B83EC0" w:rsidP="00751F04">
            <w:pPr>
              <w:rPr>
                <w:sz w:val="24"/>
                <w:szCs w:val="24"/>
              </w:rPr>
            </w:pPr>
            <w:r w:rsidRPr="00B83EC0">
              <w:rPr>
                <w:sz w:val="24"/>
                <w:szCs w:val="24"/>
              </w:rPr>
              <w:t xml:space="preserve">ДОЛ «Юбилейный» п. </w:t>
            </w:r>
            <w:proofErr w:type="spellStart"/>
            <w:r w:rsidRPr="00B83EC0">
              <w:rPr>
                <w:sz w:val="24"/>
                <w:szCs w:val="24"/>
              </w:rPr>
              <w:t>Шепси</w:t>
            </w:r>
            <w:proofErr w:type="spellEnd"/>
            <w:r w:rsidRPr="00B83EC0">
              <w:rPr>
                <w:sz w:val="24"/>
                <w:szCs w:val="24"/>
              </w:rPr>
              <w:t xml:space="preserve"> Туапсинский р-он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sz w:val="24"/>
                <w:szCs w:val="24"/>
              </w:rPr>
            </w:pPr>
            <w:r w:rsidRPr="00B83EC0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sz w:val="24"/>
                <w:szCs w:val="24"/>
              </w:rPr>
            </w:pPr>
            <w:r w:rsidRPr="00B83EC0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sz w:val="24"/>
                <w:szCs w:val="24"/>
              </w:rPr>
            </w:pPr>
            <w:r w:rsidRPr="00B83EC0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sz w:val="24"/>
                <w:szCs w:val="24"/>
              </w:rPr>
            </w:pPr>
            <w:r w:rsidRPr="00B83EC0">
              <w:rPr>
                <w:sz w:val="24"/>
                <w:szCs w:val="24"/>
              </w:rPr>
              <w:t>33</w:t>
            </w:r>
          </w:p>
        </w:tc>
      </w:tr>
      <w:tr w:rsidR="00B83EC0" w:rsidRPr="00B83EC0" w:rsidTr="00751F04">
        <w:trPr>
          <w:trHeight w:val="1241"/>
        </w:trPr>
        <w:tc>
          <w:tcPr>
            <w:tcW w:w="3843" w:type="dxa"/>
            <w:shd w:val="clear" w:color="auto" w:fill="auto"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sz w:val="24"/>
                <w:szCs w:val="24"/>
              </w:rPr>
            </w:pPr>
            <w:r w:rsidRPr="00B83EC0">
              <w:rPr>
                <w:sz w:val="24"/>
                <w:szCs w:val="24"/>
              </w:rPr>
              <w:t>Черноморское побережье, выезд по программе «Дети Арктики» 5-8 классы</w:t>
            </w:r>
          </w:p>
          <w:p w:rsidR="00B83EC0" w:rsidRPr="00B83EC0" w:rsidRDefault="00B83EC0" w:rsidP="00751F04">
            <w:pPr>
              <w:jc w:val="center"/>
              <w:rPr>
                <w:sz w:val="24"/>
                <w:szCs w:val="24"/>
              </w:rPr>
            </w:pPr>
            <w:r w:rsidRPr="00B83EC0">
              <w:rPr>
                <w:sz w:val="24"/>
                <w:szCs w:val="24"/>
              </w:rPr>
              <w:t xml:space="preserve">ДСК «Прометей» </w:t>
            </w:r>
            <w:proofErr w:type="spellStart"/>
            <w:r w:rsidRPr="00B83EC0">
              <w:rPr>
                <w:sz w:val="24"/>
                <w:szCs w:val="24"/>
              </w:rPr>
              <w:t>г.Евпатория</w:t>
            </w:r>
            <w:proofErr w:type="spellEnd"/>
            <w:r w:rsidRPr="00B83EC0">
              <w:rPr>
                <w:sz w:val="24"/>
                <w:szCs w:val="24"/>
              </w:rPr>
              <w:t xml:space="preserve">, Крым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sz w:val="24"/>
                <w:szCs w:val="24"/>
              </w:rPr>
            </w:pPr>
            <w:r w:rsidRPr="00B83EC0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sz w:val="24"/>
                <w:szCs w:val="24"/>
              </w:rPr>
            </w:pPr>
            <w:r w:rsidRPr="00B83EC0">
              <w:rPr>
                <w:sz w:val="24"/>
                <w:szCs w:val="24"/>
              </w:rPr>
              <w:t>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sz w:val="24"/>
                <w:szCs w:val="24"/>
              </w:rPr>
            </w:pPr>
            <w:r w:rsidRPr="00B83EC0"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sz w:val="24"/>
                <w:szCs w:val="24"/>
              </w:rPr>
            </w:pPr>
            <w:r w:rsidRPr="00B83EC0">
              <w:rPr>
                <w:sz w:val="24"/>
                <w:szCs w:val="24"/>
              </w:rPr>
              <w:t>153</w:t>
            </w:r>
          </w:p>
        </w:tc>
      </w:tr>
      <w:tr w:rsidR="00B83EC0" w:rsidRPr="00B83EC0" w:rsidTr="00751F04">
        <w:trPr>
          <w:trHeight w:val="261"/>
        </w:trPr>
        <w:tc>
          <w:tcPr>
            <w:tcW w:w="3843" w:type="dxa"/>
            <w:shd w:val="clear" w:color="auto" w:fill="auto"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sz w:val="24"/>
                <w:szCs w:val="24"/>
              </w:rPr>
            </w:pPr>
            <w:r w:rsidRPr="00B83EC0">
              <w:rPr>
                <w:sz w:val="24"/>
                <w:szCs w:val="24"/>
              </w:rPr>
              <w:t>ЗДОЛ "</w:t>
            </w:r>
            <w:proofErr w:type="spellStart"/>
            <w:r w:rsidRPr="00B83EC0">
              <w:rPr>
                <w:sz w:val="24"/>
                <w:szCs w:val="24"/>
              </w:rPr>
              <w:t>Гандвиг</w:t>
            </w:r>
            <w:proofErr w:type="spellEnd"/>
            <w:r w:rsidRPr="00B83EC0">
              <w:rPr>
                <w:sz w:val="24"/>
                <w:szCs w:val="24"/>
              </w:rPr>
              <w:t>" г. Кандалакша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sz w:val="24"/>
                <w:szCs w:val="24"/>
              </w:rPr>
            </w:pPr>
            <w:r w:rsidRPr="00B83EC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sz w:val="24"/>
                <w:szCs w:val="24"/>
              </w:rPr>
            </w:pPr>
            <w:r w:rsidRPr="00B83EC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sz w:val="24"/>
                <w:szCs w:val="24"/>
              </w:rPr>
            </w:pPr>
            <w:r w:rsidRPr="00B83EC0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sz w:val="24"/>
                <w:szCs w:val="24"/>
              </w:rPr>
            </w:pPr>
            <w:r w:rsidRPr="00B83EC0">
              <w:rPr>
                <w:sz w:val="24"/>
                <w:szCs w:val="24"/>
              </w:rPr>
              <w:t>15</w:t>
            </w:r>
          </w:p>
        </w:tc>
      </w:tr>
      <w:tr w:rsidR="00B83EC0" w:rsidRPr="00B83EC0" w:rsidTr="00751F04">
        <w:trPr>
          <w:trHeight w:val="261"/>
        </w:trPr>
        <w:tc>
          <w:tcPr>
            <w:tcW w:w="3843" w:type="dxa"/>
            <w:shd w:val="clear" w:color="auto" w:fill="auto"/>
            <w:noWrap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B83EC0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B83EC0">
              <w:rPr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B83EC0">
              <w:rPr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B83EC0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B83EC0">
              <w:rPr>
                <w:b/>
                <w:bCs/>
                <w:sz w:val="24"/>
                <w:szCs w:val="24"/>
              </w:rPr>
              <w:t>203</w:t>
            </w:r>
          </w:p>
        </w:tc>
      </w:tr>
    </w:tbl>
    <w:p w:rsidR="00B83EC0" w:rsidRPr="00B83EC0" w:rsidRDefault="00B83EC0" w:rsidP="001A681C">
      <w:pPr>
        <w:ind w:firstLine="720"/>
        <w:jc w:val="both"/>
        <w:rPr>
          <w:sz w:val="24"/>
          <w:szCs w:val="24"/>
        </w:rPr>
      </w:pPr>
      <w:r w:rsidRPr="00B83EC0">
        <w:rPr>
          <w:sz w:val="24"/>
          <w:szCs w:val="24"/>
        </w:rPr>
        <w:t xml:space="preserve">В целях патриотического воспитания дети Печенгского округа принимают </w:t>
      </w:r>
      <w:proofErr w:type="gramStart"/>
      <w:r w:rsidRPr="00B83EC0">
        <w:rPr>
          <w:sz w:val="24"/>
          <w:szCs w:val="24"/>
        </w:rPr>
        <w:t>участие  в</w:t>
      </w:r>
      <w:proofErr w:type="gramEnd"/>
      <w:r w:rsidRPr="00B83EC0">
        <w:rPr>
          <w:sz w:val="24"/>
          <w:szCs w:val="24"/>
        </w:rPr>
        <w:t xml:space="preserve">  программе «</w:t>
      </w:r>
      <w:r w:rsidR="001A681C">
        <w:rPr>
          <w:sz w:val="24"/>
          <w:szCs w:val="24"/>
        </w:rPr>
        <w:t xml:space="preserve">На Севере-жить!» Дети выезжали </w:t>
      </w:r>
      <w:r w:rsidRPr="00B83EC0">
        <w:rPr>
          <w:sz w:val="24"/>
          <w:szCs w:val="24"/>
        </w:rPr>
        <w:t>в Центр гражданско-патриотич</w:t>
      </w:r>
      <w:r w:rsidR="001A681C">
        <w:rPr>
          <w:sz w:val="24"/>
          <w:szCs w:val="24"/>
        </w:rPr>
        <w:t xml:space="preserve">еского воспитания в </w:t>
      </w:r>
      <w:proofErr w:type="spellStart"/>
      <w:r w:rsidR="001A681C">
        <w:rPr>
          <w:sz w:val="24"/>
          <w:szCs w:val="24"/>
        </w:rPr>
        <w:t>п.Магнетиты</w:t>
      </w:r>
      <w:proofErr w:type="spellEnd"/>
      <w:r w:rsidR="001A681C">
        <w:rPr>
          <w:sz w:val="24"/>
          <w:szCs w:val="24"/>
        </w:rPr>
        <w:t>.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3"/>
        <w:gridCol w:w="1275"/>
        <w:gridCol w:w="1276"/>
        <w:gridCol w:w="1276"/>
        <w:gridCol w:w="1417"/>
      </w:tblGrid>
      <w:tr w:rsidR="00B83EC0" w:rsidRPr="00B83EC0" w:rsidTr="00751F04">
        <w:trPr>
          <w:trHeight w:val="248"/>
        </w:trPr>
        <w:tc>
          <w:tcPr>
            <w:tcW w:w="3843" w:type="dxa"/>
            <w:vMerge w:val="restart"/>
            <w:shd w:val="clear" w:color="auto" w:fill="auto"/>
            <w:noWrap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B83E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83EC0" w:rsidRPr="00B83EC0" w:rsidRDefault="00B83EC0" w:rsidP="0075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B83EC0">
              <w:rPr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83EC0" w:rsidRPr="00B83EC0" w:rsidRDefault="00B83EC0" w:rsidP="0075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B83EC0">
              <w:rPr>
                <w:b/>
                <w:bCs/>
                <w:sz w:val="24"/>
                <w:szCs w:val="24"/>
              </w:rPr>
              <w:t>июль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83EC0" w:rsidRPr="00B83EC0" w:rsidRDefault="00B83EC0" w:rsidP="0075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B83EC0">
              <w:rPr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83EC0" w:rsidRPr="00B83EC0" w:rsidRDefault="00B83EC0" w:rsidP="0075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B83EC0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B83EC0" w:rsidRPr="00B83EC0" w:rsidTr="00751F04">
        <w:trPr>
          <w:trHeight w:val="248"/>
        </w:trPr>
        <w:tc>
          <w:tcPr>
            <w:tcW w:w="3843" w:type="dxa"/>
            <w:vMerge/>
            <w:vAlign w:val="center"/>
            <w:hideMark/>
          </w:tcPr>
          <w:p w:rsidR="00B83EC0" w:rsidRPr="00B83EC0" w:rsidRDefault="00B83EC0" w:rsidP="00751F0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83EC0" w:rsidRPr="00B83EC0" w:rsidRDefault="00B83EC0" w:rsidP="0075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B83EC0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83EC0" w:rsidRPr="00B83EC0" w:rsidRDefault="00B83EC0" w:rsidP="0075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B83EC0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83EC0" w:rsidRPr="00B83EC0" w:rsidRDefault="00B83EC0" w:rsidP="0075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B83EC0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83EC0" w:rsidRPr="00B83EC0" w:rsidRDefault="00B83EC0" w:rsidP="0075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B83EC0">
              <w:rPr>
                <w:b/>
                <w:bCs/>
                <w:sz w:val="24"/>
                <w:szCs w:val="24"/>
              </w:rPr>
              <w:t>2025</w:t>
            </w:r>
          </w:p>
        </w:tc>
      </w:tr>
      <w:tr w:rsidR="00B83EC0" w:rsidRPr="00B83EC0" w:rsidTr="00751F04">
        <w:trPr>
          <w:trHeight w:val="663"/>
        </w:trPr>
        <w:tc>
          <w:tcPr>
            <w:tcW w:w="3843" w:type="dxa"/>
            <w:shd w:val="clear" w:color="auto" w:fill="auto"/>
            <w:vAlign w:val="center"/>
            <w:hideMark/>
          </w:tcPr>
          <w:p w:rsidR="00B83EC0" w:rsidRPr="00B83EC0" w:rsidRDefault="00B83EC0" w:rsidP="00751F04">
            <w:pPr>
              <w:jc w:val="center"/>
              <w:rPr>
                <w:sz w:val="24"/>
                <w:szCs w:val="24"/>
              </w:rPr>
            </w:pPr>
            <w:r w:rsidRPr="00B83EC0">
              <w:rPr>
                <w:sz w:val="24"/>
                <w:szCs w:val="24"/>
              </w:rPr>
              <w:t xml:space="preserve">Центр гражданско-патриотического воспитания «На Севере-жить!» в п. Магнетиты, </w:t>
            </w:r>
            <w:r w:rsidRPr="00B83EC0">
              <w:rPr>
                <w:sz w:val="24"/>
                <w:szCs w:val="24"/>
              </w:rPr>
              <w:lastRenderedPageBreak/>
              <w:t>Центр гражданско-патриотического воспитания «На Севере-жить!</w:t>
            </w:r>
            <w:proofErr w:type="gramStart"/>
            <w:r w:rsidRPr="00B83EC0">
              <w:rPr>
                <w:sz w:val="24"/>
                <w:szCs w:val="24"/>
              </w:rPr>
              <w:t>»,  «</w:t>
            </w:r>
            <w:proofErr w:type="gramEnd"/>
            <w:r w:rsidRPr="00B83EC0">
              <w:rPr>
                <w:sz w:val="24"/>
                <w:szCs w:val="24"/>
              </w:rPr>
              <w:t>Воин»</w:t>
            </w:r>
          </w:p>
          <w:p w:rsidR="00B83EC0" w:rsidRPr="00B83EC0" w:rsidRDefault="00B83EC0" w:rsidP="00751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83EC0" w:rsidRPr="00B83EC0" w:rsidRDefault="00B83EC0" w:rsidP="00751F04">
            <w:pPr>
              <w:jc w:val="center"/>
              <w:rPr>
                <w:sz w:val="24"/>
                <w:szCs w:val="24"/>
              </w:rPr>
            </w:pPr>
            <w:r w:rsidRPr="00B83EC0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83EC0" w:rsidRPr="00B83EC0" w:rsidRDefault="00B83EC0" w:rsidP="00751F04">
            <w:pPr>
              <w:jc w:val="center"/>
              <w:rPr>
                <w:sz w:val="24"/>
                <w:szCs w:val="24"/>
              </w:rPr>
            </w:pPr>
            <w:r w:rsidRPr="00B83EC0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83EC0" w:rsidRPr="00B83EC0" w:rsidRDefault="00B83EC0" w:rsidP="00751F04">
            <w:pPr>
              <w:jc w:val="center"/>
              <w:rPr>
                <w:sz w:val="24"/>
                <w:szCs w:val="24"/>
              </w:rPr>
            </w:pPr>
            <w:r w:rsidRPr="00B83EC0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83EC0" w:rsidRPr="00B83EC0" w:rsidRDefault="00B83EC0" w:rsidP="00751F04">
            <w:pPr>
              <w:jc w:val="center"/>
              <w:rPr>
                <w:sz w:val="24"/>
                <w:szCs w:val="24"/>
              </w:rPr>
            </w:pPr>
            <w:r w:rsidRPr="00B83EC0">
              <w:rPr>
                <w:sz w:val="24"/>
                <w:szCs w:val="24"/>
              </w:rPr>
              <w:t>82</w:t>
            </w:r>
          </w:p>
        </w:tc>
      </w:tr>
    </w:tbl>
    <w:p w:rsidR="00B83EC0" w:rsidRPr="00B83EC0" w:rsidRDefault="00B83EC0" w:rsidP="00F5723B">
      <w:pPr>
        <w:rPr>
          <w:sz w:val="24"/>
          <w:szCs w:val="24"/>
        </w:rPr>
      </w:pPr>
    </w:p>
    <w:p w:rsidR="006C0F76" w:rsidRPr="00B83EC0" w:rsidRDefault="006C0F76" w:rsidP="00827756">
      <w:pPr>
        <w:ind w:firstLine="709"/>
        <w:jc w:val="center"/>
        <w:rPr>
          <w:sz w:val="24"/>
          <w:szCs w:val="24"/>
        </w:rPr>
      </w:pPr>
      <w:r w:rsidRPr="00B83EC0">
        <w:rPr>
          <w:b/>
          <w:sz w:val="24"/>
          <w:szCs w:val="24"/>
        </w:rPr>
        <w:t>Организация летней занятости на базе игровых площадок</w:t>
      </w:r>
      <w:r w:rsidR="00827756" w:rsidRPr="00B83EC0">
        <w:rPr>
          <w:b/>
          <w:sz w:val="24"/>
          <w:szCs w:val="24"/>
        </w:rPr>
        <w:t>.</w:t>
      </w:r>
    </w:p>
    <w:p w:rsidR="00262757" w:rsidRPr="00B83EC0" w:rsidRDefault="00262757" w:rsidP="006C0F76">
      <w:pPr>
        <w:ind w:firstLine="709"/>
        <w:jc w:val="both"/>
        <w:rPr>
          <w:sz w:val="24"/>
          <w:szCs w:val="24"/>
        </w:rPr>
      </w:pPr>
    </w:p>
    <w:p w:rsidR="00B25A40" w:rsidRPr="00B83EC0" w:rsidRDefault="00B25A40" w:rsidP="00B25A40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B83EC0">
        <w:rPr>
          <w:rFonts w:eastAsia="Times New Roman"/>
          <w:sz w:val="24"/>
          <w:szCs w:val="24"/>
        </w:rPr>
        <w:t xml:space="preserve">После окончания работы детских лагерей </w:t>
      </w:r>
      <w:r w:rsidR="00E735E4" w:rsidRPr="00B83EC0">
        <w:rPr>
          <w:rFonts w:eastAsia="Times New Roman"/>
          <w:sz w:val="24"/>
          <w:szCs w:val="24"/>
        </w:rPr>
        <w:t xml:space="preserve">педагогами </w:t>
      </w:r>
      <w:r w:rsidRPr="00B83EC0">
        <w:rPr>
          <w:rFonts w:eastAsia="Times New Roman"/>
          <w:sz w:val="24"/>
          <w:szCs w:val="24"/>
        </w:rPr>
        <w:t>домов детск</w:t>
      </w:r>
      <w:r w:rsidR="00BA34D6" w:rsidRPr="00B83EC0">
        <w:rPr>
          <w:rFonts w:eastAsia="Times New Roman"/>
          <w:sz w:val="24"/>
          <w:szCs w:val="24"/>
        </w:rPr>
        <w:t xml:space="preserve">ого творчества были проведены </w:t>
      </w:r>
      <w:r w:rsidRPr="00B83EC0">
        <w:rPr>
          <w:rFonts w:eastAsia="Times New Roman"/>
          <w:sz w:val="24"/>
          <w:szCs w:val="24"/>
        </w:rPr>
        <w:t>детские игровые площадки для 200 детей по программам спортивной и художественной направленности: «Умные каникулы», «Город мастеров»</w:t>
      </w:r>
      <w:r w:rsidRPr="00B83EC0">
        <w:rPr>
          <w:rFonts w:eastAsia="Calibri"/>
          <w:sz w:val="24"/>
          <w:szCs w:val="24"/>
        </w:rPr>
        <w:t xml:space="preserve">. </w:t>
      </w:r>
    </w:p>
    <w:p w:rsidR="006C0F76" w:rsidRDefault="006C0F76" w:rsidP="006C0F76">
      <w:pPr>
        <w:jc w:val="both"/>
        <w:rPr>
          <w:sz w:val="24"/>
          <w:szCs w:val="24"/>
        </w:rPr>
      </w:pPr>
    </w:p>
    <w:p w:rsidR="000C4C96" w:rsidRPr="00162BB6" w:rsidRDefault="00162BB6" w:rsidP="00162BB6">
      <w:pPr>
        <w:ind w:firstLine="709"/>
        <w:jc w:val="center"/>
        <w:rPr>
          <w:b/>
          <w:sz w:val="24"/>
          <w:szCs w:val="24"/>
        </w:rPr>
      </w:pPr>
      <w:r w:rsidRPr="006C0F76">
        <w:rPr>
          <w:b/>
          <w:sz w:val="24"/>
          <w:szCs w:val="24"/>
        </w:rPr>
        <w:t xml:space="preserve">Организация выездных экспедиций в п. </w:t>
      </w:r>
      <w:proofErr w:type="spellStart"/>
      <w:r w:rsidRPr="006C0F76">
        <w:rPr>
          <w:b/>
          <w:sz w:val="24"/>
          <w:szCs w:val="24"/>
        </w:rPr>
        <w:t>Раякоски</w:t>
      </w:r>
      <w:proofErr w:type="spellEnd"/>
      <w:r w:rsidRPr="006C0F76">
        <w:rPr>
          <w:b/>
          <w:sz w:val="24"/>
          <w:szCs w:val="24"/>
        </w:rPr>
        <w:t>.</w:t>
      </w:r>
    </w:p>
    <w:p w:rsidR="000C4C96" w:rsidRDefault="000C4C96" w:rsidP="006C0F76">
      <w:pPr>
        <w:jc w:val="both"/>
        <w:rPr>
          <w:sz w:val="24"/>
          <w:szCs w:val="24"/>
        </w:rPr>
      </w:pPr>
    </w:p>
    <w:p w:rsidR="000C4C96" w:rsidRPr="00B83EC0" w:rsidRDefault="001A681C" w:rsidP="000C4C9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июне</w:t>
      </w:r>
      <w:r w:rsidR="000C4C96" w:rsidRPr="00B83EC0">
        <w:rPr>
          <w:sz w:val="24"/>
          <w:szCs w:val="24"/>
        </w:rPr>
        <w:t xml:space="preserve"> в п. </w:t>
      </w:r>
      <w:proofErr w:type="spellStart"/>
      <w:r w:rsidR="000C4C96" w:rsidRPr="00B83EC0">
        <w:rPr>
          <w:sz w:val="24"/>
          <w:szCs w:val="24"/>
        </w:rPr>
        <w:t>Раякоски</w:t>
      </w:r>
      <w:proofErr w:type="spellEnd"/>
      <w:r w:rsidR="000C4C96" w:rsidRPr="00B83EC0">
        <w:rPr>
          <w:sz w:val="24"/>
          <w:szCs w:val="24"/>
        </w:rPr>
        <w:t xml:space="preserve"> была </w:t>
      </w:r>
      <w:proofErr w:type="gramStart"/>
      <w:r w:rsidR="000C4C96" w:rsidRPr="00B83EC0">
        <w:rPr>
          <w:sz w:val="24"/>
          <w:szCs w:val="24"/>
        </w:rPr>
        <w:t>организована  туристическая</w:t>
      </w:r>
      <w:proofErr w:type="gramEnd"/>
      <w:r w:rsidR="000C4C96" w:rsidRPr="00B83EC0">
        <w:rPr>
          <w:sz w:val="24"/>
          <w:szCs w:val="24"/>
        </w:rPr>
        <w:t xml:space="preserve"> экспедиция «</w:t>
      </w:r>
      <w:proofErr w:type="spellStart"/>
      <w:r w:rsidR="000C4C96" w:rsidRPr="00B83EC0">
        <w:rPr>
          <w:sz w:val="24"/>
          <w:szCs w:val="24"/>
        </w:rPr>
        <w:t>ПроАктив</w:t>
      </w:r>
      <w:proofErr w:type="spellEnd"/>
      <w:r w:rsidR="000C4C96" w:rsidRPr="00B83EC0">
        <w:rPr>
          <w:sz w:val="24"/>
          <w:szCs w:val="24"/>
        </w:rPr>
        <w:t xml:space="preserve">», которая получила поддержку в рамках проекта «Туризм в школу». Цель экспедиции </w:t>
      </w:r>
      <w:proofErr w:type="gramStart"/>
      <w:r w:rsidR="000C4C96" w:rsidRPr="00B83EC0">
        <w:rPr>
          <w:sz w:val="24"/>
          <w:szCs w:val="24"/>
        </w:rPr>
        <w:t>было  показать</w:t>
      </w:r>
      <w:proofErr w:type="gramEnd"/>
      <w:r w:rsidR="000C4C96" w:rsidRPr="00B83EC0">
        <w:rPr>
          <w:sz w:val="24"/>
          <w:szCs w:val="24"/>
        </w:rPr>
        <w:t xml:space="preserve"> ребятам, насколько богат </w:t>
      </w:r>
      <w:proofErr w:type="spellStart"/>
      <w:r w:rsidR="000C4C96" w:rsidRPr="00B83EC0">
        <w:rPr>
          <w:sz w:val="24"/>
          <w:szCs w:val="24"/>
        </w:rPr>
        <w:t>Печенгский</w:t>
      </w:r>
      <w:proofErr w:type="spellEnd"/>
      <w:r w:rsidR="000C4C96" w:rsidRPr="00B83EC0">
        <w:rPr>
          <w:sz w:val="24"/>
          <w:szCs w:val="24"/>
        </w:rPr>
        <w:t xml:space="preserve"> округ природными, культурными и туристическими ресурсами, и подготовить к итоговому туристическому слету осенью 2025 года в </w:t>
      </w:r>
      <w:proofErr w:type="spellStart"/>
      <w:r w:rsidR="000C4C96" w:rsidRPr="00B83EC0">
        <w:rPr>
          <w:sz w:val="24"/>
          <w:szCs w:val="24"/>
        </w:rPr>
        <w:t>п.Лиинахамари</w:t>
      </w:r>
      <w:proofErr w:type="spellEnd"/>
      <w:r w:rsidR="000C4C96" w:rsidRPr="00B83EC0">
        <w:rPr>
          <w:sz w:val="24"/>
          <w:szCs w:val="24"/>
        </w:rPr>
        <w:t xml:space="preserve">. У школьников была  насыщенная программа: мастер-класс по арктической кухне с бренд-шефом ресторана «Печенга» </w:t>
      </w:r>
      <w:proofErr w:type="spellStart"/>
      <w:r w:rsidR="000C4C96" w:rsidRPr="00B83EC0">
        <w:rPr>
          <w:sz w:val="24"/>
          <w:szCs w:val="24"/>
        </w:rPr>
        <w:t>Андрем</w:t>
      </w:r>
      <w:proofErr w:type="spellEnd"/>
      <w:r w:rsidR="000C4C96" w:rsidRPr="00B83EC0">
        <w:rPr>
          <w:sz w:val="24"/>
          <w:szCs w:val="24"/>
        </w:rPr>
        <w:t xml:space="preserve"> Чернышевым, </w:t>
      </w:r>
      <w:proofErr w:type="spellStart"/>
      <w:r w:rsidR="000C4C96" w:rsidRPr="00B83EC0">
        <w:rPr>
          <w:sz w:val="24"/>
          <w:szCs w:val="24"/>
        </w:rPr>
        <w:t>экоквиз</w:t>
      </w:r>
      <w:proofErr w:type="spellEnd"/>
      <w:r w:rsidR="000C4C96" w:rsidRPr="00B83EC0">
        <w:rPr>
          <w:sz w:val="24"/>
          <w:szCs w:val="24"/>
        </w:rPr>
        <w:t xml:space="preserve"> и мастер-класс «Заповедный </w:t>
      </w:r>
      <w:proofErr w:type="spellStart"/>
      <w:r w:rsidR="000C4C96" w:rsidRPr="00B83EC0">
        <w:rPr>
          <w:sz w:val="24"/>
          <w:szCs w:val="24"/>
        </w:rPr>
        <w:t>зверополис</w:t>
      </w:r>
      <w:proofErr w:type="spellEnd"/>
      <w:r w:rsidR="000C4C96" w:rsidRPr="00B83EC0">
        <w:rPr>
          <w:sz w:val="24"/>
          <w:szCs w:val="24"/>
        </w:rPr>
        <w:t>» с сотрудниками  заповедника «</w:t>
      </w:r>
      <w:proofErr w:type="spellStart"/>
      <w:r w:rsidR="000C4C96" w:rsidRPr="00B83EC0">
        <w:rPr>
          <w:sz w:val="24"/>
          <w:szCs w:val="24"/>
        </w:rPr>
        <w:t>Пасвик</w:t>
      </w:r>
      <w:proofErr w:type="spellEnd"/>
      <w:r w:rsidR="000C4C96" w:rsidRPr="00B83EC0">
        <w:rPr>
          <w:sz w:val="24"/>
          <w:szCs w:val="24"/>
        </w:rPr>
        <w:t xml:space="preserve">», викторина и лекция о туризме Печенгского округа с  гидом  Дарьей  </w:t>
      </w:r>
      <w:proofErr w:type="spellStart"/>
      <w:r w:rsidR="000C4C96" w:rsidRPr="00B83EC0">
        <w:rPr>
          <w:sz w:val="24"/>
          <w:szCs w:val="24"/>
        </w:rPr>
        <w:t>Матвеенковой</w:t>
      </w:r>
      <w:proofErr w:type="spellEnd"/>
      <w:r w:rsidR="000C4C96" w:rsidRPr="00B83EC0">
        <w:rPr>
          <w:sz w:val="24"/>
          <w:szCs w:val="24"/>
        </w:rPr>
        <w:t xml:space="preserve">, игровая сессия «Поймай северное сияние» с ТИЦ Мурманской области, туристический </w:t>
      </w:r>
      <w:proofErr w:type="spellStart"/>
      <w:r w:rsidR="000C4C96" w:rsidRPr="00B83EC0">
        <w:rPr>
          <w:sz w:val="24"/>
          <w:szCs w:val="24"/>
        </w:rPr>
        <w:t>квест</w:t>
      </w:r>
      <w:proofErr w:type="spellEnd"/>
      <w:r w:rsidR="000C4C96" w:rsidRPr="00B83EC0">
        <w:rPr>
          <w:sz w:val="24"/>
          <w:szCs w:val="24"/>
        </w:rPr>
        <w:t xml:space="preserve"> «Следопыты Севера», мастер-класс по оформлению </w:t>
      </w:r>
      <w:proofErr w:type="spellStart"/>
      <w:r w:rsidR="000C4C96" w:rsidRPr="00B83EC0">
        <w:rPr>
          <w:sz w:val="24"/>
          <w:szCs w:val="24"/>
        </w:rPr>
        <w:t>шопперов</w:t>
      </w:r>
      <w:proofErr w:type="spellEnd"/>
      <w:r w:rsidR="000C4C96" w:rsidRPr="00B83EC0">
        <w:rPr>
          <w:sz w:val="24"/>
          <w:szCs w:val="24"/>
        </w:rPr>
        <w:t xml:space="preserve"> в северной тематике, работа с </w:t>
      </w:r>
      <w:proofErr w:type="spellStart"/>
      <w:r w:rsidR="000C4C96" w:rsidRPr="00B83EC0">
        <w:rPr>
          <w:sz w:val="24"/>
          <w:szCs w:val="24"/>
        </w:rPr>
        <w:t>видеоконтентом</w:t>
      </w:r>
      <w:proofErr w:type="spellEnd"/>
      <w:r w:rsidR="000C4C96" w:rsidRPr="00B83EC0">
        <w:rPr>
          <w:sz w:val="24"/>
          <w:szCs w:val="24"/>
        </w:rPr>
        <w:t xml:space="preserve"> и туристическая практика с гидом Вадимом </w:t>
      </w:r>
      <w:proofErr w:type="spellStart"/>
      <w:r w:rsidR="000C4C96" w:rsidRPr="00B83EC0">
        <w:rPr>
          <w:sz w:val="24"/>
          <w:szCs w:val="24"/>
        </w:rPr>
        <w:t>Негановым</w:t>
      </w:r>
      <w:proofErr w:type="spellEnd"/>
      <w:r w:rsidR="000C4C96" w:rsidRPr="00B83EC0">
        <w:rPr>
          <w:sz w:val="24"/>
          <w:szCs w:val="24"/>
        </w:rPr>
        <w:t>.</w:t>
      </w:r>
    </w:p>
    <w:p w:rsidR="000C4C96" w:rsidRPr="00B83EC0" w:rsidRDefault="000C4C96" w:rsidP="006C0F76">
      <w:pPr>
        <w:jc w:val="both"/>
        <w:rPr>
          <w:sz w:val="24"/>
          <w:szCs w:val="24"/>
        </w:rPr>
      </w:pPr>
    </w:p>
    <w:p w:rsidR="00DD425E" w:rsidRDefault="00827756" w:rsidP="00AE1CB9">
      <w:pPr>
        <w:pStyle w:val="ab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83EC0">
        <w:rPr>
          <w:rFonts w:ascii="Times New Roman" w:hAnsi="Times New Roman"/>
          <w:b/>
          <w:sz w:val="24"/>
          <w:szCs w:val="24"/>
        </w:rPr>
        <w:t xml:space="preserve">Трудовая занятость. </w:t>
      </w:r>
    </w:p>
    <w:p w:rsidR="00AE1CB9" w:rsidRPr="00DD425E" w:rsidRDefault="00AE1CB9" w:rsidP="00AE1CB9">
      <w:pPr>
        <w:pStyle w:val="ab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D425E" w:rsidRPr="00DD425E" w:rsidRDefault="00DD425E" w:rsidP="00DD425E">
      <w:pPr>
        <w:ind w:firstLine="709"/>
        <w:contextualSpacing/>
        <w:jc w:val="both"/>
        <w:rPr>
          <w:rFonts w:eastAsia="Times New Roman"/>
          <w:snapToGrid w:val="0"/>
          <w:sz w:val="24"/>
          <w:szCs w:val="24"/>
        </w:rPr>
      </w:pPr>
      <w:r w:rsidRPr="00DD425E">
        <w:rPr>
          <w:rFonts w:eastAsia="Times New Roman"/>
          <w:snapToGrid w:val="0"/>
          <w:sz w:val="24"/>
          <w:szCs w:val="24"/>
        </w:rPr>
        <w:t xml:space="preserve">В текущем году </w:t>
      </w:r>
      <w:proofErr w:type="spellStart"/>
      <w:r w:rsidRPr="00DD425E">
        <w:rPr>
          <w:rFonts w:eastAsia="Times New Roman"/>
          <w:snapToGrid w:val="0"/>
          <w:sz w:val="24"/>
          <w:szCs w:val="24"/>
        </w:rPr>
        <w:t>Печенгским</w:t>
      </w:r>
      <w:proofErr w:type="spellEnd"/>
      <w:r w:rsidRPr="00DD425E">
        <w:rPr>
          <w:rFonts w:eastAsia="Times New Roman"/>
          <w:snapToGrid w:val="0"/>
          <w:sz w:val="24"/>
          <w:szCs w:val="24"/>
        </w:rPr>
        <w:t xml:space="preserve"> кадровым центром были проведены мероприятия по организации работы временной занятости подростков в период летних каникул, исходя из возможностей финансирования за счет средств бюджета Мурманской области на 2025 год и средств работодателей. Состоялись рабочие встречи с Главой муниципального образования </w:t>
      </w:r>
      <w:proofErr w:type="spellStart"/>
      <w:r w:rsidRPr="00DD425E">
        <w:rPr>
          <w:rFonts w:eastAsia="Times New Roman"/>
          <w:snapToGrid w:val="0"/>
          <w:sz w:val="24"/>
          <w:szCs w:val="24"/>
        </w:rPr>
        <w:t>Печенгский</w:t>
      </w:r>
      <w:proofErr w:type="spellEnd"/>
      <w:r w:rsidRPr="00DD425E">
        <w:rPr>
          <w:rFonts w:eastAsia="Times New Roman"/>
          <w:snapToGrid w:val="0"/>
          <w:sz w:val="24"/>
          <w:szCs w:val="24"/>
        </w:rPr>
        <w:t xml:space="preserve"> муниципальный округ, представителями отдела образования администрации Печенгского муниципального округа, с представителями работодателей – АО «Кольская ГМК», МБУ «НДС», МБУ «РЭС», МБОУ СОШ №1, №3, №9, №19, МБОУ ООШ № 20, № 22.</w:t>
      </w:r>
    </w:p>
    <w:p w:rsidR="00DD425E" w:rsidRPr="00DD425E" w:rsidRDefault="00DD425E" w:rsidP="00DD425E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DD425E">
        <w:rPr>
          <w:rFonts w:eastAsia="Times New Roman"/>
          <w:sz w:val="24"/>
          <w:szCs w:val="24"/>
        </w:rPr>
        <w:t xml:space="preserve">Отделом образования администрации Печенгского муниципального округа были сформированы предварительные списки несовершеннолетних граждан, изъявивших желание принять участие во временном трудоустройстве, организовано прохождение предварительного медицинского осмотра, организовано ведение воспитательного процесса педагогическими сотрудниками. </w:t>
      </w:r>
    </w:p>
    <w:p w:rsidR="00DD425E" w:rsidRPr="00DD425E" w:rsidRDefault="00DD425E" w:rsidP="00DD425E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DD425E">
        <w:rPr>
          <w:rFonts w:eastAsia="Times New Roman"/>
          <w:sz w:val="24"/>
          <w:szCs w:val="24"/>
        </w:rPr>
        <w:t>В результате совместной работы для школьников на период летних каникул было создано 588 рабочих мест: в МБУ «НДС» - 357 рабочих мест (приняли участие 336 человек), в МБУ «РЭС» - 191 рабочее место (приняли участие 182 человека), в АО «Кольская ГМК» - 40 рабочих мест для учащихся г. Заполярный и п. Никель (приняли участие 40 человек).</w:t>
      </w:r>
    </w:p>
    <w:p w:rsidR="00DD425E" w:rsidRPr="00DD425E" w:rsidRDefault="00DD425E" w:rsidP="00DD425E">
      <w:pPr>
        <w:tabs>
          <w:tab w:val="left" w:pos="1147"/>
        </w:tabs>
        <w:ind w:firstLine="720"/>
        <w:contextualSpacing/>
        <w:jc w:val="both"/>
        <w:rPr>
          <w:rFonts w:eastAsia="Times New Roman"/>
          <w:sz w:val="24"/>
          <w:szCs w:val="24"/>
        </w:rPr>
      </w:pPr>
      <w:r w:rsidRPr="00DD425E">
        <w:rPr>
          <w:rFonts w:eastAsia="Times New Roman"/>
          <w:sz w:val="24"/>
          <w:szCs w:val="24"/>
        </w:rPr>
        <w:t xml:space="preserve">Финансирование оплаты труда учащихся производилось за счет средств муниципального образования </w:t>
      </w:r>
      <w:proofErr w:type="spellStart"/>
      <w:r w:rsidRPr="00DD425E">
        <w:rPr>
          <w:rFonts w:eastAsia="Times New Roman"/>
          <w:sz w:val="24"/>
          <w:szCs w:val="24"/>
        </w:rPr>
        <w:t>Печенгский</w:t>
      </w:r>
      <w:proofErr w:type="spellEnd"/>
      <w:r w:rsidRPr="00DD425E">
        <w:rPr>
          <w:rFonts w:eastAsia="Times New Roman"/>
          <w:sz w:val="24"/>
          <w:szCs w:val="24"/>
        </w:rPr>
        <w:t xml:space="preserve"> муниципальный округ с осуществлением финансового обеспечения (возмещение) из областного бюджета, средств АО «Кольская ГМК». </w:t>
      </w:r>
    </w:p>
    <w:p w:rsidR="00DD425E" w:rsidRPr="00DD425E" w:rsidRDefault="00DD425E" w:rsidP="00DD425E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DD425E">
        <w:rPr>
          <w:rFonts w:eastAsia="Times New Roman"/>
          <w:sz w:val="24"/>
          <w:szCs w:val="24"/>
        </w:rPr>
        <w:t>Кроме того, в соответствии с постановлением Правительства Мурманской области от 31.01.2017 г. № 34-ПП несовершеннолетним гражданам в возрасте от 14 до 18 лет выплачивалась материальная поддержка в размере 4200,00 рублей за полностью отработанный месяц.</w:t>
      </w:r>
    </w:p>
    <w:p w:rsidR="00DD425E" w:rsidRPr="00DD425E" w:rsidRDefault="00DD425E" w:rsidP="00DD425E">
      <w:pPr>
        <w:ind w:firstLine="566"/>
        <w:contextualSpacing/>
        <w:jc w:val="both"/>
        <w:rPr>
          <w:rFonts w:eastAsia="Times New Roman"/>
          <w:sz w:val="24"/>
          <w:szCs w:val="24"/>
        </w:rPr>
      </w:pPr>
      <w:r w:rsidRPr="00DD425E">
        <w:rPr>
          <w:rFonts w:eastAsia="Times New Roman"/>
          <w:sz w:val="24"/>
          <w:szCs w:val="24"/>
        </w:rPr>
        <w:lastRenderedPageBreak/>
        <w:t>Средняя заработная плата подростков была рассчитана исходя из минимального размера оплаты труда по Мурманской области 51612,00 рублей за полностью отработанный месяц.</w:t>
      </w:r>
      <w:r w:rsidRPr="00DD425E">
        <w:rPr>
          <w:rFonts w:eastAsia="Times New Roman"/>
          <w:color w:val="FF0000"/>
          <w:sz w:val="24"/>
          <w:szCs w:val="24"/>
        </w:rPr>
        <w:t xml:space="preserve"> </w:t>
      </w:r>
      <w:r w:rsidRPr="00DD425E">
        <w:rPr>
          <w:rFonts w:eastAsia="Times New Roman"/>
          <w:sz w:val="24"/>
          <w:szCs w:val="24"/>
        </w:rPr>
        <w:t xml:space="preserve">В 2025 году несовершеннолетних граждан принимали на работу на 0,5 ставки, средняя заработная плата за месяц составила 25806,00 рублей (АППГ – 22128,30). Средний размер материальной поддержки доходов 4200,00 рублей в месяц (АППГ – 4200,00). Израсходовано средств областного бюджета – 1013,9 тыс. рублей (АППГ – 957,8 тыс. рублей), средств местного бюджета – 0 рублей (АППГ – 0 тыс. рублей), средств работодателей – 1032,2 тыс. рублей (АППГ – 885,1 тыс. рублей). </w:t>
      </w:r>
    </w:p>
    <w:p w:rsidR="00DD425E" w:rsidRPr="00DD425E" w:rsidRDefault="00DD425E" w:rsidP="00DD425E">
      <w:pPr>
        <w:ind w:firstLine="566"/>
        <w:contextualSpacing/>
        <w:jc w:val="both"/>
        <w:rPr>
          <w:rFonts w:eastAsia="Times New Roman"/>
          <w:sz w:val="24"/>
          <w:szCs w:val="24"/>
        </w:rPr>
      </w:pPr>
      <w:r w:rsidRPr="00DD425E">
        <w:rPr>
          <w:rFonts w:eastAsia="Times New Roman"/>
          <w:sz w:val="24"/>
          <w:szCs w:val="24"/>
        </w:rPr>
        <w:t>За летний период трудоустроено 558 школьников (АППГ – 499), из них 221 несовершеннолетних (АППГ – 241), находящихся в трудной жизненной ситуации; 59 детей из семей мобилизованных/участников СВО.</w:t>
      </w:r>
    </w:p>
    <w:p w:rsidR="007029E5" w:rsidRPr="00350FDA" w:rsidRDefault="00DD425E" w:rsidP="00350FDA">
      <w:pPr>
        <w:ind w:firstLine="566"/>
        <w:contextualSpacing/>
        <w:jc w:val="both"/>
        <w:rPr>
          <w:sz w:val="24"/>
          <w:szCs w:val="24"/>
        </w:rPr>
      </w:pPr>
      <w:r w:rsidRPr="00DD425E">
        <w:rPr>
          <w:rFonts w:eastAsia="Times New Roman"/>
          <w:sz w:val="24"/>
          <w:szCs w:val="24"/>
        </w:rPr>
        <w:t>В рамках проекта «Работа рядом» в МБУ «НДС» было создано 177 рабочих мест для трудоустройства студентов (в том числе несовершеннолетних) профессиональных образовательных организаций, обучающихся по очной форме обучения, в МБУ «РЭС» - 183 рабочих места. За период с мая по август 2025 года по направлению Печенгского кадрового центра было трудоустроено 57 несовершеннолетних студента.</w:t>
      </w:r>
    </w:p>
    <w:p w:rsidR="00350FDA" w:rsidRDefault="00350FDA" w:rsidP="00350FDA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71C15">
        <w:rPr>
          <w:color w:val="000000"/>
          <w:sz w:val="24"/>
          <w:szCs w:val="24"/>
          <w:lang w:bidi="ru-RU"/>
        </w:rPr>
        <w:t>В период летней оздоровительной кампании комиссией приняты исчерпывающие меры по обеспечению максимального охвата детей, контролируемых</w:t>
      </w:r>
      <w:r w:rsidRPr="00471C15">
        <w:rPr>
          <w:sz w:val="24"/>
          <w:szCs w:val="24"/>
        </w:rPr>
        <w:t xml:space="preserve"> комиссией. В ходе проведения операции, благодаря межведомственному взаимодействию специалистов органов и учреждений системы профилактики безнадзорности и правонарушений несовершеннолетних, удалось орга</w:t>
      </w:r>
      <w:r>
        <w:rPr>
          <w:sz w:val="24"/>
          <w:szCs w:val="24"/>
        </w:rPr>
        <w:t xml:space="preserve">низовать занятость в июне – </w:t>
      </w:r>
      <w:r w:rsidR="0067567E">
        <w:rPr>
          <w:sz w:val="24"/>
          <w:szCs w:val="24"/>
        </w:rPr>
        <w:t>90,9</w:t>
      </w:r>
      <w:r w:rsidRPr="00471C15">
        <w:rPr>
          <w:sz w:val="24"/>
          <w:szCs w:val="24"/>
        </w:rPr>
        <w:t xml:space="preserve"> %, </w:t>
      </w:r>
      <w:r w:rsidRPr="006C0F76">
        <w:rPr>
          <w:sz w:val="24"/>
          <w:szCs w:val="24"/>
        </w:rPr>
        <w:t xml:space="preserve">в июле </w:t>
      </w:r>
      <w:r>
        <w:rPr>
          <w:sz w:val="24"/>
          <w:szCs w:val="24"/>
        </w:rPr>
        <w:t>–</w:t>
      </w:r>
      <w:r w:rsidRPr="006C0F76">
        <w:rPr>
          <w:sz w:val="24"/>
          <w:szCs w:val="24"/>
        </w:rPr>
        <w:t xml:space="preserve"> </w:t>
      </w:r>
      <w:r w:rsidR="0067567E">
        <w:rPr>
          <w:sz w:val="24"/>
          <w:szCs w:val="24"/>
        </w:rPr>
        <w:t>87,</w:t>
      </w:r>
      <w:r>
        <w:rPr>
          <w:sz w:val="24"/>
          <w:szCs w:val="24"/>
        </w:rPr>
        <w:t xml:space="preserve">5 </w:t>
      </w:r>
      <w:r w:rsidRPr="006C0F76">
        <w:rPr>
          <w:sz w:val="24"/>
          <w:szCs w:val="24"/>
        </w:rPr>
        <w:t xml:space="preserve">%, в августе </w:t>
      </w:r>
      <w:r>
        <w:rPr>
          <w:sz w:val="24"/>
          <w:szCs w:val="24"/>
        </w:rPr>
        <w:t>–</w:t>
      </w:r>
      <w:r w:rsidR="0067567E">
        <w:rPr>
          <w:sz w:val="24"/>
          <w:szCs w:val="24"/>
        </w:rPr>
        <w:t xml:space="preserve"> 73,3</w:t>
      </w:r>
      <w:r>
        <w:rPr>
          <w:sz w:val="24"/>
          <w:szCs w:val="24"/>
        </w:rPr>
        <w:t xml:space="preserve"> % </w:t>
      </w:r>
      <w:r w:rsidRPr="006C0F76">
        <w:rPr>
          <w:sz w:val="24"/>
          <w:szCs w:val="24"/>
        </w:rPr>
        <w:t xml:space="preserve">несовершеннолетних, состоящих на учете в </w:t>
      </w:r>
      <w:r>
        <w:rPr>
          <w:sz w:val="24"/>
          <w:szCs w:val="24"/>
        </w:rPr>
        <w:t xml:space="preserve">комиссии. </w:t>
      </w:r>
    </w:p>
    <w:p w:rsidR="00350FDA" w:rsidRDefault="00350FDA" w:rsidP="00350FDA">
      <w:pPr>
        <w:widowControl/>
        <w:autoSpaceDE/>
        <w:autoSpaceDN/>
        <w:adjustRightInd/>
        <w:ind w:right="-2"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Несовершеннолетними состоящими на учете в КДН и ЗП Печенгского муниципального округа Мурманской области правонарушений и преступлений совершено не было.</w:t>
      </w:r>
    </w:p>
    <w:p w:rsidR="00AE1CB9" w:rsidRDefault="00AE1CB9" w:rsidP="006C0F76">
      <w:pPr>
        <w:widowControl/>
        <w:autoSpaceDE/>
        <w:autoSpaceDN/>
        <w:adjustRightInd/>
        <w:ind w:firstLine="709"/>
        <w:jc w:val="both"/>
        <w:rPr>
          <w:rFonts w:eastAsia="Times New Roman"/>
          <w:color w:val="FF0000"/>
          <w:sz w:val="24"/>
          <w:szCs w:val="24"/>
        </w:rPr>
      </w:pPr>
      <w:bookmarkStart w:id="0" w:name="_GoBack"/>
      <w:bookmarkEnd w:id="0"/>
    </w:p>
    <w:p w:rsidR="00350FDA" w:rsidRPr="006C0F76" w:rsidRDefault="00350FDA" w:rsidP="006C0F76">
      <w:pPr>
        <w:widowControl/>
        <w:autoSpaceDE/>
        <w:autoSpaceDN/>
        <w:adjustRightInd/>
        <w:ind w:firstLine="709"/>
        <w:jc w:val="both"/>
        <w:rPr>
          <w:rFonts w:eastAsia="Times New Roman"/>
          <w:color w:val="FF0000"/>
          <w:sz w:val="24"/>
          <w:szCs w:val="24"/>
        </w:rPr>
      </w:pPr>
    </w:p>
    <w:p w:rsidR="006D7C0F" w:rsidRDefault="00AE1CB9" w:rsidP="006D7C0F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Председатель </w:t>
      </w:r>
      <w:r w:rsidR="006D7C0F">
        <w:rPr>
          <w:rFonts w:eastAsia="Times New Roman"/>
          <w:b/>
          <w:sz w:val="24"/>
          <w:szCs w:val="24"/>
        </w:rPr>
        <w:t xml:space="preserve">КДН и ЗП </w:t>
      </w:r>
    </w:p>
    <w:p w:rsidR="0062078D" w:rsidRPr="006C0F76" w:rsidRDefault="006D7C0F" w:rsidP="006D7C0F">
      <w:pPr>
        <w:widowControl/>
        <w:autoSpaceDE/>
        <w:autoSpaceDN/>
        <w:adjustRightInd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Печенгского муниц</w:t>
      </w:r>
      <w:r w:rsidR="00220CD5">
        <w:rPr>
          <w:rFonts w:eastAsia="Times New Roman"/>
          <w:b/>
          <w:sz w:val="24"/>
          <w:szCs w:val="24"/>
        </w:rPr>
        <w:t xml:space="preserve">ипального округа </w:t>
      </w:r>
      <w:r w:rsidR="00220CD5">
        <w:rPr>
          <w:rFonts w:eastAsia="Times New Roman"/>
          <w:b/>
          <w:sz w:val="24"/>
          <w:szCs w:val="24"/>
        </w:rPr>
        <w:tab/>
      </w:r>
      <w:r w:rsidR="00220CD5">
        <w:rPr>
          <w:rFonts w:eastAsia="Times New Roman"/>
          <w:b/>
          <w:sz w:val="24"/>
          <w:szCs w:val="24"/>
        </w:rPr>
        <w:tab/>
      </w:r>
      <w:r w:rsidR="00220CD5">
        <w:rPr>
          <w:rFonts w:eastAsia="Times New Roman"/>
          <w:b/>
          <w:sz w:val="24"/>
          <w:szCs w:val="24"/>
        </w:rPr>
        <w:tab/>
      </w:r>
      <w:r w:rsidR="00220CD5">
        <w:rPr>
          <w:rFonts w:eastAsia="Times New Roman"/>
          <w:b/>
          <w:sz w:val="24"/>
          <w:szCs w:val="24"/>
        </w:rPr>
        <w:tab/>
      </w:r>
      <w:r w:rsidR="00AE1CB9">
        <w:rPr>
          <w:rFonts w:eastAsia="Times New Roman"/>
          <w:b/>
          <w:sz w:val="24"/>
          <w:szCs w:val="24"/>
        </w:rPr>
        <w:t xml:space="preserve">         А.В. Пономарев </w:t>
      </w:r>
      <w:r>
        <w:rPr>
          <w:rFonts w:eastAsia="Times New Roman"/>
          <w:b/>
          <w:sz w:val="24"/>
          <w:szCs w:val="24"/>
        </w:rPr>
        <w:t xml:space="preserve"> </w:t>
      </w:r>
    </w:p>
    <w:p w:rsidR="00AF6FFF" w:rsidRPr="006C0F76" w:rsidRDefault="007029E5" w:rsidP="006C0F76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C0F76">
        <w:rPr>
          <w:rFonts w:eastAsia="Times New Roman"/>
          <w:b/>
          <w:sz w:val="24"/>
          <w:szCs w:val="24"/>
        </w:rPr>
        <w:t xml:space="preserve"> </w:t>
      </w:r>
    </w:p>
    <w:p w:rsidR="002C1B2B" w:rsidRPr="006C0F76" w:rsidRDefault="00E02B80" w:rsidP="006C0F76">
      <w:pPr>
        <w:rPr>
          <w:rFonts w:eastAsia="Times New Roman"/>
          <w:sz w:val="24"/>
          <w:szCs w:val="24"/>
        </w:rPr>
      </w:pPr>
      <w:r w:rsidRPr="006C0F76">
        <w:rPr>
          <w:rFonts w:eastAsia="Times New Roman"/>
          <w:sz w:val="24"/>
          <w:szCs w:val="24"/>
        </w:rPr>
        <w:t xml:space="preserve"> </w:t>
      </w:r>
      <w:r w:rsidR="007029E5" w:rsidRPr="006C0F76">
        <w:rPr>
          <w:rFonts w:eastAsia="Times New Roman"/>
          <w:sz w:val="24"/>
          <w:szCs w:val="24"/>
        </w:rPr>
        <w:t xml:space="preserve"> </w:t>
      </w:r>
    </w:p>
    <w:p w:rsidR="00A86B07" w:rsidRPr="006C0F76" w:rsidRDefault="00A86B07" w:rsidP="006C0F76">
      <w:pPr>
        <w:rPr>
          <w:rFonts w:eastAsia="Times New Roman"/>
          <w:sz w:val="24"/>
          <w:szCs w:val="24"/>
        </w:rPr>
      </w:pPr>
    </w:p>
    <w:p w:rsidR="006D7C0F" w:rsidRDefault="006D7C0F" w:rsidP="006C0F76">
      <w:pPr>
        <w:rPr>
          <w:rFonts w:eastAsia="Times New Roman"/>
          <w:i/>
          <w:sz w:val="24"/>
          <w:szCs w:val="24"/>
        </w:rPr>
      </w:pPr>
    </w:p>
    <w:p w:rsidR="007C6A73" w:rsidRDefault="007C6A73" w:rsidP="006C0F76">
      <w:pPr>
        <w:rPr>
          <w:rFonts w:eastAsia="Times New Roman"/>
          <w:i/>
          <w:sz w:val="24"/>
          <w:szCs w:val="24"/>
        </w:rPr>
      </w:pPr>
    </w:p>
    <w:p w:rsidR="00AE1CB9" w:rsidRDefault="00AE1CB9" w:rsidP="006C0F76">
      <w:pPr>
        <w:rPr>
          <w:rFonts w:eastAsia="Times New Roman"/>
          <w:i/>
          <w:sz w:val="24"/>
          <w:szCs w:val="24"/>
        </w:rPr>
      </w:pPr>
    </w:p>
    <w:p w:rsidR="00AE1CB9" w:rsidRDefault="00AE1CB9" w:rsidP="006C0F76">
      <w:pPr>
        <w:rPr>
          <w:rFonts w:eastAsia="Times New Roman"/>
          <w:i/>
          <w:sz w:val="24"/>
          <w:szCs w:val="24"/>
        </w:rPr>
      </w:pPr>
    </w:p>
    <w:p w:rsidR="00AE1CB9" w:rsidRDefault="00AE1CB9" w:rsidP="006C0F76">
      <w:pPr>
        <w:rPr>
          <w:rFonts w:eastAsia="Times New Roman"/>
          <w:i/>
          <w:sz w:val="24"/>
          <w:szCs w:val="24"/>
        </w:rPr>
      </w:pPr>
    </w:p>
    <w:p w:rsidR="00AE1CB9" w:rsidRDefault="00AE1CB9" w:rsidP="006C0F76">
      <w:pPr>
        <w:rPr>
          <w:rFonts w:eastAsia="Times New Roman"/>
          <w:i/>
          <w:sz w:val="24"/>
          <w:szCs w:val="24"/>
        </w:rPr>
      </w:pPr>
    </w:p>
    <w:p w:rsidR="00AE1CB9" w:rsidRDefault="00AE1CB9" w:rsidP="006C0F76">
      <w:pPr>
        <w:rPr>
          <w:rFonts w:eastAsia="Times New Roman"/>
          <w:i/>
          <w:sz w:val="24"/>
          <w:szCs w:val="24"/>
        </w:rPr>
      </w:pPr>
    </w:p>
    <w:p w:rsidR="00AE1CB9" w:rsidRDefault="00AE1CB9" w:rsidP="006C0F76">
      <w:pPr>
        <w:rPr>
          <w:rFonts w:eastAsia="Times New Roman"/>
          <w:i/>
          <w:sz w:val="24"/>
          <w:szCs w:val="24"/>
        </w:rPr>
      </w:pPr>
    </w:p>
    <w:p w:rsidR="00AE1CB9" w:rsidRDefault="00AE1CB9" w:rsidP="006C0F76">
      <w:pPr>
        <w:rPr>
          <w:rFonts w:eastAsia="Times New Roman"/>
          <w:i/>
          <w:sz w:val="24"/>
          <w:szCs w:val="24"/>
        </w:rPr>
      </w:pPr>
    </w:p>
    <w:p w:rsidR="00AE1CB9" w:rsidRDefault="00AE1CB9" w:rsidP="006C0F76">
      <w:pPr>
        <w:rPr>
          <w:rFonts w:eastAsia="Times New Roman"/>
          <w:i/>
          <w:sz w:val="24"/>
          <w:szCs w:val="24"/>
        </w:rPr>
      </w:pPr>
    </w:p>
    <w:p w:rsidR="00AE1CB9" w:rsidRDefault="00AE1CB9" w:rsidP="006C0F76">
      <w:pPr>
        <w:rPr>
          <w:rFonts w:eastAsia="Times New Roman"/>
          <w:i/>
          <w:sz w:val="24"/>
          <w:szCs w:val="24"/>
        </w:rPr>
      </w:pPr>
    </w:p>
    <w:p w:rsidR="00AE1CB9" w:rsidRDefault="00AE1CB9" w:rsidP="006C0F76">
      <w:pPr>
        <w:rPr>
          <w:rFonts w:eastAsia="Times New Roman"/>
          <w:i/>
          <w:sz w:val="24"/>
          <w:szCs w:val="24"/>
        </w:rPr>
      </w:pPr>
    </w:p>
    <w:p w:rsidR="00AE1CB9" w:rsidRDefault="00AE1CB9" w:rsidP="006C0F76">
      <w:pPr>
        <w:rPr>
          <w:rFonts w:eastAsia="Times New Roman"/>
          <w:i/>
          <w:sz w:val="24"/>
          <w:szCs w:val="24"/>
        </w:rPr>
      </w:pPr>
    </w:p>
    <w:p w:rsidR="00AE1CB9" w:rsidRDefault="00AE1CB9" w:rsidP="006C0F76">
      <w:pPr>
        <w:rPr>
          <w:rFonts w:eastAsia="Times New Roman"/>
          <w:i/>
          <w:sz w:val="24"/>
          <w:szCs w:val="24"/>
        </w:rPr>
      </w:pPr>
    </w:p>
    <w:p w:rsidR="00AE1CB9" w:rsidRDefault="00AE1CB9" w:rsidP="006C0F76">
      <w:pPr>
        <w:rPr>
          <w:rFonts w:eastAsia="Times New Roman"/>
          <w:i/>
          <w:sz w:val="24"/>
          <w:szCs w:val="24"/>
        </w:rPr>
      </w:pPr>
    </w:p>
    <w:p w:rsidR="00AE1CB9" w:rsidRDefault="00AE1CB9" w:rsidP="006C0F76">
      <w:pPr>
        <w:rPr>
          <w:rFonts w:eastAsia="Times New Roman"/>
          <w:i/>
          <w:sz w:val="24"/>
          <w:szCs w:val="24"/>
        </w:rPr>
      </w:pPr>
    </w:p>
    <w:p w:rsidR="00D41386" w:rsidRPr="00AE1CB9" w:rsidRDefault="00D41386" w:rsidP="006C0F76">
      <w:pPr>
        <w:rPr>
          <w:rFonts w:eastAsia="Times New Roman"/>
          <w:i/>
        </w:rPr>
      </w:pPr>
    </w:p>
    <w:p w:rsidR="00AF025E" w:rsidRPr="00AE1CB9" w:rsidRDefault="00AE1CB9" w:rsidP="006C0F76">
      <w:pPr>
        <w:rPr>
          <w:i/>
        </w:rPr>
      </w:pPr>
      <w:proofErr w:type="spellStart"/>
      <w:r w:rsidRPr="00AE1CB9">
        <w:rPr>
          <w:rFonts w:eastAsia="Times New Roman"/>
          <w:i/>
        </w:rPr>
        <w:t>Исп.Богданова</w:t>
      </w:r>
      <w:proofErr w:type="spellEnd"/>
      <w:r w:rsidRPr="00AE1CB9">
        <w:rPr>
          <w:rFonts w:eastAsia="Times New Roman"/>
          <w:i/>
        </w:rPr>
        <w:t xml:space="preserve"> Н.А. </w:t>
      </w:r>
      <w:r w:rsidR="002C1B2B" w:rsidRPr="00AE1CB9">
        <w:rPr>
          <w:rFonts w:eastAsia="Times New Roman"/>
          <w:i/>
        </w:rPr>
        <w:t>8(81554</w:t>
      </w:r>
      <w:r w:rsidR="004D36E3" w:rsidRPr="00AE1CB9">
        <w:rPr>
          <w:rFonts w:eastAsia="Times New Roman"/>
          <w:i/>
        </w:rPr>
        <w:t>)</w:t>
      </w:r>
      <w:r w:rsidR="006D7C0F" w:rsidRPr="00AE1CB9">
        <w:rPr>
          <w:rFonts w:eastAsia="Times New Roman"/>
          <w:i/>
        </w:rPr>
        <w:t xml:space="preserve"> 61614</w:t>
      </w:r>
      <w:r w:rsidR="00A86B07" w:rsidRPr="00AE1CB9">
        <w:rPr>
          <w:rFonts w:eastAsia="Times New Roman"/>
          <w:i/>
        </w:rPr>
        <w:t xml:space="preserve"> </w:t>
      </w:r>
    </w:p>
    <w:sectPr w:rsidR="00AF025E" w:rsidRPr="00AE1CB9" w:rsidSect="006C0F76">
      <w:type w:val="nextColumn"/>
      <w:pgSz w:w="11909" w:h="16834"/>
      <w:pgMar w:top="1134" w:right="851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5E94"/>
    <w:multiLevelType w:val="hybridMultilevel"/>
    <w:tmpl w:val="3CD2D0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F46"/>
    <w:multiLevelType w:val="hybridMultilevel"/>
    <w:tmpl w:val="9A4CC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F67B6"/>
    <w:multiLevelType w:val="hybridMultilevel"/>
    <w:tmpl w:val="60A86C9E"/>
    <w:lvl w:ilvl="0" w:tplc="638EC4F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D70B5"/>
    <w:multiLevelType w:val="multilevel"/>
    <w:tmpl w:val="7D6AB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023099A"/>
    <w:multiLevelType w:val="hybridMultilevel"/>
    <w:tmpl w:val="FD16E0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41117"/>
    <w:multiLevelType w:val="multilevel"/>
    <w:tmpl w:val="ED64B2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" w15:restartNumberingAfterBreak="0">
    <w:nsid w:val="6ED93BC1"/>
    <w:multiLevelType w:val="multilevel"/>
    <w:tmpl w:val="5B16D2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43137E"/>
    <w:multiLevelType w:val="hybridMultilevel"/>
    <w:tmpl w:val="BDDC4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70"/>
    <w:rsid w:val="00007BD9"/>
    <w:rsid w:val="00027F12"/>
    <w:rsid w:val="00034A6E"/>
    <w:rsid w:val="0004683C"/>
    <w:rsid w:val="00054E61"/>
    <w:rsid w:val="00083474"/>
    <w:rsid w:val="00091192"/>
    <w:rsid w:val="000944D1"/>
    <w:rsid w:val="000A292B"/>
    <w:rsid w:val="000A62BD"/>
    <w:rsid w:val="000A7A4D"/>
    <w:rsid w:val="000B6344"/>
    <w:rsid w:val="000C47DD"/>
    <w:rsid w:val="000C4C96"/>
    <w:rsid w:val="00100D3D"/>
    <w:rsid w:val="00101F42"/>
    <w:rsid w:val="0012191F"/>
    <w:rsid w:val="00162BB6"/>
    <w:rsid w:val="001A25B9"/>
    <w:rsid w:val="001A54F1"/>
    <w:rsid w:val="001A681C"/>
    <w:rsid w:val="001C3824"/>
    <w:rsid w:val="001C3E13"/>
    <w:rsid w:val="001D4595"/>
    <w:rsid w:val="001E4A29"/>
    <w:rsid w:val="001F626F"/>
    <w:rsid w:val="0020429A"/>
    <w:rsid w:val="00205DEA"/>
    <w:rsid w:val="0021035E"/>
    <w:rsid w:val="002134BB"/>
    <w:rsid w:val="0022047E"/>
    <w:rsid w:val="00220CD5"/>
    <w:rsid w:val="00222145"/>
    <w:rsid w:val="00224BCD"/>
    <w:rsid w:val="00225901"/>
    <w:rsid w:val="00243EB2"/>
    <w:rsid w:val="00256C26"/>
    <w:rsid w:val="00262757"/>
    <w:rsid w:val="00282B79"/>
    <w:rsid w:val="00285570"/>
    <w:rsid w:val="002C18E1"/>
    <w:rsid w:val="002C1B2B"/>
    <w:rsid w:val="002D3DFB"/>
    <w:rsid w:val="0031261A"/>
    <w:rsid w:val="0032217E"/>
    <w:rsid w:val="003242F6"/>
    <w:rsid w:val="003421E6"/>
    <w:rsid w:val="00350FDA"/>
    <w:rsid w:val="003608C7"/>
    <w:rsid w:val="00362DF1"/>
    <w:rsid w:val="003841C1"/>
    <w:rsid w:val="003A76BB"/>
    <w:rsid w:val="00411C53"/>
    <w:rsid w:val="00414C7B"/>
    <w:rsid w:val="004158DB"/>
    <w:rsid w:val="00415DCB"/>
    <w:rsid w:val="00416C35"/>
    <w:rsid w:val="00421F0A"/>
    <w:rsid w:val="00450E70"/>
    <w:rsid w:val="00467FDF"/>
    <w:rsid w:val="00483898"/>
    <w:rsid w:val="004A0878"/>
    <w:rsid w:val="004A2C52"/>
    <w:rsid w:val="004B54E5"/>
    <w:rsid w:val="004D36E3"/>
    <w:rsid w:val="004D6828"/>
    <w:rsid w:val="005009FF"/>
    <w:rsid w:val="00531533"/>
    <w:rsid w:val="00531FDC"/>
    <w:rsid w:val="00542DE3"/>
    <w:rsid w:val="005435CB"/>
    <w:rsid w:val="00556CD7"/>
    <w:rsid w:val="005676FE"/>
    <w:rsid w:val="00572A87"/>
    <w:rsid w:val="00587B35"/>
    <w:rsid w:val="005A0352"/>
    <w:rsid w:val="005A1AD9"/>
    <w:rsid w:val="005A7A58"/>
    <w:rsid w:val="005D5294"/>
    <w:rsid w:val="00603278"/>
    <w:rsid w:val="006111E0"/>
    <w:rsid w:val="0062078D"/>
    <w:rsid w:val="006473D1"/>
    <w:rsid w:val="0067567E"/>
    <w:rsid w:val="006B424F"/>
    <w:rsid w:val="006B5BD3"/>
    <w:rsid w:val="006C0F76"/>
    <w:rsid w:val="006D7C0F"/>
    <w:rsid w:val="006E01FD"/>
    <w:rsid w:val="007029E5"/>
    <w:rsid w:val="00716109"/>
    <w:rsid w:val="00722910"/>
    <w:rsid w:val="00783081"/>
    <w:rsid w:val="00784848"/>
    <w:rsid w:val="00785B8D"/>
    <w:rsid w:val="007A1582"/>
    <w:rsid w:val="007C6A73"/>
    <w:rsid w:val="007D3A27"/>
    <w:rsid w:val="007E1952"/>
    <w:rsid w:val="007E6B03"/>
    <w:rsid w:val="007F1926"/>
    <w:rsid w:val="00827756"/>
    <w:rsid w:val="00841033"/>
    <w:rsid w:val="00845FC7"/>
    <w:rsid w:val="008634E7"/>
    <w:rsid w:val="00871D29"/>
    <w:rsid w:val="008730A1"/>
    <w:rsid w:val="0088063E"/>
    <w:rsid w:val="0089345C"/>
    <w:rsid w:val="008B0F79"/>
    <w:rsid w:val="008B60A4"/>
    <w:rsid w:val="008C370D"/>
    <w:rsid w:val="008D3D16"/>
    <w:rsid w:val="00917F0D"/>
    <w:rsid w:val="00935FD2"/>
    <w:rsid w:val="00964625"/>
    <w:rsid w:val="009758F6"/>
    <w:rsid w:val="009C4A57"/>
    <w:rsid w:val="009E6BEA"/>
    <w:rsid w:val="009F15D5"/>
    <w:rsid w:val="009F59A3"/>
    <w:rsid w:val="00A13B9E"/>
    <w:rsid w:val="00A1476F"/>
    <w:rsid w:val="00A2137D"/>
    <w:rsid w:val="00A25398"/>
    <w:rsid w:val="00A31BB8"/>
    <w:rsid w:val="00A40981"/>
    <w:rsid w:val="00A63BA3"/>
    <w:rsid w:val="00A71626"/>
    <w:rsid w:val="00A86B07"/>
    <w:rsid w:val="00A90859"/>
    <w:rsid w:val="00AA4C28"/>
    <w:rsid w:val="00AA5A87"/>
    <w:rsid w:val="00AA679B"/>
    <w:rsid w:val="00AC2BA1"/>
    <w:rsid w:val="00AC4EEA"/>
    <w:rsid w:val="00AD0C21"/>
    <w:rsid w:val="00AE1CB9"/>
    <w:rsid w:val="00AF025E"/>
    <w:rsid w:val="00AF6252"/>
    <w:rsid w:val="00AF6FFF"/>
    <w:rsid w:val="00B20925"/>
    <w:rsid w:val="00B25A40"/>
    <w:rsid w:val="00B42286"/>
    <w:rsid w:val="00B565AF"/>
    <w:rsid w:val="00B751C7"/>
    <w:rsid w:val="00B83EC0"/>
    <w:rsid w:val="00B86C73"/>
    <w:rsid w:val="00BA34D6"/>
    <w:rsid w:val="00BB07BB"/>
    <w:rsid w:val="00BB5C03"/>
    <w:rsid w:val="00BC5917"/>
    <w:rsid w:val="00BD52E8"/>
    <w:rsid w:val="00BF72A4"/>
    <w:rsid w:val="00C129E8"/>
    <w:rsid w:val="00C1506C"/>
    <w:rsid w:val="00C17A39"/>
    <w:rsid w:val="00C44375"/>
    <w:rsid w:val="00C56642"/>
    <w:rsid w:val="00C7366B"/>
    <w:rsid w:val="00C930F4"/>
    <w:rsid w:val="00C96A3F"/>
    <w:rsid w:val="00CA215D"/>
    <w:rsid w:val="00CB0162"/>
    <w:rsid w:val="00CB153B"/>
    <w:rsid w:val="00CC326E"/>
    <w:rsid w:val="00CF59E5"/>
    <w:rsid w:val="00D071C8"/>
    <w:rsid w:val="00D24345"/>
    <w:rsid w:val="00D3504E"/>
    <w:rsid w:val="00D41386"/>
    <w:rsid w:val="00D569D2"/>
    <w:rsid w:val="00D65DF0"/>
    <w:rsid w:val="00D81E1B"/>
    <w:rsid w:val="00DA1C84"/>
    <w:rsid w:val="00DA2264"/>
    <w:rsid w:val="00DA339D"/>
    <w:rsid w:val="00DB7D9B"/>
    <w:rsid w:val="00DC14C5"/>
    <w:rsid w:val="00DD29BB"/>
    <w:rsid w:val="00DD425E"/>
    <w:rsid w:val="00DD7047"/>
    <w:rsid w:val="00DF5169"/>
    <w:rsid w:val="00DF635B"/>
    <w:rsid w:val="00E02B80"/>
    <w:rsid w:val="00E06633"/>
    <w:rsid w:val="00E11433"/>
    <w:rsid w:val="00E34AEF"/>
    <w:rsid w:val="00E735E4"/>
    <w:rsid w:val="00E747BB"/>
    <w:rsid w:val="00E91C47"/>
    <w:rsid w:val="00EC4952"/>
    <w:rsid w:val="00ED013B"/>
    <w:rsid w:val="00ED5331"/>
    <w:rsid w:val="00EF77A5"/>
    <w:rsid w:val="00F02270"/>
    <w:rsid w:val="00F043BC"/>
    <w:rsid w:val="00F06538"/>
    <w:rsid w:val="00F16F9F"/>
    <w:rsid w:val="00F54D1E"/>
    <w:rsid w:val="00F5723B"/>
    <w:rsid w:val="00F57D46"/>
    <w:rsid w:val="00F82658"/>
    <w:rsid w:val="00F858E3"/>
    <w:rsid w:val="00F93DB8"/>
    <w:rsid w:val="00F95162"/>
    <w:rsid w:val="00FC5120"/>
    <w:rsid w:val="00FD51A6"/>
    <w:rsid w:val="00FE1F3B"/>
    <w:rsid w:val="00FE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B862421-6352-47BA-A3A0-91C6C629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A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c14c9">
    <w:name w:val="c1 c14 c9"/>
    <w:rsid w:val="007D3A27"/>
  </w:style>
  <w:style w:type="character" w:customStyle="1" w:styleId="c2">
    <w:name w:val="c2"/>
    <w:rsid w:val="007D3A27"/>
  </w:style>
  <w:style w:type="character" w:customStyle="1" w:styleId="c0c6">
    <w:name w:val="c0 c6"/>
    <w:rsid w:val="007D3A27"/>
  </w:style>
  <w:style w:type="character" w:customStyle="1" w:styleId="c2c1">
    <w:name w:val="c2 c1"/>
    <w:uiPriority w:val="99"/>
    <w:rsid w:val="007D3A27"/>
    <w:rPr>
      <w:rFonts w:ascii="Times New Roman" w:hAnsi="Times New Roman" w:cs="Times New Roman" w:hint="default"/>
    </w:rPr>
  </w:style>
  <w:style w:type="character" w:customStyle="1" w:styleId="c0">
    <w:name w:val="c0"/>
    <w:rsid w:val="007D3A27"/>
  </w:style>
  <w:style w:type="table" w:styleId="a3">
    <w:name w:val="Table Grid"/>
    <w:basedOn w:val="a1"/>
    <w:uiPriority w:val="59"/>
    <w:rsid w:val="00F043B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65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538"/>
    <w:rPr>
      <w:rFonts w:ascii="Tahoma" w:hAnsi="Tahoma" w:cs="Tahoma"/>
      <w:sz w:val="16"/>
      <w:szCs w:val="16"/>
    </w:rPr>
  </w:style>
  <w:style w:type="paragraph" w:styleId="3">
    <w:name w:val="List 3"/>
    <w:basedOn w:val="a"/>
    <w:rsid w:val="006111E0"/>
    <w:pPr>
      <w:widowControl/>
      <w:autoSpaceDE/>
      <w:autoSpaceDN/>
      <w:adjustRightInd/>
      <w:ind w:left="849" w:hanging="283"/>
    </w:pPr>
    <w:rPr>
      <w:rFonts w:eastAsia="Times New Roman"/>
    </w:rPr>
  </w:style>
  <w:style w:type="character" w:styleId="a6">
    <w:name w:val="Hyperlink"/>
    <w:uiPriority w:val="99"/>
    <w:rsid w:val="003608C7"/>
    <w:rPr>
      <w:rFonts w:cs="Times New Roman"/>
      <w:color w:val="0000FF"/>
      <w:u w:val="single"/>
    </w:rPr>
  </w:style>
  <w:style w:type="character" w:styleId="a7">
    <w:name w:val="Emphasis"/>
    <w:basedOn w:val="a0"/>
    <w:uiPriority w:val="20"/>
    <w:qFormat/>
    <w:rsid w:val="003608C7"/>
    <w:rPr>
      <w:i/>
      <w:iCs/>
    </w:rPr>
  </w:style>
  <w:style w:type="paragraph" w:styleId="2">
    <w:name w:val="Body Text Indent 2"/>
    <w:basedOn w:val="a"/>
    <w:link w:val="20"/>
    <w:semiHidden/>
    <w:unhideWhenUsed/>
    <w:rsid w:val="0020429A"/>
    <w:pPr>
      <w:widowControl/>
      <w:autoSpaceDE/>
      <w:autoSpaceDN/>
      <w:adjustRightInd/>
      <w:ind w:firstLine="709"/>
      <w:jc w:val="both"/>
    </w:pPr>
    <w:rPr>
      <w:rFonts w:eastAsia="Times New Roman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0429A"/>
    <w:rPr>
      <w:rFonts w:ascii="Times New Roman" w:eastAsia="Times New Roman" w:hAnsi="Times New Roman" w:cs="Times New Roman"/>
      <w:sz w:val="28"/>
      <w:szCs w:val="20"/>
    </w:rPr>
  </w:style>
  <w:style w:type="paragraph" w:customStyle="1" w:styleId="c2c15c5c4c10c23">
    <w:name w:val="c2 c15 c5 c4 c10 c23"/>
    <w:basedOn w:val="a"/>
    <w:rsid w:val="0020429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rsid w:val="0020429A"/>
  </w:style>
  <w:style w:type="paragraph" w:customStyle="1" w:styleId="c3c2">
    <w:name w:val="c3 c2"/>
    <w:basedOn w:val="a"/>
    <w:rsid w:val="009C4A5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">
    <w:name w:val="Другое_"/>
    <w:basedOn w:val="a0"/>
    <w:link w:val="a9"/>
    <w:rsid w:val="00A63BA3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rsid w:val="00A63BA3"/>
    <w:pPr>
      <w:autoSpaceDE/>
      <w:autoSpaceDN/>
      <w:adjustRightInd/>
      <w:spacing w:line="252" w:lineRule="auto"/>
      <w:ind w:firstLine="400"/>
    </w:pPr>
    <w:rPr>
      <w:rFonts w:eastAsia="Times New Roman"/>
      <w:sz w:val="22"/>
      <w:szCs w:val="22"/>
    </w:rPr>
  </w:style>
  <w:style w:type="character" w:customStyle="1" w:styleId="21">
    <w:name w:val="Основной текст (2)_"/>
    <w:basedOn w:val="a0"/>
    <w:link w:val="22"/>
    <w:rsid w:val="00A63BA3"/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rsid w:val="00A63BA3"/>
    <w:pPr>
      <w:autoSpaceDE/>
      <w:autoSpaceDN/>
      <w:adjustRightInd/>
      <w:spacing w:after="400"/>
      <w:ind w:left="4340" w:right="1040"/>
    </w:pPr>
    <w:rPr>
      <w:rFonts w:eastAsia="Times New Roman"/>
      <w:sz w:val="18"/>
      <w:szCs w:val="18"/>
    </w:rPr>
  </w:style>
  <w:style w:type="paragraph" w:styleId="aa">
    <w:name w:val="List Paragraph"/>
    <w:basedOn w:val="a"/>
    <w:uiPriority w:val="34"/>
    <w:qFormat/>
    <w:rsid w:val="006C0F76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customStyle="1" w:styleId="ab">
    <w:name w:val="Стиль"/>
    <w:rsid w:val="006C0F76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3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C7229-87F4-4284-B6DB-BC90B2A9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2140</Words>
  <Characters>13870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 Татьяна Сергеевна</dc:creator>
  <cp:lastModifiedBy>Admin</cp:lastModifiedBy>
  <cp:revision>110</cp:revision>
  <cp:lastPrinted>2025-09-12T14:10:00Z</cp:lastPrinted>
  <dcterms:created xsi:type="dcterms:W3CDTF">2023-09-17T08:10:00Z</dcterms:created>
  <dcterms:modified xsi:type="dcterms:W3CDTF">2025-12-04T10:09:00Z</dcterms:modified>
</cp:coreProperties>
</file>