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7860" w:rsidRDefault="00D87860" w:rsidP="00B004A4">
      <w:pPr>
        <w:tabs>
          <w:tab w:val="left" w:pos="5580"/>
        </w:tabs>
        <w:rPr>
          <w:color w:val="auto"/>
          <w:sz w:val="24"/>
          <w:szCs w:val="24"/>
        </w:rPr>
      </w:pPr>
    </w:p>
    <w:p w:rsidR="00C3777C" w:rsidRPr="00C3777C" w:rsidRDefault="00C3777C" w:rsidP="000D697C">
      <w:pPr>
        <w:tabs>
          <w:tab w:val="left" w:pos="5580"/>
        </w:tabs>
        <w:ind w:left="5529"/>
        <w:rPr>
          <w:color w:val="auto"/>
          <w:sz w:val="24"/>
          <w:szCs w:val="24"/>
        </w:rPr>
      </w:pPr>
      <w:r w:rsidRPr="00C3777C">
        <w:rPr>
          <w:color w:val="auto"/>
          <w:sz w:val="24"/>
          <w:szCs w:val="24"/>
        </w:rPr>
        <w:t xml:space="preserve">Приложение 1 </w:t>
      </w:r>
    </w:p>
    <w:p w:rsidR="00C3777C" w:rsidRPr="00C3777C" w:rsidRDefault="00C3777C" w:rsidP="000D697C">
      <w:pPr>
        <w:tabs>
          <w:tab w:val="left" w:pos="5580"/>
        </w:tabs>
        <w:ind w:left="5529"/>
        <w:rPr>
          <w:color w:val="auto"/>
          <w:sz w:val="24"/>
          <w:szCs w:val="24"/>
        </w:rPr>
      </w:pPr>
      <w:r w:rsidRPr="00C3777C">
        <w:rPr>
          <w:color w:val="auto"/>
          <w:sz w:val="24"/>
          <w:szCs w:val="24"/>
        </w:rPr>
        <w:t xml:space="preserve">к постановлению администрации </w:t>
      </w:r>
      <w:r w:rsidR="00FF62A4">
        <w:rPr>
          <w:color w:val="auto"/>
          <w:sz w:val="24"/>
          <w:szCs w:val="24"/>
        </w:rPr>
        <w:t>Печенгского муниципального округа</w:t>
      </w:r>
      <w:r w:rsidRPr="00C3777C">
        <w:rPr>
          <w:color w:val="auto"/>
          <w:sz w:val="24"/>
          <w:szCs w:val="24"/>
        </w:rPr>
        <w:t xml:space="preserve">  </w:t>
      </w:r>
    </w:p>
    <w:p w:rsidR="00C3777C" w:rsidRPr="00C3777C" w:rsidRDefault="00C3777C" w:rsidP="000D697C">
      <w:pPr>
        <w:tabs>
          <w:tab w:val="left" w:pos="5580"/>
        </w:tabs>
        <w:ind w:left="5529"/>
        <w:rPr>
          <w:color w:val="auto"/>
          <w:sz w:val="24"/>
          <w:szCs w:val="24"/>
        </w:rPr>
      </w:pPr>
      <w:r w:rsidRPr="00C3777C">
        <w:rPr>
          <w:color w:val="auto"/>
          <w:sz w:val="24"/>
          <w:szCs w:val="24"/>
        </w:rPr>
        <w:t xml:space="preserve">от </w:t>
      </w:r>
      <w:r w:rsidR="00D87860">
        <w:rPr>
          <w:color w:val="auto"/>
          <w:sz w:val="24"/>
          <w:szCs w:val="24"/>
        </w:rPr>
        <w:t>30.03.2021</w:t>
      </w:r>
      <w:r w:rsidRPr="00C3777C">
        <w:rPr>
          <w:color w:val="auto"/>
          <w:sz w:val="24"/>
          <w:szCs w:val="24"/>
        </w:rPr>
        <w:t xml:space="preserve">  № </w:t>
      </w:r>
      <w:r w:rsidR="00D87860">
        <w:rPr>
          <w:color w:val="auto"/>
          <w:sz w:val="24"/>
          <w:szCs w:val="24"/>
        </w:rPr>
        <w:t>246</w:t>
      </w:r>
    </w:p>
    <w:p w:rsidR="00C3777C" w:rsidRPr="00C3777C" w:rsidRDefault="00C3777C" w:rsidP="00C3777C">
      <w:pPr>
        <w:ind w:firstLine="567"/>
        <w:jc w:val="right"/>
        <w:rPr>
          <w:b/>
          <w:bCs/>
          <w:color w:val="auto"/>
          <w:sz w:val="24"/>
          <w:szCs w:val="24"/>
        </w:rPr>
      </w:pPr>
    </w:p>
    <w:p w:rsidR="00C3777C" w:rsidRPr="00C3777C" w:rsidRDefault="00C3777C" w:rsidP="00C3777C">
      <w:pPr>
        <w:ind w:firstLine="567"/>
        <w:jc w:val="both"/>
        <w:rPr>
          <w:b/>
          <w:bCs/>
          <w:color w:val="auto"/>
          <w:sz w:val="24"/>
          <w:szCs w:val="24"/>
        </w:rPr>
      </w:pPr>
    </w:p>
    <w:p w:rsidR="00C3777C" w:rsidRPr="00C3777C" w:rsidRDefault="00C3777C" w:rsidP="00D87860">
      <w:pPr>
        <w:jc w:val="center"/>
        <w:outlineLvl w:val="0"/>
        <w:rPr>
          <w:b/>
          <w:bCs/>
          <w:color w:val="auto"/>
          <w:kern w:val="36"/>
          <w:sz w:val="24"/>
          <w:szCs w:val="24"/>
        </w:rPr>
      </w:pPr>
      <w:r w:rsidRPr="00C3777C">
        <w:rPr>
          <w:b/>
          <w:bCs/>
          <w:color w:val="auto"/>
          <w:kern w:val="36"/>
          <w:sz w:val="24"/>
          <w:szCs w:val="24"/>
        </w:rPr>
        <w:t xml:space="preserve">ПОЛОЖЕНИЕ </w:t>
      </w:r>
    </w:p>
    <w:p w:rsidR="00C3777C" w:rsidRPr="00C3777C" w:rsidRDefault="00FF62A4" w:rsidP="00D87860">
      <w:pPr>
        <w:jc w:val="center"/>
        <w:outlineLvl w:val="0"/>
        <w:rPr>
          <w:color w:val="auto"/>
          <w:sz w:val="24"/>
          <w:szCs w:val="24"/>
        </w:rPr>
      </w:pPr>
      <w:r>
        <w:rPr>
          <w:bCs/>
          <w:color w:val="auto"/>
          <w:kern w:val="36"/>
          <w:sz w:val="24"/>
          <w:szCs w:val="24"/>
        </w:rPr>
        <w:t xml:space="preserve">об </w:t>
      </w:r>
      <w:r w:rsidRPr="00FF62A4">
        <w:rPr>
          <w:bCs/>
          <w:color w:val="auto"/>
          <w:kern w:val="36"/>
          <w:sz w:val="24"/>
          <w:szCs w:val="24"/>
        </w:rPr>
        <w:t>антинаркотической комиссии Печенгского муниципального округа</w:t>
      </w:r>
    </w:p>
    <w:p w:rsidR="00C3777C" w:rsidRPr="00C3777C" w:rsidRDefault="00C3777C" w:rsidP="00C3777C">
      <w:pPr>
        <w:ind w:firstLine="567"/>
        <w:jc w:val="center"/>
        <w:outlineLvl w:val="0"/>
        <w:rPr>
          <w:b/>
          <w:bCs/>
          <w:color w:val="auto"/>
          <w:sz w:val="24"/>
          <w:szCs w:val="24"/>
        </w:rPr>
      </w:pPr>
    </w:p>
    <w:p w:rsidR="00C3777C" w:rsidRPr="00C3777C" w:rsidRDefault="00C3777C" w:rsidP="00C3777C">
      <w:pPr>
        <w:ind w:firstLine="720"/>
        <w:jc w:val="both"/>
        <w:rPr>
          <w:color w:val="auto"/>
          <w:sz w:val="24"/>
          <w:szCs w:val="24"/>
        </w:rPr>
      </w:pPr>
      <w:r w:rsidRPr="00C3777C">
        <w:rPr>
          <w:color w:val="auto"/>
          <w:sz w:val="24"/>
          <w:szCs w:val="24"/>
        </w:rPr>
        <w:t xml:space="preserve">1. </w:t>
      </w:r>
      <w:proofErr w:type="gramStart"/>
      <w:r w:rsidRPr="00C3777C">
        <w:rPr>
          <w:color w:val="auto"/>
          <w:sz w:val="24"/>
          <w:szCs w:val="24"/>
        </w:rPr>
        <w:t xml:space="preserve">Антинаркотическая комиссия Печенгского </w:t>
      </w:r>
      <w:r w:rsidR="00FF62A4">
        <w:rPr>
          <w:color w:val="auto"/>
          <w:sz w:val="24"/>
          <w:szCs w:val="24"/>
        </w:rPr>
        <w:t>муниципального округа</w:t>
      </w:r>
      <w:r w:rsidRPr="00C3777C">
        <w:rPr>
          <w:color w:val="auto"/>
          <w:sz w:val="24"/>
          <w:szCs w:val="24"/>
        </w:rPr>
        <w:t xml:space="preserve"> (далее - Комиссия) является органом, обеспечивающим межведомственное взаимодействие деятельности территориальных органов федеральных органов исполнительной власти, органов местного самоуправления, предприятий, учреждений и организаций всех форм собственности, общественных объединений на территории </w:t>
      </w:r>
      <w:r w:rsidR="003B4F93">
        <w:rPr>
          <w:color w:val="auto"/>
          <w:sz w:val="24"/>
          <w:szCs w:val="24"/>
        </w:rPr>
        <w:t>Печенгского муниципального округа</w:t>
      </w:r>
      <w:r w:rsidRPr="00C3777C">
        <w:rPr>
          <w:color w:val="auto"/>
          <w:sz w:val="24"/>
          <w:szCs w:val="24"/>
        </w:rPr>
        <w:t xml:space="preserve"> по противодействию незаконному обороту наркотических средств, психотропных веществ и их прекурсоров, а также для осуществления мониторинга и оценки развития </w:t>
      </w:r>
      <w:proofErr w:type="spellStart"/>
      <w:r w:rsidRPr="00C3777C">
        <w:rPr>
          <w:color w:val="auto"/>
          <w:sz w:val="24"/>
          <w:szCs w:val="24"/>
        </w:rPr>
        <w:t>наркоситуации</w:t>
      </w:r>
      <w:proofErr w:type="spellEnd"/>
      <w:r w:rsidRPr="00C3777C">
        <w:rPr>
          <w:color w:val="auto"/>
          <w:sz w:val="24"/>
          <w:szCs w:val="24"/>
        </w:rPr>
        <w:t xml:space="preserve"> на территории Печенгского </w:t>
      </w:r>
      <w:r w:rsidR="003B4F93">
        <w:rPr>
          <w:color w:val="auto"/>
          <w:sz w:val="24"/>
          <w:szCs w:val="24"/>
        </w:rPr>
        <w:t>муниципального</w:t>
      </w:r>
      <w:proofErr w:type="gramEnd"/>
      <w:r w:rsidR="003B4F93">
        <w:rPr>
          <w:color w:val="auto"/>
          <w:sz w:val="24"/>
          <w:szCs w:val="24"/>
        </w:rPr>
        <w:t xml:space="preserve"> округа</w:t>
      </w:r>
      <w:r w:rsidRPr="00C3777C">
        <w:rPr>
          <w:color w:val="auto"/>
          <w:sz w:val="24"/>
          <w:szCs w:val="24"/>
        </w:rPr>
        <w:t>.</w:t>
      </w:r>
    </w:p>
    <w:p w:rsidR="00C3777C" w:rsidRPr="00C3777C" w:rsidRDefault="00C3777C" w:rsidP="00C3777C">
      <w:pPr>
        <w:ind w:firstLine="720"/>
        <w:jc w:val="both"/>
        <w:rPr>
          <w:color w:val="auto"/>
          <w:sz w:val="24"/>
          <w:szCs w:val="24"/>
        </w:rPr>
      </w:pPr>
      <w:r w:rsidRPr="00C3777C">
        <w:rPr>
          <w:color w:val="auto"/>
          <w:sz w:val="24"/>
          <w:szCs w:val="24"/>
        </w:rPr>
        <w:t xml:space="preserve">2. </w:t>
      </w:r>
      <w:proofErr w:type="gramStart"/>
      <w:r w:rsidRPr="00C3777C">
        <w:rPr>
          <w:color w:val="auto"/>
          <w:sz w:val="24"/>
          <w:szCs w:val="24"/>
        </w:rPr>
        <w:t xml:space="preserve">Комиссия в своей деятельности руководствуется Конституцией Российской Федерации, федеральными конституционными законами, федеральными законами, указами, постановлениями и распоряжениями Правительства Российской Федерации, иными нормативными правовыми актами Российской Федерации, законами и нормативными правовыми актами Мурманской области и органов местного самоуправления Печенгского </w:t>
      </w:r>
      <w:r w:rsidR="003B4F93">
        <w:rPr>
          <w:color w:val="auto"/>
          <w:sz w:val="24"/>
          <w:szCs w:val="24"/>
        </w:rPr>
        <w:t>муниципального округа</w:t>
      </w:r>
      <w:r w:rsidRPr="00C3777C">
        <w:rPr>
          <w:color w:val="auto"/>
          <w:sz w:val="24"/>
          <w:szCs w:val="24"/>
        </w:rPr>
        <w:t xml:space="preserve">, решениями антинаркотической комиссии Мурманской области, регламентом работы антинаркотической комиссии Печенгского </w:t>
      </w:r>
      <w:r w:rsidR="003B4F93">
        <w:rPr>
          <w:color w:val="auto"/>
          <w:sz w:val="24"/>
          <w:szCs w:val="24"/>
        </w:rPr>
        <w:t xml:space="preserve">муниципального округа </w:t>
      </w:r>
      <w:r w:rsidRPr="00C3777C">
        <w:rPr>
          <w:color w:val="auto"/>
          <w:sz w:val="24"/>
          <w:szCs w:val="24"/>
        </w:rPr>
        <w:t>(далее - Регламент), а также настоящим Положением.</w:t>
      </w:r>
      <w:proofErr w:type="gramEnd"/>
    </w:p>
    <w:p w:rsidR="00C3777C" w:rsidRPr="00C3777C" w:rsidRDefault="00C3777C" w:rsidP="00C3777C">
      <w:pPr>
        <w:ind w:firstLine="720"/>
        <w:jc w:val="both"/>
        <w:rPr>
          <w:color w:val="auto"/>
          <w:sz w:val="24"/>
          <w:szCs w:val="24"/>
        </w:rPr>
      </w:pPr>
      <w:r w:rsidRPr="00C3777C">
        <w:rPr>
          <w:color w:val="auto"/>
          <w:sz w:val="24"/>
          <w:szCs w:val="24"/>
        </w:rPr>
        <w:t>3. В состав Комиссии входят: председатель Комиссии, заместитель председателя Комиссии, ответственный секретарь Комиссии (далее - секретарь) и члены Комиссии.</w:t>
      </w:r>
    </w:p>
    <w:p w:rsidR="00C3777C" w:rsidRPr="00C3777C" w:rsidRDefault="00C3777C" w:rsidP="00C3777C">
      <w:pPr>
        <w:ind w:firstLine="720"/>
        <w:jc w:val="both"/>
        <w:rPr>
          <w:color w:val="auto"/>
          <w:sz w:val="24"/>
          <w:szCs w:val="24"/>
        </w:rPr>
      </w:pPr>
      <w:r w:rsidRPr="00C3777C">
        <w:rPr>
          <w:color w:val="auto"/>
          <w:sz w:val="24"/>
          <w:szCs w:val="24"/>
        </w:rPr>
        <w:t xml:space="preserve">4. Председателем Комиссии является </w:t>
      </w:r>
      <w:r w:rsidR="00A74D04">
        <w:rPr>
          <w:color w:val="auto"/>
          <w:sz w:val="24"/>
          <w:szCs w:val="24"/>
        </w:rPr>
        <w:t>Г</w:t>
      </w:r>
      <w:r w:rsidRPr="00C3777C">
        <w:rPr>
          <w:color w:val="auto"/>
          <w:sz w:val="24"/>
          <w:szCs w:val="24"/>
        </w:rPr>
        <w:t xml:space="preserve">лава </w:t>
      </w:r>
      <w:r w:rsidR="003B4F93">
        <w:rPr>
          <w:color w:val="auto"/>
          <w:sz w:val="24"/>
          <w:szCs w:val="24"/>
        </w:rPr>
        <w:t xml:space="preserve">Печенгского </w:t>
      </w:r>
      <w:r w:rsidRPr="00C3777C">
        <w:rPr>
          <w:color w:val="auto"/>
          <w:sz w:val="24"/>
          <w:szCs w:val="24"/>
        </w:rPr>
        <w:t>муниципального</w:t>
      </w:r>
      <w:r w:rsidR="003B4F93">
        <w:rPr>
          <w:color w:val="auto"/>
          <w:sz w:val="24"/>
          <w:szCs w:val="24"/>
        </w:rPr>
        <w:t xml:space="preserve"> округа</w:t>
      </w:r>
      <w:r w:rsidRPr="00C3777C">
        <w:rPr>
          <w:color w:val="auto"/>
          <w:sz w:val="24"/>
          <w:szCs w:val="24"/>
        </w:rPr>
        <w:t>.</w:t>
      </w:r>
    </w:p>
    <w:p w:rsidR="00C3777C" w:rsidRPr="00C3777C" w:rsidRDefault="00C3777C" w:rsidP="00C3777C">
      <w:pPr>
        <w:ind w:firstLine="720"/>
        <w:jc w:val="both"/>
        <w:rPr>
          <w:color w:val="auto"/>
          <w:sz w:val="24"/>
          <w:szCs w:val="24"/>
        </w:rPr>
      </w:pPr>
      <w:r w:rsidRPr="00C3777C">
        <w:rPr>
          <w:color w:val="auto"/>
          <w:sz w:val="24"/>
          <w:szCs w:val="24"/>
        </w:rPr>
        <w:t>5. Полномочия председателя Комиссии, заместителя председателя Комиссии, секретаря и членов Комиссии определяются Регламентом.</w:t>
      </w:r>
    </w:p>
    <w:p w:rsidR="00C3777C" w:rsidRPr="00C3777C" w:rsidRDefault="00C3777C" w:rsidP="00C3777C">
      <w:pPr>
        <w:ind w:firstLine="720"/>
        <w:jc w:val="both"/>
        <w:rPr>
          <w:color w:val="auto"/>
          <w:sz w:val="24"/>
          <w:szCs w:val="24"/>
        </w:rPr>
      </w:pPr>
      <w:r w:rsidRPr="00C3777C">
        <w:rPr>
          <w:color w:val="auto"/>
          <w:sz w:val="24"/>
          <w:szCs w:val="24"/>
        </w:rPr>
        <w:t xml:space="preserve">6. </w:t>
      </w:r>
      <w:proofErr w:type="gramStart"/>
      <w:r w:rsidRPr="00C3777C">
        <w:rPr>
          <w:color w:val="auto"/>
          <w:sz w:val="24"/>
          <w:szCs w:val="24"/>
        </w:rPr>
        <w:t xml:space="preserve">Комиссия осуществляет свою деятельность на плановой основе в соответствии с Регламентом во взаимодействии с  подразделениями территориальных органов федеральных органов исполнительной власти, органами местного самоуправления, предприятиями, учреждениями и организациями всех форм собственности, общественными объединениями Печенгского </w:t>
      </w:r>
      <w:r w:rsidR="003B4F93">
        <w:rPr>
          <w:color w:val="auto"/>
          <w:sz w:val="24"/>
          <w:szCs w:val="24"/>
        </w:rPr>
        <w:t>муниципального округа</w:t>
      </w:r>
      <w:r w:rsidRPr="00C3777C">
        <w:rPr>
          <w:color w:val="auto"/>
          <w:sz w:val="24"/>
          <w:szCs w:val="24"/>
        </w:rPr>
        <w:t>, органами государственной власти Мурманской области, Антинаркотической комиссией Мурманской области, предприятиями, учреждениями и организациями всех форм собственности, общественными объединениями Мурманской области, а также муниципальными образованиями</w:t>
      </w:r>
      <w:proofErr w:type="gramEnd"/>
      <w:r w:rsidRPr="00C3777C">
        <w:rPr>
          <w:color w:val="auto"/>
          <w:sz w:val="24"/>
          <w:szCs w:val="24"/>
        </w:rPr>
        <w:t xml:space="preserve"> субъектов Российской Федерации.</w:t>
      </w:r>
    </w:p>
    <w:p w:rsidR="00C3777C" w:rsidRPr="00C3777C" w:rsidRDefault="00C3777C" w:rsidP="00C3777C">
      <w:pPr>
        <w:ind w:firstLine="720"/>
        <w:jc w:val="both"/>
        <w:rPr>
          <w:color w:val="auto"/>
          <w:sz w:val="24"/>
          <w:szCs w:val="24"/>
        </w:rPr>
      </w:pPr>
      <w:r w:rsidRPr="00C3777C">
        <w:rPr>
          <w:color w:val="auto"/>
          <w:sz w:val="24"/>
          <w:szCs w:val="24"/>
        </w:rPr>
        <w:t>7. Основными задачами Комиссии являются:</w:t>
      </w:r>
    </w:p>
    <w:p w:rsidR="00C3777C" w:rsidRPr="00C3777C" w:rsidRDefault="00C3777C" w:rsidP="00C3777C">
      <w:pPr>
        <w:ind w:firstLine="720"/>
        <w:jc w:val="both"/>
        <w:rPr>
          <w:color w:val="auto"/>
          <w:sz w:val="24"/>
          <w:szCs w:val="24"/>
        </w:rPr>
      </w:pPr>
      <w:r w:rsidRPr="00C3777C">
        <w:rPr>
          <w:color w:val="auto"/>
          <w:sz w:val="24"/>
          <w:szCs w:val="24"/>
        </w:rPr>
        <w:t xml:space="preserve">- участие в формировании и реализации на территории Печенгского </w:t>
      </w:r>
      <w:r w:rsidR="003B4F93">
        <w:rPr>
          <w:color w:val="auto"/>
          <w:sz w:val="24"/>
          <w:szCs w:val="24"/>
        </w:rPr>
        <w:t>муниципального округа</w:t>
      </w:r>
      <w:r w:rsidRPr="00C3777C">
        <w:rPr>
          <w:color w:val="auto"/>
          <w:sz w:val="24"/>
          <w:szCs w:val="24"/>
        </w:rPr>
        <w:t xml:space="preserve"> государственной политики в области противодействия незаконному обороту наркотических средств, психотропных веществ и их прекурсоров, подготовка предложений в антинаркотическую комиссию Мурманской области по совершенствованию законодательства Мурманской области в этой области, а также представление ежегодных докладов о деятельности Комиссии;</w:t>
      </w:r>
    </w:p>
    <w:p w:rsidR="00C3777C" w:rsidRPr="00C3777C" w:rsidRDefault="00C3777C" w:rsidP="00C3777C">
      <w:pPr>
        <w:ind w:firstLine="720"/>
        <w:jc w:val="both"/>
        <w:rPr>
          <w:color w:val="auto"/>
          <w:sz w:val="24"/>
          <w:szCs w:val="24"/>
        </w:rPr>
      </w:pPr>
      <w:r w:rsidRPr="00C3777C">
        <w:rPr>
          <w:color w:val="auto"/>
          <w:sz w:val="24"/>
          <w:szCs w:val="24"/>
        </w:rPr>
        <w:t xml:space="preserve">- обеспечение </w:t>
      </w:r>
      <w:proofErr w:type="gramStart"/>
      <w:r w:rsidRPr="00C3777C">
        <w:rPr>
          <w:color w:val="auto"/>
          <w:sz w:val="24"/>
          <w:szCs w:val="24"/>
        </w:rPr>
        <w:t>взаимодействия деятельности подразделений территориальных органов федеральных органов исполнительной</w:t>
      </w:r>
      <w:proofErr w:type="gramEnd"/>
      <w:r w:rsidRPr="00C3777C">
        <w:rPr>
          <w:color w:val="auto"/>
          <w:sz w:val="24"/>
          <w:szCs w:val="24"/>
        </w:rPr>
        <w:t xml:space="preserve"> власти, органов местного самоуправления, предприятий, учреждений и организаций всех форм собственности, общественных объединений Печенгского</w:t>
      </w:r>
      <w:r w:rsidR="003B4F93">
        <w:rPr>
          <w:color w:val="auto"/>
          <w:sz w:val="24"/>
          <w:szCs w:val="24"/>
        </w:rPr>
        <w:t xml:space="preserve"> муниципального округа</w:t>
      </w:r>
      <w:r w:rsidRPr="00C3777C">
        <w:rPr>
          <w:color w:val="auto"/>
          <w:sz w:val="24"/>
          <w:szCs w:val="24"/>
        </w:rPr>
        <w:t xml:space="preserve"> по противодействию незаконному обороту наркотических средств, психотропных веществ и их прекурсоров;</w:t>
      </w:r>
    </w:p>
    <w:p w:rsidR="00C3777C" w:rsidRPr="00C3777C" w:rsidRDefault="00C3777C" w:rsidP="00C3777C">
      <w:pPr>
        <w:ind w:firstLine="720"/>
        <w:jc w:val="both"/>
        <w:rPr>
          <w:color w:val="auto"/>
          <w:sz w:val="24"/>
          <w:szCs w:val="24"/>
        </w:rPr>
      </w:pPr>
      <w:r w:rsidRPr="00C3777C">
        <w:rPr>
          <w:color w:val="auto"/>
          <w:sz w:val="24"/>
          <w:szCs w:val="24"/>
        </w:rPr>
        <w:t xml:space="preserve">- разработка мер, направленных на противодействие незаконному обороту наркотических средств, психотропных веществ и их прекурсоров, в том числе на профилактику этого оборота, а также на повышение эффективности реализации муниципальных целевых программ в этой области; </w:t>
      </w:r>
    </w:p>
    <w:p w:rsidR="00C3777C" w:rsidRPr="00C3777C" w:rsidRDefault="00C3777C" w:rsidP="00C3777C">
      <w:pPr>
        <w:ind w:firstLine="720"/>
        <w:jc w:val="both"/>
        <w:rPr>
          <w:color w:val="auto"/>
          <w:sz w:val="24"/>
          <w:szCs w:val="24"/>
        </w:rPr>
      </w:pPr>
      <w:r w:rsidRPr="00C3777C">
        <w:rPr>
          <w:color w:val="auto"/>
          <w:sz w:val="24"/>
          <w:szCs w:val="24"/>
        </w:rPr>
        <w:lastRenderedPageBreak/>
        <w:t xml:space="preserve">- анализ </w:t>
      </w:r>
      <w:proofErr w:type="gramStart"/>
      <w:r w:rsidRPr="00C3777C">
        <w:rPr>
          <w:color w:val="auto"/>
          <w:sz w:val="24"/>
          <w:szCs w:val="24"/>
        </w:rPr>
        <w:t>эффективности деятельности подразделений территориальных органов федеральных органов исполнительной</w:t>
      </w:r>
      <w:proofErr w:type="gramEnd"/>
      <w:r w:rsidRPr="00C3777C">
        <w:rPr>
          <w:color w:val="auto"/>
          <w:sz w:val="24"/>
          <w:szCs w:val="24"/>
        </w:rPr>
        <w:t xml:space="preserve"> власти, органов местного самоуправления, предприятий, учреждений и организаций всех форм собственности, общественных объединений </w:t>
      </w:r>
      <w:r w:rsidR="003B4F93" w:rsidRPr="003B4F93">
        <w:rPr>
          <w:color w:val="auto"/>
          <w:sz w:val="24"/>
          <w:szCs w:val="24"/>
        </w:rPr>
        <w:t xml:space="preserve">Печенгского муниципального округа </w:t>
      </w:r>
      <w:r w:rsidRPr="00C3777C">
        <w:rPr>
          <w:color w:val="auto"/>
          <w:sz w:val="24"/>
          <w:szCs w:val="24"/>
        </w:rPr>
        <w:t>по противодействию незаконному обороту наркотических средств, психотропных веществ и их прекурсоров, подготовка предложений по совершенствованию этой работы;</w:t>
      </w:r>
    </w:p>
    <w:p w:rsidR="00C3777C" w:rsidRPr="00C3777C" w:rsidRDefault="00C3777C" w:rsidP="00C3777C">
      <w:pPr>
        <w:ind w:firstLine="720"/>
        <w:jc w:val="both"/>
        <w:rPr>
          <w:color w:val="auto"/>
          <w:sz w:val="24"/>
          <w:szCs w:val="24"/>
        </w:rPr>
      </w:pPr>
      <w:r w:rsidRPr="00C3777C">
        <w:rPr>
          <w:color w:val="auto"/>
          <w:sz w:val="24"/>
          <w:szCs w:val="24"/>
        </w:rPr>
        <w:t>- сотрудничество с органами местного самоуправления других муниципальных образований Мурманской области и субъектов Российской Федерации</w:t>
      </w:r>
      <w:r w:rsidRPr="00C3777C">
        <w:rPr>
          <w:bCs/>
          <w:color w:val="auto"/>
          <w:sz w:val="24"/>
          <w:szCs w:val="24"/>
        </w:rPr>
        <w:t xml:space="preserve"> </w:t>
      </w:r>
      <w:r w:rsidRPr="00C3777C">
        <w:rPr>
          <w:color w:val="auto"/>
          <w:sz w:val="24"/>
          <w:szCs w:val="24"/>
        </w:rPr>
        <w:t>в области противодействия незаконному обороту наркотических средств, психотропных веществ и их прекурсоров, в том числе подготовка проектов соответствующих решений;</w:t>
      </w:r>
    </w:p>
    <w:p w:rsidR="00C3777C" w:rsidRPr="00C3777C" w:rsidRDefault="00C3777C" w:rsidP="00C3777C">
      <w:pPr>
        <w:ind w:firstLine="720"/>
        <w:jc w:val="both"/>
        <w:rPr>
          <w:color w:val="auto"/>
          <w:sz w:val="24"/>
          <w:szCs w:val="24"/>
        </w:rPr>
      </w:pPr>
      <w:r w:rsidRPr="00C3777C">
        <w:rPr>
          <w:color w:val="auto"/>
          <w:sz w:val="24"/>
          <w:szCs w:val="24"/>
        </w:rPr>
        <w:t>- подготовка предложений о дополнительных мерах социальной защиты лиц, осуществляющих борьбу с незаконным оборотом наркотических средств, психотропных веществ и их прекурсоров и (или) привлекаемых к этой деятельности, а также по социальной реабилитации лиц, больных наркоманией;</w:t>
      </w:r>
    </w:p>
    <w:p w:rsidR="00C3777C" w:rsidRPr="00C3777C" w:rsidRDefault="00C3777C" w:rsidP="00C3777C">
      <w:pPr>
        <w:ind w:firstLine="720"/>
        <w:jc w:val="both"/>
        <w:rPr>
          <w:color w:val="auto"/>
          <w:sz w:val="24"/>
          <w:szCs w:val="24"/>
        </w:rPr>
      </w:pPr>
      <w:r w:rsidRPr="00C3777C">
        <w:rPr>
          <w:color w:val="auto"/>
          <w:sz w:val="24"/>
          <w:szCs w:val="24"/>
        </w:rPr>
        <w:t xml:space="preserve">- решение иных задач, предусмотренных законодательством Российской Федерации и Мурманской области, а также соответствующими муниципальными нормативными правовыми актами </w:t>
      </w:r>
      <w:r w:rsidR="003B4F93" w:rsidRPr="003B4F93">
        <w:rPr>
          <w:color w:val="auto"/>
          <w:sz w:val="24"/>
          <w:szCs w:val="24"/>
        </w:rPr>
        <w:t xml:space="preserve">Печенгского муниципального округа </w:t>
      </w:r>
      <w:r w:rsidRPr="00C3777C">
        <w:rPr>
          <w:color w:val="auto"/>
          <w:sz w:val="24"/>
          <w:szCs w:val="24"/>
        </w:rPr>
        <w:t>в сфере противодействия незаконному обороту наркотических средств, психотропных веществ и их прекурсоров;</w:t>
      </w:r>
    </w:p>
    <w:p w:rsidR="00C3777C" w:rsidRPr="00C3777C" w:rsidRDefault="00C3777C" w:rsidP="00C3777C">
      <w:pPr>
        <w:ind w:firstLine="720"/>
        <w:jc w:val="both"/>
        <w:rPr>
          <w:color w:val="auto"/>
          <w:sz w:val="24"/>
          <w:szCs w:val="24"/>
        </w:rPr>
      </w:pPr>
      <w:r w:rsidRPr="00C3777C">
        <w:rPr>
          <w:color w:val="auto"/>
          <w:sz w:val="24"/>
          <w:szCs w:val="24"/>
        </w:rPr>
        <w:t>8. Комиссия осуществляет следующие полномочия:</w:t>
      </w:r>
    </w:p>
    <w:p w:rsidR="00C3777C" w:rsidRPr="00C3777C" w:rsidRDefault="00C3777C" w:rsidP="00C3777C">
      <w:pPr>
        <w:ind w:firstLine="720"/>
        <w:jc w:val="both"/>
        <w:rPr>
          <w:color w:val="auto"/>
          <w:sz w:val="24"/>
          <w:szCs w:val="24"/>
        </w:rPr>
      </w:pPr>
      <w:r w:rsidRPr="00C3777C">
        <w:rPr>
          <w:color w:val="auto"/>
          <w:sz w:val="24"/>
          <w:szCs w:val="24"/>
        </w:rPr>
        <w:t xml:space="preserve">- принимает в пределах своей компетенции решения, касающиеся взаимодействия деятельности подразделений территориальных органов федеральных органов исполнительной власти, органов местного самоуправления, предприятий, учреждений и организаций всех форм собственности, общественных объединений </w:t>
      </w:r>
      <w:r w:rsidR="003B4F93" w:rsidRPr="003B4F93">
        <w:rPr>
          <w:color w:val="auto"/>
          <w:sz w:val="24"/>
          <w:szCs w:val="24"/>
        </w:rPr>
        <w:t xml:space="preserve">Печенгского муниципального округа </w:t>
      </w:r>
      <w:r w:rsidRPr="00C3777C">
        <w:rPr>
          <w:color w:val="auto"/>
          <w:sz w:val="24"/>
          <w:szCs w:val="24"/>
        </w:rPr>
        <w:t>по противодействию незаконному обороту наркотических средств, психотропных веществ и их прекурсоров, а также контролирует их исполнение;</w:t>
      </w:r>
    </w:p>
    <w:p w:rsidR="00C3777C" w:rsidRPr="00C3777C" w:rsidRDefault="00C3777C" w:rsidP="00C3777C">
      <w:pPr>
        <w:ind w:firstLine="720"/>
        <w:jc w:val="both"/>
        <w:rPr>
          <w:color w:val="auto"/>
          <w:sz w:val="24"/>
          <w:szCs w:val="24"/>
        </w:rPr>
      </w:pPr>
      <w:r w:rsidRPr="00C3777C">
        <w:rPr>
          <w:color w:val="auto"/>
          <w:sz w:val="24"/>
          <w:szCs w:val="24"/>
        </w:rPr>
        <w:t>- вносит в установленном порядке предложения по вопросам противодействия незаконному обороту наркотических средств, психотропных веществ и их прекурсоров в Антинаркотическую комиссию Мурманской области, требующим решения Губернатора Мурманской области, Правительства Мурманской области;</w:t>
      </w:r>
    </w:p>
    <w:p w:rsidR="00C3777C" w:rsidRPr="00C3777C" w:rsidRDefault="00C3777C" w:rsidP="00C3777C">
      <w:pPr>
        <w:ind w:firstLine="720"/>
        <w:jc w:val="both"/>
        <w:rPr>
          <w:color w:val="auto"/>
          <w:sz w:val="24"/>
          <w:szCs w:val="24"/>
        </w:rPr>
      </w:pPr>
      <w:r w:rsidRPr="00C3777C">
        <w:rPr>
          <w:color w:val="auto"/>
          <w:sz w:val="24"/>
          <w:szCs w:val="24"/>
        </w:rPr>
        <w:t>- создает рабочие группы для изучения вопросов, касающихся противодействия незаконному обороту наркотических средств, психотропных веществ и их прекурсоров, а также для подготовки проектов соответствующих решений Комиссии.</w:t>
      </w:r>
      <w:r w:rsidRPr="00C3777C">
        <w:rPr>
          <w:b/>
          <w:bCs/>
          <w:color w:val="auto"/>
          <w:sz w:val="24"/>
          <w:szCs w:val="24"/>
        </w:rPr>
        <w:t> </w:t>
      </w:r>
    </w:p>
    <w:p w:rsidR="00C3777C" w:rsidRPr="00C3777C" w:rsidRDefault="00C3777C" w:rsidP="00C3777C">
      <w:pPr>
        <w:ind w:firstLine="720"/>
        <w:jc w:val="both"/>
        <w:rPr>
          <w:color w:val="auto"/>
          <w:sz w:val="24"/>
          <w:szCs w:val="24"/>
        </w:rPr>
      </w:pPr>
      <w:r w:rsidRPr="00C3777C">
        <w:rPr>
          <w:color w:val="auto"/>
          <w:sz w:val="24"/>
          <w:szCs w:val="24"/>
        </w:rPr>
        <w:t>- запрашивает и получает необходимые материалы и информацию от подразделений территориальных органов федеральных органов исполнительной власти, органов местного самоуправления, предприятий, учреждений и организаций всех форм собственности, общественных объединений, должностных лиц;</w:t>
      </w:r>
    </w:p>
    <w:p w:rsidR="00C3777C" w:rsidRPr="00C3777C" w:rsidRDefault="00C3777C" w:rsidP="00C3777C">
      <w:pPr>
        <w:ind w:firstLine="720"/>
        <w:jc w:val="both"/>
        <w:rPr>
          <w:color w:val="auto"/>
          <w:sz w:val="24"/>
          <w:szCs w:val="24"/>
        </w:rPr>
      </w:pPr>
      <w:r w:rsidRPr="00C3777C">
        <w:rPr>
          <w:color w:val="auto"/>
          <w:sz w:val="24"/>
          <w:szCs w:val="24"/>
        </w:rPr>
        <w:t xml:space="preserve">- привлекает для участия в работе Комиссии должностных лиц и специалистов подразделений территориальных органов федеральных органов исполнительной власти, а также представителей учреждений,  организаций и общественных объединений </w:t>
      </w:r>
      <w:r w:rsidR="003B4F93" w:rsidRPr="003B4F93">
        <w:rPr>
          <w:color w:val="auto"/>
          <w:sz w:val="24"/>
          <w:szCs w:val="24"/>
        </w:rPr>
        <w:t xml:space="preserve">Печенгского муниципального округа </w:t>
      </w:r>
      <w:r w:rsidRPr="00C3777C">
        <w:rPr>
          <w:color w:val="auto"/>
          <w:sz w:val="24"/>
          <w:szCs w:val="24"/>
        </w:rPr>
        <w:t>(с их согласия);</w:t>
      </w:r>
    </w:p>
    <w:p w:rsidR="00C3777C" w:rsidRPr="00C3777C" w:rsidRDefault="00C3777C" w:rsidP="00C3777C">
      <w:pPr>
        <w:ind w:firstLine="720"/>
        <w:jc w:val="both"/>
        <w:rPr>
          <w:color w:val="auto"/>
          <w:sz w:val="24"/>
          <w:szCs w:val="24"/>
        </w:rPr>
      </w:pPr>
      <w:r w:rsidRPr="00C3777C">
        <w:rPr>
          <w:color w:val="auto"/>
          <w:sz w:val="24"/>
          <w:szCs w:val="24"/>
        </w:rPr>
        <w:t xml:space="preserve">9. Информационно-аналитическое обеспечение деятельности Комиссии осуществляют в установленном порядке подразделения территориальных органов федеральных органов исполнительной власти, органов местного самоуправления, а также предприятия, учреждения, организации и общественные объединения Печенгского </w:t>
      </w:r>
      <w:r w:rsidR="00823825">
        <w:rPr>
          <w:color w:val="auto"/>
          <w:sz w:val="24"/>
          <w:szCs w:val="24"/>
        </w:rPr>
        <w:t>муниципального округа</w:t>
      </w:r>
      <w:r w:rsidRPr="00C3777C">
        <w:rPr>
          <w:color w:val="auto"/>
          <w:sz w:val="24"/>
          <w:szCs w:val="24"/>
        </w:rPr>
        <w:t>, руководители которых являются членами Комиссии.</w:t>
      </w:r>
    </w:p>
    <w:p w:rsidR="00C3777C" w:rsidRPr="00C3777C" w:rsidRDefault="00C3777C" w:rsidP="00C3777C">
      <w:pPr>
        <w:ind w:firstLine="720"/>
        <w:jc w:val="both"/>
        <w:rPr>
          <w:color w:val="auto"/>
          <w:sz w:val="24"/>
          <w:szCs w:val="24"/>
        </w:rPr>
      </w:pPr>
      <w:r w:rsidRPr="00C3777C">
        <w:rPr>
          <w:color w:val="auto"/>
          <w:sz w:val="24"/>
          <w:szCs w:val="24"/>
        </w:rPr>
        <w:t xml:space="preserve">10. Решения, принимаемые Комиссией в соответствии с ее компетенцией, носят рекомендательный  характер для подразделений территориальных органов федеральных органов исполнительной власти и обязательный характер для </w:t>
      </w:r>
      <w:r w:rsidR="003B4F93">
        <w:rPr>
          <w:color w:val="auto"/>
          <w:sz w:val="24"/>
          <w:szCs w:val="24"/>
        </w:rPr>
        <w:t xml:space="preserve">отделов администрации, а также </w:t>
      </w:r>
      <w:r w:rsidRPr="00C3777C">
        <w:rPr>
          <w:color w:val="auto"/>
          <w:sz w:val="24"/>
          <w:szCs w:val="24"/>
        </w:rPr>
        <w:t xml:space="preserve">для предприятий, учреждений, организаций и общественных объединений </w:t>
      </w:r>
      <w:r w:rsidR="003B4F93" w:rsidRPr="003B4F93">
        <w:rPr>
          <w:color w:val="auto"/>
          <w:sz w:val="24"/>
          <w:szCs w:val="24"/>
        </w:rPr>
        <w:t>Печенгского муниципального округа</w:t>
      </w:r>
      <w:r w:rsidRPr="00C3777C">
        <w:rPr>
          <w:color w:val="auto"/>
          <w:sz w:val="24"/>
          <w:szCs w:val="24"/>
        </w:rPr>
        <w:t>.</w:t>
      </w:r>
    </w:p>
    <w:p w:rsidR="00C3777C" w:rsidRPr="00C3777C" w:rsidRDefault="00C3777C" w:rsidP="00C3777C">
      <w:pPr>
        <w:ind w:firstLine="720"/>
        <w:jc w:val="both"/>
        <w:rPr>
          <w:color w:val="auto"/>
          <w:sz w:val="24"/>
          <w:szCs w:val="24"/>
        </w:rPr>
      </w:pPr>
      <w:r w:rsidRPr="00C3777C">
        <w:rPr>
          <w:color w:val="auto"/>
          <w:sz w:val="24"/>
          <w:szCs w:val="24"/>
        </w:rPr>
        <w:t>1</w:t>
      </w:r>
      <w:r w:rsidR="003B4F93">
        <w:rPr>
          <w:color w:val="auto"/>
          <w:sz w:val="24"/>
          <w:szCs w:val="24"/>
        </w:rPr>
        <w:t>1</w:t>
      </w:r>
      <w:r w:rsidRPr="00C3777C">
        <w:rPr>
          <w:color w:val="auto"/>
          <w:sz w:val="24"/>
          <w:szCs w:val="24"/>
        </w:rPr>
        <w:t>. Комиссия имеет бланк со своим наименованием (приложение к настоящему Положению).</w:t>
      </w:r>
    </w:p>
    <w:p w:rsidR="00C3777C" w:rsidRPr="00C3777C" w:rsidRDefault="00C3777C" w:rsidP="00C3777C">
      <w:pPr>
        <w:ind w:firstLine="720"/>
        <w:jc w:val="both"/>
        <w:outlineLvl w:val="0"/>
        <w:rPr>
          <w:rFonts w:eastAsia="Calibri"/>
          <w:b/>
          <w:bCs/>
          <w:color w:val="auto"/>
          <w:kern w:val="36"/>
          <w:sz w:val="28"/>
          <w:szCs w:val="28"/>
        </w:rPr>
      </w:pPr>
    </w:p>
    <w:p w:rsidR="00D87860" w:rsidRDefault="00D87860" w:rsidP="00A74D04">
      <w:pPr>
        <w:widowControl w:val="0"/>
        <w:shd w:val="clear" w:color="auto" w:fill="FFFFFF"/>
        <w:ind w:left="5529"/>
        <w:rPr>
          <w:color w:val="auto"/>
          <w:sz w:val="24"/>
          <w:szCs w:val="24"/>
        </w:rPr>
      </w:pPr>
    </w:p>
    <w:p w:rsidR="00D87860" w:rsidRDefault="00D87860" w:rsidP="00A74D04">
      <w:pPr>
        <w:widowControl w:val="0"/>
        <w:shd w:val="clear" w:color="auto" w:fill="FFFFFF"/>
        <w:ind w:left="5529"/>
        <w:rPr>
          <w:color w:val="auto"/>
          <w:sz w:val="24"/>
          <w:szCs w:val="24"/>
        </w:rPr>
      </w:pPr>
    </w:p>
    <w:p w:rsidR="00D87860" w:rsidRDefault="00D87860" w:rsidP="00B004A4">
      <w:pPr>
        <w:tabs>
          <w:tab w:val="left" w:pos="5529"/>
        </w:tabs>
        <w:rPr>
          <w:color w:val="auto"/>
          <w:sz w:val="24"/>
          <w:szCs w:val="24"/>
        </w:rPr>
      </w:pPr>
      <w:bookmarkStart w:id="0" w:name="_GoBack"/>
      <w:bookmarkEnd w:id="0"/>
    </w:p>
    <w:sectPr w:rsidR="00D87860" w:rsidSect="00D87860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58003B"/>
    <w:multiLevelType w:val="hybridMultilevel"/>
    <w:tmpl w:val="C89A559C"/>
    <w:lvl w:ilvl="0" w:tplc="BFFCA2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F6C"/>
    <w:rsid w:val="000D0E6E"/>
    <w:rsid w:val="000D697C"/>
    <w:rsid w:val="002002A2"/>
    <w:rsid w:val="002408D5"/>
    <w:rsid w:val="00245C38"/>
    <w:rsid w:val="00266692"/>
    <w:rsid w:val="002A4CD1"/>
    <w:rsid w:val="002C3D18"/>
    <w:rsid w:val="003B4F93"/>
    <w:rsid w:val="003C6080"/>
    <w:rsid w:val="0045464F"/>
    <w:rsid w:val="00483606"/>
    <w:rsid w:val="00524748"/>
    <w:rsid w:val="00543181"/>
    <w:rsid w:val="00632794"/>
    <w:rsid w:val="006347AE"/>
    <w:rsid w:val="00767D70"/>
    <w:rsid w:val="00811CCC"/>
    <w:rsid w:val="00823825"/>
    <w:rsid w:val="0082741A"/>
    <w:rsid w:val="00845BD0"/>
    <w:rsid w:val="008C4EAD"/>
    <w:rsid w:val="00A74D04"/>
    <w:rsid w:val="00A93EC6"/>
    <w:rsid w:val="00B004A4"/>
    <w:rsid w:val="00B21741"/>
    <w:rsid w:val="00B82B87"/>
    <w:rsid w:val="00B91AC5"/>
    <w:rsid w:val="00BC5C70"/>
    <w:rsid w:val="00C3777C"/>
    <w:rsid w:val="00C73E34"/>
    <w:rsid w:val="00D71269"/>
    <w:rsid w:val="00D87860"/>
    <w:rsid w:val="00D932FF"/>
    <w:rsid w:val="00E8066C"/>
    <w:rsid w:val="00EC5B32"/>
    <w:rsid w:val="00F06B43"/>
    <w:rsid w:val="00F81D45"/>
    <w:rsid w:val="00F92267"/>
    <w:rsid w:val="00F97936"/>
    <w:rsid w:val="00FA0D62"/>
    <w:rsid w:val="00FF3F6C"/>
    <w:rsid w:val="00FF6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4EAD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3777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qFormat/>
    <w:rsid w:val="008C4EAD"/>
    <w:pPr>
      <w:keepNext/>
      <w:ind w:firstLine="709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8C4EAD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table" w:styleId="a3">
    <w:name w:val="Table Grid"/>
    <w:basedOn w:val="a1"/>
    <w:uiPriority w:val="59"/>
    <w:rsid w:val="00FA0D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2174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21741"/>
    <w:rPr>
      <w:rFonts w:ascii="Tahoma" w:eastAsia="Times New Roman" w:hAnsi="Tahoma" w:cs="Tahoma"/>
      <w:color w:val="000000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EC5B32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C3777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4EAD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3777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qFormat/>
    <w:rsid w:val="008C4EAD"/>
    <w:pPr>
      <w:keepNext/>
      <w:ind w:firstLine="709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8C4EAD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table" w:styleId="a3">
    <w:name w:val="Table Grid"/>
    <w:basedOn w:val="a1"/>
    <w:uiPriority w:val="59"/>
    <w:rsid w:val="00FA0D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2174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21741"/>
    <w:rPr>
      <w:rFonts w:ascii="Tahoma" w:eastAsia="Times New Roman" w:hAnsi="Tahoma" w:cs="Tahoma"/>
      <w:color w:val="000000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EC5B32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C3777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F11434-A6AA-444A-A314-E32E38010B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1079</Words>
  <Characters>6155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Пахтусова Светлана Юрьевна</dc:creator>
  <cp:lastModifiedBy>bolshakova</cp:lastModifiedBy>
  <cp:revision>5</cp:revision>
  <cp:lastPrinted>2021-04-01T08:58:00Z</cp:lastPrinted>
  <dcterms:created xsi:type="dcterms:W3CDTF">2021-04-01T08:54:00Z</dcterms:created>
  <dcterms:modified xsi:type="dcterms:W3CDTF">2021-04-12T10:34:00Z</dcterms:modified>
</cp:coreProperties>
</file>