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CC1" w:rsidRDefault="005976DB" w:rsidP="00777CDC">
      <w:pPr>
        <w:tabs>
          <w:tab w:val="left" w:pos="709"/>
        </w:tabs>
        <w:jc w:val="center"/>
        <w:rPr>
          <w:b/>
          <w:sz w:val="28"/>
        </w:rPr>
      </w:pPr>
      <w:r>
        <w:rPr>
          <w:noProof/>
          <w:sz w:val="16"/>
          <w:szCs w:val="16"/>
        </w:rPr>
        <w:drawing>
          <wp:inline distT="0" distB="0" distL="0" distR="0">
            <wp:extent cx="598805" cy="739775"/>
            <wp:effectExtent l="0" t="0" r="0" b="317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CC1" w:rsidRPr="008F6205" w:rsidRDefault="00820CC1">
      <w:pPr>
        <w:jc w:val="center"/>
        <w:rPr>
          <w:b/>
          <w:sz w:val="28"/>
          <w:szCs w:val="28"/>
        </w:rPr>
      </w:pPr>
    </w:p>
    <w:p w:rsidR="00820CC1" w:rsidRDefault="00C05F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820CC1">
        <w:rPr>
          <w:b/>
          <w:sz w:val="28"/>
          <w:szCs w:val="28"/>
        </w:rPr>
        <w:t>МУНИЦИПАЛЬНОГО ОБРАЗОВАНИЯ</w:t>
      </w:r>
    </w:p>
    <w:p w:rsidR="00820CC1" w:rsidRDefault="00820C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ПЕЧЕНГСКИЙ РАЙОН МУРМАНСКОЙ ОБЛАСТИ</w:t>
      </w:r>
    </w:p>
    <w:p w:rsidR="00820CC1" w:rsidRPr="00305DF0" w:rsidRDefault="00820CC1">
      <w:pPr>
        <w:jc w:val="center"/>
        <w:rPr>
          <w:sz w:val="24"/>
          <w:szCs w:val="16"/>
        </w:rPr>
      </w:pPr>
    </w:p>
    <w:p w:rsidR="00820CC1" w:rsidRDefault="00820CC1">
      <w:pPr>
        <w:pStyle w:val="1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820CC1" w:rsidRPr="008F6205" w:rsidRDefault="00820CC1">
      <w:pPr>
        <w:jc w:val="center"/>
        <w:rPr>
          <w:b/>
        </w:rPr>
      </w:pPr>
    </w:p>
    <w:p w:rsidR="008F6205" w:rsidRPr="008F6205" w:rsidRDefault="008F6205">
      <w:pPr>
        <w:jc w:val="center"/>
        <w:rPr>
          <w:b/>
        </w:rPr>
      </w:pPr>
    </w:p>
    <w:p w:rsidR="00820CC1" w:rsidRPr="00E330D3" w:rsidRDefault="005976DB" w:rsidP="00681B58">
      <w:pPr>
        <w:tabs>
          <w:tab w:val="left" w:pos="72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</w:t>
      </w:r>
      <w:r w:rsidR="00181856">
        <w:rPr>
          <w:b/>
          <w:bCs/>
          <w:sz w:val="24"/>
          <w:szCs w:val="24"/>
        </w:rPr>
        <w:t xml:space="preserve">07.08.2019    </w:t>
      </w:r>
      <w:r w:rsidR="00B879E8">
        <w:rPr>
          <w:b/>
          <w:bCs/>
          <w:sz w:val="24"/>
          <w:szCs w:val="24"/>
        </w:rPr>
        <w:t xml:space="preserve">    </w:t>
      </w:r>
      <w:r w:rsidR="00C4664A">
        <w:rPr>
          <w:b/>
          <w:bCs/>
          <w:sz w:val="24"/>
          <w:szCs w:val="24"/>
        </w:rPr>
        <w:t xml:space="preserve">                      </w:t>
      </w:r>
      <w:r w:rsidR="00B879E8">
        <w:rPr>
          <w:b/>
          <w:bCs/>
          <w:sz w:val="24"/>
          <w:szCs w:val="24"/>
        </w:rPr>
        <w:t xml:space="preserve">      </w:t>
      </w:r>
      <w:r w:rsidR="00507074">
        <w:rPr>
          <w:b/>
          <w:bCs/>
          <w:sz w:val="24"/>
          <w:szCs w:val="24"/>
        </w:rPr>
        <w:t xml:space="preserve"> </w:t>
      </w:r>
      <w:r w:rsidR="00A84183">
        <w:rPr>
          <w:b/>
          <w:bCs/>
          <w:sz w:val="24"/>
          <w:szCs w:val="24"/>
        </w:rPr>
        <w:t xml:space="preserve">                </w:t>
      </w:r>
      <w:r w:rsidR="00F231C0">
        <w:rPr>
          <w:b/>
          <w:bCs/>
          <w:sz w:val="24"/>
          <w:szCs w:val="24"/>
        </w:rPr>
        <w:t xml:space="preserve">          </w:t>
      </w:r>
      <w:r w:rsidR="000D7097">
        <w:rPr>
          <w:b/>
          <w:bCs/>
          <w:sz w:val="24"/>
          <w:szCs w:val="24"/>
        </w:rPr>
        <w:t xml:space="preserve">       </w:t>
      </w:r>
      <w:r w:rsidR="008F6205">
        <w:rPr>
          <w:b/>
          <w:bCs/>
          <w:sz w:val="24"/>
          <w:szCs w:val="24"/>
        </w:rPr>
        <w:t xml:space="preserve">       </w:t>
      </w:r>
      <w:r w:rsidR="000D7097">
        <w:rPr>
          <w:b/>
          <w:bCs/>
          <w:sz w:val="24"/>
          <w:szCs w:val="24"/>
        </w:rPr>
        <w:t xml:space="preserve">       </w:t>
      </w:r>
      <w:r w:rsidR="00F27CF6">
        <w:rPr>
          <w:b/>
          <w:bCs/>
          <w:sz w:val="24"/>
          <w:szCs w:val="24"/>
        </w:rPr>
        <w:t xml:space="preserve">   </w:t>
      </w:r>
      <w:r w:rsidR="008F6205">
        <w:rPr>
          <w:b/>
          <w:bCs/>
          <w:sz w:val="24"/>
          <w:szCs w:val="24"/>
        </w:rPr>
        <w:t xml:space="preserve">  </w:t>
      </w:r>
      <w:r w:rsidR="00B22B33">
        <w:rPr>
          <w:b/>
          <w:bCs/>
          <w:sz w:val="24"/>
          <w:szCs w:val="24"/>
        </w:rPr>
        <w:t xml:space="preserve">   </w:t>
      </w:r>
      <w:r w:rsidR="000456E4">
        <w:rPr>
          <w:b/>
          <w:bCs/>
          <w:sz w:val="24"/>
          <w:szCs w:val="24"/>
        </w:rPr>
        <w:t xml:space="preserve">    </w:t>
      </w:r>
      <w:r w:rsidR="00CB347B">
        <w:rPr>
          <w:b/>
          <w:bCs/>
          <w:sz w:val="24"/>
          <w:szCs w:val="24"/>
        </w:rPr>
        <w:t xml:space="preserve">           </w:t>
      </w:r>
      <w:r w:rsidR="007D1FA9">
        <w:rPr>
          <w:b/>
          <w:bCs/>
          <w:sz w:val="24"/>
          <w:szCs w:val="24"/>
        </w:rPr>
        <w:t xml:space="preserve">     </w:t>
      </w:r>
      <w:r w:rsidR="00A84183">
        <w:rPr>
          <w:b/>
          <w:bCs/>
          <w:sz w:val="24"/>
          <w:szCs w:val="24"/>
        </w:rPr>
        <w:t xml:space="preserve"> </w:t>
      </w:r>
      <w:r w:rsidR="007D1FA9">
        <w:rPr>
          <w:b/>
          <w:bCs/>
          <w:sz w:val="24"/>
          <w:szCs w:val="24"/>
        </w:rPr>
        <w:t xml:space="preserve">  </w:t>
      </w:r>
      <w:r w:rsidR="00112247">
        <w:rPr>
          <w:b/>
          <w:bCs/>
          <w:sz w:val="24"/>
          <w:szCs w:val="24"/>
        </w:rPr>
        <w:t xml:space="preserve">   </w:t>
      </w:r>
      <w:r w:rsidR="003B02A6">
        <w:rPr>
          <w:b/>
          <w:bCs/>
          <w:sz w:val="24"/>
          <w:szCs w:val="24"/>
        </w:rPr>
        <w:t xml:space="preserve">  </w:t>
      </w:r>
      <w:r w:rsidR="007D1FA9">
        <w:rPr>
          <w:b/>
          <w:bCs/>
          <w:sz w:val="24"/>
          <w:szCs w:val="24"/>
        </w:rPr>
        <w:t xml:space="preserve"> </w:t>
      </w:r>
      <w:r w:rsidR="00C4664A">
        <w:rPr>
          <w:b/>
          <w:bCs/>
          <w:sz w:val="24"/>
          <w:szCs w:val="24"/>
        </w:rPr>
        <w:t xml:space="preserve">№ </w:t>
      </w:r>
      <w:r w:rsidR="00181856">
        <w:rPr>
          <w:b/>
          <w:bCs/>
          <w:sz w:val="24"/>
          <w:szCs w:val="24"/>
        </w:rPr>
        <w:t>694</w:t>
      </w:r>
    </w:p>
    <w:p w:rsidR="00E330D3" w:rsidRDefault="00820CC1" w:rsidP="00A27332">
      <w:pPr>
        <w:jc w:val="center"/>
        <w:rPr>
          <w:b/>
          <w:bCs/>
          <w:sz w:val="24"/>
          <w:szCs w:val="24"/>
        </w:rPr>
      </w:pPr>
      <w:r w:rsidRPr="00E330D3">
        <w:rPr>
          <w:b/>
          <w:bCs/>
          <w:sz w:val="24"/>
          <w:szCs w:val="24"/>
        </w:rPr>
        <w:t>п.</w:t>
      </w:r>
      <w:r w:rsidR="00BE499E">
        <w:rPr>
          <w:b/>
          <w:bCs/>
          <w:sz w:val="24"/>
          <w:szCs w:val="24"/>
        </w:rPr>
        <w:t>г.т.</w:t>
      </w:r>
      <w:r w:rsidR="00CD1AA3">
        <w:rPr>
          <w:b/>
          <w:bCs/>
          <w:sz w:val="24"/>
          <w:szCs w:val="24"/>
        </w:rPr>
        <w:t xml:space="preserve"> </w:t>
      </w:r>
      <w:r w:rsidRPr="00E330D3">
        <w:rPr>
          <w:b/>
          <w:bCs/>
          <w:sz w:val="24"/>
          <w:szCs w:val="24"/>
        </w:rPr>
        <w:t>Никель</w:t>
      </w:r>
    </w:p>
    <w:p w:rsidR="00507074" w:rsidRPr="00832A7C" w:rsidRDefault="00507074" w:rsidP="005D78BB">
      <w:pPr>
        <w:rPr>
          <w:b/>
          <w:bCs/>
          <w:szCs w:val="16"/>
        </w:rPr>
      </w:pPr>
    </w:p>
    <w:p w:rsidR="00832A7C" w:rsidRPr="00832A7C" w:rsidRDefault="00832A7C" w:rsidP="005D78BB">
      <w:pPr>
        <w:rPr>
          <w:b/>
          <w:bCs/>
          <w:szCs w:val="16"/>
        </w:rPr>
      </w:pPr>
    </w:p>
    <w:p w:rsidR="0051456D" w:rsidRDefault="0051456D" w:rsidP="0051456D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</w:t>
      </w:r>
      <w:proofErr w:type="spellStart"/>
      <w:r>
        <w:rPr>
          <w:b/>
        </w:rPr>
        <w:t>Печенгского</w:t>
      </w:r>
      <w:proofErr w:type="spellEnd"/>
      <w:r>
        <w:rPr>
          <w:b/>
        </w:rPr>
        <w:t xml:space="preserve"> района от 09.06.2014 № 963</w:t>
      </w:r>
    </w:p>
    <w:p w:rsidR="0051456D" w:rsidRDefault="0051456D" w:rsidP="0051456D">
      <w:pPr>
        <w:jc w:val="center"/>
        <w:rPr>
          <w:b/>
        </w:rPr>
      </w:pPr>
      <w:r>
        <w:rPr>
          <w:b/>
        </w:rPr>
        <w:t>«Об утверждении схемы размещения нестационарных торговых объектов на территории</w:t>
      </w:r>
    </w:p>
    <w:p w:rsidR="0051456D" w:rsidRDefault="0051456D" w:rsidP="0051456D">
      <w:pPr>
        <w:tabs>
          <w:tab w:val="left" w:pos="720"/>
        </w:tabs>
        <w:jc w:val="center"/>
        <w:rPr>
          <w:b/>
        </w:rPr>
      </w:pPr>
      <w:r>
        <w:rPr>
          <w:b/>
        </w:rPr>
        <w:t xml:space="preserve">городского поселения Никель </w:t>
      </w:r>
      <w:proofErr w:type="spellStart"/>
      <w:r>
        <w:rPr>
          <w:b/>
        </w:rPr>
        <w:t>Печенгского</w:t>
      </w:r>
      <w:proofErr w:type="spellEnd"/>
      <w:r>
        <w:rPr>
          <w:b/>
        </w:rPr>
        <w:t xml:space="preserve"> района»</w:t>
      </w:r>
    </w:p>
    <w:p w:rsidR="007D1FA9" w:rsidRPr="004E11C7" w:rsidRDefault="007D1FA9" w:rsidP="0051456D">
      <w:pPr>
        <w:tabs>
          <w:tab w:val="left" w:pos="720"/>
        </w:tabs>
        <w:jc w:val="center"/>
        <w:rPr>
          <w:b/>
          <w:sz w:val="24"/>
        </w:rPr>
      </w:pPr>
    </w:p>
    <w:p w:rsidR="007D1FA9" w:rsidRDefault="007D1FA9" w:rsidP="0051456D">
      <w:pPr>
        <w:tabs>
          <w:tab w:val="left" w:pos="720"/>
        </w:tabs>
        <w:jc w:val="center"/>
      </w:pPr>
      <w:r w:rsidRPr="007D1FA9">
        <w:t>(в редакции постановления</w:t>
      </w:r>
      <w:r>
        <w:t xml:space="preserve"> администрации </w:t>
      </w:r>
      <w:proofErr w:type="spellStart"/>
      <w:r>
        <w:t>Печенгского</w:t>
      </w:r>
      <w:proofErr w:type="spellEnd"/>
      <w:r>
        <w:t xml:space="preserve"> района от </w:t>
      </w:r>
      <w:r w:rsidR="003B02A6">
        <w:t>23</w:t>
      </w:r>
      <w:r>
        <w:t>.0</w:t>
      </w:r>
      <w:r w:rsidR="003B02A6">
        <w:t>5</w:t>
      </w:r>
      <w:r>
        <w:t>.201</w:t>
      </w:r>
      <w:r w:rsidR="00112247">
        <w:t>9</w:t>
      </w:r>
      <w:r>
        <w:t xml:space="preserve"> № </w:t>
      </w:r>
      <w:r w:rsidR="003B02A6">
        <w:t>492</w:t>
      </w:r>
      <w:r>
        <w:t>)</w:t>
      </w:r>
    </w:p>
    <w:p w:rsidR="0051456D" w:rsidRPr="004E11C7" w:rsidRDefault="0051456D" w:rsidP="0051456D">
      <w:pPr>
        <w:tabs>
          <w:tab w:val="left" w:pos="720"/>
        </w:tabs>
        <w:jc w:val="center"/>
        <w:rPr>
          <w:b/>
          <w:sz w:val="24"/>
        </w:rPr>
      </w:pPr>
    </w:p>
    <w:p w:rsidR="0051456D" w:rsidRDefault="004E11C7" w:rsidP="00AF4271">
      <w:pPr>
        <w:ind w:firstLine="708"/>
        <w:jc w:val="both"/>
        <w:rPr>
          <w:b/>
        </w:rPr>
      </w:pPr>
      <w:r>
        <w:rPr>
          <w:sz w:val="24"/>
          <w:szCs w:val="24"/>
        </w:rPr>
        <w:t>Руководствуясь</w:t>
      </w:r>
      <w:r w:rsidR="005443B6">
        <w:rPr>
          <w:sz w:val="24"/>
          <w:szCs w:val="24"/>
        </w:rPr>
        <w:t xml:space="preserve"> Соглашением о</w:t>
      </w:r>
      <w:r w:rsidR="0051456D" w:rsidRPr="002637EA">
        <w:rPr>
          <w:sz w:val="24"/>
          <w:szCs w:val="24"/>
        </w:rPr>
        <w:t xml:space="preserve"> передаче администрации </w:t>
      </w:r>
      <w:proofErr w:type="spellStart"/>
      <w:r w:rsidR="0051456D" w:rsidRPr="002637EA">
        <w:rPr>
          <w:sz w:val="24"/>
          <w:szCs w:val="24"/>
        </w:rPr>
        <w:t>Печенгск</w:t>
      </w:r>
      <w:r w:rsidR="0051456D">
        <w:rPr>
          <w:sz w:val="24"/>
          <w:szCs w:val="24"/>
        </w:rPr>
        <w:t>ого</w:t>
      </w:r>
      <w:proofErr w:type="spellEnd"/>
      <w:r w:rsidR="0051456D" w:rsidRPr="002637EA">
        <w:rPr>
          <w:sz w:val="24"/>
          <w:szCs w:val="24"/>
        </w:rPr>
        <w:t xml:space="preserve"> район</w:t>
      </w:r>
      <w:r w:rsidR="0051456D">
        <w:rPr>
          <w:sz w:val="24"/>
          <w:szCs w:val="24"/>
        </w:rPr>
        <w:t>а</w:t>
      </w:r>
      <w:r w:rsidR="0051456D" w:rsidRPr="002637EA">
        <w:rPr>
          <w:sz w:val="24"/>
          <w:szCs w:val="24"/>
        </w:rPr>
        <w:t xml:space="preserve"> части полномочий администрации городского поселения Никель </w:t>
      </w:r>
      <w:proofErr w:type="spellStart"/>
      <w:r w:rsidR="0051456D" w:rsidRPr="002637EA">
        <w:rPr>
          <w:sz w:val="24"/>
          <w:szCs w:val="24"/>
        </w:rPr>
        <w:t>Печенгского</w:t>
      </w:r>
      <w:proofErr w:type="spellEnd"/>
      <w:r w:rsidR="0051456D" w:rsidRPr="002637EA">
        <w:rPr>
          <w:sz w:val="24"/>
          <w:szCs w:val="24"/>
        </w:rPr>
        <w:t xml:space="preserve"> района по реш</w:t>
      </w:r>
      <w:r w:rsidR="005443B6">
        <w:rPr>
          <w:sz w:val="24"/>
          <w:szCs w:val="24"/>
        </w:rPr>
        <w:t>ению вопросов местного значения</w:t>
      </w:r>
      <w:r w:rsidR="0051456D">
        <w:rPr>
          <w:sz w:val="24"/>
          <w:szCs w:val="24"/>
        </w:rPr>
        <w:t xml:space="preserve"> от 12.12.2018</w:t>
      </w:r>
      <w:r w:rsidR="0051456D" w:rsidRPr="002637EA">
        <w:rPr>
          <w:sz w:val="24"/>
          <w:szCs w:val="24"/>
        </w:rPr>
        <w:t xml:space="preserve">, на основании заявления </w:t>
      </w:r>
      <w:r w:rsidR="0051456D">
        <w:rPr>
          <w:sz w:val="24"/>
          <w:szCs w:val="24"/>
        </w:rPr>
        <w:t xml:space="preserve">индивидуального предпринимателя </w:t>
      </w:r>
      <w:proofErr w:type="spellStart"/>
      <w:r w:rsidR="003B02A6">
        <w:rPr>
          <w:sz w:val="24"/>
          <w:szCs w:val="24"/>
        </w:rPr>
        <w:t>Копалиной</w:t>
      </w:r>
      <w:proofErr w:type="spellEnd"/>
      <w:r w:rsidR="003B02A6">
        <w:rPr>
          <w:sz w:val="24"/>
          <w:szCs w:val="24"/>
        </w:rPr>
        <w:t xml:space="preserve"> Н.К.</w:t>
      </w:r>
    </w:p>
    <w:p w:rsidR="0051456D" w:rsidRPr="00114B32" w:rsidRDefault="0051456D" w:rsidP="0051456D">
      <w:pPr>
        <w:jc w:val="center"/>
        <w:rPr>
          <w:b/>
        </w:rPr>
      </w:pPr>
    </w:p>
    <w:p w:rsidR="004B5FA6" w:rsidRPr="0051456D" w:rsidRDefault="004B5FA6" w:rsidP="0051456D">
      <w:pPr>
        <w:tabs>
          <w:tab w:val="left" w:pos="9900"/>
        </w:tabs>
        <w:ind w:right="-5"/>
        <w:rPr>
          <w:b/>
          <w:szCs w:val="16"/>
        </w:rPr>
      </w:pPr>
      <w:r w:rsidRPr="00E330D3">
        <w:rPr>
          <w:b/>
          <w:sz w:val="24"/>
          <w:szCs w:val="24"/>
        </w:rPr>
        <w:t>ПОСТАНОВЛЯЮ:</w:t>
      </w:r>
    </w:p>
    <w:p w:rsidR="004B5FA6" w:rsidRPr="00777CDC" w:rsidRDefault="004B5FA6" w:rsidP="004B5FA6">
      <w:pPr>
        <w:tabs>
          <w:tab w:val="left" w:pos="720"/>
        </w:tabs>
        <w:jc w:val="both"/>
        <w:rPr>
          <w:b/>
          <w:sz w:val="24"/>
          <w:szCs w:val="24"/>
        </w:rPr>
      </w:pPr>
    </w:p>
    <w:p w:rsidR="0051456D" w:rsidRPr="002637EA" w:rsidRDefault="00812783" w:rsidP="004E11C7">
      <w:pPr>
        <w:ind w:firstLine="709"/>
        <w:jc w:val="both"/>
        <w:rPr>
          <w:sz w:val="24"/>
          <w:szCs w:val="24"/>
        </w:rPr>
      </w:pPr>
      <w:r>
        <w:rPr>
          <w:bCs/>
          <w:sz w:val="24"/>
        </w:rPr>
        <w:t>1</w:t>
      </w:r>
      <w:r w:rsidR="004B5FA6">
        <w:rPr>
          <w:bCs/>
          <w:sz w:val="24"/>
        </w:rPr>
        <w:t>.</w:t>
      </w:r>
      <w:r w:rsidR="004B5FA6" w:rsidRPr="00980699">
        <w:rPr>
          <w:sz w:val="24"/>
          <w:szCs w:val="24"/>
        </w:rPr>
        <w:t xml:space="preserve"> </w:t>
      </w:r>
      <w:r w:rsidR="0051456D" w:rsidRPr="002637EA">
        <w:rPr>
          <w:sz w:val="24"/>
          <w:szCs w:val="24"/>
        </w:rPr>
        <w:t xml:space="preserve">Внести в схему размещения нестационарных торговых объектов, функционирующих на территории городского поселения Никель </w:t>
      </w:r>
      <w:proofErr w:type="spellStart"/>
      <w:r w:rsidR="0051456D" w:rsidRPr="002637EA">
        <w:rPr>
          <w:sz w:val="24"/>
          <w:szCs w:val="24"/>
        </w:rPr>
        <w:t>Печенгского</w:t>
      </w:r>
      <w:proofErr w:type="spellEnd"/>
      <w:r w:rsidR="0051456D" w:rsidRPr="002637EA">
        <w:rPr>
          <w:sz w:val="24"/>
          <w:szCs w:val="24"/>
        </w:rPr>
        <w:t xml:space="preserve"> района</w:t>
      </w:r>
      <w:r w:rsidR="003A5743">
        <w:rPr>
          <w:sz w:val="24"/>
          <w:szCs w:val="24"/>
        </w:rPr>
        <w:t xml:space="preserve"> (далее – схема)</w:t>
      </w:r>
      <w:r w:rsidR="0051456D" w:rsidRPr="002637EA">
        <w:rPr>
          <w:sz w:val="24"/>
          <w:szCs w:val="24"/>
        </w:rPr>
        <w:t>, утвержденную постановлением</w:t>
      </w:r>
      <w:r w:rsidR="00EC2634">
        <w:rPr>
          <w:sz w:val="24"/>
          <w:szCs w:val="24"/>
        </w:rPr>
        <w:t xml:space="preserve"> администрации </w:t>
      </w:r>
      <w:proofErr w:type="spellStart"/>
      <w:r w:rsidR="00EC2634">
        <w:rPr>
          <w:sz w:val="24"/>
          <w:szCs w:val="24"/>
        </w:rPr>
        <w:t>Печенгского</w:t>
      </w:r>
      <w:proofErr w:type="spellEnd"/>
      <w:r w:rsidR="00EC2634">
        <w:rPr>
          <w:sz w:val="24"/>
          <w:szCs w:val="24"/>
        </w:rPr>
        <w:t xml:space="preserve"> района </w:t>
      </w:r>
      <w:r w:rsidR="003A5743">
        <w:rPr>
          <w:sz w:val="24"/>
          <w:szCs w:val="24"/>
        </w:rPr>
        <w:t xml:space="preserve">                     </w:t>
      </w:r>
      <w:r w:rsidR="00EC2634">
        <w:rPr>
          <w:sz w:val="24"/>
          <w:szCs w:val="24"/>
        </w:rPr>
        <w:t>от 09.06.2014 № 963</w:t>
      </w:r>
      <w:r w:rsidR="0051456D">
        <w:rPr>
          <w:sz w:val="24"/>
          <w:szCs w:val="24"/>
        </w:rPr>
        <w:t>,</w:t>
      </w:r>
      <w:r w:rsidR="0051456D" w:rsidRPr="002637EA">
        <w:rPr>
          <w:sz w:val="24"/>
          <w:szCs w:val="24"/>
        </w:rPr>
        <w:t xml:space="preserve"> следующие изменения:</w:t>
      </w:r>
    </w:p>
    <w:p w:rsidR="0051456D" w:rsidRPr="002637EA" w:rsidRDefault="0051456D" w:rsidP="004E11C7">
      <w:pPr>
        <w:ind w:firstLine="709"/>
        <w:jc w:val="both"/>
        <w:rPr>
          <w:sz w:val="24"/>
          <w:szCs w:val="24"/>
        </w:rPr>
      </w:pPr>
      <w:r w:rsidRPr="002637EA">
        <w:rPr>
          <w:sz w:val="24"/>
          <w:szCs w:val="24"/>
        </w:rPr>
        <w:t xml:space="preserve">- </w:t>
      </w:r>
      <w:r w:rsidR="0007378A">
        <w:rPr>
          <w:sz w:val="24"/>
          <w:szCs w:val="24"/>
        </w:rPr>
        <w:t xml:space="preserve">дополнить схему строкой </w:t>
      </w:r>
      <w:r w:rsidR="003B02A6">
        <w:rPr>
          <w:sz w:val="24"/>
          <w:szCs w:val="24"/>
        </w:rPr>
        <w:t>20</w:t>
      </w:r>
      <w:r w:rsidR="0007378A">
        <w:rPr>
          <w:sz w:val="24"/>
          <w:szCs w:val="24"/>
        </w:rPr>
        <w:t xml:space="preserve"> следующего содержания</w:t>
      </w:r>
      <w:r>
        <w:rPr>
          <w:sz w:val="24"/>
          <w:szCs w:val="24"/>
        </w:rPr>
        <w:t>:</w:t>
      </w:r>
    </w:p>
    <w:p w:rsidR="0051456D" w:rsidRPr="005553A8" w:rsidRDefault="0051456D" w:rsidP="0051456D">
      <w:pPr>
        <w:jc w:val="both"/>
        <w:rPr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93"/>
        <w:gridCol w:w="1101"/>
        <w:gridCol w:w="1842"/>
        <w:gridCol w:w="1418"/>
        <w:gridCol w:w="1984"/>
        <w:gridCol w:w="851"/>
      </w:tblGrid>
      <w:tr w:rsidR="00FE0325" w:rsidRPr="00144BEA" w:rsidTr="009868AB">
        <w:tc>
          <w:tcPr>
            <w:tcW w:w="567" w:type="dxa"/>
            <w:shd w:val="clear" w:color="auto" w:fill="auto"/>
          </w:tcPr>
          <w:p w:rsidR="00FE0325" w:rsidRPr="008D01CC" w:rsidRDefault="00FE0325" w:rsidP="003B02A6">
            <w:pPr>
              <w:jc w:val="center"/>
            </w:pPr>
            <w:r>
              <w:t>«</w:t>
            </w:r>
            <w:r w:rsidR="003B02A6">
              <w:t>20</w:t>
            </w:r>
            <w:r w:rsidR="00812783">
              <w:t>.</w:t>
            </w:r>
          </w:p>
        </w:tc>
        <w:tc>
          <w:tcPr>
            <w:tcW w:w="1593" w:type="dxa"/>
            <w:shd w:val="clear" w:color="auto" w:fill="auto"/>
          </w:tcPr>
          <w:p w:rsidR="00FE0325" w:rsidRPr="00812783" w:rsidRDefault="00812783" w:rsidP="003B02A6">
            <w:r w:rsidRPr="00812783">
              <w:t xml:space="preserve">п. Никель, территория, расположенная </w:t>
            </w:r>
            <w:r w:rsidR="005422A4">
              <w:t>в районе  первого моста (з</w:t>
            </w:r>
            <w:r w:rsidR="003B02A6">
              <w:t>она отдыха)</w:t>
            </w:r>
          </w:p>
        </w:tc>
        <w:tc>
          <w:tcPr>
            <w:tcW w:w="1101" w:type="dxa"/>
            <w:shd w:val="clear" w:color="auto" w:fill="auto"/>
          </w:tcPr>
          <w:p w:rsidR="00FE0325" w:rsidRPr="008D01CC" w:rsidRDefault="00812783" w:rsidP="00215342">
            <w:pPr>
              <w:jc w:val="center"/>
            </w:pPr>
            <w:r>
              <w:t xml:space="preserve">не </w:t>
            </w:r>
            <w:proofErr w:type="gramStart"/>
            <w:r>
              <w:t>установлена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3B02A6" w:rsidRDefault="003B02A6" w:rsidP="00215342">
            <w:pPr>
              <w:jc w:val="center"/>
            </w:pPr>
            <w:r>
              <w:t>(лоток)</w:t>
            </w:r>
          </w:p>
          <w:p w:rsidR="00FE0325" w:rsidRPr="008D01CC" w:rsidRDefault="00347EF5" w:rsidP="003B02A6">
            <w:pPr>
              <w:jc w:val="center"/>
            </w:pPr>
            <w:r>
              <w:t>т</w:t>
            </w:r>
            <w:r w:rsidR="00112247">
              <w:t xml:space="preserve">орговое место </w:t>
            </w:r>
          </w:p>
        </w:tc>
        <w:tc>
          <w:tcPr>
            <w:tcW w:w="1418" w:type="dxa"/>
            <w:shd w:val="clear" w:color="auto" w:fill="auto"/>
          </w:tcPr>
          <w:p w:rsidR="00FE0325" w:rsidRPr="008D01CC" w:rsidRDefault="00812783" w:rsidP="00215342">
            <w:pPr>
              <w:jc w:val="center"/>
            </w:pPr>
            <w:r>
              <w:t>летне-осенний период</w:t>
            </w:r>
          </w:p>
        </w:tc>
        <w:tc>
          <w:tcPr>
            <w:tcW w:w="1984" w:type="dxa"/>
            <w:shd w:val="clear" w:color="auto" w:fill="auto"/>
          </w:tcPr>
          <w:p w:rsidR="00FE0325" w:rsidRPr="008D01CC" w:rsidRDefault="003B02A6" w:rsidP="00215342">
            <w:pPr>
              <w:jc w:val="center"/>
            </w:pPr>
            <w:r w:rsidRPr="009642F8">
              <w:rPr>
                <w:sz w:val="18"/>
                <w:szCs w:val="18"/>
              </w:rPr>
              <w:t>Розничная торговля продовольственными товарами (шашлык, безалкогольные напитки и др.)</w:t>
            </w:r>
            <w:r w:rsidR="00812783">
              <w:t>».</w:t>
            </w:r>
          </w:p>
        </w:tc>
        <w:tc>
          <w:tcPr>
            <w:tcW w:w="851" w:type="dxa"/>
            <w:shd w:val="clear" w:color="auto" w:fill="auto"/>
          </w:tcPr>
          <w:p w:rsidR="00FE0325" w:rsidRPr="00144BEA" w:rsidRDefault="00FE0325" w:rsidP="00215342">
            <w:pPr>
              <w:jc w:val="both"/>
            </w:pPr>
          </w:p>
        </w:tc>
      </w:tr>
    </w:tbl>
    <w:p w:rsidR="00AF4271" w:rsidRDefault="00812783" w:rsidP="008E74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F4271">
        <w:rPr>
          <w:sz w:val="24"/>
          <w:szCs w:val="24"/>
        </w:rPr>
        <w:t xml:space="preserve">. Настоящее постановление вступает в силу </w:t>
      </w:r>
      <w:r w:rsidR="004E11C7">
        <w:rPr>
          <w:sz w:val="24"/>
          <w:szCs w:val="24"/>
        </w:rPr>
        <w:t>после</w:t>
      </w:r>
      <w:r w:rsidR="00AF4271">
        <w:rPr>
          <w:sz w:val="24"/>
          <w:szCs w:val="24"/>
        </w:rPr>
        <w:t xml:space="preserve"> его официального опубликования в районной газете «Печенга» и подлежит размещению на сайте муниципального образования </w:t>
      </w:r>
      <w:proofErr w:type="spellStart"/>
      <w:r w:rsidR="00AF4271">
        <w:rPr>
          <w:sz w:val="24"/>
          <w:szCs w:val="24"/>
        </w:rPr>
        <w:t>Печенгский</w:t>
      </w:r>
      <w:proofErr w:type="spellEnd"/>
      <w:r w:rsidR="00AF4271">
        <w:rPr>
          <w:sz w:val="24"/>
          <w:szCs w:val="24"/>
        </w:rPr>
        <w:t xml:space="preserve"> район в сети Интернет.</w:t>
      </w:r>
    </w:p>
    <w:p w:rsidR="007D1FA9" w:rsidRDefault="007D1FA9" w:rsidP="00AF4271">
      <w:pPr>
        <w:pStyle w:val="a3"/>
        <w:rPr>
          <w:lang w:val="ru-RU"/>
        </w:rPr>
      </w:pPr>
    </w:p>
    <w:p w:rsidR="007D1FA9" w:rsidRDefault="007D1FA9" w:rsidP="00AF4271">
      <w:pPr>
        <w:pStyle w:val="a3"/>
        <w:rPr>
          <w:lang w:val="ru-RU"/>
        </w:rPr>
      </w:pPr>
    </w:p>
    <w:p w:rsidR="002D21DA" w:rsidRDefault="002F579D" w:rsidP="00AF4271">
      <w:pPr>
        <w:pStyle w:val="a3"/>
        <w:rPr>
          <w:lang w:val="ru-RU"/>
        </w:rPr>
      </w:pPr>
      <w:r>
        <w:t>Глав</w:t>
      </w:r>
      <w:r w:rsidR="00812783">
        <w:rPr>
          <w:lang w:val="ru-RU"/>
        </w:rPr>
        <w:t>а</w:t>
      </w:r>
      <w:r w:rsidR="00AF4271">
        <w:t xml:space="preserve"> администрации </w:t>
      </w:r>
      <w:proofErr w:type="spellStart"/>
      <w:r w:rsidR="00AF4271">
        <w:t>Печенгского</w:t>
      </w:r>
      <w:proofErr w:type="spellEnd"/>
      <w:r w:rsidR="00AF4271">
        <w:t xml:space="preserve"> района</w:t>
      </w:r>
      <w:r w:rsidR="00AF4271">
        <w:tab/>
        <w:t xml:space="preserve">                                                  </w:t>
      </w:r>
      <w:r w:rsidR="00812783">
        <w:rPr>
          <w:lang w:val="ru-RU"/>
        </w:rPr>
        <w:t xml:space="preserve"> Э.В. Затона</w:t>
      </w:r>
    </w:p>
    <w:p w:rsidR="007D1FA9" w:rsidRDefault="007D1FA9" w:rsidP="00AF4271">
      <w:pPr>
        <w:pStyle w:val="a3"/>
        <w:rPr>
          <w:sz w:val="16"/>
          <w:szCs w:val="16"/>
          <w:lang w:val="ru-RU"/>
        </w:rPr>
      </w:pPr>
    </w:p>
    <w:p w:rsidR="007D1FA9" w:rsidRDefault="007D1FA9" w:rsidP="00AF4271">
      <w:pPr>
        <w:pStyle w:val="a3"/>
        <w:rPr>
          <w:sz w:val="16"/>
          <w:szCs w:val="16"/>
          <w:lang w:val="ru-RU"/>
        </w:rPr>
      </w:pPr>
    </w:p>
    <w:p w:rsidR="004E11C7" w:rsidRDefault="004E11C7" w:rsidP="00AF4271">
      <w:pPr>
        <w:pStyle w:val="a3"/>
        <w:rPr>
          <w:sz w:val="16"/>
          <w:szCs w:val="16"/>
          <w:lang w:val="ru-RU"/>
        </w:rPr>
      </w:pPr>
    </w:p>
    <w:p w:rsidR="007D1FA9" w:rsidRDefault="007D1FA9" w:rsidP="00AF4271">
      <w:pPr>
        <w:pStyle w:val="a3"/>
        <w:rPr>
          <w:sz w:val="16"/>
          <w:szCs w:val="16"/>
          <w:lang w:val="ru-RU"/>
        </w:rPr>
      </w:pPr>
    </w:p>
    <w:p w:rsidR="003B02A6" w:rsidRDefault="003B02A6" w:rsidP="00AF4271">
      <w:pPr>
        <w:pStyle w:val="a3"/>
        <w:rPr>
          <w:sz w:val="16"/>
          <w:szCs w:val="16"/>
          <w:lang w:val="ru-RU"/>
        </w:rPr>
      </w:pPr>
    </w:p>
    <w:p w:rsidR="003B02A6" w:rsidRDefault="003B02A6" w:rsidP="00AF4271">
      <w:pPr>
        <w:pStyle w:val="a3"/>
        <w:rPr>
          <w:sz w:val="16"/>
          <w:szCs w:val="16"/>
          <w:lang w:val="ru-RU"/>
        </w:rPr>
      </w:pPr>
    </w:p>
    <w:p w:rsidR="003B02A6" w:rsidRDefault="003B02A6" w:rsidP="00AF4271">
      <w:pPr>
        <w:pStyle w:val="a3"/>
        <w:rPr>
          <w:sz w:val="16"/>
          <w:szCs w:val="16"/>
          <w:lang w:val="ru-RU"/>
        </w:rPr>
      </w:pPr>
    </w:p>
    <w:p w:rsidR="003A5743" w:rsidRDefault="003A5743" w:rsidP="00AF4271">
      <w:pPr>
        <w:pStyle w:val="a3"/>
        <w:rPr>
          <w:sz w:val="16"/>
          <w:szCs w:val="16"/>
          <w:lang w:val="ru-RU"/>
        </w:rPr>
      </w:pPr>
    </w:p>
    <w:p w:rsidR="003B02A6" w:rsidRDefault="003B02A6" w:rsidP="00AF4271">
      <w:pPr>
        <w:pStyle w:val="a3"/>
        <w:rPr>
          <w:sz w:val="16"/>
          <w:szCs w:val="16"/>
          <w:lang w:val="ru-RU"/>
        </w:rPr>
      </w:pPr>
    </w:p>
    <w:p w:rsidR="007D1FA9" w:rsidRDefault="003B02A6" w:rsidP="00AF4271">
      <w:pPr>
        <w:pStyle w:val="a3"/>
        <w:rPr>
          <w:sz w:val="16"/>
          <w:szCs w:val="16"/>
          <w:lang w:val="ru-RU"/>
        </w:rPr>
      </w:pPr>
      <w:proofErr w:type="spellStart"/>
      <w:r>
        <w:rPr>
          <w:sz w:val="16"/>
          <w:szCs w:val="16"/>
          <w:lang w:val="ru-RU"/>
        </w:rPr>
        <w:t>Самохвалова</w:t>
      </w:r>
      <w:proofErr w:type="spellEnd"/>
      <w:r>
        <w:rPr>
          <w:sz w:val="16"/>
          <w:szCs w:val="16"/>
          <w:lang w:val="ru-RU"/>
        </w:rPr>
        <w:t xml:space="preserve"> В.А.</w:t>
      </w:r>
      <w:r w:rsidR="00AF4271">
        <w:rPr>
          <w:sz w:val="16"/>
          <w:szCs w:val="16"/>
          <w:lang w:val="ru-RU"/>
        </w:rPr>
        <w:t>.</w:t>
      </w:r>
      <w:r w:rsidR="004B5FA6">
        <w:rPr>
          <w:sz w:val="16"/>
          <w:szCs w:val="16"/>
        </w:rPr>
        <w:t xml:space="preserve">, </w:t>
      </w:r>
      <w:r w:rsidR="00AF4271">
        <w:rPr>
          <w:sz w:val="16"/>
          <w:szCs w:val="16"/>
          <w:lang w:val="ru-RU"/>
        </w:rPr>
        <w:t>51207</w:t>
      </w:r>
    </w:p>
    <w:p w:rsidR="002D21DA" w:rsidRPr="002D21DA" w:rsidRDefault="003B02A6" w:rsidP="00AF4271">
      <w:pPr>
        <w:pStyle w:val="a3"/>
        <w:rPr>
          <w:sz w:val="16"/>
          <w:szCs w:val="16"/>
          <w:lang w:val="ru-RU"/>
        </w:rPr>
      </w:pPr>
      <w:proofErr w:type="spellStart"/>
      <w:r>
        <w:rPr>
          <w:sz w:val="16"/>
          <w:szCs w:val="16"/>
          <w:lang w:val="ru-RU"/>
        </w:rPr>
        <w:t>нт</w:t>
      </w:r>
      <w:proofErr w:type="spellEnd"/>
      <w:r>
        <w:rPr>
          <w:sz w:val="16"/>
          <w:szCs w:val="16"/>
          <w:lang w:val="ru-RU"/>
        </w:rPr>
        <w:t>/5</w:t>
      </w:r>
      <w:bookmarkStart w:id="0" w:name="_GoBack"/>
      <w:bookmarkEnd w:id="0"/>
    </w:p>
    <w:sectPr w:rsidR="002D21DA" w:rsidRPr="002D21DA" w:rsidSect="007D1FA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6E" w:rsidRDefault="0065786E" w:rsidP="00A00BFB">
      <w:r>
        <w:separator/>
      </w:r>
    </w:p>
  </w:endnote>
  <w:endnote w:type="continuationSeparator" w:id="0">
    <w:p w:rsidR="0065786E" w:rsidRDefault="0065786E" w:rsidP="00A0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6E" w:rsidRDefault="0065786E" w:rsidP="00A00BFB">
      <w:r>
        <w:separator/>
      </w:r>
    </w:p>
  </w:footnote>
  <w:footnote w:type="continuationSeparator" w:id="0">
    <w:p w:rsidR="0065786E" w:rsidRDefault="0065786E" w:rsidP="00A00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F7BC1"/>
    <w:multiLevelType w:val="hybridMultilevel"/>
    <w:tmpl w:val="78DCF72C"/>
    <w:lvl w:ilvl="0" w:tplc="4F221DE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4CF19D3"/>
    <w:multiLevelType w:val="hybridMultilevel"/>
    <w:tmpl w:val="36B6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444FA"/>
    <w:multiLevelType w:val="hybridMultilevel"/>
    <w:tmpl w:val="67689AD8"/>
    <w:lvl w:ilvl="0" w:tplc="266AF6AA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DC96FF9"/>
    <w:multiLevelType w:val="hybridMultilevel"/>
    <w:tmpl w:val="E0DA9342"/>
    <w:lvl w:ilvl="0" w:tplc="1BA8438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56BB1EF7"/>
    <w:multiLevelType w:val="hybridMultilevel"/>
    <w:tmpl w:val="5B80AC48"/>
    <w:lvl w:ilvl="0" w:tplc="D4EE60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367650"/>
    <w:multiLevelType w:val="hybridMultilevel"/>
    <w:tmpl w:val="C8061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3E3E57"/>
    <w:multiLevelType w:val="hybridMultilevel"/>
    <w:tmpl w:val="42D2F4C6"/>
    <w:lvl w:ilvl="0" w:tplc="C1B8255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D3"/>
    <w:rsid w:val="00000587"/>
    <w:rsid w:val="00022477"/>
    <w:rsid w:val="00030EEF"/>
    <w:rsid w:val="000332E2"/>
    <w:rsid w:val="000456E4"/>
    <w:rsid w:val="00071245"/>
    <w:rsid w:val="00071824"/>
    <w:rsid w:val="0007378A"/>
    <w:rsid w:val="00073CFB"/>
    <w:rsid w:val="000924D7"/>
    <w:rsid w:val="00095360"/>
    <w:rsid w:val="000955BF"/>
    <w:rsid w:val="000A035A"/>
    <w:rsid w:val="000A42B1"/>
    <w:rsid w:val="000A5C3A"/>
    <w:rsid w:val="000A6B4B"/>
    <w:rsid w:val="000B0E77"/>
    <w:rsid w:val="000C0A43"/>
    <w:rsid w:val="000C1706"/>
    <w:rsid w:val="000C3C45"/>
    <w:rsid w:val="000C764E"/>
    <w:rsid w:val="000D24B4"/>
    <w:rsid w:val="000D7097"/>
    <w:rsid w:val="000E0778"/>
    <w:rsid w:val="000E5C42"/>
    <w:rsid w:val="000E6049"/>
    <w:rsid w:val="000F28D1"/>
    <w:rsid w:val="00103B0E"/>
    <w:rsid w:val="00106AAE"/>
    <w:rsid w:val="00112247"/>
    <w:rsid w:val="0012765A"/>
    <w:rsid w:val="00130A5C"/>
    <w:rsid w:val="00136F05"/>
    <w:rsid w:val="00140303"/>
    <w:rsid w:val="0014553D"/>
    <w:rsid w:val="00162DA2"/>
    <w:rsid w:val="00165D11"/>
    <w:rsid w:val="00174D0B"/>
    <w:rsid w:val="00175D5E"/>
    <w:rsid w:val="00175F77"/>
    <w:rsid w:val="00181856"/>
    <w:rsid w:val="00187E96"/>
    <w:rsid w:val="001A0965"/>
    <w:rsid w:val="001A4B7B"/>
    <w:rsid w:val="001A6FD4"/>
    <w:rsid w:val="001B0337"/>
    <w:rsid w:val="001B1EBE"/>
    <w:rsid w:val="001C197C"/>
    <w:rsid w:val="001D3525"/>
    <w:rsid w:val="001D4792"/>
    <w:rsid w:val="001E5D2C"/>
    <w:rsid w:val="001F5A2D"/>
    <w:rsid w:val="001F5D19"/>
    <w:rsid w:val="0020118A"/>
    <w:rsid w:val="002018F4"/>
    <w:rsid w:val="00205C65"/>
    <w:rsid w:val="00206988"/>
    <w:rsid w:val="00210AB2"/>
    <w:rsid w:val="00214E5B"/>
    <w:rsid w:val="0022486C"/>
    <w:rsid w:val="00225187"/>
    <w:rsid w:val="002261A7"/>
    <w:rsid w:val="00234BE2"/>
    <w:rsid w:val="0023664E"/>
    <w:rsid w:val="00247C40"/>
    <w:rsid w:val="00250056"/>
    <w:rsid w:val="00254411"/>
    <w:rsid w:val="00255C88"/>
    <w:rsid w:val="0026145E"/>
    <w:rsid w:val="002731D0"/>
    <w:rsid w:val="0029072E"/>
    <w:rsid w:val="0029387E"/>
    <w:rsid w:val="002945FA"/>
    <w:rsid w:val="002A0CA1"/>
    <w:rsid w:val="002B4852"/>
    <w:rsid w:val="002B544A"/>
    <w:rsid w:val="002C060E"/>
    <w:rsid w:val="002D12DC"/>
    <w:rsid w:val="002D21DA"/>
    <w:rsid w:val="002D646C"/>
    <w:rsid w:val="002E2CFA"/>
    <w:rsid w:val="002F11DC"/>
    <w:rsid w:val="002F2607"/>
    <w:rsid w:val="002F579D"/>
    <w:rsid w:val="002F5AF6"/>
    <w:rsid w:val="00302F1B"/>
    <w:rsid w:val="003036FB"/>
    <w:rsid w:val="00305DF0"/>
    <w:rsid w:val="00307B06"/>
    <w:rsid w:val="0031323A"/>
    <w:rsid w:val="00317E74"/>
    <w:rsid w:val="0032522F"/>
    <w:rsid w:val="00331FA5"/>
    <w:rsid w:val="003436E3"/>
    <w:rsid w:val="00347A62"/>
    <w:rsid w:val="00347EF5"/>
    <w:rsid w:val="00370D47"/>
    <w:rsid w:val="00370FC6"/>
    <w:rsid w:val="003736BA"/>
    <w:rsid w:val="003A07DB"/>
    <w:rsid w:val="003A3A1D"/>
    <w:rsid w:val="003A3DE1"/>
    <w:rsid w:val="003A5743"/>
    <w:rsid w:val="003B02A6"/>
    <w:rsid w:val="003B348A"/>
    <w:rsid w:val="003C193A"/>
    <w:rsid w:val="003C7F7D"/>
    <w:rsid w:val="003D2665"/>
    <w:rsid w:val="003F5ED3"/>
    <w:rsid w:val="003F7B2D"/>
    <w:rsid w:val="00412E21"/>
    <w:rsid w:val="004148DA"/>
    <w:rsid w:val="00422BDB"/>
    <w:rsid w:val="00422DDE"/>
    <w:rsid w:val="00423E4B"/>
    <w:rsid w:val="004319A0"/>
    <w:rsid w:val="00434628"/>
    <w:rsid w:val="00437FAE"/>
    <w:rsid w:val="00440730"/>
    <w:rsid w:val="0045173D"/>
    <w:rsid w:val="00452C10"/>
    <w:rsid w:val="0045353A"/>
    <w:rsid w:val="004577CC"/>
    <w:rsid w:val="00462BFF"/>
    <w:rsid w:val="00464DA0"/>
    <w:rsid w:val="00475194"/>
    <w:rsid w:val="00486C48"/>
    <w:rsid w:val="004977AF"/>
    <w:rsid w:val="004B2734"/>
    <w:rsid w:val="004B5FA6"/>
    <w:rsid w:val="004C0410"/>
    <w:rsid w:val="004C61A5"/>
    <w:rsid w:val="004D4C0F"/>
    <w:rsid w:val="004D5318"/>
    <w:rsid w:val="004D652C"/>
    <w:rsid w:val="004E0E05"/>
    <w:rsid w:val="004E11C7"/>
    <w:rsid w:val="004F5EA9"/>
    <w:rsid w:val="00507074"/>
    <w:rsid w:val="00513FD8"/>
    <w:rsid w:val="0051456D"/>
    <w:rsid w:val="005219AA"/>
    <w:rsid w:val="00526456"/>
    <w:rsid w:val="0053142B"/>
    <w:rsid w:val="00536250"/>
    <w:rsid w:val="005413C9"/>
    <w:rsid w:val="005422A4"/>
    <w:rsid w:val="005443B6"/>
    <w:rsid w:val="00547298"/>
    <w:rsid w:val="00564745"/>
    <w:rsid w:val="00570444"/>
    <w:rsid w:val="00570447"/>
    <w:rsid w:val="00573A60"/>
    <w:rsid w:val="00574CD6"/>
    <w:rsid w:val="0059390C"/>
    <w:rsid w:val="005976DB"/>
    <w:rsid w:val="005A398F"/>
    <w:rsid w:val="005A5B6A"/>
    <w:rsid w:val="005A7595"/>
    <w:rsid w:val="005B226C"/>
    <w:rsid w:val="005B4878"/>
    <w:rsid w:val="005B6B3A"/>
    <w:rsid w:val="005D0DD0"/>
    <w:rsid w:val="005D1D88"/>
    <w:rsid w:val="005D78BB"/>
    <w:rsid w:val="005E10EF"/>
    <w:rsid w:val="005E3E44"/>
    <w:rsid w:val="005F093E"/>
    <w:rsid w:val="005F4A97"/>
    <w:rsid w:val="0060204E"/>
    <w:rsid w:val="0060399F"/>
    <w:rsid w:val="006044DC"/>
    <w:rsid w:val="006072FC"/>
    <w:rsid w:val="00611E18"/>
    <w:rsid w:val="006131C3"/>
    <w:rsid w:val="00614C4B"/>
    <w:rsid w:val="006232BB"/>
    <w:rsid w:val="0065082F"/>
    <w:rsid w:val="00654D1D"/>
    <w:rsid w:val="0065786E"/>
    <w:rsid w:val="00660C7C"/>
    <w:rsid w:val="00663A0F"/>
    <w:rsid w:val="00665F84"/>
    <w:rsid w:val="00671821"/>
    <w:rsid w:val="0067214B"/>
    <w:rsid w:val="006767C6"/>
    <w:rsid w:val="00680347"/>
    <w:rsid w:val="00681B58"/>
    <w:rsid w:val="00684FF4"/>
    <w:rsid w:val="0069280F"/>
    <w:rsid w:val="00696841"/>
    <w:rsid w:val="006A73A3"/>
    <w:rsid w:val="006B090C"/>
    <w:rsid w:val="006C160E"/>
    <w:rsid w:val="006D4578"/>
    <w:rsid w:val="006D59DD"/>
    <w:rsid w:val="006D7E86"/>
    <w:rsid w:val="006E3C5A"/>
    <w:rsid w:val="006E4F79"/>
    <w:rsid w:val="006F228A"/>
    <w:rsid w:val="006F4A33"/>
    <w:rsid w:val="006F7E18"/>
    <w:rsid w:val="00726AC0"/>
    <w:rsid w:val="00730DC9"/>
    <w:rsid w:val="00732F95"/>
    <w:rsid w:val="00733089"/>
    <w:rsid w:val="00735B2A"/>
    <w:rsid w:val="0073671C"/>
    <w:rsid w:val="007412E7"/>
    <w:rsid w:val="00744F87"/>
    <w:rsid w:val="00763AA2"/>
    <w:rsid w:val="007650E6"/>
    <w:rsid w:val="00773CBE"/>
    <w:rsid w:val="007748B4"/>
    <w:rsid w:val="00777CDC"/>
    <w:rsid w:val="00784F9A"/>
    <w:rsid w:val="0078699D"/>
    <w:rsid w:val="00793F0B"/>
    <w:rsid w:val="007955AF"/>
    <w:rsid w:val="00795781"/>
    <w:rsid w:val="007A6B65"/>
    <w:rsid w:val="007B2F17"/>
    <w:rsid w:val="007B355E"/>
    <w:rsid w:val="007C6B35"/>
    <w:rsid w:val="007C72E0"/>
    <w:rsid w:val="007D1FA9"/>
    <w:rsid w:val="007D518A"/>
    <w:rsid w:val="007E72CF"/>
    <w:rsid w:val="00802EC9"/>
    <w:rsid w:val="00810202"/>
    <w:rsid w:val="00812783"/>
    <w:rsid w:val="00816368"/>
    <w:rsid w:val="0081697F"/>
    <w:rsid w:val="00820CC1"/>
    <w:rsid w:val="00824748"/>
    <w:rsid w:val="00831AF3"/>
    <w:rsid w:val="00832A7C"/>
    <w:rsid w:val="00845BEC"/>
    <w:rsid w:val="008530B6"/>
    <w:rsid w:val="00861356"/>
    <w:rsid w:val="008630B1"/>
    <w:rsid w:val="00876B35"/>
    <w:rsid w:val="008906EA"/>
    <w:rsid w:val="00891F37"/>
    <w:rsid w:val="00895B5E"/>
    <w:rsid w:val="008A4058"/>
    <w:rsid w:val="008A66EC"/>
    <w:rsid w:val="008A73BF"/>
    <w:rsid w:val="008B0B40"/>
    <w:rsid w:val="008B649A"/>
    <w:rsid w:val="008C6475"/>
    <w:rsid w:val="008C7A7A"/>
    <w:rsid w:val="008D2695"/>
    <w:rsid w:val="008D68D1"/>
    <w:rsid w:val="008E090F"/>
    <w:rsid w:val="008E1828"/>
    <w:rsid w:val="008E3832"/>
    <w:rsid w:val="008E7416"/>
    <w:rsid w:val="008F6205"/>
    <w:rsid w:val="00920C4D"/>
    <w:rsid w:val="009234DE"/>
    <w:rsid w:val="009265C6"/>
    <w:rsid w:val="00936E9D"/>
    <w:rsid w:val="00944552"/>
    <w:rsid w:val="00954BDD"/>
    <w:rsid w:val="009657A2"/>
    <w:rsid w:val="009868AB"/>
    <w:rsid w:val="009907EB"/>
    <w:rsid w:val="009964AF"/>
    <w:rsid w:val="009A2753"/>
    <w:rsid w:val="009A5752"/>
    <w:rsid w:val="009B0893"/>
    <w:rsid w:val="009B5F58"/>
    <w:rsid w:val="009C0957"/>
    <w:rsid w:val="009C304E"/>
    <w:rsid w:val="009C6798"/>
    <w:rsid w:val="009C6A62"/>
    <w:rsid w:val="009D13C3"/>
    <w:rsid w:val="009D142C"/>
    <w:rsid w:val="009D5ADD"/>
    <w:rsid w:val="009E313B"/>
    <w:rsid w:val="009F2B53"/>
    <w:rsid w:val="00A00BFB"/>
    <w:rsid w:val="00A115D8"/>
    <w:rsid w:val="00A161A2"/>
    <w:rsid w:val="00A23504"/>
    <w:rsid w:val="00A27332"/>
    <w:rsid w:val="00A3723D"/>
    <w:rsid w:val="00A45A83"/>
    <w:rsid w:val="00A54117"/>
    <w:rsid w:val="00A544E1"/>
    <w:rsid w:val="00A72C09"/>
    <w:rsid w:val="00A7401A"/>
    <w:rsid w:val="00A744CB"/>
    <w:rsid w:val="00A76508"/>
    <w:rsid w:val="00A80C67"/>
    <w:rsid w:val="00A83680"/>
    <w:rsid w:val="00A84183"/>
    <w:rsid w:val="00AA6B22"/>
    <w:rsid w:val="00AA70FF"/>
    <w:rsid w:val="00AB5807"/>
    <w:rsid w:val="00AB5E5D"/>
    <w:rsid w:val="00AC0764"/>
    <w:rsid w:val="00AC448F"/>
    <w:rsid w:val="00AD4183"/>
    <w:rsid w:val="00AD5A1F"/>
    <w:rsid w:val="00AD6A01"/>
    <w:rsid w:val="00AE22FF"/>
    <w:rsid w:val="00AE7768"/>
    <w:rsid w:val="00AF27F3"/>
    <w:rsid w:val="00AF4271"/>
    <w:rsid w:val="00AF7FCD"/>
    <w:rsid w:val="00B0005A"/>
    <w:rsid w:val="00B05D85"/>
    <w:rsid w:val="00B05E6B"/>
    <w:rsid w:val="00B07997"/>
    <w:rsid w:val="00B1107D"/>
    <w:rsid w:val="00B14988"/>
    <w:rsid w:val="00B22B33"/>
    <w:rsid w:val="00B255C0"/>
    <w:rsid w:val="00B30DB1"/>
    <w:rsid w:val="00B351B6"/>
    <w:rsid w:val="00B3549A"/>
    <w:rsid w:val="00B40753"/>
    <w:rsid w:val="00B423AB"/>
    <w:rsid w:val="00B43625"/>
    <w:rsid w:val="00B53686"/>
    <w:rsid w:val="00B55E9C"/>
    <w:rsid w:val="00B560CF"/>
    <w:rsid w:val="00B6144E"/>
    <w:rsid w:val="00B8173B"/>
    <w:rsid w:val="00B869BE"/>
    <w:rsid w:val="00B879E8"/>
    <w:rsid w:val="00B87D50"/>
    <w:rsid w:val="00B90D39"/>
    <w:rsid w:val="00BA1D79"/>
    <w:rsid w:val="00BB0C85"/>
    <w:rsid w:val="00BB13D6"/>
    <w:rsid w:val="00BC0A53"/>
    <w:rsid w:val="00BC46EE"/>
    <w:rsid w:val="00BE41C0"/>
    <w:rsid w:val="00BE499E"/>
    <w:rsid w:val="00BF3AB8"/>
    <w:rsid w:val="00BF4AFF"/>
    <w:rsid w:val="00C05F29"/>
    <w:rsid w:val="00C17CA6"/>
    <w:rsid w:val="00C26332"/>
    <w:rsid w:val="00C26E40"/>
    <w:rsid w:val="00C41827"/>
    <w:rsid w:val="00C4322F"/>
    <w:rsid w:val="00C4664A"/>
    <w:rsid w:val="00C51199"/>
    <w:rsid w:val="00C64C66"/>
    <w:rsid w:val="00C64F05"/>
    <w:rsid w:val="00C74FC5"/>
    <w:rsid w:val="00C76F29"/>
    <w:rsid w:val="00C77D16"/>
    <w:rsid w:val="00C82D11"/>
    <w:rsid w:val="00C85D02"/>
    <w:rsid w:val="00C900BA"/>
    <w:rsid w:val="00C9081A"/>
    <w:rsid w:val="00C916AC"/>
    <w:rsid w:val="00C943CE"/>
    <w:rsid w:val="00C96D15"/>
    <w:rsid w:val="00CA1A30"/>
    <w:rsid w:val="00CA3D62"/>
    <w:rsid w:val="00CA61A1"/>
    <w:rsid w:val="00CB347B"/>
    <w:rsid w:val="00CB39D3"/>
    <w:rsid w:val="00CC3BC4"/>
    <w:rsid w:val="00CD1AA3"/>
    <w:rsid w:val="00CD657E"/>
    <w:rsid w:val="00CD76F9"/>
    <w:rsid w:val="00CF0BFD"/>
    <w:rsid w:val="00CF2E2C"/>
    <w:rsid w:val="00CF59BD"/>
    <w:rsid w:val="00D0001D"/>
    <w:rsid w:val="00D004EF"/>
    <w:rsid w:val="00D0417E"/>
    <w:rsid w:val="00D15331"/>
    <w:rsid w:val="00D21712"/>
    <w:rsid w:val="00D21EDD"/>
    <w:rsid w:val="00D50AC6"/>
    <w:rsid w:val="00D524EE"/>
    <w:rsid w:val="00D53B44"/>
    <w:rsid w:val="00D56630"/>
    <w:rsid w:val="00D60409"/>
    <w:rsid w:val="00D67841"/>
    <w:rsid w:val="00D7321A"/>
    <w:rsid w:val="00D85CBC"/>
    <w:rsid w:val="00D91441"/>
    <w:rsid w:val="00D92FFD"/>
    <w:rsid w:val="00DA7F8D"/>
    <w:rsid w:val="00DB4E70"/>
    <w:rsid w:val="00DC5983"/>
    <w:rsid w:val="00DC7D94"/>
    <w:rsid w:val="00DE03A4"/>
    <w:rsid w:val="00DE11C0"/>
    <w:rsid w:val="00DE62A4"/>
    <w:rsid w:val="00DF3055"/>
    <w:rsid w:val="00DF3AD2"/>
    <w:rsid w:val="00E024D0"/>
    <w:rsid w:val="00E14900"/>
    <w:rsid w:val="00E21D02"/>
    <w:rsid w:val="00E24070"/>
    <w:rsid w:val="00E2776F"/>
    <w:rsid w:val="00E32389"/>
    <w:rsid w:val="00E32D68"/>
    <w:rsid w:val="00E330D3"/>
    <w:rsid w:val="00E4514E"/>
    <w:rsid w:val="00E47888"/>
    <w:rsid w:val="00E57DA7"/>
    <w:rsid w:val="00E65E06"/>
    <w:rsid w:val="00E70729"/>
    <w:rsid w:val="00E77466"/>
    <w:rsid w:val="00E77EDC"/>
    <w:rsid w:val="00E81EF9"/>
    <w:rsid w:val="00E94261"/>
    <w:rsid w:val="00EB4E71"/>
    <w:rsid w:val="00EB5078"/>
    <w:rsid w:val="00EC2634"/>
    <w:rsid w:val="00EC4111"/>
    <w:rsid w:val="00ED3F69"/>
    <w:rsid w:val="00ED4221"/>
    <w:rsid w:val="00EE05D0"/>
    <w:rsid w:val="00EF31B0"/>
    <w:rsid w:val="00EF3DC1"/>
    <w:rsid w:val="00EF49D9"/>
    <w:rsid w:val="00EF6917"/>
    <w:rsid w:val="00F02217"/>
    <w:rsid w:val="00F0333A"/>
    <w:rsid w:val="00F03F39"/>
    <w:rsid w:val="00F10152"/>
    <w:rsid w:val="00F120B3"/>
    <w:rsid w:val="00F22CB4"/>
    <w:rsid w:val="00F231C0"/>
    <w:rsid w:val="00F241B5"/>
    <w:rsid w:val="00F27CF6"/>
    <w:rsid w:val="00F30157"/>
    <w:rsid w:val="00F31945"/>
    <w:rsid w:val="00F427EA"/>
    <w:rsid w:val="00F55FD4"/>
    <w:rsid w:val="00F656C2"/>
    <w:rsid w:val="00F65A82"/>
    <w:rsid w:val="00F73415"/>
    <w:rsid w:val="00F923A8"/>
    <w:rsid w:val="00F96E93"/>
    <w:rsid w:val="00FA5D7E"/>
    <w:rsid w:val="00FA61ED"/>
    <w:rsid w:val="00FA686A"/>
    <w:rsid w:val="00FB133C"/>
    <w:rsid w:val="00FB52DC"/>
    <w:rsid w:val="00FB7A70"/>
    <w:rsid w:val="00FC2723"/>
    <w:rsid w:val="00FD0C3D"/>
    <w:rsid w:val="00FD43CE"/>
    <w:rsid w:val="00FD7724"/>
    <w:rsid w:val="00FE0325"/>
    <w:rsid w:val="00FE77BB"/>
    <w:rsid w:val="00FE7EC3"/>
    <w:rsid w:val="00FF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441"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4"/>
      <w:szCs w:val="24"/>
      <w:lang w:val="x-none" w:eastAsia="x-none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paragraph" w:styleId="2">
    <w:name w:val="Body Text 2"/>
    <w:basedOn w:val="a"/>
    <w:link w:val="20"/>
    <w:pPr>
      <w:tabs>
        <w:tab w:val="left" w:pos="4860"/>
      </w:tabs>
      <w:ind w:right="4495"/>
      <w:jc w:val="both"/>
    </w:pPr>
    <w:rPr>
      <w:sz w:val="26"/>
      <w:szCs w:val="26"/>
      <w:lang w:val="x-none" w:eastAsia="x-none"/>
    </w:rPr>
  </w:style>
  <w:style w:type="paragraph" w:styleId="21">
    <w:name w:val="Body Text Indent 2"/>
    <w:basedOn w:val="a"/>
    <w:link w:val="22"/>
    <w:pPr>
      <w:ind w:firstLine="709"/>
      <w:jc w:val="both"/>
    </w:pPr>
    <w:rPr>
      <w:bCs/>
      <w:sz w:val="26"/>
      <w:szCs w:val="26"/>
      <w:lang w:val="x-none" w:eastAsia="x-none"/>
    </w:rPr>
  </w:style>
  <w:style w:type="paragraph" w:styleId="3">
    <w:name w:val="Body Text Indent 3"/>
    <w:basedOn w:val="a"/>
    <w:link w:val="30"/>
    <w:pPr>
      <w:tabs>
        <w:tab w:val="left" w:pos="1080"/>
      </w:tabs>
      <w:ind w:firstLine="708"/>
      <w:jc w:val="both"/>
    </w:pPr>
    <w:rPr>
      <w:sz w:val="26"/>
      <w:szCs w:val="26"/>
      <w:lang w:val="x-none" w:eastAsia="x-none"/>
    </w:rPr>
  </w:style>
  <w:style w:type="paragraph" w:customStyle="1" w:styleId="7">
    <w:name w:val="Знак Знак7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rsid w:val="00CA61A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CA61A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21EDD"/>
    <w:rPr>
      <w:sz w:val="24"/>
    </w:rPr>
  </w:style>
  <w:style w:type="character" w:customStyle="1" w:styleId="a4">
    <w:name w:val="Основной текст Знак"/>
    <w:link w:val="a3"/>
    <w:rsid w:val="00D21EDD"/>
    <w:rPr>
      <w:sz w:val="24"/>
      <w:szCs w:val="24"/>
    </w:rPr>
  </w:style>
  <w:style w:type="character" w:customStyle="1" w:styleId="a6">
    <w:name w:val="Основной текст с отступом Знак"/>
    <w:link w:val="a5"/>
    <w:rsid w:val="00D21EDD"/>
  </w:style>
  <w:style w:type="character" w:customStyle="1" w:styleId="20">
    <w:name w:val="Основной текст 2 Знак"/>
    <w:link w:val="2"/>
    <w:rsid w:val="00D21EDD"/>
    <w:rPr>
      <w:sz w:val="26"/>
      <w:szCs w:val="26"/>
    </w:rPr>
  </w:style>
  <w:style w:type="character" w:customStyle="1" w:styleId="22">
    <w:name w:val="Основной текст с отступом 2 Знак"/>
    <w:link w:val="21"/>
    <w:rsid w:val="00D21EDD"/>
    <w:rPr>
      <w:bCs/>
      <w:sz w:val="26"/>
      <w:szCs w:val="26"/>
    </w:rPr>
  </w:style>
  <w:style w:type="character" w:customStyle="1" w:styleId="30">
    <w:name w:val="Основной текст с отступом 3 Знак"/>
    <w:link w:val="3"/>
    <w:rsid w:val="00D21EDD"/>
    <w:rPr>
      <w:sz w:val="26"/>
      <w:szCs w:val="26"/>
    </w:rPr>
  </w:style>
  <w:style w:type="paragraph" w:styleId="31">
    <w:name w:val="Body Text 3"/>
    <w:basedOn w:val="a"/>
    <w:link w:val="32"/>
    <w:rsid w:val="00D21EDD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D21EDD"/>
    <w:rPr>
      <w:sz w:val="16"/>
      <w:szCs w:val="16"/>
      <w:lang w:val="x-none" w:eastAsia="x-none"/>
    </w:rPr>
  </w:style>
  <w:style w:type="table" w:styleId="a9">
    <w:name w:val="Table Grid"/>
    <w:basedOn w:val="a1"/>
    <w:rsid w:val="00092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 Знак Знак Знак Знак Знак Знак"/>
    <w:basedOn w:val="a"/>
    <w:rsid w:val="00DB4E7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header"/>
    <w:basedOn w:val="a"/>
    <w:link w:val="ac"/>
    <w:rsid w:val="00A0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00BFB"/>
  </w:style>
  <w:style w:type="paragraph" w:styleId="ad">
    <w:name w:val="footer"/>
    <w:basedOn w:val="a"/>
    <w:link w:val="ae"/>
    <w:uiPriority w:val="99"/>
    <w:rsid w:val="00A0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00BFB"/>
  </w:style>
  <w:style w:type="paragraph" w:customStyle="1" w:styleId="af">
    <w:name w:val="Знак Знак"/>
    <w:basedOn w:val="a"/>
    <w:rsid w:val="0081020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 Знак Знак"/>
    <w:basedOn w:val="a"/>
    <w:rsid w:val="004D652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 Знак1 Знак Знак Знак Знак"/>
    <w:basedOn w:val="a"/>
    <w:rsid w:val="004D652C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441"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4"/>
      <w:szCs w:val="24"/>
      <w:lang w:val="x-none" w:eastAsia="x-none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paragraph" w:styleId="2">
    <w:name w:val="Body Text 2"/>
    <w:basedOn w:val="a"/>
    <w:link w:val="20"/>
    <w:pPr>
      <w:tabs>
        <w:tab w:val="left" w:pos="4860"/>
      </w:tabs>
      <w:ind w:right="4495"/>
      <w:jc w:val="both"/>
    </w:pPr>
    <w:rPr>
      <w:sz w:val="26"/>
      <w:szCs w:val="26"/>
      <w:lang w:val="x-none" w:eastAsia="x-none"/>
    </w:rPr>
  </w:style>
  <w:style w:type="paragraph" w:styleId="21">
    <w:name w:val="Body Text Indent 2"/>
    <w:basedOn w:val="a"/>
    <w:link w:val="22"/>
    <w:pPr>
      <w:ind w:firstLine="709"/>
      <w:jc w:val="both"/>
    </w:pPr>
    <w:rPr>
      <w:bCs/>
      <w:sz w:val="26"/>
      <w:szCs w:val="26"/>
      <w:lang w:val="x-none" w:eastAsia="x-none"/>
    </w:rPr>
  </w:style>
  <w:style w:type="paragraph" w:styleId="3">
    <w:name w:val="Body Text Indent 3"/>
    <w:basedOn w:val="a"/>
    <w:link w:val="30"/>
    <w:pPr>
      <w:tabs>
        <w:tab w:val="left" w:pos="1080"/>
      </w:tabs>
      <w:ind w:firstLine="708"/>
      <w:jc w:val="both"/>
    </w:pPr>
    <w:rPr>
      <w:sz w:val="26"/>
      <w:szCs w:val="26"/>
      <w:lang w:val="x-none" w:eastAsia="x-none"/>
    </w:rPr>
  </w:style>
  <w:style w:type="paragraph" w:customStyle="1" w:styleId="7">
    <w:name w:val="Знак Знак7"/>
    <w:basedOn w:val="a"/>
    <w:rsid w:val="000955B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rsid w:val="00CA61A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CA61A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21EDD"/>
    <w:rPr>
      <w:sz w:val="24"/>
    </w:rPr>
  </w:style>
  <w:style w:type="character" w:customStyle="1" w:styleId="a4">
    <w:name w:val="Основной текст Знак"/>
    <w:link w:val="a3"/>
    <w:rsid w:val="00D21EDD"/>
    <w:rPr>
      <w:sz w:val="24"/>
      <w:szCs w:val="24"/>
    </w:rPr>
  </w:style>
  <w:style w:type="character" w:customStyle="1" w:styleId="a6">
    <w:name w:val="Основной текст с отступом Знак"/>
    <w:link w:val="a5"/>
    <w:rsid w:val="00D21EDD"/>
  </w:style>
  <w:style w:type="character" w:customStyle="1" w:styleId="20">
    <w:name w:val="Основной текст 2 Знак"/>
    <w:link w:val="2"/>
    <w:rsid w:val="00D21EDD"/>
    <w:rPr>
      <w:sz w:val="26"/>
      <w:szCs w:val="26"/>
    </w:rPr>
  </w:style>
  <w:style w:type="character" w:customStyle="1" w:styleId="22">
    <w:name w:val="Основной текст с отступом 2 Знак"/>
    <w:link w:val="21"/>
    <w:rsid w:val="00D21EDD"/>
    <w:rPr>
      <w:bCs/>
      <w:sz w:val="26"/>
      <w:szCs w:val="26"/>
    </w:rPr>
  </w:style>
  <w:style w:type="character" w:customStyle="1" w:styleId="30">
    <w:name w:val="Основной текст с отступом 3 Знак"/>
    <w:link w:val="3"/>
    <w:rsid w:val="00D21EDD"/>
    <w:rPr>
      <w:sz w:val="26"/>
      <w:szCs w:val="26"/>
    </w:rPr>
  </w:style>
  <w:style w:type="paragraph" w:styleId="31">
    <w:name w:val="Body Text 3"/>
    <w:basedOn w:val="a"/>
    <w:link w:val="32"/>
    <w:rsid w:val="00D21EDD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D21EDD"/>
    <w:rPr>
      <w:sz w:val="16"/>
      <w:szCs w:val="16"/>
      <w:lang w:val="x-none" w:eastAsia="x-none"/>
    </w:rPr>
  </w:style>
  <w:style w:type="table" w:styleId="a9">
    <w:name w:val="Table Grid"/>
    <w:basedOn w:val="a1"/>
    <w:rsid w:val="00092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 Знак Знак Знак Знак Знак Знак"/>
    <w:basedOn w:val="a"/>
    <w:rsid w:val="00DB4E7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header"/>
    <w:basedOn w:val="a"/>
    <w:link w:val="ac"/>
    <w:rsid w:val="00A0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00BFB"/>
  </w:style>
  <w:style w:type="paragraph" w:styleId="ad">
    <w:name w:val="footer"/>
    <w:basedOn w:val="a"/>
    <w:link w:val="ae"/>
    <w:uiPriority w:val="99"/>
    <w:rsid w:val="00A0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00BFB"/>
  </w:style>
  <w:style w:type="paragraph" w:customStyle="1" w:styleId="af">
    <w:name w:val="Знак Знак"/>
    <w:basedOn w:val="a"/>
    <w:rsid w:val="0081020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 Знак1 Знак Знак Знак Знак Знак Знак Знак Знак"/>
    <w:basedOn w:val="a"/>
    <w:rsid w:val="004D652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 Знак1 Знак Знак Знак Знак"/>
    <w:basedOn w:val="a"/>
    <w:rsid w:val="004D652C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906FE-060B-49F8-9867-DFEEC7426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Татаринцева Наталия Андреевна</cp:lastModifiedBy>
  <cp:revision>2</cp:revision>
  <cp:lastPrinted>2019-08-07T08:40:00Z</cp:lastPrinted>
  <dcterms:created xsi:type="dcterms:W3CDTF">2019-08-16T12:02:00Z</dcterms:created>
  <dcterms:modified xsi:type="dcterms:W3CDTF">2019-08-16T12:02:00Z</dcterms:modified>
</cp:coreProperties>
</file>