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31C" w:rsidRPr="003B531C" w:rsidRDefault="00D82ED6" w:rsidP="000A4D8E">
      <w:pPr>
        <w:widowControl w:val="0"/>
        <w:jc w:val="both"/>
        <w:rPr>
          <w:rFonts w:ascii="Times New Roman" w:hAnsi="Times New Roman"/>
          <w:b/>
          <w:sz w:val="28"/>
          <w:szCs w:val="28"/>
        </w:rPr>
      </w:pPr>
      <w:bookmarkStart w:id="0" w:name="_GoBack"/>
      <w:bookmarkEnd w:id="0"/>
      <w:r>
        <w:rPr>
          <w:rFonts w:ascii="Times New Roman" w:hAnsi="Times New Roman"/>
          <w:b/>
          <w:sz w:val="28"/>
          <w:szCs w:val="28"/>
        </w:rPr>
        <w:t xml:space="preserve"> </w:t>
      </w:r>
      <w:r w:rsidR="00122105">
        <w:rPr>
          <w:rFonts w:ascii="Times New Roman" w:hAnsi="Times New Roman"/>
          <w:b/>
          <w:sz w:val="28"/>
          <w:szCs w:val="28"/>
        </w:rPr>
        <w:t xml:space="preserve"> </w:t>
      </w:r>
      <w:r w:rsidR="003B531C" w:rsidRPr="003B531C">
        <w:rPr>
          <w:rFonts w:ascii="Times New Roman" w:hAnsi="Times New Roman"/>
          <w:b/>
          <w:sz w:val="28"/>
          <w:szCs w:val="28"/>
        </w:rPr>
        <w:t xml:space="preserve"> </w:t>
      </w:r>
      <w:r w:rsidR="00122105">
        <w:rPr>
          <w:rFonts w:ascii="Times New Roman" w:hAnsi="Times New Roman"/>
          <w:b/>
          <w:sz w:val="28"/>
          <w:szCs w:val="28"/>
        </w:rPr>
        <w:t xml:space="preserve">                  </w:t>
      </w:r>
      <w:r w:rsidR="000A4D8E">
        <w:rPr>
          <w:rFonts w:ascii="Times New Roman" w:hAnsi="Times New Roman"/>
          <w:b/>
          <w:sz w:val="28"/>
          <w:szCs w:val="28"/>
        </w:rPr>
        <w:t xml:space="preserve">                                       </w:t>
      </w:r>
      <w:r w:rsidR="00DA71BD">
        <w:rPr>
          <w:rFonts w:ascii="Times New Roman" w:hAnsi="Times New Roman"/>
          <w:b/>
          <w:noProof/>
          <w:sz w:val="28"/>
          <w:szCs w:val="28"/>
          <w:lang w:eastAsia="ru-RU"/>
        </w:rPr>
        <w:drawing>
          <wp:inline distT="0" distB="0" distL="0" distR="0">
            <wp:extent cx="571500" cy="7429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742950"/>
                    </a:xfrm>
                    <a:prstGeom prst="rect">
                      <a:avLst/>
                    </a:prstGeom>
                    <a:noFill/>
                    <a:ln>
                      <a:noFill/>
                    </a:ln>
                  </pic:spPr>
                </pic:pic>
              </a:graphicData>
            </a:graphic>
          </wp:inline>
        </w:drawing>
      </w:r>
      <w:r w:rsidR="000A4D8E">
        <w:rPr>
          <w:rFonts w:ascii="Times New Roman" w:hAnsi="Times New Roman"/>
          <w:b/>
          <w:sz w:val="28"/>
          <w:szCs w:val="28"/>
        </w:rPr>
        <w:t xml:space="preserve">                                        </w:t>
      </w:r>
      <w:r w:rsidR="00A10F64">
        <w:rPr>
          <w:rFonts w:ascii="Times New Roman" w:hAnsi="Times New Roman"/>
          <w:b/>
          <w:sz w:val="28"/>
          <w:szCs w:val="28"/>
        </w:rPr>
        <w:t>проект</w:t>
      </w:r>
    </w:p>
    <w:p w:rsidR="007C7790" w:rsidRDefault="003B531C" w:rsidP="007C7790">
      <w:pPr>
        <w:spacing w:after="0" w:line="240" w:lineRule="auto"/>
        <w:jc w:val="center"/>
        <w:rPr>
          <w:rFonts w:ascii="Times New Roman" w:hAnsi="Times New Roman"/>
          <w:b/>
          <w:sz w:val="28"/>
        </w:rPr>
      </w:pPr>
      <w:r w:rsidRPr="003B531C">
        <w:rPr>
          <w:rFonts w:ascii="Times New Roman" w:hAnsi="Times New Roman"/>
          <w:b/>
          <w:sz w:val="28"/>
        </w:rPr>
        <w:t>СОВЕТ ДЕПУТАТОВ</w:t>
      </w:r>
      <w:r>
        <w:rPr>
          <w:rFonts w:ascii="Times New Roman" w:hAnsi="Times New Roman"/>
          <w:b/>
          <w:sz w:val="28"/>
        </w:rPr>
        <w:t xml:space="preserve"> </w:t>
      </w:r>
      <w:r w:rsidRPr="003B531C">
        <w:rPr>
          <w:rFonts w:ascii="Times New Roman" w:hAnsi="Times New Roman"/>
          <w:b/>
          <w:sz w:val="28"/>
        </w:rPr>
        <w:t>ПЕЧЕНГСКОГО МУНИЦИПАЛЬНОГО</w:t>
      </w:r>
      <w:r>
        <w:rPr>
          <w:rFonts w:ascii="Times New Roman" w:hAnsi="Times New Roman"/>
          <w:b/>
          <w:sz w:val="28"/>
        </w:rPr>
        <w:t xml:space="preserve"> </w:t>
      </w:r>
    </w:p>
    <w:p w:rsidR="003B531C" w:rsidRPr="003B531C" w:rsidRDefault="003B531C" w:rsidP="007C7790">
      <w:pPr>
        <w:spacing w:after="0" w:line="240" w:lineRule="auto"/>
        <w:jc w:val="center"/>
        <w:rPr>
          <w:rFonts w:ascii="Times New Roman" w:hAnsi="Times New Roman"/>
          <w:b/>
          <w:sz w:val="28"/>
        </w:rPr>
      </w:pPr>
      <w:r w:rsidRPr="003B531C">
        <w:rPr>
          <w:rFonts w:ascii="Times New Roman" w:hAnsi="Times New Roman"/>
          <w:b/>
          <w:sz w:val="28"/>
        </w:rPr>
        <w:t>ОКРУГА МУРМАНСКОЙ ОБЛАСТИ</w:t>
      </w:r>
    </w:p>
    <w:p w:rsidR="008F4985" w:rsidRPr="00970BD5" w:rsidRDefault="0038798A" w:rsidP="008F4985">
      <w:pPr>
        <w:widowControl w:val="0"/>
        <w:spacing w:after="0" w:line="240" w:lineRule="auto"/>
        <w:jc w:val="center"/>
        <w:outlineLvl w:val="0"/>
        <w:rPr>
          <w:rFonts w:ascii="Times New Roman" w:hAnsi="Times New Roman"/>
          <w:b/>
          <w:sz w:val="44"/>
          <w:szCs w:val="44"/>
          <w:lang w:val="x-none"/>
        </w:rPr>
      </w:pPr>
      <w:r>
        <w:rPr>
          <w:rFonts w:ascii="Times New Roman" w:hAnsi="Times New Roman"/>
          <w:b/>
          <w:sz w:val="44"/>
          <w:szCs w:val="44"/>
        </w:rPr>
        <w:t xml:space="preserve">  </w:t>
      </w:r>
      <w:r w:rsidR="008F4985" w:rsidRPr="00970BD5">
        <w:rPr>
          <w:rFonts w:ascii="Times New Roman" w:hAnsi="Times New Roman"/>
          <w:b/>
          <w:sz w:val="44"/>
          <w:szCs w:val="44"/>
          <w:lang w:val="x-none"/>
        </w:rPr>
        <w:t>РЕШЕНИЕ</w:t>
      </w:r>
    </w:p>
    <w:p w:rsidR="001C63F9" w:rsidRPr="008F4985" w:rsidRDefault="001C63F9" w:rsidP="001C63F9">
      <w:pPr>
        <w:widowControl w:val="0"/>
        <w:spacing w:after="0" w:line="240" w:lineRule="auto"/>
        <w:jc w:val="both"/>
        <w:rPr>
          <w:rFonts w:ascii="Times New Roman" w:hAnsi="Times New Roman"/>
          <w:b/>
          <w:i/>
          <w:sz w:val="24"/>
          <w:szCs w:val="24"/>
          <w:lang w:val="x-none"/>
        </w:rPr>
      </w:pPr>
    </w:p>
    <w:p w:rsidR="003B531C" w:rsidRDefault="003B531C" w:rsidP="001C63F9">
      <w:pPr>
        <w:widowControl w:val="0"/>
        <w:spacing w:after="0" w:line="240" w:lineRule="auto"/>
        <w:jc w:val="both"/>
        <w:rPr>
          <w:rFonts w:ascii="Times New Roman" w:hAnsi="Times New Roman"/>
          <w:b/>
          <w:i/>
          <w:sz w:val="24"/>
          <w:szCs w:val="24"/>
        </w:rPr>
      </w:pPr>
      <w:r w:rsidRPr="001C63F9">
        <w:rPr>
          <w:rFonts w:ascii="Times New Roman" w:hAnsi="Times New Roman"/>
          <w:b/>
          <w:i/>
          <w:sz w:val="24"/>
          <w:szCs w:val="24"/>
        </w:rPr>
        <w:t>от</w:t>
      </w:r>
      <w:r w:rsidR="00122105" w:rsidRPr="001C63F9">
        <w:rPr>
          <w:rFonts w:ascii="Times New Roman" w:hAnsi="Times New Roman"/>
          <w:b/>
          <w:i/>
          <w:sz w:val="24"/>
          <w:szCs w:val="24"/>
        </w:rPr>
        <w:t xml:space="preserve"> </w:t>
      </w:r>
      <w:r w:rsidR="004E0342">
        <w:rPr>
          <w:rFonts w:ascii="Times New Roman" w:hAnsi="Times New Roman"/>
          <w:b/>
          <w:i/>
          <w:sz w:val="24"/>
          <w:szCs w:val="24"/>
        </w:rPr>
        <w:t xml:space="preserve">               </w:t>
      </w:r>
      <w:r w:rsidR="00122105" w:rsidRPr="001C63F9">
        <w:rPr>
          <w:rFonts w:ascii="Times New Roman" w:hAnsi="Times New Roman"/>
          <w:b/>
          <w:i/>
          <w:sz w:val="24"/>
          <w:szCs w:val="24"/>
        </w:rPr>
        <w:t xml:space="preserve">                 </w:t>
      </w:r>
      <w:r w:rsidR="00D82ED6" w:rsidRPr="001C63F9">
        <w:rPr>
          <w:rFonts w:ascii="Times New Roman" w:hAnsi="Times New Roman"/>
          <w:b/>
          <w:i/>
          <w:sz w:val="24"/>
          <w:szCs w:val="24"/>
        </w:rPr>
        <w:t xml:space="preserve">                        </w:t>
      </w:r>
      <w:r w:rsidR="00421E02" w:rsidRPr="001C63F9">
        <w:rPr>
          <w:rFonts w:ascii="Times New Roman" w:hAnsi="Times New Roman"/>
          <w:b/>
          <w:i/>
          <w:sz w:val="24"/>
          <w:szCs w:val="24"/>
        </w:rPr>
        <w:t xml:space="preserve">  </w:t>
      </w:r>
      <w:r w:rsidR="0038798A">
        <w:rPr>
          <w:rFonts w:ascii="Times New Roman" w:hAnsi="Times New Roman"/>
          <w:b/>
          <w:i/>
          <w:sz w:val="24"/>
          <w:szCs w:val="24"/>
        </w:rPr>
        <w:t xml:space="preserve"> </w:t>
      </w:r>
      <w:r w:rsidR="00421E02" w:rsidRPr="001C63F9">
        <w:rPr>
          <w:rFonts w:ascii="Times New Roman" w:hAnsi="Times New Roman"/>
          <w:b/>
          <w:i/>
          <w:sz w:val="24"/>
          <w:szCs w:val="24"/>
        </w:rPr>
        <w:t xml:space="preserve">  </w:t>
      </w:r>
      <w:r w:rsidRPr="001C63F9">
        <w:rPr>
          <w:rFonts w:ascii="Times New Roman" w:hAnsi="Times New Roman"/>
          <w:b/>
          <w:i/>
          <w:sz w:val="24"/>
          <w:szCs w:val="24"/>
        </w:rPr>
        <w:t>№</w:t>
      </w:r>
      <w:r w:rsidR="00122105" w:rsidRPr="001C63F9">
        <w:rPr>
          <w:rFonts w:ascii="Times New Roman" w:hAnsi="Times New Roman"/>
          <w:b/>
          <w:i/>
          <w:sz w:val="24"/>
          <w:szCs w:val="24"/>
        </w:rPr>
        <w:t xml:space="preserve">                      </w:t>
      </w:r>
      <w:r w:rsidRPr="001C63F9">
        <w:rPr>
          <w:rFonts w:ascii="Times New Roman" w:hAnsi="Times New Roman"/>
          <w:b/>
          <w:i/>
          <w:sz w:val="24"/>
          <w:szCs w:val="24"/>
        </w:rPr>
        <w:t xml:space="preserve"> </w:t>
      </w:r>
      <w:r w:rsidR="00421E02" w:rsidRPr="001C63F9">
        <w:rPr>
          <w:rFonts w:ascii="Times New Roman" w:hAnsi="Times New Roman"/>
          <w:b/>
          <w:i/>
          <w:sz w:val="24"/>
          <w:szCs w:val="24"/>
        </w:rPr>
        <w:t xml:space="preserve">             </w:t>
      </w:r>
      <w:r w:rsidR="007C3702">
        <w:rPr>
          <w:rFonts w:ascii="Times New Roman" w:hAnsi="Times New Roman"/>
          <w:b/>
          <w:i/>
          <w:sz w:val="24"/>
          <w:szCs w:val="24"/>
        </w:rPr>
        <w:t xml:space="preserve">       </w:t>
      </w:r>
      <w:r w:rsidR="00421E02" w:rsidRPr="001C63F9">
        <w:rPr>
          <w:rFonts w:ascii="Times New Roman" w:hAnsi="Times New Roman"/>
          <w:b/>
          <w:i/>
          <w:sz w:val="24"/>
          <w:szCs w:val="24"/>
        </w:rPr>
        <w:t xml:space="preserve">          </w:t>
      </w:r>
      <w:r w:rsidRPr="001C63F9">
        <w:rPr>
          <w:rFonts w:ascii="Times New Roman" w:hAnsi="Times New Roman"/>
          <w:b/>
          <w:i/>
          <w:sz w:val="24"/>
          <w:szCs w:val="24"/>
        </w:rPr>
        <w:t>п. Никель</w:t>
      </w:r>
    </w:p>
    <w:p w:rsidR="00905CC7" w:rsidRPr="001C63F9" w:rsidRDefault="00905CC7" w:rsidP="001C63F9">
      <w:pPr>
        <w:widowControl w:val="0"/>
        <w:spacing w:after="0" w:line="240" w:lineRule="auto"/>
        <w:jc w:val="both"/>
        <w:rPr>
          <w:rFonts w:ascii="Times New Roman" w:hAnsi="Times New Roman"/>
          <w:b/>
          <w:i/>
          <w:sz w:val="24"/>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7"/>
      </w:tblGrid>
      <w:tr w:rsidR="00905CC7" w:rsidTr="00905CC7">
        <w:tc>
          <w:tcPr>
            <w:tcW w:w="6487" w:type="dxa"/>
          </w:tcPr>
          <w:p w:rsidR="00905CC7" w:rsidRPr="001C63F9" w:rsidRDefault="00905CC7" w:rsidP="00905CC7">
            <w:pPr>
              <w:tabs>
                <w:tab w:val="left" w:pos="5812"/>
              </w:tabs>
              <w:ind w:right="2443"/>
              <w:jc w:val="both"/>
              <w:rPr>
                <w:rFonts w:ascii="Times New Roman" w:hAnsi="Times New Roman"/>
                <w:sz w:val="24"/>
                <w:szCs w:val="24"/>
              </w:rPr>
            </w:pPr>
            <w:r w:rsidRPr="001C63F9">
              <w:rPr>
                <w:rFonts w:ascii="Times New Roman" w:hAnsi="Times New Roman"/>
                <w:sz w:val="24"/>
                <w:szCs w:val="24"/>
              </w:rPr>
              <w:t xml:space="preserve">Об </w:t>
            </w:r>
            <w:r>
              <w:rPr>
                <w:rFonts w:ascii="Times New Roman" w:hAnsi="Times New Roman"/>
                <w:sz w:val="24"/>
                <w:szCs w:val="24"/>
              </w:rPr>
              <w:t xml:space="preserve">утверждении </w:t>
            </w:r>
            <w:r w:rsidR="0038798A">
              <w:rPr>
                <w:rFonts w:ascii="Times New Roman" w:hAnsi="Times New Roman"/>
                <w:sz w:val="24"/>
                <w:szCs w:val="24"/>
              </w:rPr>
              <w:t>Порядка выявления</w:t>
            </w:r>
            <w:r>
              <w:rPr>
                <w:rFonts w:ascii="Times New Roman" w:hAnsi="Times New Roman"/>
                <w:sz w:val="24"/>
                <w:szCs w:val="24"/>
              </w:rPr>
              <w:t xml:space="preserve"> бесхозяйного</w:t>
            </w:r>
            <w:r w:rsidRPr="004E0342">
              <w:rPr>
                <w:rFonts w:ascii="Times New Roman" w:hAnsi="Times New Roman"/>
                <w:sz w:val="24"/>
                <w:szCs w:val="24"/>
              </w:rPr>
              <w:t xml:space="preserve"> </w:t>
            </w:r>
            <w:r>
              <w:rPr>
                <w:rFonts w:ascii="Times New Roman" w:hAnsi="Times New Roman"/>
                <w:sz w:val="24"/>
                <w:szCs w:val="24"/>
              </w:rPr>
              <w:t>недвижимого, движимого и в</w:t>
            </w:r>
            <w:r w:rsidR="0038798A">
              <w:rPr>
                <w:rFonts w:ascii="Times New Roman" w:hAnsi="Times New Roman"/>
                <w:sz w:val="24"/>
                <w:szCs w:val="24"/>
              </w:rPr>
              <w:t>ыморочн</w:t>
            </w:r>
            <w:r w:rsidR="00DD3409">
              <w:rPr>
                <w:rFonts w:ascii="Times New Roman" w:hAnsi="Times New Roman"/>
                <w:sz w:val="24"/>
                <w:szCs w:val="24"/>
              </w:rPr>
              <w:t>ого имущества</w:t>
            </w:r>
            <w:r w:rsidR="0038798A">
              <w:rPr>
                <w:rFonts w:ascii="Times New Roman" w:hAnsi="Times New Roman"/>
                <w:sz w:val="24"/>
                <w:szCs w:val="24"/>
              </w:rPr>
              <w:t xml:space="preserve"> и принятия</w:t>
            </w:r>
            <w:r>
              <w:rPr>
                <w:rFonts w:ascii="Times New Roman" w:hAnsi="Times New Roman"/>
                <w:sz w:val="24"/>
                <w:szCs w:val="24"/>
              </w:rPr>
              <w:t xml:space="preserve"> его в собственность П</w:t>
            </w:r>
            <w:r w:rsidRPr="001C63F9">
              <w:rPr>
                <w:rFonts w:ascii="Times New Roman" w:hAnsi="Times New Roman"/>
                <w:sz w:val="24"/>
                <w:szCs w:val="24"/>
              </w:rPr>
              <w:t xml:space="preserve">еченгского </w:t>
            </w:r>
            <w:r>
              <w:rPr>
                <w:rFonts w:ascii="Times New Roman" w:hAnsi="Times New Roman"/>
                <w:sz w:val="24"/>
                <w:szCs w:val="24"/>
              </w:rPr>
              <w:t>м</w:t>
            </w:r>
            <w:r w:rsidRPr="001C63F9">
              <w:rPr>
                <w:rFonts w:ascii="Times New Roman" w:hAnsi="Times New Roman"/>
                <w:sz w:val="24"/>
                <w:szCs w:val="24"/>
              </w:rPr>
              <w:t>униципального округа</w:t>
            </w:r>
          </w:p>
          <w:p w:rsidR="00905CC7" w:rsidRDefault="00905CC7" w:rsidP="001C63F9">
            <w:pPr>
              <w:jc w:val="both"/>
              <w:rPr>
                <w:rFonts w:ascii="Times New Roman" w:hAnsi="Times New Roman"/>
                <w:sz w:val="24"/>
                <w:szCs w:val="24"/>
              </w:rPr>
            </w:pPr>
          </w:p>
        </w:tc>
      </w:tr>
    </w:tbl>
    <w:p w:rsidR="00FC6D32" w:rsidRPr="001C63F9" w:rsidRDefault="00FC6D32" w:rsidP="001C63F9">
      <w:pPr>
        <w:widowControl w:val="0"/>
        <w:spacing w:after="0" w:line="240" w:lineRule="auto"/>
        <w:ind w:right="4818"/>
        <w:jc w:val="both"/>
        <w:rPr>
          <w:rFonts w:ascii="Times New Roman" w:hAnsi="Times New Roman"/>
          <w:sz w:val="24"/>
          <w:szCs w:val="24"/>
        </w:rPr>
      </w:pPr>
    </w:p>
    <w:p w:rsidR="00504CC1" w:rsidRPr="00504CC1" w:rsidRDefault="00504CC1" w:rsidP="007C3702">
      <w:pPr>
        <w:pStyle w:val="ConsPlusNormal0"/>
        <w:ind w:firstLine="709"/>
        <w:jc w:val="both"/>
        <w:rPr>
          <w:rFonts w:ascii="Times New Roman" w:hAnsi="Times New Roman" w:cs="Times New Roman"/>
          <w:sz w:val="24"/>
          <w:szCs w:val="24"/>
        </w:rPr>
      </w:pPr>
      <w:r w:rsidRPr="00504CC1">
        <w:rPr>
          <w:rFonts w:ascii="Times New Roman" w:hAnsi="Times New Roman" w:cs="Times New Roman"/>
          <w:sz w:val="24"/>
          <w:szCs w:val="24"/>
        </w:rPr>
        <w:t xml:space="preserve">В соответствии с Гражданским </w:t>
      </w:r>
      <w:hyperlink r:id="rId10" w:history="1">
        <w:r w:rsidRPr="00504CC1">
          <w:rPr>
            <w:rFonts w:ascii="Times New Roman" w:hAnsi="Times New Roman" w:cs="Times New Roman"/>
            <w:sz w:val="24"/>
            <w:szCs w:val="24"/>
          </w:rPr>
          <w:t>кодексом</w:t>
        </w:r>
      </w:hyperlink>
      <w:r w:rsidRPr="00504CC1">
        <w:rPr>
          <w:rFonts w:ascii="Times New Roman" w:hAnsi="Times New Roman" w:cs="Times New Roman"/>
          <w:sz w:val="24"/>
          <w:szCs w:val="24"/>
        </w:rPr>
        <w:t xml:space="preserve"> Российской Федерации, Федеральными законами от 06.10.2003 </w:t>
      </w:r>
      <w:r>
        <w:rPr>
          <w:rFonts w:ascii="Times New Roman" w:hAnsi="Times New Roman" w:cs="Times New Roman"/>
          <w:sz w:val="24"/>
          <w:szCs w:val="24"/>
        </w:rPr>
        <w:t>№</w:t>
      </w:r>
      <w:hyperlink r:id="rId11" w:history="1">
        <w:r w:rsidRPr="00504CC1">
          <w:rPr>
            <w:rFonts w:ascii="Times New Roman" w:hAnsi="Times New Roman" w:cs="Times New Roman"/>
            <w:sz w:val="24"/>
            <w:szCs w:val="24"/>
          </w:rPr>
          <w:t xml:space="preserve"> 131-ФЗ</w:t>
        </w:r>
      </w:hyperlink>
      <w:r w:rsidRPr="00504CC1">
        <w:rPr>
          <w:rFonts w:ascii="Times New Roman" w:hAnsi="Times New Roman" w:cs="Times New Roman"/>
          <w:sz w:val="24"/>
          <w:szCs w:val="24"/>
        </w:rPr>
        <w:t xml:space="preserve"> </w:t>
      </w:r>
      <w:r>
        <w:rPr>
          <w:rFonts w:ascii="Times New Roman" w:hAnsi="Times New Roman" w:cs="Times New Roman"/>
          <w:sz w:val="24"/>
          <w:szCs w:val="24"/>
        </w:rPr>
        <w:t>«</w:t>
      </w:r>
      <w:r w:rsidRPr="00504CC1">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504CC1">
        <w:rPr>
          <w:rFonts w:ascii="Times New Roman" w:hAnsi="Times New Roman" w:cs="Times New Roman"/>
          <w:sz w:val="24"/>
          <w:szCs w:val="24"/>
        </w:rPr>
        <w:t xml:space="preserve">, от 13.07.2015 </w:t>
      </w:r>
      <w:hyperlink r:id="rId12" w:history="1">
        <w:r>
          <w:rPr>
            <w:rFonts w:ascii="Times New Roman" w:hAnsi="Times New Roman" w:cs="Times New Roman"/>
            <w:sz w:val="24"/>
            <w:szCs w:val="24"/>
          </w:rPr>
          <w:t>№</w:t>
        </w:r>
        <w:r w:rsidRPr="00504CC1">
          <w:rPr>
            <w:rFonts w:ascii="Times New Roman" w:hAnsi="Times New Roman" w:cs="Times New Roman"/>
            <w:sz w:val="24"/>
            <w:szCs w:val="24"/>
          </w:rPr>
          <w:t xml:space="preserve"> 218-ФЗ</w:t>
        </w:r>
      </w:hyperlink>
      <w:r w:rsidRPr="00504CC1">
        <w:rPr>
          <w:rFonts w:ascii="Times New Roman" w:hAnsi="Times New Roman" w:cs="Times New Roman"/>
          <w:sz w:val="24"/>
          <w:szCs w:val="24"/>
        </w:rPr>
        <w:t xml:space="preserve"> </w:t>
      </w:r>
      <w:r>
        <w:rPr>
          <w:rFonts w:ascii="Times New Roman" w:hAnsi="Times New Roman" w:cs="Times New Roman"/>
          <w:sz w:val="24"/>
          <w:szCs w:val="24"/>
        </w:rPr>
        <w:t>«</w:t>
      </w:r>
      <w:r w:rsidRPr="00504CC1">
        <w:rPr>
          <w:rFonts w:ascii="Times New Roman" w:hAnsi="Times New Roman" w:cs="Times New Roman"/>
          <w:sz w:val="24"/>
          <w:szCs w:val="24"/>
        </w:rPr>
        <w:t>О государственной регистрации недвижимости</w:t>
      </w:r>
      <w:r>
        <w:rPr>
          <w:rFonts w:ascii="Times New Roman" w:hAnsi="Times New Roman" w:cs="Times New Roman"/>
          <w:sz w:val="24"/>
          <w:szCs w:val="24"/>
        </w:rPr>
        <w:t>»</w:t>
      </w:r>
      <w:r w:rsidRPr="00504CC1">
        <w:rPr>
          <w:rFonts w:ascii="Times New Roman" w:hAnsi="Times New Roman" w:cs="Times New Roman"/>
          <w:sz w:val="24"/>
          <w:szCs w:val="24"/>
        </w:rPr>
        <w:t xml:space="preserve">, </w:t>
      </w:r>
      <w:hyperlink r:id="rId13" w:history="1">
        <w:r w:rsidRPr="00504CC1">
          <w:rPr>
            <w:rFonts w:ascii="Times New Roman" w:hAnsi="Times New Roman" w:cs="Times New Roman"/>
            <w:sz w:val="24"/>
            <w:szCs w:val="24"/>
          </w:rPr>
          <w:t>приказом</w:t>
        </w:r>
      </w:hyperlink>
      <w:r w:rsidRPr="00504CC1">
        <w:rPr>
          <w:rFonts w:ascii="Times New Roman" w:hAnsi="Times New Roman" w:cs="Times New Roman"/>
          <w:sz w:val="24"/>
          <w:szCs w:val="24"/>
        </w:rPr>
        <w:t xml:space="preserve"> Министерства экономического развития Российской Федерации от 10.12.2015 </w:t>
      </w:r>
      <w:r>
        <w:rPr>
          <w:rFonts w:ascii="Times New Roman" w:hAnsi="Times New Roman" w:cs="Times New Roman"/>
          <w:sz w:val="24"/>
          <w:szCs w:val="24"/>
        </w:rPr>
        <w:t>№</w:t>
      </w:r>
      <w:r w:rsidRPr="00504CC1">
        <w:rPr>
          <w:rFonts w:ascii="Times New Roman" w:hAnsi="Times New Roman" w:cs="Times New Roman"/>
          <w:sz w:val="24"/>
          <w:szCs w:val="24"/>
        </w:rPr>
        <w:t xml:space="preserve"> 931 </w:t>
      </w:r>
      <w:r>
        <w:rPr>
          <w:rFonts w:ascii="Times New Roman" w:hAnsi="Times New Roman" w:cs="Times New Roman"/>
          <w:sz w:val="24"/>
          <w:szCs w:val="24"/>
        </w:rPr>
        <w:t>«</w:t>
      </w:r>
      <w:r w:rsidRPr="00504CC1">
        <w:rPr>
          <w:rFonts w:ascii="Times New Roman" w:hAnsi="Times New Roman" w:cs="Times New Roman"/>
          <w:sz w:val="24"/>
          <w:szCs w:val="24"/>
        </w:rPr>
        <w:t>Об установлении порядка принятия на учет бесхозяйных недвижимых вещей</w:t>
      </w:r>
      <w:r>
        <w:rPr>
          <w:rFonts w:ascii="Times New Roman" w:hAnsi="Times New Roman" w:cs="Times New Roman"/>
          <w:sz w:val="24"/>
          <w:szCs w:val="24"/>
        </w:rPr>
        <w:t>»</w:t>
      </w:r>
      <w:r w:rsidRPr="00504CC1">
        <w:rPr>
          <w:rFonts w:ascii="Times New Roman" w:hAnsi="Times New Roman" w:cs="Times New Roman"/>
          <w:sz w:val="24"/>
          <w:szCs w:val="24"/>
        </w:rPr>
        <w:t xml:space="preserve">, </w:t>
      </w:r>
      <w:hyperlink r:id="rId14" w:history="1">
        <w:r w:rsidRPr="00504CC1">
          <w:rPr>
            <w:rFonts w:ascii="Times New Roman" w:hAnsi="Times New Roman" w:cs="Times New Roman"/>
            <w:sz w:val="24"/>
            <w:szCs w:val="24"/>
          </w:rPr>
          <w:t>Уставом</w:t>
        </w:r>
      </w:hyperlink>
      <w:r w:rsidRPr="00504CC1">
        <w:rPr>
          <w:rFonts w:ascii="Times New Roman" w:hAnsi="Times New Roman" w:cs="Times New Roman"/>
          <w:sz w:val="24"/>
          <w:szCs w:val="24"/>
        </w:rPr>
        <w:t xml:space="preserve"> </w:t>
      </w:r>
      <w:r>
        <w:rPr>
          <w:rFonts w:ascii="Times New Roman" w:hAnsi="Times New Roman" w:cs="Times New Roman"/>
          <w:sz w:val="24"/>
          <w:szCs w:val="24"/>
        </w:rPr>
        <w:t>Печенгского муниципального округа Мурманской области</w:t>
      </w:r>
    </w:p>
    <w:p w:rsidR="001C63F9" w:rsidRPr="001C63F9" w:rsidRDefault="001C63F9" w:rsidP="007C3702">
      <w:pPr>
        <w:autoSpaceDE w:val="0"/>
        <w:autoSpaceDN w:val="0"/>
        <w:adjustRightInd w:val="0"/>
        <w:spacing w:after="0" w:line="240" w:lineRule="auto"/>
        <w:ind w:firstLine="709"/>
        <w:jc w:val="both"/>
        <w:rPr>
          <w:rFonts w:ascii="Times New Roman" w:hAnsi="Times New Roman"/>
          <w:sz w:val="24"/>
          <w:szCs w:val="24"/>
        </w:rPr>
      </w:pPr>
    </w:p>
    <w:p w:rsidR="00A10F64" w:rsidRPr="001C63F9" w:rsidRDefault="003B531C" w:rsidP="007C3702">
      <w:pPr>
        <w:widowControl w:val="0"/>
        <w:spacing w:after="0" w:line="240" w:lineRule="auto"/>
        <w:ind w:firstLine="709"/>
        <w:jc w:val="both"/>
        <w:rPr>
          <w:rFonts w:ascii="Times New Roman" w:hAnsi="Times New Roman"/>
          <w:sz w:val="24"/>
          <w:szCs w:val="24"/>
        </w:rPr>
      </w:pPr>
      <w:r w:rsidRPr="001C63F9">
        <w:rPr>
          <w:rFonts w:ascii="Times New Roman" w:hAnsi="Times New Roman"/>
          <w:sz w:val="24"/>
          <w:szCs w:val="24"/>
        </w:rPr>
        <w:t>Совет депутатов Печенгского муниципального округа</w:t>
      </w:r>
      <w:r w:rsidR="00A10F64" w:rsidRPr="001C63F9">
        <w:rPr>
          <w:rFonts w:ascii="Times New Roman" w:hAnsi="Times New Roman"/>
          <w:sz w:val="24"/>
          <w:szCs w:val="24"/>
        </w:rPr>
        <w:t xml:space="preserve"> </w:t>
      </w:r>
    </w:p>
    <w:p w:rsidR="00813071" w:rsidRPr="001C63F9" w:rsidRDefault="00813071" w:rsidP="001C63F9">
      <w:pPr>
        <w:widowControl w:val="0"/>
        <w:spacing w:after="0" w:line="240" w:lineRule="auto"/>
        <w:jc w:val="both"/>
        <w:rPr>
          <w:rFonts w:ascii="Times New Roman" w:hAnsi="Times New Roman"/>
          <w:b/>
          <w:sz w:val="24"/>
          <w:szCs w:val="24"/>
        </w:rPr>
      </w:pPr>
    </w:p>
    <w:p w:rsidR="003B531C" w:rsidRPr="0044332B" w:rsidRDefault="003B531C" w:rsidP="001C63F9">
      <w:pPr>
        <w:widowControl w:val="0"/>
        <w:spacing w:after="0" w:line="240" w:lineRule="auto"/>
        <w:jc w:val="both"/>
        <w:rPr>
          <w:rFonts w:ascii="Times New Roman" w:hAnsi="Times New Roman"/>
          <w:b/>
          <w:sz w:val="28"/>
          <w:szCs w:val="28"/>
        </w:rPr>
      </w:pPr>
      <w:r w:rsidRPr="0044332B">
        <w:rPr>
          <w:rFonts w:ascii="Times New Roman" w:hAnsi="Times New Roman"/>
          <w:b/>
          <w:sz w:val="28"/>
          <w:szCs w:val="28"/>
        </w:rPr>
        <w:t>Р Е Ш И Л:</w:t>
      </w:r>
    </w:p>
    <w:p w:rsidR="001C63F9" w:rsidRDefault="001C63F9" w:rsidP="001C63F9">
      <w:pPr>
        <w:tabs>
          <w:tab w:val="left" w:pos="1134"/>
        </w:tabs>
        <w:spacing w:after="0" w:line="240" w:lineRule="auto"/>
        <w:ind w:firstLine="709"/>
        <w:jc w:val="both"/>
        <w:rPr>
          <w:rFonts w:ascii="Times New Roman" w:hAnsi="Times New Roman"/>
          <w:sz w:val="24"/>
          <w:szCs w:val="24"/>
        </w:rPr>
      </w:pPr>
    </w:p>
    <w:p w:rsidR="00F56F94" w:rsidRPr="004E55A9" w:rsidRDefault="00F56F94" w:rsidP="007C3702">
      <w:pPr>
        <w:spacing w:after="0" w:line="240" w:lineRule="auto"/>
        <w:ind w:firstLine="709"/>
        <w:jc w:val="both"/>
        <w:rPr>
          <w:rFonts w:ascii="Times New Roman" w:hAnsi="Times New Roman"/>
          <w:sz w:val="24"/>
          <w:szCs w:val="24"/>
        </w:rPr>
      </w:pPr>
      <w:r w:rsidRPr="004E55A9">
        <w:rPr>
          <w:rFonts w:ascii="Times New Roman" w:hAnsi="Times New Roman"/>
          <w:sz w:val="24"/>
          <w:szCs w:val="24"/>
        </w:rPr>
        <w:t xml:space="preserve">1. </w:t>
      </w:r>
      <w:r w:rsidR="00504CC1" w:rsidRPr="004E55A9">
        <w:rPr>
          <w:rFonts w:ascii="Times New Roman" w:hAnsi="Times New Roman"/>
          <w:sz w:val="24"/>
          <w:szCs w:val="24"/>
        </w:rPr>
        <w:t xml:space="preserve">Утвердить </w:t>
      </w:r>
      <w:hyperlink w:anchor="Par36" w:history="1">
        <w:r w:rsidR="0038798A">
          <w:rPr>
            <w:rFonts w:ascii="Times New Roman" w:hAnsi="Times New Roman"/>
            <w:sz w:val="24"/>
            <w:szCs w:val="24"/>
          </w:rPr>
          <w:t>Порядок</w:t>
        </w:r>
      </w:hyperlink>
      <w:r w:rsidR="0038798A">
        <w:rPr>
          <w:rFonts w:ascii="Times New Roman" w:hAnsi="Times New Roman"/>
          <w:sz w:val="24"/>
          <w:szCs w:val="24"/>
        </w:rPr>
        <w:t xml:space="preserve"> выявления</w:t>
      </w:r>
      <w:r w:rsidR="00504CC1" w:rsidRPr="004E55A9">
        <w:rPr>
          <w:rFonts w:ascii="Times New Roman" w:hAnsi="Times New Roman"/>
          <w:sz w:val="24"/>
          <w:szCs w:val="24"/>
        </w:rPr>
        <w:t xml:space="preserve"> бесхозяйн</w:t>
      </w:r>
      <w:r w:rsidR="004E0342">
        <w:rPr>
          <w:rFonts w:ascii="Times New Roman" w:hAnsi="Times New Roman"/>
          <w:sz w:val="24"/>
          <w:szCs w:val="24"/>
        </w:rPr>
        <w:t xml:space="preserve">ого недвижимого, движимого </w:t>
      </w:r>
      <w:r w:rsidR="00DD3409">
        <w:rPr>
          <w:rFonts w:ascii="Times New Roman" w:hAnsi="Times New Roman"/>
          <w:sz w:val="24"/>
          <w:szCs w:val="24"/>
        </w:rPr>
        <w:t>и выморочного имущества</w:t>
      </w:r>
      <w:r w:rsidR="00026E9D">
        <w:rPr>
          <w:rFonts w:ascii="Times New Roman" w:hAnsi="Times New Roman"/>
          <w:sz w:val="24"/>
          <w:szCs w:val="24"/>
        </w:rPr>
        <w:t xml:space="preserve"> и</w:t>
      </w:r>
      <w:r w:rsidR="00504CC1" w:rsidRPr="004E55A9">
        <w:rPr>
          <w:rFonts w:ascii="Times New Roman" w:hAnsi="Times New Roman"/>
          <w:sz w:val="24"/>
          <w:szCs w:val="24"/>
        </w:rPr>
        <w:t xml:space="preserve"> приняти</w:t>
      </w:r>
      <w:r w:rsidR="0038798A">
        <w:rPr>
          <w:rFonts w:ascii="Times New Roman" w:hAnsi="Times New Roman"/>
          <w:sz w:val="24"/>
          <w:szCs w:val="24"/>
        </w:rPr>
        <w:t>я</w:t>
      </w:r>
      <w:r w:rsidR="000A4D8E">
        <w:rPr>
          <w:rFonts w:ascii="Times New Roman" w:hAnsi="Times New Roman"/>
          <w:sz w:val="24"/>
          <w:szCs w:val="24"/>
        </w:rPr>
        <w:t xml:space="preserve"> его</w:t>
      </w:r>
      <w:r w:rsidR="00504CC1" w:rsidRPr="004E55A9">
        <w:rPr>
          <w:rFonts w:ascii="Times New Roman" w:hAnsi="Times New Roman"/>
          <w:sz w:val="24"/>
          <w:szCs w:val="24"/>
        </w:rPr>
        <w:t xml:space="preserve"> в собственность Печенгского муниципального округа согласно приложению</w:t>
      </w:r>
      <w:r w:rsidRPr="004E55A9">
        <w:rPr>
          <w:rFonts w:ascii="Times New Roman" w:hAnsi="Times New Roman"/>
          <w:sz w:val="24"/>
          <w:szCs w:val="24"/>
        </w:rPr>
        <w:t>.</w:t>
      </w:r>
    </w:p>
    <w:p w:rsidR="004E55A9" w:rsidRPr="004E55A9" w:rsidRDefault="00F56F94" w:rsidP="007C3702">
      <w:pPr>
        <w:spacing w:after="0" w:line="240" w:lineRule="auto"/>
        <w:ind w:firstLine="709"/>
        <w:jc w:val="both"/>
        <w:rPr>
          <w:rFonts w:ascii="Times New Roman" w:hAnsi="Times New Roman"/>
          <w:sz w:val="24"/>
          <w:szCs w:val="24"/>
        </w:rPr>
      </w:pPr>
      <w:r w:rsidRPr="004E55A9">
        <w:rPr>
          <w:rFonts w:ascii="Times New Roman" w:hAnsi="Times New Roman"/>
          <w:sz w:val="24"/>
          <w:szCs w:val="24"/>
        </w:rPr>
        <w:t xml:space="preserve">2. </w:t>
      </w:r>
      <w:r w:rsidR="004E55A9" w:rsidRPr="004E55A9">
        <w:rPr>
          <w:rFonts w:ascii="Times New Roman" w:hAnsi="Times New Roman"/>
          <w:sz w:val="24"/>
          <w:szCs w:val="24"/>
        </w:rPr>
        <w:t>Настоящее решение вступает в силу со дня его опубликования в газете «Печенга» и подлежит размещению на сайте Печенгского муниципального округа http://pechengamr.gov-murman.ru/.</w:t>
      </w:r>
    </w:p>
    <w:p w:rsidR="005D52A7" w:rsidRDefault="005D52A7" w:rsidP="001C63F9">
      <w:pPr>
        <w:tabs>
          <w:tab w:val="left" w:pos="0"/>
          <w:tab w:val="left" w:pos="6237"/>
        </w:tabs>
        <w:spacing w:after="0" w:line="240" w:lineRule="auto"/>
        <w:jc w:val="both"/>
        <w:rPr>
          <w:rFonts w:ascii="Times New Roman" w:hAnsi="Times New Roman"/>
          <w:sz w:val="24"/>
          <w:szCs w:val="24"/>
        </w:rPr>
      </w:pPr>
    </w:p>
    <w:p w:rsidR="0044332B" w:rsidRPr="001C63F9" w:rsidRDefault="0044332B" w:rsidP="001C63F9">
      <w:pPr>
        <w:tabs>
          <w:tab w:val="left" w:pos="0"/>
          <w:tab w:val="left" w:pos="6237"/>
        </w:tabs>
        <w:spacing w:after="0" w:line="240" w:lineRule="auto"/>
        <w:jc w:val="both"/>
        <w:rPr>
          <w:rFonts w:ascii="Times New Roman" w:hAnsi="Times New Roman"/>
          <w:sz w:val="24"/>
          <w:szCs w:val="24"/>
        </w:rPr>
      </w:pPr>
    </w:p>
    <w:p w:rsidR="000A4D8E" w:rsidRPr="000A4D8E" w:rsidRDefault="000A4D8E" w:rsidP="000A4D8E">
      <w:pPr>
        <w:spacing w:after="0" w:line="240" w:lineRule="auto"/>
        <w:jc w:val="both"/>
        <w:rPr>
          <w:rFonts w:ascii="Times New Roman" w:hAnsi="Times New Roman"/>
          <w:sz w:val="24"/>
          <w:szCs w:val="24"/>
        </w:rPr>
      </w:pPr>
      <w:r w:rsidRPr="000A4D8E">
        <w:rPr>
          <w:rFonts w:ascii="Times New Roman" w:hAnsi="Times New Roman"/>
          <w:sz w:val="24"/>
          <w:szCs w:val="24"/>
        </w:rPr>
        <w:t xml:space="preserve">Председатель Совета депутатов </w:t>
      </w:r>
    </w:p>
    <w:p w:rsidR="000A4D8E" w:rsidRPr="000A4D8E" w:rsidRDefault="000A4D8E" w:rsidP="000A4D8E">
      <w:pPr>
        <w:spacing w:after="0" w:line="240" w:lineRule="auto"/>
        <w:rPr>
          <w:rFonts w:ascii="Times New Roman" w:hAnsi="Times New Roman"/>
          <w:sz w:val="24"/>
          <w:szCs w:val="24"/>
        </w:rPr>
      </w:pPr>
      <w:r w:rsidRPr="000A4D8E">
        <w:rPr>
          <w:rFonts w:ascii="Times New Roman" w:hAnsi="Times New Roman"/>
          <w:sz w:val="24"/>
          <w:szCs w:val="24"/>
        </w:rPr>
        <w:t>Печенгского муниципального округа</w:t>
      </w:r>
      <w:r w:rsidRPr="000A4D8E">
        <w:rPr>
          <w:rFonts w:ascii="Times New Roman" w:hAnsi="Times New Roman"/>
          <w:sz w:val="24"/>
          <w:szCs w:val="24"/>
        </w:rPr>
        <w:tab/>
      </w:r>
      <w:r w:rsidRPr="000A4D8E">
        <w:rPr>
          <w:rFonts w:ascii="Times New Roman" w:hAnsi="Times New Roman"/>
          <w:sz w:val="24"/>
          <w:szCs w:val="24"/>
        </w:rPr>
        <w:tab/>
      </w:r>
      <w:r w:rsidR="00905CC7">
        <w:rPr>
          <w:rFonts w:ascii="Times New Roman" w:hAnsi="Times New Roman"/>
          <w:sz w:val="24"/>
          <w:szCs w:val="24"/>
        </w:rPr>
        <w:t xml:space="preserve">   </w:t>
      </w:r>
      <w:r>
        <w:rPr>
          <w:rFonts w:ascii="Times New Roman" w:hAnsi="Times New Roman"/>
          <w:sz w:val="24"/>
          <w:szCs w:val="24"/>
        </w:rPr>
        <w:t xml:space="preserve">    </w:t>
      </w:r>
      <w:r w:rsidRPr="000A4D8E">
        <w:rPr>
          <w:rFonts w:ascii="Times New Roman" w:hAnsi="Times New Roman"/>
          <w:sz w:val="24"/>
          <w:szCs w:val="24"/>
        </w:rPr>
        <w:tab/>
        <w:t xml:space="preserve">     </w:t>
      </w:r>
      <w:r>
        <w:rPr>
          <w:rFonts w:ascii="Times New Roman" w:hAnsi="Times New Roman"/>
          <w:sz w:val="24"/>
          <w:szCs w:val="24"/>
        </w:rPr>
        <w:t xml:space="preserve">       </w:t>
      </w:r>
      <w:r w:rsidR="00905CC7">
        <w:rPr>
          <w:rFonts w:ascii="Times New Roman" w:hAnsi="Times New Roman"/>
          <w:sz w:val="24"/>
          <w:szCs w:val="24"/>
        </w:rPr>
        <w:t xml:space="preserve">                   </w:t>
      </w:r>
      <w:r w:rsidRPr="000A4D8E">
        <w:rPr>
          <w:rFonts w:ascii="Times New Roman" w:hAnsi="Times New Roman"/>
          <w:sz w:val="24"/>
          <w:szCs w:val="24"/>
        </w:rPr>
        <w:t>Е.М. Салахов</w:t>
      </w:r>
    </w:p>
    <w:p w:rsidR="000A4D8E" w:rsidRPr="000A4D8E" w:rsidRDefault="000A4D8E" w:rsidP="000A4D8E">
      <w:pPr>
        <w:spacing w:after="0" w:line="240" w:lineRule="auto"/>
        <w:rPr>
          <w:rFonts w:ascii="Times New Roman" w:hAnsi="Times New Roman"/>
          <w:sz w:val="24"/>
          <w:szCs w:val="24"/>
        </w:rPr>
      </w:pPr>
    </w:p>
    <w:p w:rsidR="000A4D8E" w:rsidRPr="000A4D8E" w:rsidRDefault="000A4D8E" w:rsidP="000A4D8E">
      <w:pPr>
        <w:spacing w:after="0" w:line="240" w:lineRule="auto"/>
        <w:rPr>
          <w:rFonts w:ascii="Times New Roman" w:hAnsi="Times New Roman"/>
          <w:sz w:val="24"/>
          <w:szCs w:val="24"/>
        </w:rPr>
      </w:pPr>
      <w:r w:rsidRPr="000A4D8E">
        <w:rPr>
          <w:rFonts w:ascii="Times New Roman" w:hAnsi="Times New Roman"/>
          <w:sz w:val="24"/>
          <w:szCs w:val="24"/>
        </w:rPr>
        <w:t>Глава Печенг</w:t>
      </w:r>
      <w:r w:rsidR="00905CC7">
        <w:rPr>
          <w:rFonts w:ascii="Times New Roman" w:hAnsi="Times New Roman"/>
          <w:sz w:val="24"/>
          <w:szCs w:val="24"/>
        </w:rPr>
        <w:t>ского муниципального округа</w:t>
      </w:r>
      <w:r w:rsidR="00905CC7">
        <w:rPr>
          <w:rFonts w:ascii="Times New Roman" w:hAnsi="Times New Roman"/>
          <w:sz w:val="24"/>
          <w:szCs w:val="24"/>
        </w:rPr>
        <w:tab/>
      </w:r>
      <w:r w:rsidR="00905CC7">
        <w:rPr>
          <w:rFonts w:ascii="Times New Roman" w:hAnsi="Times New Roman"/>
          <w:sz w:val="24"/>
          <w:szCs w:val="24"/>
        </w:rPr>
        <w:tab/>
      </w:r>
      <w:r w:rsidR="00905CC7">
        <w:rPr>
          <w:rFonts w:ascii="Times New Roman" w:hAnsi="Times New Roman"/>
          <w:sz w:val="24"/>
          <w:szCs w:val="24"/>
        </w:rPr>
        <w:tab/>
      </w:r>
      <w:r w:rsidR="00905CC7">
        <w:rPr>
          <w:rFonts w:ascii="Times New Roman" w:hAnsi="Times New Roman"/>
          <w:sz w:val="24"/>
          <w:szCs w:val="24"/>
        </w:rPr>
        <w:tab/>
        <w:t xml:space="preserve">      </w:t>
      </w:r>
      <w:r w:rsidRPr="000A4D8E">
        <w:rPr>
          <w:rFonts w:ascii="Times New Roman" w:hAnsi="Times New Roman"/>
          <w:sz w:val="24"/>
          <w:szCs w:val="24"/>
        </w:rPr>
        <w:t>А.В. Кузнецов</w:t>
      </w:r>
    </w:p>
    <w:p w:rsidR="000A4D8E" w:rsidRPr="000A4D8E" w:rsidRDefault="000A4D8E" w:rsidP="000A4D8E">
      <w:pPr>
        <w:spacing w:after="0" w:line="240" w:lineRule="auto"/>
        <w:rPr>
          <w:rFonts w:ascii="Times New Roman" w:hAnsi="Times New Roman"/>
          <w:sz w:val="24"/>
          <w:szCs w:val="24"/>
        </w:rPr>
      </w:pPr>
    </w:p>
    <w:p w:rsidR="000A4D8E" w:rsidRPr="000A4D8E" w:rsidRDefault="000A4D8E" w:rsidP="000A4D8E">
      <w:pPr>
        <w:spacing w:after="0" w:line="240" w:lineRule="auto"/>
        <w:rPr>
          <w:rFonts w:ascii="Times New Roman" w:hAnsi="Times New Roman"/>
          <w:sz w:val="24"/>
          <w:szCs w:val="24"/>
        </w:rPr>
      </w:pPr>
      <w:r w:rsidRPr="000A4D8E">
        <w:rPr>
          <w:rFonts w:ascii="Times New Roman" w:hAnsi="Times New Roman"/>
          <w:sz w:val="24"/>
          <w:szCs w:val="24"/>
        </w:rPr>
        <w:t>Начал</w:t>
      </w:r>
      <w:r w:rsidR="00905CC7">
        <w:rPr>
          <w:rFonts w:ascii="Times New Roman" w:hAnsi="Times New Roman"/>
          <w:sz w:val="24"/>
          <w:szCs w:val="24"/>
        </w:rPr>
        <w:t xml:space="preserve">ьник юридического отдела </w:t>
      </w:r>
      <w:r w:rsidR="00905CC7">
        <w:rPr>
          <w:rFonts w:ascii="Times New Roman" w:hAnsi="Times New Roman"/>
          <w:sz w:val="24"/>
          <w:szCs w:val="24"/>
        </w:rPr>
        <w:tab/>
      </w:r>
      <w:r w:rsidR="00905CC7">
        <w:rPr>
          <w:rFonts w:ascii="Times New Roman" w:hAnsi="Times New Roman"/>
          <w:sz w:val="24"/>
          <w:szCs w:val="24"/>
        </w:rPr>
        <w:tab/>
      </w:r>
      <w:r w:rsidR="00905CC7">
        <w:rPr>
          <w:rFonts w:ascii="Times New Roman" w:hAnsi="Times New Roman"/>
          <w:sz w:val="24"/>
          <w:szCs w:val="24"/>
        </w:rPr>
        <w:tab/>
      </w:r>
      <w:r w:rsidR="00905CC7">
        <w:rPr>
          <w:rFonts w:ascii="Times New Roman" w:hAnsi="Times New Roman"/>
          <w:sz w:val="24"/>
          <w:szCs w:val="24"/>
        </w:rPr>
        <w:tab/>
      </w:r>
      <w:r w:rsidR="00905CC7">
        <w:rPr>
          <w:rFonts w:ascii="Times New Roman" w:hAnsi="Times New Roman"/>
          <w:sz w:val="24"/>
          <w:szCs w:val="24"/>
        </w:rPr>
        <w:tab/>
      </w:r>
      <w:r w:rsidR="00905CC7">
        <w:rPr>
          <w:rFonts w:ascii="Times New Roman" w:hAnsi="Times New Roman"/>
          <w:sz w:val="24"/>
          <w:szCs w:val="24"/>
        </w:rPr>
        <w:tab/>
        <w:t xml:space="preserve">     </w:t>
      </w:r>
      <w:r w:rsidRPr="000A4D8E">
        <w:rPr>
          <w:rFonts w:ascii="Times New Roman" w:hAnsi="Times New Roman"/>
          <w:sz w:val="24"/>
          <w:szCs w:val="24"/>
        </w:rPr>
        <w:t>С.А. Самойлов</w:t>
      </w:r>
    </w:p>
    <w:p w:rsidR="000A4D8E" w:rsidRPr="000A4D8E" w:rsidRDefault="000A4D8E" w:rsidP="000A4D8E">
      <w:pPr>
        <w:spacing w:after="0" w:line="240" w:lineRule="auto"/>
        <w:rPr>
          <w:rFonts w:ascii="Times New Roman" w:hAnsi="Times New Roman"/>
          <w:sz w:val="24"/>
          <w:szCs w:val="24"/>
        </w:rPr>
      </w:pPr>
    </w:p>
    <w:p w:rsidR="000A4D8E" w:rsidRPr="000A4D8E" w:rsidRDefault="00905CC7" w:rsidP="000A4D8E">
      <w:pPr>
        <w:spacing w:after="0" w:line="240" w:lineRule="auto"/>
        <w:rPr>
          <w:rFonts w:ascii="Times New Roman" w:hAnsi="Times New Roman"/>
          <w:sz w:val="24"/>
          <w:szCs w:val="24"/>
        </w:rPr>
      </w:pPr>
      <w:r>
        <w:rPr>
          <w:rFonts w:ascii="Times New Roman" w:hAnsi="Times New Roman"/>
          <w:sz w:val="24"/>
          <w:szCs w:val="24"/>
        </w:rPr>
        <w:t xml:space="preserve">Председатель КУИ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0A4D8E" w:rsidRPr="000A4D8E">
        <w:rPr>
          <w:rFonts w:ascii="Times New Roman" w:hAnsi="Times New Roman"/>
          <w:sz w:val="24"/>
          <w:szCs w:val="24"/>
        </w:rPr>
        <w:t>С.С. Лаврущик</w:t>
      </w:r>
    </w:p>
    <w:p w:rsidR="000A4D8E" w:rsidRPr="000A4D8E" w:rsidRDefault="000A4D8E" w:rsidP="000A4D8E">
      <w:pPr>
        <w:spacing w:after="0" w:line="240" w:lineRule="auto"/>
        <w:rPr>
          <w:rFonts w:ascii="Times New Roman" w:hAnsi="Times New Roman"/>
          <w:i/>
          <w:sz w:val="20"/>
          <w:szCs w:val="20"/>
        </w:rPr>
      </w:pPr>
    </w:p>
    <w:p w:rsidR="000A4D8E" w:rsidRDefault="000A4D8E" w:rsidP="000A4D8E">
      <w:pPr>
        <w:spacing w:after="0" w:line="240" w:lineRule="auto"/>
        <w:rPr>
          <w:rFonts w:ascii="Times New Roman" w:hAnsi="Times New Roman"/>
          <w:i/>
          <w:sz w:val="20"/>
          <w:szCs w:val="20"/>
        </w:rPr>
      </w:pPr>
    </w:p>
    <w:p w:rsidR="00905CC7" w:rsidRDefault="00905CC7" w:rsidP="000A4D8E">
      <w:pPr>
        <w:spacing w:after="0" w:line="240" w:lineRule="auto"/>
        <w:rPr>
          <w:rFonts w:ascii="Times New Roman" w:hAnsi="Times New Roman"/>
          <w:i/>
          <w:sz w:val="20"/>
          <w:szCs w:val="20"/>
        </w:rPr>
      </w:pPr>
    </w:p>
    <w:p w:rsidR="000A4D8E" w:rsidRPr="000A4D8E" w:rsidRDefault="000A4D8E" w:rsidP="000A4D8E">
      <w:pPr>
        <w:spacing w:after="0" w:line="240" w:lineRule="auto"/>
        <w:rPr>
          <w:rFonts w:ascii="Times New Roman" w:hAnsi="Times New Roman"/>
          <w:i/>
          <w:sz w:val="20"/>
          <w:szCs w:val="20"/>
        </w:rPr>
      </w:pPr>
      <w:r w:rsidRPr="000A4D8E">
        <w:rPr>
          <w:rFonts w:ascii="Times New Roman" w:hAnsi="Times New Roman"/>
          <w:i/>
          <w:sz w:val="20"/>
          <w:szCs w:val="20"/>
        </w:rPr>
        <w:t xml:space="preserve">Исп. </w:t>
      </w:r>
      <w:r w:rsidR="00D56BFF">
        <w:rPr>
          <w:rFonts w:ascii="Times New Roman" w:hAnsi="Times New Roman"/>
          <w:i/>
          <w:sz w:val="20"/>
          <w:szCs w:val="20"/>
        </w:rPr>
        <w:t>Семенова А.А.</w:t>
      </w:r>
      <w:r>
        <w:rPr>
          <w:rFonts w:ascii="Times New Roman" w:hAnsi="Times New Roman"/>
          <w:i/>
          <w:sz w:val="20"/>
          <w:szCs w:val="20"/>
        </w:rPr>
        <w:t>, 52068</w:t>
      </w:r>
    </w:p>
    <w:p w:rsidR="00FB5F50" w:rsidRDefault="00FB5F50" w:rsidP="00FB5F50">
      <w:pPr>
        <w:tabs>
          <w:tab w:val="left" w:pos="0"/>
          <w:tab w:val="left" w:pos="8160"/>
        </w:tabs>
        <w:spacing w:after="0" w:line="240" w:lineRule="auto"/>
        <w:jc w:val="right"/>
        <w:rPr>
          <w:rFonts w:ascii="Times New Roman" w:hAnsi="Times New Roman"/>
          <w:sz w:val="24"/>
          <w:szCs w:val="24"/>
        </w:rPr>
      </w:pPr>
      <w:r>
        <w:rPr>
          <w:rFonts w:ascii="Times New Roman" w:hAnsi="Times New Roman"/>
          <w:sz w:val="24"/>
          <w:szCs w:val="24"/>
        </w:rPr>
        <w:lastRenderedPageBreak/>
        <w:t>Приложение</w:t>
      </w:r>
    </w:p>
    <w:p w:rsidR="00FB5F50" w:rsidRDefault="00FB5F50" w:rsidP="00FB5F50">
      <w:pPr>
        <w:tabs>
          <w:tab w:val="left" w:pos="0"/>
          <w:tab w:val="left" w:pos="8160"/>
        </w:tabs>
        <w:spacing w:after="0" w:line="240" w:lineRule="auto"/>
        <w:jc w:val="right"/>
        <w:rPr>
          <w:rFonts w:ascii="Times New Roman" w:hAnsi="Times New Roman"/>
          <w:sz w:val="24"/>
          <w:szCs w:val="24"/>
        </w:rPr>
      </w:pPr>
      <w:r>
        <w:rPr>
          <w:rFonts w:ascii="Times New Roman" w:hAnsi="Times New Roman"/>
          <w:sz w:val="24"/>
          <w:szCs w:val="24"/>
        </w:rPr>
        <w:t>к решению Совета депутатов</w:t>
      </w:r>
    </w:p>
    <w:p w:rsidR="00FB5F50" w:rsidRDefault="00FB5F50" w:rsidP="00FB5F50">
      <w:pPr>
        <w:tabs>
          <w:tab w:val="left" w:pos="0"/>
          <w:tab w:val="left" w:pos="8160"/>
        </w:tabs>
        <w:spacing w:after="0" w:line="240" w:lineRule="auto"/>
        <w:jc w:val="right"/>
        <w:rPr>
          <w:rFonts w:ascii="Times New Roman" w:hAnsi="Times New Roman"/>
          <w:sz w:val="24"/>
          <w:szCs w:val="24"/>
        </w:rPr>
      </w:pPr>
      <w:r>
        <w:rPr>
          <w:rFonts w:ascii="Times New Roman" w:hAnsi="Times New Roman"/>
          <w:sz w:val="24"/>
          <w:szCs w:val="24"/>
        </w:rPr>
        <w:t>Печенгского муниципального округа</w:t>
      </w:r>
    </w:p>
    <w:p w:rsidR="00FB5F50" w:rsidRPr="00FB5F50" w:rsidRDefault="00FB5F50" w:rsidP="00FB5F50">
      <w:pPr>
        <w:tabs>
          <w:tab w:val="left" w:pos="0"/>
          <w:tab w:val="left" w:pos="8160"/>
        </w:tabs>
        <w:spacing w:after="0" w:line="240" w:lineRule="auto"/>
        <w:jc w:val="right"/>
        <w:rPr>
          <w:rFonts w:ascii="Times New Roman" w:hAnsi="Times New Roman"/>
          <w:sz w:val="24"/>
          <w:szCs w:val="24"/>
        </w:rPr>
      </w:pPr>
      <w:r>
        <w:rPr>
          <w:rFonts w:ascii="Times New Roman" w:hAnsi="Times New Roman"/>
          <w:sz w:val="24"/>
          <w:szCs w:val="24"/>
        </w:rPr>
        <w:t xml:space="preserve">от_____________ № ______                  </w:t>
      </w:r>
    </w:p>
    <w:p w:rsidR="003B531C" w:rsidRPr="001C63F9" w:rsidRDefault="003B531C" w:rsidP="001C63F9">
      <w:pPr>
        <w:widowControl w:val="0"/>
        <w:tabs>
          <w:tab w:val="left" w:pos="5670"/>
          <w:tab w:val="center" w:pos="5812"/>
        </w:tabs>
        <w:spacing w:after="0" w:line="240" w:lineRule="auto"/>
        <w:rPr>
          <w:rFonts w:ascii="Times New Roman" w:hAnsi="Times New Roman"/>
          <w:sz w:val="24"/>
          <w:szCs w:val="24"/>
        </w:rPr>
      </w:pPr>
    </w:p>
    <w:p w:rsidR="008B6DCF" w:rsidRPr="001C63F9" w:rsidRDefault="008B6DCF" w:rsidP="001C63F9">
      <w:pPr>
        <w:widowControl w:val="0"/>
        <w:tabs>
          <w:tab w:val="left" w:pos="5670"/>
          <w:tab w:val="center" w:pos="5812"/>
        </w:tabs>
        <w:spacing w:after="0" w:line="240" w:lineRule="auto"/>
        <w:rPr>
          <w:rFonts w:ascii="Times New Roman" w:hAnsi="Times New Roman"/>
          <w:sz w:val="24"/>
          <w:szCs w:val="24"/>
        </w:rPr>
      </w:pPr>
    </w:p>
    <w:p w:rsidR="00FB5F50" w:rsidRPr="0044332B" w:rsidRDefault="0038798A" w:rsidP="00FB5F50">
      <w:pPr>
        <w:pStyle w:val="ConsPlusNormal0"/>
        <w:jc w:val="center"/>
        <w:rPr>
          <w:rFonts w:ascii="Times New Roman" w:hAnsi="Times New Roman" w:cs="Times New Roman"/>
          <w:b/>
          <w:bCs/>
          <w:sz w:val="24"/>
          <w:szCs w:val="24"/>
        </w:rPr>
      </w:pPr>
      <w:r w:rsidRPr="0044332B">
        <w:rPr>
          <w:rFonts w:ascii="Times New Roman" w:hAnsi="Times New Roman" w:cs="Times New Roman"/>
          <w:b/>
          <w:bCs/>
          <w:sz w:val="24"/>
          <w:szCs w:val="24"/>
        </w:rPr>
        <w:t>П</w:t>
      </w:r>
      <w:r>
        <w:rPr>
          <w:rFonts w:ascii="Times New Roman" w:hAnsi="Times New Roman" w:cs="Times New Roman"/>
          <w:b/>
          <w:bCs/>
          <w:sz w:val="24"/>
          <w:szCs w:val="24"/>
        </w:rPr>
        <w:t>ОРЯДОК</w:t>
      </w:r>
    </w:p>
    <w:p w:rsidR="00FB5F50" w:rsidRPr="0044332B" w:rsidRDefault="0038798A" w:rsidP="00FB5F50">
      <w:pPr>
        <w:pStyle w:val="ConsPlusNormal0"/>
        <w:jc w:val="center"/>
        <w:rPr>
          <w:rFonts w:ascii="Times New Roman" w:hAnsi="Times New Roman" w:cs="Times New Roman"/>
          <w:b/>
          <w:bCs/>
          <w:sz w:val="24"/>
          <w:szCs w:val="24"/>
        </w:rPr>
      </w:pPr>
      <w:r>
        <w:rPr>
          <w:rFonts w:ascii="Times New Roman" w:hAnsi="Times New Roman" w:cs="Times New Roman"/>
          <w:b/>
          <w:bCs/>
          <w:sz w:val="24"/>
          <w:szCs w:val="24"/>
        </w:rPr>
        <w:t>ВЫЯВЛЕНИЯ</w:t>
      </w:r>
      <w:r w:rsidR="00FB5F50" w:rsidRPr="0044332B">
        <w:rPr>
          <w:rFonts w:ascii="Times New Roman" w:hAnsi="Times New Roman" w:cs="Times New Roman"/>
          <w:b/>
          <w:bCs/>
          <w:sz w:val="24"/>
          <w:szCs w:val="24"/>
        </w:rPr>
        <w:t xml:space="preserve"> БЕСХОЗЯЙН</w:t>
      </w:r>
      <w:r w:rsidR="00026E9D">
        <w:rPr>
          <w:rFonts w:ascii="Times New Roman" w:hAnsi="Times New Roman" w:cs="Times New Roman"/>
          <w:b/>
          <w:bCs/>
          <w:sz w:val="24"/>
          <w:szCs w:val="24"/>
        </w:rPr>
        <w:t xml:space="preserve">ОГО </w:t>
      </w:r>
      <w:r w:rsidR="004E0342">
        <w:rPr>
          <w:rFonts w:ascii="Times New Roman" w:hAnsi="Times New Roman" w:cs="Times New Roman"/>
          <w:b/>
          <w:bCs/>
          <w:sz w:val="24"/>
          <w:szCs w:val="24"/>
        </w:rPr>
        <w:t>НЕДВИЖИМОГО, ДВИЖИМОГО</w:t>
      </w:r>
      <w:r w:rsidR="00026E9D">
        <w:rPr>
          <w:rFonts w:ascii="Times New Roman" w:hAnsi="Times New Roman" w:cs="Times New Roman"/>
          <w:b/>
          <w:bCs/>
          <w:sz w:val="24"/>
          <w:szCs w:val="24"/>
        </w:rPr>
        <w:t xml:space="preserve"> И ВЫМОРОЧНОГО ИМУЩЕСТВА</w:t>
      </w:r>
      <w:r w:rsidR="00FB5F50" w:rsidRPr="0044332B">
        <w:rPr>
          <w:rFonts w:ascii="Times New Roman" w:hAnsi="Times New Roman" w:cs="Times New Roman"/>
          <w:b/>
          <w:bCs/>
          <w:sz w:val="24"/>
          <w:szCs w:val="24"/>
        </w:rPr>
        <w:t xml:space="preserve"> </w:t>
      </w:r>
      <w:r w:rsidR="00026E9D">
        <w:rPr>
          <w:rFonts w:ascii="Times New Roman" w:hAnsi="Times New Roman" w:cs="Times New Roman"/>
          <w:b/>
          <w:bCs/>
          <w:sz w:val="24"/>
          <w:szCs w:val="24"/>
        </w:rPr>
        <w:t xml:space="preserve">И </w:t>
      </w:r>
      <w:r w:rsidR="00FB5F50" w:rsidRPr="0044332B">
        <w:rPr>
          <w:rFonts w:ascii="Times New Roman" w:hAnsi="Times New Roman" w:cs="Times New Roman"/>
          <w:b/>
          <w:bCs/>
          <w:sz w:val="24"/>
          <w:szCs w:val="24"/>
        </w:rPr>
        <w:t>ПРИНЯТИ</w:t>
      </w:r>
      <w:r>
        <w:rPr>
          <w:rFonts w:ascii="Times New Roman" w:hAnsi="Times New Roman" w:cs="Times New Roman"/>
          <w:b/>
          <w:bCs/>
          <w:sz w:val="24"/>
          <w:szCs w:val="24"/>
        </w:rPr>
        <w:t>Я</w:t>
      </w:r>
      <w:r w:rsidR="00FB5F50" w:rsidRPr="0044332B">
        <w:rPr>
          <w:rFonts w:ascii="Times New Roman" w:hAnsi="Times New Roman" w:cs="Times New Roman"/>
          <w:b/>
          <w:bCs/>
          <w:sz w:val="24"/>
          <w:szCs w:val="24"/>
        </w:rPr>
        <w:t xml:space="preserve"> </w:t>
      </w:r>
      <w:r w:rsidR="00905CC7">
        <w:rPr>
          <w:rFonts w:ascii="Times New Roman" w:hAnsi="Times New Roman" w:cs="Times New Roman"/>
          <w:b/>
          <w:bCs/>
          <w:sz w:val="24"/>
          <w:szCs w:val="24"/>
        </w:rPr>
        <w:t>ЕГО</w:t>
      </w:r>
      <w:r w:rsidR="00FB5F50" w:rsidRPr="0044332B">
        <w:rPr>
          <w:rFonts w:ascii="Times New Roman" w:hAnsi="Times New Roman" w:cs="Times New Roman"/>
          <w:b/>
          <w:bCs/>
          <w:sz w:val="24"/>
          <w:szCs w:val="24"/>
        </w:rPr>
        <w:t xml:space="preserve"> В СОБСТВЕННОСТЬ</w:t>
      </w:r>
    </w:p>
    <w:p w:rsidR="00FB5F50" w:rsidRPr="0044332B" w:rsidRDefault="00FB5F50" w:rsidP="00FB5F50">
      <w:pPr>
        <w:pStyle w:val="ConsPlusNormal0"/>
        <w:jc w:val="center"/>
        <w:rPr>
          <w:b/>
          <w:bCs/>
        </w:rPr>
      </w:pPr>
      <w:r w:rsidRPr="0044332B">
        <w:rPr>
          <w:rFonts w:ascii="Times New Roman" w:hAnsi="Times New Roman" w:cs="Times New Roman"/>
          <w:b/>
          <w:bCs/>
          <w:sz w:val="24"/>
          <w:szCs w:val="24"/>
        </w:rPr>
        <w:t xml:space="preserve"> ПЕЧЕНГСКОГО МУНИЦИПАЛЬНОГО ОКРУГА</w:t>
      </w:r>
    </w:p>
    <w:p w:rsidR="00FB5F50" w:rsidRDefault="00FB5F50" w:rsidP="00FB5F50">
      <w:pPr>
        <w:pStyle w:val="ConsPlusNormal0"/>
        <w:jc w:val="both"/>
      </w:pPr>
    </w:p>
    <w:p w:rsidR="004E0342" w:rsidRDefault="00905CC7" w:rsidP="004E0342">
      <w:pPr>
        <w:pStyle w:val="ConsPlusNormal0"/>
        <w:ind w:firstLine="709"/>
        <w:jc w:val="center"/>
        <w:rPr>
          <w:rFonts w:ascii="Times New Roman" w:hAnsi="Times New Roman" w:cs="Times New Roman"/>
          <w:b/>
          <w:sz w:val="24"/>
          <w:szCs w:val="24"/>
        </w:rPr>
      </w:pPr>
      <w:r>
        <w:rPr>
          <w:rFonts w:ascii="Times New Roman" w:hAnsi="Times New Roman" w:cs="Times New Roman"/>
          <w:b/>
          <w:sz w:val="24"/>
          <w:szCs w:val="24"/>
        </w:rPr>
        <w:t xml:space="preserve">1. Общие положения </w:t>
      </w:r>
    </w:p>
    <w:p w:rsidR="00905CC7" w:rsidRPr="00026E9D" w:rsidRDefault="00905CC7" w:rsidP="004E0342">
      <w:pPr>
        <w:pStyle w:val="ConsPlusNormal0"/>
        <w:ind w:firstLine="709"/>
        <w:jc w:val="center"/>
        <w:rPr>
          <w:rFonts w:ascii="Times New Roman" w:hAnsi="Times New Roman" w:cs="Times New Roman"/>
          <w:b/>
          <w:sz w:val="24"/>
          <w:szCs w:val="24"/>
        </w:rPr>
      </w:pPr>
    </w:p>
    <w:p w:rsidR="004E0342" w:rsidRPr="00026E9D" w:rsidRDefault="004E0342" w:rsidP="00DD77DB">
      <w:pPr>
        <w:pStyle w:val="ConsPlusNormal0"/>
        <w:ind w:firstLine="708"/>
        <w:jc w:val="both"/>
        <w:rPr>
          <w:rFonts w:ascii="Times New Roman" w:hAnsi="Times New Roman" w:cs="Times New Roman"/>
          <w:sz w:val="24"/>
          <w:szCs w:val="24"/>
        </w:rPr>
      </w:pPr>
      <w:r w:rsidRPr="00026E9D">
        <w:rPr>
          <w:rFonts w:ascii="Times New Roman" w:hAnsi="Times New Roman" w:cs="Times New Roman"/>
          <w:sz w:val="24"/>
          <w:szCs w:val="24"/>
        </w:rPr>
        <w:t xml:space="preserve">1.1. </w:t>
      </w:r>
      <w:r w:rsidR="00905CC7">
        <w:rPr>
          <w:rFonts w:ascii="Times New Roman" w:hAnsi="Times New Roman" w:cs="Times New Roman"/>
          <w:sz w:val="24"/>
          <w:szCs w:val="24"/>
        </w:rPr>
        <w:t>Нас</w:t>
      </w:r>
      <w:r w:rsidR="00DD3409">
        <w:rPr>
          <w:rFonts w:ascii="Times New Roman" w:hAnsi="Times New Roman" w:cs="Times New Roman"/>
          <w:sz w:val="24"/>
          <w:szCs w:val="24"/>
        </w:rPr>
        <w:t>тоящий</w:t>
      </w:r>
      <w:r w:rsidR="00905CC7">
        <w:rPr>
          <w:rFonts w:ascii="Times New Roman" w:hAnsi="Times New Roman" w:cs="Times New Roman"/>
          <w:sz w:val="24"/>
          <w:szCs w:val="24"/>
        </w:rPr>
        <w:t xml:space="preserve"> </w:t>
      </w:r>
      <w:r w:rsidR="00DD3409">
        <w:rPr>
          <w:rFonts w:ascii="Times New Roman" w:hAnsi="Times New Roman" w:cs="Times New Roman"/>
          <w:sz w:val="24"/>
          <w:szCs w:val="24"/>
        </w:rPr>
        <w:t>Порядок</w:t>
      </w:r>
      <w:r w:rsidR="00DD3409">
        <w:rPr>
          <w:rFonts w:ascii="Times New Roman" w:hAnsi="Times New Roman" w:cs="Times New Roman"/>
          <w:bCs/>
          <w:sz w:val="24"/>
          <w:szCs w:val="24"/>
        </w:rPr>
        <w:t xml:space="preserve"> выявления</w:t>
      </w:r>
      <w:r w:rsidR="00DD77DB" w:rsidRPr="00DD77DB">
        <w:rPr>
          <w:rFonts w:ascii="Times New Roman" w:hAnsi="Times New Roman" w:cs="Times New Roman"/>
          <w:bCs/>
          <w:sz w:val="24"/>
          <w:szCs w:val="24"/>
        </w:rPr>
        <w:t xml:space="preserve"> бесхозяйного недвижимого, дв</w:t>
      </w:r>
      <w:r w:rsidR="00DD3409">
        <w:rPr>
          <w:rFonts w:ascii="Times New Roman" w:hAnsi="Times New Roman" w:cs="Times New Roman"/>
          <w:bCs/>
          <w:sz w:val="24"/>
          <w:szCs w:val="24"/>
        </w:rPr>
        <w:t>ижимого и выморочного имущества и принятия</w:t>
      </w:r>
      <w:r w:rsidR="00DD77DB" w:rsidRPr="00DD77DB">
        <w:rPr>
          <w:rFonts w:ascii="Times New Roman" w:hAnsi="Times New Roman" w:cs="Times New Roman"/>
          <w:bCs/>
          <w:sz w:val="24"/>
          <w:szCs w:val="24"/>
        </w:rPr>
        <w:t xml:space="preserve"> его в собственность</w:t>
      </w:r>
      <w:r w:rsidR="00DD77DB">
        <w:rPr>
          <w:rFonts w:ascii="Times New Roman" w:hAnsi="Times New Roman" w:cs="Times New Roman"/>
          <w:bCs/>
          <w:sz w:val="24"/>
          <w:szCs w:val="24"/>
        </w:rPr>
        <w:t xml:space="preserve"> П</w:t>
      </w:r>
      <w:r w:rsidR="00DD77DB" w:rsidRPr="00DD77DB">
        <w:rPr>
          <w:rFonts w:ascii="Times New Roman" w:hAnsi="Times New Roman" w:cs="Times New Roman"/>
          <w:bCs/>
          <w:sz w:val="24"/>
          <w:szCs w:val="24"/>
        </w:rPr>
        <w:t>еченгского муниципального округа</w:t>
      </w:r>
      <w:r w:rsidR="00DD77DB">
        <w:rPr>
          <w:rFonts w:ascii="Times New Roman" w:hAnsi="Times New Roman" w:cs="Times New Roman"/>
          <w:bCs/>
          <w:sz w:val="24"/>
          <w:szCs w:val="24"/>
        </w:rPr>
        <w:t xml:space="preserve"> (далее</w:t>
      </w:r>
      <w:r w:rsidR="00DD3409">
        <w:rPr>
          <w:rFonts w:ascii="Times New Roman" w:hAnsi="Times New Roman" w:cs="Times New Roman"/>
          <w:bCs/>
          <w:sz w:val="24"/>
          <w:szCs w:val="24"/>
        </w:rPr>
        <w:t xml:space="preserve"> - Порядок</w:t>
      </w:r>
      <w:r w:rsidR="00DD77DB">
        <w:rPr>
          <w:rFonts w:ascii="Times New Roman" w:hAnsi="Times New Roman" w:cs="Times New Roman"/>
          <w:bCs/>
          <w:sz w:val="24"/>
          <w:szCs w:val="24"/>
        </w:rPr>
        <w:t>)</w:t>
      </w:r>
      <w:r w:rsidR="00DD77DB">
        <w:rPr>
          <w:rFonts w:ascii="Times New Roman" w:hAnsi="Times New Roman" w:cs="Times New Roman"/>
          <w:sz w:val="24"/>
          <w:szCs w:val="24"/>
        </w:rPr>
        <w:t xml:space="preserve"> </w:t>
      </w:r>
      <w:r w:rsidR="00DD3409">
        <w:rPr>
          <w:rFonts w:ascii="Times New Roman" w:hAnsi="Times New Roman" w:cs="Times New Roman"/>
          <w:sz w:val="24"/>
          <w:szCs w:val="24"/>
        </w:rPr>
        <w:t>разработан</w:t>
      </w:r>
      <w:r w:rsidR="00905CC7">
        <w:rPr>
          <w:rFonts w:ascii="Times New Roman" w:hAnsi="Times New Roman" w:cs="Times New Roman"/>
          <w:sz w:val="24"/>
          <w:szCs w:val="24"/>
        </w:rPr>
        <w:t xml:space="preserve"> в</w:t>
      </w:r>
      <w:r w:rsidRPr="00026E9D">
        <w:rPr>
          <w:rFonts w:ascii="Times New Roman" w:hAnsi="Times New Roman" w:cs="Times New Roman"/>
          <w:sz w:val="24"/>
          <w:szCs w:val="24"/>
        </w:rPr>
        <w:t xml:space="preserve"> соответствии с Гражданским кодексом Российской Федерации, Федеральными законами от 06.10.2003 № 131-ФЗ «Об общих принципах организации органов местного самоуправления в Российской Федерации», от 13.07.2015 № 218-ФЗ «О государственной регистрации недвижимости», приказом Министерства экономического развития Российской Федерации от 10.12.2015 № 931 «Об установлении порядка принятия на учет бесхозяйных недвижимых вещей», Уставом Печенгского муниципального округа Мурманской области. </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1.2. </w:t>
      </w:r>
      <w:r w:rsidR="00DD77DB">
        <w:rPr>
          <w:rFonts w:ascii="Times New Roman" w:hAnsi="Times New Roman" w:cs="Times New Roman"/>
          <w:sz w:val="24"/>
          <w:szCs w:val="24"/>
        </w:rPr>
        <w:t>П</w:t>
      </w:r>
      <w:r w:rsidR="00DD3409">
        <w:rPr>
          <w:rFonts w:ascii="Times New Roman" w:hAnsi="Times New Roman" w:cs="Times New Roman"/>
          <w:sz w:val="24"/>
          <w:szCs w:val="24"/>
        </w:rPr>
        <w:t>орядок</w:t>
      </w:r>
      <w:r w:rsidRPr="00026E9D">
        <w:rPr>
          <w:rFonts w:ascii="Times New Roman" w:hAnsi="Times New Roman" w:cs="Times New Roman"/>
          <w:sz w:val="24"/>
          <w:szCs w:val="24"/>
        </w:rPr>
        <w:t xml:space="preserve"> определяет:</w:t>
      </w:r>
    </w:p>
    <w:p w:rsidR="004E0342" w:rsidRPr="004B7E6C" w:rsidRDefault="004E0342" w:rsidP="004E0342">
      <w:pPr>
        <w:pStyle w:val="ConsPlusNormal0"/>
        <w:ind w:firstLine="709"/>
        <w:jc w:val="both"/>
        <w:rPr>
          <w:rFonts w:ascii="Times New Roman" w:hAnsi="Times New Roman" w:cs="Times New Roman"/>
          <w:color w:val="FF0000"/>
          <w:sz w:val="24"/>
          <w:szCs w:val="24"/>
        </w:rPr>
      </w:pPr>
      <w:r>
        <w:rPr>
          <w:rFonts w:ascii="Times New Roman" w:hAnsi="Times New Roman" w:cs="Times New Roman"/>
          <w:sz w:val="24"/>
          <w:szCs w:val="24"/>
        </w:rPr>
        <w:t>-</w:t>
      </w:r>
      <w:r w:rsidRPr="00026E9D">
        <w:rPr>
          <w:rFonts w:ascii="Times New Roman" w:hAnsi="Times New Roman" w:cs="Times New Roman"/>
          <w:sz w:val="24"/>
          <w:szCs w:val="24"/>
        </w:rPr>
        <w:t xml:space="preserve"> выявлени</w:t>
      </w:r>
      <w:r w:rsidR="00DD3409">
        <w:rPr>
          <w:rFonts w:ascii="Times New Roman" w:hAnsi="Times New Roman" w:cs="Times New Roman"/>
          <w:sz w:val="24"/>
          <w:szCs w:val="24"/>
        </w:rPr>
        <w:t>е</w:t>
      </w:r>
      <w:r>
        <w:rPr>
          <w:rFonts w:ascii="Times New Roman" w:hAnsi="Times New Roman" w:cs="Times New Roman"/>
          <w:sz w:val="24"/>
          <w:szCs w:val="24"/>
        </w:rPr>
        <w:t xml:space="preserve"> бесхозяйных</w:t>
      </w:r>
      <w:r w:rsidRPr="00026E9D">
        <w:rPr>
          <w:rFonts w:ascii="Times New Roman" w:hAnsi="Times New Roman" w:cs="Times New Roman"/>
          <w:sz w:val="24"/>
          <w:szCs w:val="24"/>
        </w:rPr>
        <w:t xml:space="preserve"> недвижим</w:t>
      </w:r>
      <w:r>
        <w:rPr>
          <w:rFonts w:ascii="Times New Roman" w:hAnsi="Times New Roman" w:cs="Times New Roman"/>
          <w:sz w:val="24"/>
          <w:szCs w:val="24"/>
        </w:rPr>
        <w:t>ых</w:t>
      </w:r>
      <w:r w:rsidRPr="00026E9D">
        <w:rPr>
          <w:rFonts w:ascii="Times New Roman" w:hAnsi="Times New Roman" w:cs="Times New Roman"/>
          <w:sz w:val="24"/>
          <w:szCs w:val="24"/>
        </w:rPr>
        <w:t xml:space="preserve"> </w:t>
      </w:r>
      <w:r>
        <w:rPr>
          <w:rFonts w:ascii="Times New Roman" w:hAnsi="Times New Roman" w:cs="Times New Roman"/>
          <w:sz w:val="24"/>
          <w:szCs w:val="24"/>
        </w:rPr>
        <w:t>вещей</w:t>
      </w:r>
      <w:r w:rsidRPr="00026E9D">
        <w:rPr>
          <w:rFonts w:ascii="Times New Roman" w:hAnsi="Times New Roman" w:cs="Times New Roman"/>
          <w:sz w:val="24"/>
          <w:szCs w:val="24"/>
        </w:rPr>
        <w:t xml:space="preserve"> и приняти</w:t>
      </w:r>
      <w:r w:rsidR="00DD3409">
        <w:rPr>
          <w:rFonts w:ascii="Times New Roman" w:hAnsi="Times New Roman" w:cs="Times New Roman"/>
          <w:sz w:val="24"/>
          <w:szCs w:val="24"/>
        </w:rPr>
        <w:t>е</w:t>
      </w:r>
      <w:r w:rsidRPr="00026E9D">
        <w:rPr>
          <w:rFonts w:ascii="Times New Roman" w:hAnsi="Times New Roman" w:cs="Times New Roman"/>
          <w:sz w:val="24"/>
          <w:szCs w:val="24"/>
        </w:rPr>
        <w:t xml:space="preserve"> их в собственность Печенгского муниципального округа</w:t>
      </w:r>
      <w:r w:rsidRPr="00676A01">
        <w:rPr>
          <w:rFonts w:ascii="Times New Roman" w:hAnsi="Times New Roman" w:cs="Times New Roman"/>
          <w:sz w:val="24"/>
          <w:szCs w:val="24"/>
        </w:rPr>
        <w:t>;</w:t>
      </w:r>
    </w:p>
    <w:p w:rsidR="004E0342" w:rsidRPr="004B7E6C" w:rsidRDefault="00AA7821"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D3409">
        <w:rPr>
          <w:rFonts w:ascii="Times New Roman" w:hAnsi="Times New Roman" w:cs="Times New Roman"/>
          <w:sz w:val="24"/>
          <w:szCs w:val="24"/>
        </w:rPr>
        <w:t>выявление</w:t>
      </w:r>
      <w:r w:rsidR="004E0342" w:rsidRPr="004B7E6C">
        <w:rPr>
          <w:rFonts w:ascii="Times New Roman" w:hAnsi="Times New Roman" w:cs="Times New Roman"/>
          <w:sz w:val="24"/>
          <w:szCs w:val="24"/>
        </w:rPr>
        <w:t xml:space="preserve"> бесхозяйных движимых вещей</w:t>
      </w:r>
      <w:r w:rsidR="004B7E6C" w:rsidRPr="004B7E6C">
        <w:rPr>
          <w:rFonts w:ascii="Times New Roman" w:hAnsi="Times New Roman" w:cs="Times New Roman"/>
          <w:sz w:val="24"/>
          <w:szCs w:val="24"/>
        </w:rPr>
        <w:t>, за исключением брошенных (бесхозяйных) транс</w:t>
      </w:r>
      <w:r w:rsidR="00DD3409">
        <w:rPr>
          <w:rFonts w:ascii="Times New Roman" w:hAnsi="Times New Roman" w:cs="Times New Roman"/>
          <w:sz w:val="24"/>
          <w:szCs w:val="24"/>
        </w:rPr>
        <w:t>портных средств, и их содержание</w:t>
      </w:r>
      <w:r w:rsidR="004E0342" w:rsidRPr="004B7E6C">
        <w:rPr>
          <w:rFonts w:ascii="Times New Roman" w:hAnsi="Times New Roman" w:cs="Times New Roman"/>
          <w:sz w:val="24"/>
          <w:szCs w:val="24"/>
        </w:rPr>
        <w:t>;</w:t>
      </w:r>
    </w:p>
    <w:p w:rsidR="004E0342" w:rsidRDefault="004E0342"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w:t>
      </w:r>
      <w:r w:rsidR="00DD3409">
        <w:rPr>
          <w:rFonts w:ascii="Times New Roman" w:hAnsi="Times New Roman" w:cs="Times New Roman"/>
          <w:sz w:val="24"/>
          <w:szCs w:val="24"/>
        </w:rPr>
        <w:t xml:space="preserve"> выявление</w:t>
      </w:r>
      <w:r w:rsidRPr="00026E9D">
        <w:rPr>
          <w:rFonts w:ascii="Times New Roman" w:hAnsi="Times New Roman" w:cs="Times New Roman"/>
          <w:sz w:val="24"/>
          <w:szCs w:val="24"/>
        </w:rPr>
        <w:t xml:space="preserve"> </w:t>
      </w:r>
      <w:r w:rsidR="00DD3409">
        <w:rPr>
          <w:rFonts w:ascii="Times New Roman" w:hAnsi="Times New Roman" w:cs="Times New Roman"/>
          <w:sz w:val="24"/>
          <w:szCs w:val="24"/>
        </w:rPr>
        <w:t>выморочного имущества и принятие</w:t>
      </w:r>
      <w:r w:rsidRPr="00026E9D">
        <w:rPr>
          <w:rFonts w:ascii="Times New Roman" w:hAnsi="Times New Roman" w:cs="Times New Roman"/>
          <w:sz w:val="24"/>
          <w:szCs w:val="24"/>
        </w:rPr>
        <w:t xml:space="preserve"> </w:t>
      </w:r>
      <w:r w:rsidR="00676A01">
        <w:rPr>
          <w:rFonts w:ascii="Times New Roman" w:hAnsi="Times New Roman" w:cs="Times New Roman"/>
          <w:sz w:val="24"/>
          <w:szCs w:val="24"/>
        </w:rPr>
        <w:t xml:space="preserve">его </w:t>
      </w:r>
      <w:r w:rsidRPr="00026E9D">
        <w:rPr>
          <w:rFonts w:ascii="Times New Roman" w:hAnsi="Times New Roman" w:cs="Times New Roman"/>
          <w:sz w:val="24"/>
          <w:szCs w:val="24"/>
        </w:rPr>
        <w:t>в собственность Печенгского</w:t>
      </w:r>
      <w:r w:rsidR="00DD3409">
        <w:rPr>
          <w:rFonts w:ascii="Times New Roman" w:hAnsi="Times New Roman" w:cs="Times New Roman"/>
          <w:sz w:val="24"/>
          <w:szCs w:val="24"/>
        </w:rPr>
        <w:t xml:space="preserve"> муниципального округа.</w:t>
      </w:r>
    </w:p>
    <w:p w:rsidR="00DD3409" w:rsidRDefault="00DD3409"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 xml:space="preserve">1.3. Уполномоченным органом по осуществлению </w:t>
      </w:r>
      <w:r w:rsidRPr="00026E9D">
        <w:rPr>
          <w:rFonts w:ascii="Times New Roman" w:hAnsi="Times New Roman" w:cs="Times New Roman"/>
          <w:sz w:val="24"/>
          <w:szCs w:val="24"/>
        </w:rPr>
        <w:t xml:space="preserve">действий по выявлению бесхозяйных недвижимых вещей и установлению их собственников, постановке на учет бесхозяйных недвижимых вещей и принятию их в муниципальную собственность Печенгского муниципального округа </w:t>
      </w:r>
      <w:r w:rsidR="00D6074B">
        <w:rPr>
          <w:rFonts w:ascii="Times New Roman" w:hAnsi="Times New Roman" w:cs="Times New Roman"/>
          <w:sz w:val="24"/>
          <w:szCs w:val="24"/>
        </w:rPr>
        <w:t>является</w:t>
      </w:r>
      <w:r w:rsidRPr="00026E9D">
        <w:rPr>
          <w:rFonts w:ascii="Times New Roman" w:hAnsi="Times New Roman" w:cs="Times New Roman"/>
          <w:sz w:val="24"/>
          <w:szCs w:val="24"/>
        </w:rPr>
        <w:t xml:space="preserve"> Комитет по управлению имуществом администрации Печенгского муниципального округа (далее </w:t>
      </w:r>
      <w:r>
        <w:rPr>
          <w:rFonts w:ascii="Times New Roman" w:hAnsi="Times New Roman" w:cs="Times New Roman"/>
          <w:sz w:val="24"/>
          <w:szCs w:val="24"/>
        </w:rPr>
        <w:t>–</w:t>
      </w:r>
      <w:r w:rsidRPr="00026E9D">
        <w:rPr>
          <w:rFonts w:ascii="Times New Roman" w:hAnsi="Times New Roman" w:cs="Times New Roman"/>
          <w:sz w:val="24"/>
          <w:szCs w:val="24"/>
        </w:rPr>
        <w:t xml:space="preserve"> </w:t>
      </w:r>
      <w:r>
        <w:rPr>
          <w:rFonts w:ascii="Times New Roman" w:hAnsi="Times New Roman" w:cs="Times New Roman"/>
          <w:sz w:val="24"/>
          <w:szCs w:val="24"/>
        </w:rPr>
        <w:t>Уполномоченный орган).</w:t>
      </w:r>
    </w:p>
    <w:p w:rsidR="00DD3409" w:rsidRDefault="00DD3409"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1.4. В целях осмотра, объективной оценки и определения целесообразности принятия в собственность</w:t>
      </w:r>
      <w:r w:rsidR="00D6074B" w:rsidRPr="00D6074B">
        <w:rPr>
          <w:rFonts w:ascii="Times New Roman" w:hAnsi="Times New Roman" w:cs="Times New Roman"/>
          <w:sz w:val="24"/>
          <w:szCs w:val="24"/>
        </w:rPr>
        <w:t xml:space="preserve"> </w:t>
      </w:r>
      <w:r w:rsidR="00D6074B">
        <w:rPr>
          <w:rFonts w:ascii="Times New Roman" w:hAnsi="Times New Roman" w:cs="Times New Roman"/>
          <w:sz w:val="24"/>
          <w:szCs w:val="24"/>
        </w:rPr>
        <w:t>Печенгского муниципального округа выявленного бесхозяйного имущества создается постоянно действующая комиссия, состав которой и порядок деятельности утверждается постановлением администрации Печенгского муниципального округа.</w:t>
      </w:r>
    </w:p>
    <w:p w:rsidR="00905CC7" w:rsidRDefault="00905CC7" w:rsidP="004E0342">
      <w:pPr>
        <w:pStyle w:val="ConsPlusNormal0"/>
        <w:ind w:firstLine="709"/>
        <w:jc w:val="center"/>
        <w:rPr>
          <w:rFonts w:ascii="Times New Roman" w:hAnsi="Times New Roman" w:cs="Times New Roman"/>
          <w:b/>
          <w:sz w:val="24"/>
          <w:szCs w:val="24"/>
        </w:rPr>
      </w:pPr>
    </w:p>
    <w:p w:rsidR="004E0342" w:rsidRDefault="00590B7F" w:rsidP="004E0342">
      <w:pPr>
        <w:pStyle w:val="ConsPlusNormal0"/>
        <w:ind w:firstLine="709"/>
        <w:jc w:val="center"/>
        <w:rPr>
          <w:rFonts w:ascii="Times New Roman" w:hAnsi="Times New Roman" w:cs="Times New Roman"/>
          <w:b/>
          <w:sz w:val="24"/>
          <w:szCs w:val="24"/>
        </w:rPr>
      </w:pPr>
      <w:r>
        <w:rPr>
          <w:rFonts w:ascii="Times New Roman" w:hAnsi="Times New Roman" w:cs="Times New Roman"/>
          <w:b/>
          <w:sz w:val="24"/>
          <w:szCs w:val="24"/>
        </w:rPr>
        <w:t>2. В</w:t>
      </w:r>
      <w:r w:rsidR="004E0342" w:rsidRPr="00026E9D">
        <w:rPr>
          <w:rFonts w:ascii="Times New Roman" w:hAnsi="Times New Roman" w:cs="Times New Roman"/>
          <w:b/>
          <w:sz w:val="24"/>
          <w:szCs w:val="24"/>
        </w:rPr>
        <w:t>ыявлени</w:t>
      </w:r>
      <w:r>
        <w:rPr>
          <w:rFonts w:ascii="Times New Roman" w:hAnsi="Times New Roman" w:cs="Times New Roman"/>
          <w:b/>
          <w:sz w:val="24"/>
          <w:szCs w:val="24"/>
        </w:rPr>
        <w:t>е</w:t>
      </w:r>
      <w:r w:rsidR="004E0342">
        <w:rPr>
          <w:rFonts w:ascii="Times New Roman" w:hAnsi="Times New Roman" w:cs="Times New Roman"/>
          <w:b/>
          <w:sz w:val="24"/>
          <w:szCs w:val="24"/>
        </w:rPr>
        <w:t xml:space="preserve"> бесхозяйных недвижимых вещей </w:t>
      </w:r>
      <w:r w:rsidR="004E0342" w:rsidRPr="00026E9D">
        <w:rPr>
          <w:rFonts w:ascii="Times New Roman" w:hAnsi="Times New Roman" w:cs="Times New Roman"/>
          <w:b/>
          <w:sz w:val="24"/>
          <w:szCs w:val="24"/>
        </w:rPr>
        <w:t>и приняти</w:t>
      </w:r>
      <w:r>
        <w:rPr>
          <w:rFonts w:ascii="Times New Roman" w:hAnsi="Times New Roman" w:cs="Times New Roman"/>
          <w:b/>
          <w:sz w:val="24"/>
          <w:szCs w:val="24"/>
        </w:rPr>
        <w:t>е</w:t>
      </w:r>
      <w:r w:rsidR="004E0342" w:rsidRPr="00026E9D">
        <w:rPr>
          <w:rFonts w:ascii="Times New Roman" w:hAnsi="Times New Roman" w:cs="Times New Roman"/>
          <w:b/>
          <w:sz w:val="24"/>
          <w:szCs w:val="24"/>
        </w:rPr>
        <w:t xml:space="preserve"> их в собственность Пе</w:t>
      </w:r>
      <w:r w:rsidR="00905CC7">
        <w:rPr>
          <w:rFonts w:ascii="Times New Roman" w:hAnsi="Times New Roman" w:cs="Times New Roman"/>
          <w:b/>
          <w:sz w:val="24"/>
          <w:szCs w:val="24"/>
        </w:rPr>
        <w:t>ченгского муниципального округа</w:t>
      </w:r>
    </w:p>
    <w:p w:rsidR="00905CC7" w:rsidRPr="00026E9D" w:rsidRDefault="00905CC7" w:rsidP="004E0342">
      <w:pPr>
        <w:pStyle w:val="ConsPlusNormal0"/>
        <w:ind w:firstLine="709"/>
        <w:jc w:val="center"/>
        <w:rPr>
          <w:rFonts w:ascii="Times New Roman" w:hAnsi="Times New Roman" w:cs="Times New Roman"/>
          <w:b/>
          <w:sz w:val="24"/>
          <w:szCs w:val="24"/>
        </w:rPr>
      </w:pPr>
    </w:p>
    <w:p w:rsidR="004E0342"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2.1. Порядок </w:t>
      </w:r>
      <w:r>
        <w:rPr>
          <w:rFonts w:ascii="Times New Roman" w:hAnsi="Times New Roman" w:cs="Times New Roman"/>
          <w:sz w:val="24"/>
          <w:szCs w:val="24"/>
        </w:rPr>
        <w:t>включает в себя действия в отношении</w:t>
      </w:r>
      <w:r w:rsidRPr="00026E9D">
        <w:rPr>
          <w:rFonts w:ascii="Times New Roman" w:hAnsi="Times New Roman" w:cs="Times New Roman"/>
          <w:sz w:val="24"/>
          <w:szCs w:val="24"/>
        </w:rPr>
        <w:t xml:space="preserve"> недвижимо</w:t>
      </w:r>
      <w:r>
        <w:rPr>
          <w:rFonts w:ascii="Times New Roman" w:hAnsi="Times New Roman" w:cs="Times New Roman"/>
          <w:sz w:val="24"/>
          <w:szCs w:val="24"/>
        </w:rPr>
        <w:t>го</w:t>
      </w:r>
      <w:r w:rsidRPr="00026E9D">
        <w:rPr>
          <w:rFonts w:ascii="Times New Roman" w:hAnsi="Times New Roman" w:cs="Times New Roman"/>
          <w:sz w:val="24"/>
          <w:szCs w:val="24"/>
        </w:rPr>
        <w:t xml:space="preserve"> имуществ</w:t>
      </w:r>
      <w:r>
        <w:rPr>
          <w:rFonts w:ascii="Times New Roman" w:hAnsi="Times New Roman" w:cs="Times New Roman"/>
          <w:sz w:val="24"/>
          <w:szCs w:val="24"/>
        </w:rPr>
        <w:t>а</w:t>
      </w:r>
      <w:r w:rsidRPr="00026E9D">
        <w:rPr>
          <w:rFonts w:ascii="Times New Roman" w:hAnsi="Times New Roman" w:cs="Times New Roman"/>
          <w:sz w:val="24"/>
          <w:szCs w:val="24"/>
        </w:rPr>
        <w:t>, которое не имеет собственника или собственн</w:t>
      </w:r>
      <w:r w:rsidR="00BA3AA0">
        <w:rPr>
          <w:rFonts w:ascii="Times New Roman" w:hAnsi="Times New Roman" w:cs="Times New Roman"/>
          <w:sz w:val="24"/>
          <w:szCs w:val="24"/>
        </w:rPr>
        <w:t>ик которого неизвестен</w:t>
      </w:r>
      <w:r w:rsidRPr="00026E9D">
        <w:rPr>
          <w:rFonts w:ascii="Times New Roman" w:hAnsi="Times New Roman" w:cs="Times New Roman"/>
          <w:sz w:val="24"/>
          <w:szCs w:val="24"/>
        </w:rPr>
        <w:t xml:space="preserve"> либо от права собственности на которое собственник отказался.</w:t>
      </w:r>
    </w:p>
    <w:p w:rsidR="004E0342" w:rsidRPr="00026E9D" w:rsidRDefault="00D8662B"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 xml:space="preserve">2.2. </w:t>
      </w:r>
      <w:r w:rsidR="004E0342" w:rsidRPr="00026E9D">
        <w:rPr>
          <w:rFonts w:ascii="Times New Roman" w:hAnsi="Times New Roman" w:cs="Times New Roman"/>
          <w:sz w:val="24"/>
          <w:szCs w:val="24"/>
        </w:rPr>
        <w:t xml:space="preserve">Сведения об объекте недвижимого имущества, имеющем признаки бесхозяйной недвижимой вещи (далее - выявленный объект недвижимого имущества), поступают в </w:t>
      </w:r>
      <w:r>
        <w:rPr>
          <w:rFonts w:ascii="Times New Roman" w:hAnsi="Times New Roman" w:cs="Times New Roman"/>
          <w:sz w:val="24"/>
          <w:szCs w:val="24"/>
        </w:rPr>
        <w:t>Уполномоченный орган</w:t>
      </w:r>
      <w:r w:rsidR="004E0342" w:rsidRPr="00026E9D">
        <w:rPr>
          <w:rFonts w:ascii="Times New Roman" w:hAnsi="Times New Roman" w:cs="Times New Roman"/>
          <w:sz w:val="24"/>
          <w:szCs w:val="24"/>
        </w:rPr>
        <w:t>:</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1) от федеральных органов государственной власти Российской Федерации, </w:t>
      </w:r>
      <w:r w:rsidRPr="00026E9D">
        <w:rPr>
          <w:rFonts w:ascii="Times New Roman" w:hAnsi="Times New Roman" w:cs="Times New Roman"/>
          <w:sz w:val="24"/>
          <w:szCs w:val="24"/>
        </w:rPr>
        <w:lastRenderedPageBreak/>
        <w:t>органов государственной власти Мурманской области, органов местного самоуправления;</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2) от физических и юридических лиц;</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3) от собственника объекта недвижимого имущества в форме заявления об отказе от права собственности на данный объект;</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4) в результате проведения инвентаризации муниципального имущества Печенгского муниципального округа;</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5) в результате обследования или осмотра территории Печенгского муниципального округа должностными лицами </w:t>
      </w:r>
      <w:r w:rsidR="005C3CB8">
        <w:rPr>
          <w:rFonts w:ascii="Times New Roman" w:hAnsi="Times New Roman" w:cs="Times New Roman"/>
          <w:sz w:val="24"/>
          <w:szCs w:val="24"/>
        </w:rPr>
        <w:t>Уполномоченного органа</w:t>
      </w:r>
      <w:r w:rsidRPr="00026E9D">
        <w:rPr>
          <w:rFonts w:ascii="Times New Roman" w:hAnsi="Times New Roman" w:cs="Times New Roman"/>
          <w:sz w:val="24"/>
          <w:szCs w:val="24"/>
        </w:rPr>
        <w:t>;</w:t>
      </w:r>
    </w:p>
    <w:p w:rsidR="004E0342"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6) </w:t>
      </w:r>
      <w:r>
        <w:rPr>
          <w:rFonts w:ascii="Times New Roman" w:hAnsi="Times New Roman" w:cs="Times New Roman"/>
          <w:sz w:val="24"/>
          <w:szCs w:val="24"/>
        </w:rPr>
        <w:t>в результате проведения муниципального земельного контроля на территории муниципального образования;</w:t>
      </w:r>
    </w:p>
    <w:p w:rsidR="004E0342" w:rsidRPr="00026E9D" w:rsidRDefault="004E0342"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 xml:space="preserve">7) </w:t>
      </w:r>
      <w:r w:rsidRPr="00026E9D">
        <w:rPr>
          <w:rFonts w:ascii="Times New Roman" w:hAnsi="Times New Roman" w:cs="Times New Roman"/>
          <w:sz w:val="24"/>
          <w:szCs w:val="24"/>
        </w:rPr>
        <w:t>в иных формах, не запрещенных действующим законодател</w:t>
      </w:r>
      <w:r>
        <w:rPr>
          <w:rFonts w:ascii="Times New Roman" w:hAnsi="Times New Roman" w:cs="Times New Roman"/>
          <w:sz w:val="24"/>
          <w:szCs w:val="24"/>
        </w:rPr>
        <w:t>ьством.</w:t>
      </w:r>
    </w:p>
    <w:p w:rsidR="004E0342" w:rsidRPr="00026E9D" w:rsidRDefault="00EB0245"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2.3</w:t>
      </w:r>
      <w:r w:rsidR="004E0342" w:rsidRPr="00026E9D">
        <w:rPr>
          <w:rFonts w:ascii="Times New Roman" w:hAnsi="Times New Roman" w:cs="Times New Roman"/>
          <w:sz w:val="24"/>
          <w:szCs w:val="24"/>
        </w:rPr>
        <w:t>. К заявлению, указанному в подпункте 3</w:t>
      </w:r>
      <w:r w:rsidR="00D8662B">
        <w:rPr>
          <w:rFonts w:ascii="Times New Roman" w:hAnsi="Times New Roman" w:cs="Times New Roman"/>
          <w:sz w:val="24"/>
          <w:szCs w:val="24"/>
        </w:rPr>
        <w:t xml:space="preserve"> пункта 2.2</w:t>
      </w:r>
      <w:r w:rsidR="004E0342" w:rsidRPr="00026E9D">
        <w:rPr>
          <w:rFonts w:ascii="Times New Roman" w:hAnsi="Times New Roman" w:cs="Times New Roman"/>
          <w:sz w:val="24"/>
          <w:szCs w:val="24"/>
        </w:rPr>
        <w:t xml:space="preserve"> настоящего </w:t>
      </w:r>
      <w:r w:rsidR="004E0342">
        <w:rPr>
          <w:rFonts w:ascii="Times New Roman" w:hAnsi="Times New Roman" w:cs="Times New Roman"/>
          <w:sz w:val="24"/>
          <w:szCs w:val="24"/>
        </w:rPr>
        <w:t>Порядка</w:t>
      </w:r>
      <w:r w:rsidR="004E0342" w:rsidRPr="00026E9D">
        <w:rPr>
          <w:rFonts w:ascii="Times New Roman" w:hAnsi="Times New Roman" w:cs="Times New Roman"/>
          <w:sz w:val="24"/>
          <w:szCs w:val="24"/>
        </w:rPr>
        <w:t>, прилагаются:</w:t>
      </w:r>
    </w:p>
    <w:p w:rsidR="00D8662B" w:rsidRDefault="003D0C2D" w:rsidP="00BA3AA0">
      <w:pPr>
        <w:pStyle w:val="ConsPlusNormal0"/>
        <w:ind w:left="708" w:firstLine="1"/>
        <w:jc w:val="both"/>
        <w:rPr>
          <w:rFonts w:ascii="Times New Roman" w:hAnsi="Times New Roman" w:cs="Times New Roman"/>
          <w:sz w:val="24"/>
          <w:szCs w:val="24"/>
        </w:rPr>
      </w:pPr>
      <w:r>
        <w:rPr>
          <w:rFonts w:ascii="Times New Roman" w:hAnsi="Times New Roman" w:cs="Times New Roman"/>
          <w:sz w:val="24"/>
          <w:szCs w:val="24"/>
        </w:rPr>
        <w:t>1)</w:t>
      </w:r>
      <w:r w:rsidR="004E0342" w:rsidRPr="00026E9D">
        <w:rPr>
          <w:rFonts w:ascii="Times New Roman" w:hAnsi="Times New Roman" w:cs="Times New Roman"/>
          <w:sz w:val="24"/>
          <w:szCs w:val="24"/>
        </w:rPr>
        <w:t xml:space="preserve"> </w:t>
      </w:r>
      <w:r>
        <w:rPr>
          <w:rFonts w:ascii="Times New Roman" w:hAnsi="Times New Roman" w:cs="Times New Roman"/>
          <w:sz w:val="24"/>
          <w:szCs w:val="24"/>
        </w:rPr>
        <w:t>д</w:t>
      </w:r>
      <w:r w:rsidR="00D8662B">
        <w:rPr>
          <w:rFonts w:ascii="Times New Roman" w:hAnsi="Times New Roman" w:cs="Times New Roman"/>
          <w:sz w:val="24"/>
          <w:szCs w:val="24"/>
        </w:rPr>
        <w:t xml:space="preserve">ля физического лица - </w:t>
      </w:r>
      <w:r w:rsidR="00D8662B" w:rsidRPr="00026E9D">
        <w:rPr>
          <w:rFonts w:ascii="Times New Roman" w:hAnsi="Times New Roman" w:cs="Times New Roman"/>
          <w:sz w:val="24"/>
          <w:szCs w:val="24"/>
        </w:rPr>
        <w:t>собственника объекта недвижимого имущества</w:t>
      </w:r>
      <w:r w:rsidR="00D8662B">
        <w:rPr>
          <w:rFonts w:ascii="Times New Roman" w:hAnsi="Times New Roman" w:cs="Times New Roman"/>
          <w:sz w:val="24"/>
          <w:szCs w:val="24"/>
        </w:rPr>
        <w:t xml:space="preserve">: </w:t>
      </w:r>
      <w:r w:rsidR="00BA3AA0">
        <w:rPr>
          <w:rFonts w:ascii="Times New Roman" w:hAnsi="Times New Roman" w:cs="Times New Roman"/>
          <w:sz w:val="24"/>
          <w:szCs w:val="24"/>
        </w:rPr>
        <w:t xml:space="preserve">         - </w:t>
      </w:r>
      <w:r w:rsidR="00D8662B" w:rsidRPr="00026E9D">
        <w:rPr>
          <w:rFonts w:ascii="Times New Roman" w:hAnsi="Times New Roman" w:cs="Times New Roman"/>
          <w:sz w:val="24"/>
          <w:szCs w:val="24"/>
        </w:rPr>
        <w:t>копия документа, удостоверяющего личность</w:t>
      </w:r>
      <w:r w:rsidR="00D8662B">
        <w:rPr>
          <w:rFonts w:ascii="Times New Roman" w:hAnsi="Times New Roman" w:cs="Times New Roman"/>
          <w:sz w:val="24"/>
          <w:szCs w:val="24"/>
        </w:rPr>
        <w:t>;</w:t>
      </w:r>
    </w:p>
    <w:p w:rsidR="00BA3AA0" w:rsidRDefault="00BA3AA0" w:rsidP="00BA3AA0">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w:t>
      </w:r>
      <w:r w:rsidRPr="00BA3AA0">
        <w:rPr>
          <w:rFonts w:ascii="Times New Roman" w:hAnsi="Times New Roman" w:cs="Times New Roman"/>
          <w:sz w:val="24"/>
          <w:szCs w:val="24"/>
        </w:rPr>
        <w:t xml:space="preserve"> </w:t>
      </w:r>
      <w:r w:rsidRPr="00026E9D">
        <w:rPr>
          <w:rFonts w:ascii="Times New Roman" w:hAnsi="Times New Roman" w:cs="Times New Roman"/>
          <w:sz w:val="24"/>
          <w:szCs w:val="24"/>
        </w:rPr>
        <w:t>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r>
        <w:rPr>
          <w:rFonts w:ascii="Times New Roman" w:hAnsi="Times New Roman" w:cs="Times New Roman"/>
          <w:sz w:val="24"/>
          <w:szCs w:val="24"/>
        </w:rPr>
        <w:t>.</w:t>
      </w:r>
    </w:p>
    <w:p w:rsidR="00BA3AA0" w:rsidRDefault="003D0C2D" w:rsidP="00BA3AA0">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2) д</w:t>
      </w:r>
      <w:r w:rsidR="00BA3AA0">
        <w:rPr>
          <w:rFonts w:ascii="Times New Roman" w:hAnsi="Times New Roman" w:cs="Times New Roman"/>
          <w:sz w:val="24"/>
          <w:szCs w:val="24"/>
        </w:rPr>
        <w:t xml:space="preserve">ля </w:t>
      </w:r>
      <w:r w:rsidR="00BA3AA0" w:rsidRPr="00026E9D">
        <w:rPr>
          <w:rFonts w:ascii="Times New Roman" w:hAnsi="Times New Roman" w:cs="Times New Roman"/>
          <w:sz w:val="24"/>
          <w:szCs w:val="24"/>
        </w:rPr>
        <w:t>юридического лица - собственника объекта недвижимого имущества</w:t>
      </w:r>
      <w:r w:rsidR="00BA3AA0">
        <w:rPr>
          <w:rFonts w:ascii="Times New Roman" w:hAnsi="Times New Roman" w:cs="Times New Roman"/>
          <w:sz w:val="24"/>
          <w:szCs w:val="24"/>
        </w:rPr>
        <w:t>:</w:t>
      </w:r>
    </w:p>
    <w:p w:rsidR="00BA3AA0" w:rsidRPr="00B7776E" w:rsidRDefault="00BA3AA0" w:rsidP="00BA3AA0">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 копия документа</w:t>
      </w:r>
      <w:r w:rsidRPr="00B7776E">
        <w:rPr>
          <w:rFonts w:ascii="Times New Roman" w:hAnsi="Times New Roman" w:cs="Times New Roman"/>
          <w:sz w:val="24"/>
          <w:szCs w:val="24"/>
        </w:rPr>
        <w:t xml:space="preserve">, </w:t>
      </w:r>
      <w:r w:rsidR="00B7776E" w:rsidRPr="00B7776E">
        <w:rPr>
          <w:rFonts w:ascii="Times New Roman" w:hAnsi="Times New Roman" w:cs="Times New Roman"/>
          <w:sz w:val="24"/>
          <w:szCs w:val="24"/>
        </w:rPr>
        <w:t xml:space="preserve">подтверждающего полномочия лица на осуществление действий от имени </w:t>
      </w:r>
      <w:r w:rsidR="00B7776E">
        <w:rPr>
          <w:rFonts w:ascii="Times New Roman" w:hAnsi="Times New Roman" w:cs="Times New Roman"/>
          <w:sz w:val="24"/>
          <w:szCs w:val="24"/>
        </w:rPr>
        <w:t xml:space="preserve">юридического лица, либо копия документа, удостоверяющего личность, </w:t>
      </w:r>
      <w:r w:rsidR="00BF6D12">
        <w:rPr>
          <w:rFonts w:ascii="Times New Roman" w:hAnsi="Times New Roman" w:cs="Times New Roman"/>
          <w:sz w:val="24"/>
          <w:szCs w:val="24"/>
        </w:rPr>
        <w:t>представителя юридического лица, действующего по доверенности;</w:t>
      </w:r>
    </w:p>
    <w:p w:rsidR="004E0342" w:rsidRPr="00026E9D" w:rsidRDefault="00B7776E"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 в</w:t>
      </w:r>
      <w:r w:rsidR="004E0342" w:rsidRPr="00026E9D">
        <w:rPr>
          <w:rFonts w:ascii="Times New Roman" w:hAnsi="Times New Roman" w:cs="Times New Roman"/>
          <w:sz w:val="24"/>
          <w:szCs w:val="24"/>
        </w:rPr>
        <w:t>ыписка из Единого государственного реестра юридических лиц;</w:t>
      </w:r>
    </w:p>
    <w:p w:rsidR="005C1442" w:rsidRPr="00EC0FA9" w:rsidRDefault="00B7776E" w:rsidP="00EB0245">
      <w:pPr>
        <w:pStyle w:val="ConsPlusNormal0"/>
        <w:ind w:firstLine="709"/>
        <w:jc w:val="both"/>
        <w:rPr>
          <w:color w:val="FF0000"/>
        </w:rPr>
      </w:pPr>
      <w:r>
        <w:rPr>
          <w:rFonts w:ascii="Times New Roman" w:hAnsi="Times New Roman" w:cs="Times New Roman"/>
          <w:sz w:val="24"/>
          <w:szCs w:val="24"/>
        </w:rPr>
        <w:t>-</w:t>
      </w:r>
      <w:r w:rsidR="004E0342" w:rsidRPr="00026E9D">
        <w:rPr>
          <w:rFonts w:ascii="Times New Roman" w:hAnsi="Times New Roman" w:cs="Times New Roman"/>
          <w:sz w:val="24"/>
          <w:szCs w:val="24"/>
        </w:rPr>
        <w:t xml:space="preserve">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4E0342" w:rsidRPr="00026E9D" w:rsidRDefault="00AD7AF7"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2.4</w:t>
      </w:r>
      <w:r w:rsidR="004E0342" w:rsidRPr="00026E9D">
        <w:rPr>
          <w:rFonts w:ascii="Times New Roman" w:hAnsi="Times New Roman" w:cs="Times New Roman"/>
          <w:sz w:val="24"/>
          <w:szCs w:val="24"/>
        </w:rPr>
        <w:t xml:space="preserve">. На основании поступивших </w:t>
      </w:r>
      <w:r w:rsidR="005248AE">
        <w:rPr>
          <w:rFonts w:ascii="Times New Roman" w:hAnsi="Times New Roman" w:cs="Times New Roman"/>
          <w:sz w:val="24"/>
          <w:szCs w:val="24"/>
        </w:rPr>
        <w:t>сведений, указанных в пункте 2.2</w:t>
      </w:r>
      <w:r w:rsidR="004E0342" w:rsidRPr="00026E9D">
        <w:rPr>
          <w:rFonts w:ascii="Times New Roman" w:hAnsi="Times New Roman" w:cs="Times New Roman"/>
          <w:sz w:val="24"/>
          <w:szCs w:val="24"/>
        </w:rPr>
        <w:t xml:space="preserve"> настоящего </w:t>
      </w:r>
      <w:r w:rsidR="004E0342">
        <w:rPr>
          <w:rFonts w:ascii="Times New Roman" w:hAnsi="Times New Roman" w:cs="Times New Roman"/>
          <w:sz w:val="24"/>
          <w:szCs w:val="24"/>
        </w:rPr>
        <w:t>Порядка</w:t>
      </w:r>
      <w:r w:rsidR="004E0342" w:rsidRPr="00026E9D">
        <w:rPr>
          <w:rFonts w:ascii="Times New Roman" w:hAnsi="Times New Roman" w:cs="Times New Roman"/>
          <w:sz w:val="24"/>
          <w:szCs w:val="24"/>
        </w:rPr>
        <w:t xml:space="preserve">, </w:t>
      </w:r>
      <w:r>
        <w:rPr>
          <w:rFonts w:ascii="Times New Roman" w:hAnsi="Times New Roman" w:cs="Times New Roman"/>
          <w:sz w:val="24"/>
          <w:szCs w:val="24"/>
        </w:rPr>
        <w:t>Уполномоченный орган</w:t>
      </w:r>
      <w:r w:rsidR="004E0342" w:rsidRPr="00026E9D">
        <w:rPr>
          <w:rFonts w:ascii="Times New Roman" w:hAnsi="Times New Roman" w:cs="Times New Roman"/>
          <w:sz w:val="24"/>
          <w:szCs w:val="24"/>
        </w:rPr>
        <w:t xml:space="preserve">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w:t>
      </w:r>
      <w:r w:rsidR="005248AE">
        <w:rPr>
          <w:rFonts w:ascii="Times New Roman" w:hAnsi="Times New Roman" w:cs="Times New Roman"/>
          <w:sz w:val="24"/>
          <w:szCs w:val="24"/>
        </w:rPr>
        <w:t>Уполномоченный орган</w:t>
      </w:r>
      <w:r w:rsidR="004E0342" w:rsidRPr="00026E9D">
        <w:rPr>
          <w:rFonts w:ascii="Times New Roman" w:hAnsi="Times New Roman" w:cs="Times New Roman"/>
          <w:sz w:val="24"/>
          <w:szCs w:val="24"/>
        </w:rPr>
        <w:t>:</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2) проверяет наличие информации о выявленном объекте недвижимого имущества в реестре муниципального имущества Печенгского муниципального округа;</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3) организует </w:t>
      </w:r>
      <w:r w:rsidR="005248AE">
        <w:rPr>
          <w:rFonts w:ascii="Times New Roman" w:hAnsi="Times New Roman" w:cs="Times New Roman"/>
          <w:sz w:val="24"/>
          <w:szCs w:val="24"/>
        </w:rPr>
        <w:t xml:space="preserve">комиссионный </w:t>
      </w:r>
      <w:r w:rsidRPr="00026E9D">
        <w:rPr>
          <w:rFonts w:ascii="Times New Roman" w:hAnsi="Times New Roman" w:cs="Times New Roman"/>
          <w:sz w:val="24"/>
          <w:szCs w:val="24"/>
        </w:rPr>
        <w:t xml:space="preserve">осмотр выявленного объекта недвижимого имущества </w:t>
      </w:r>
      <w:r w:rsidR="005248AE">
        <w:rPr>
          <w:rFonts w:ascii="Times New Roman" w:hAnsi="Times New Roman" w:cs="Times New Roman"/>
          <w:sz w:val="24"/>
          <w:szCs w:val="24"/>
        </w:rPr>
        <w:t>в соответствии с пунктом 1.4 настоящего Порядка с составлением акта.</w:t>
      </w:r>
      <w:r w:rsidRPr="00026E9D">
        <w:rPr>
          <w:rFonts w:ascii="Times New Roman" w:hAnsi="Times New Roman" w:cs="Times New Roman"/>
          <w:sz w:val="24"/>
          <w:szCs w:val="24"/>
        </w:rPr>
        <w:t xml:space="preserve"> </w:t>
      </w:r>
      <w:r w:rsidR="005248AE">
        <w:rPr>
          <w:rFonts w:ascii="Times New Roman" w:hAnsi="Times New Roman" w:cs="Times New Roman"/>
          <w:sz w:val="24"/>
          <w:szCs w:val="24"/>
        </w:rPr>
        <w:t>В акте отражаются с</w:t>
      </w:r>
      <w:r w:rsidRPr="00026E9D">
        <w:rPr>
          <w:rFonts w:ascii="Times New Roman" w:hAnsi="Times New Roman" w:cs="Times New Roman"/>
          <w:sz w:val="24"/>
          <w:szCs w:val="24"/>
        </w:rPr>
        <w:t>ведения о выявленном объекте недвижимого имущества, установленные в резуль</w:t>
      </w:r>
      <w:r w:rsidR="005248AE">
        <w:rPr>
          <w:rFonts w:ascii="Times New Roman" w:hAnsi="Times New Roman" w:cs="Times New Roman"/>
          <w:sz w:val="24"/>
          <w:szCs w:val="24"/>
        </w:rPr>
        <w:t>тате осмотра, а также необходимость оформления этого имущества в собственность Печенгского муниципального округа с целью осуществления</w:t>
      </w:r>
      <w:r w:rsidR="005901C8">
        <w:rPr>
          <w:rFonts w:ascii="Times New Roman" w:hAnsi="Times New Roman" w:cs="Times New Roman"/>
          <w:sz w:val="24"/>
          <w:szCs w:val="24"/>
        </w:rPr>
        <w:t xml:space="preserve"> полномочий</w:t>
      </w:r>
      <w:r w:rsidRPr="00026E9D">
        <w:rPr>
          <w:rFonts w:ascii="Times New Roman" w:hAnsi="Times New Roman" w:cs="Times New Roman"/>
          <w:sz w:val="24"/>
          <w:szCs w:val="24"/>
        </w:rPr>
        <w:t>;</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4) </w:t>
      </w:r>
      <w:r w:rsidR="005248AE">
        <w:rPr>
          <w:rFonts w:ascii="Times New Roman" w:hAnsi="Times New Roman" w:cs="Times New Roman"/>
          <w:sz w:val="24"/>
          <w:szCs w:val="24"/>
        </w:rPr>
        <w:t xml:space="preserve">при необходимости </w:t>
      </w:r>
      <w:r w:rsidRPr="00026E9D">
        <w:rPr>
          <w:rFonts w:ascii="Times New Roman" w:hAnsi="Times New Roman" w:cs="Times New Roman"/>
          <w:sz w:val="24"/>
          <w:szCs w:val="24"/>
        </w:rPr>
        <w:t>направляет запрос</w:t>
      </w:r>
      <w:r>
        <w:rPr>
          <w:rFonts w:ascii="Times New Roman" w:hAnsi="Times New Roman" w:cs="Times New Roman"/>
          <w:sz w:val="24"/>
          <w:szCs w:val="24"/>
        </w:rPr>
        <w:t>ы</w:t>
      </w:r>
      <w:r w:rsidRPr="00026E9D">
        <w:rPr>
          <w:rFonts w:ascii="Times New Roman" w:hAnsi="Times New Roman" w:cs="Times New Roman"/>
          <w:sz w:val="24"/>
          <w:szCs w:val="24"/>
        </w:rPr>
        <w:t xml:space="preserve"> </w:t>
      </w:r>
      <w:r>
        <w:rPr>
          <w:rFonts w:ascii="Times New Roman" w:hAnsi="Times New Roman" w:cs="Times New Roman"/>
          <w:sz w:val="24"/>
          <w:szCs w:val="24"/>
        </w:rPr>
        <w:t>в Управление Росреестра по Мурманской области, Госуд</w:t>
      </w:r>
      <w:r w:rsidR="005248AE">
        <w:rPr>
          <w:rFonts w:ascii="Times New Roman" w:hAnsi="Times New Roman" w:cs="Times New Roman"/>
          <w:sz w:val="24"/>
          <w:szCs w:val="24"/>
        </w:rPr>
        <w:t>арственное областное казе</w:t>
      </w:r>
      <w:r>
        <w:rPr>
          <w:rFonts w:ascii="Times New Roman" w:hAnsi="Times New Roman" w:cs="Times New Roman"/>
          <w:sz w:val="24"/>
          <w:szCs w:val="24"/>
        </w:rPr>
        <w:t>нное учреждение «Центр технической инвентаризации», Государственное областное бюджетное учреждение «Имущественная казна Мурманской области», а также Межрегиональное территориальное управление Ро</w:t>
      </w:r>
      <w:r w:rsidR="005248AE">
        <w:rPr>
          <w:rFonts w:ascii="Times New Roman" w:hAnsi="Times New Roman" w:cs="Times New Roman"/>
          <w:sz w:val="24"/>
          <w:szCs w:val="24"/>
        </w:rPr>
        <w:t>симущества в Мурманской области, и публикует с</w:t>
      </w:r>
      <w:r w:rsidRPr="00026E9D">
        <w:rPr>
          <w:rFonts w:ascii="Times New Roman" w:hAnsi="Times New Roman" w:cs="Times New Roman"/>
          <w:sz w:val="24"/>
          <w:szCs w:val="24"/>
        </w:rPr>
        <w:t xml:space="preserve">ведения о выявленном объекте недвижимого имущества и о розыске собственника указанного имущества подлежат опубликованию в газете «Печенга» и размещению на </w:t>
      </w:r>
      <w:r w:rsidRPr="00026E9D">
        <w:rPr>
          <w:rFonts w:ascii="Times New Roman" w:hAnsi="Times New Roman" w:cs="Times New Roman"/>
          <w:sz w:val="24"/>
          <w:szCs w:val="24"/>
        </w:rPr>
        <w:lastRenderedPageBreak/>
        <w:t>сайте Печенгского муниципального округа http://pechengamr.gov-murman.ru/.</w:t>
      </w:r>
    </w:p>
    <w:p w:rsidR="004E0342" w:rsidRPr="00026E9D" w:rsidRDefault="005901C8"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2.5</w:t>
      </w:r>
      <w:r w:rsidR="004E0342" w:rsidRPr="00026E9D">
        <w:rPr>
          <w:rFonts w:ascii="Times New Roman" w:hAnsi="Times New Roman" w:cs="Times New Roman"/>
          <w:sz w:val="24"/>
          <w:szCs w:val="24"/>
        </w:rPr>
        <w:t>. Д</w:t>
      </w:r>
      <w:r w:rsidR="00AB66A7">
        <w:rPr>
          <w:rFonts w:ascii="Times New Roman" w:hAnsi="Times New Roman" w:cs="Times New Roman"/>
          <w:sz w:val="24"/>
          <w:szCs w:val="24"/>
        </w:rPr>
        <w:t>ействия, указанные в подпункте</w:t>
      </w:r>
      <w:r w:rsidR="004E0342" w:rsidRPr="00026E9D">
        <w:rPr>
          <w:rFonts w:ascii="Times New Roman" w:hAnsi="Times New Roman" w:cs="Times New Roman"/>
          <w:sz w:val="24"/>
          <w:szCs w:val="24"/>
        </w:rPr>
        <w:t xml:space="preserve"> 2</w:t>
      </w:r>
      <w:r>
        <w:rPr>
          <w:rFonts w:ascii="Times New Roman" w:hAnsi="Times New Roman" w:cs="Times New Roman"/>
          <w:sz w:val="24"/>
          <w:szCs w:val="24"/>
        </w:rPr>
        <w:t xml:space="preserve"> пункта 2.4</w:t>
      </w:r>
      <w:r w:rsidR="004E0342" w:rsidRPr="00026E9D">
        <w:rPr>
          <w:rFonts w:ascii="Times New Roman" w:hAnsi="Times New Roman" w:cs="Times New Roman"/>
          <w:sz w:val="24"/>
          <w:szCs w:val="24"/>
        </w:rPr>
        <w:t xml:space="preserve"> настоящего </w:t>
      </w:r>
      <w:r w:rsidR="004E0342">
        <w:rPr>
          <w:rFonts w:ascii="Times New Roman" w:hAnsi="Times New Roman" w:cs="Times New Roman"/>
          <w:sz w:val="24"/>
          <w:szCs w:val="24"/>
        </w:rPr>
        <w:t>Порядка</w:t>
      </w:r>
      <w:r w:rsidR="004E0342" w:rsidRPr="00026E9D">
        <w:rPr>
          <w:rFonts w:ascii="Times New Roman" w:hAnsi="Times New Roman" w:cs="Times New Roman"/>
          <w:sz w:val="24"/>
          <w:szCs w:val="24"/>
        </w:rPr>
        <w:t xml:space="preserve">, не осуществляются, если в </w:t>
      </w:r>
      <w:r>
        <w:rPr>
          <w:rFonts w:ascii="Times New Roman" w:hAnsi="Times New Roman" w:cs="Times New Roman"/>
          <w:sz w:val="24"/>
          <w:szCs w:val="24"/>
        </w:rPr>
        <w:t>Уполномоченный орган</w:t>
      </w:r>
      <w:r w:rsidR="004E0342" w:rsidRPr="00026E9D">
        <w:rPr>
          <w:rFonts w:ascii="Times New Roman" w:hAnsi="Times New Roman" w:cs="Times New Roman"/>
          <w:sz w:val="24"/>
          <w:szCs w:val="24"/>
        </w:rPr>
        <w:t xml:space="preserve"> поступило заявление собственника объекта недвижимого имущества об отказе от права собственности на данный объект.</w:t>
      </w:r>
    </w:p>
    <w:p w:rsidR="004E0342" w:rsidRPr="00026E9D" w:rsidRDefault="005901C8"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2.6</w:t>
      </w:r>
      <w:r w:rsidR="004E0342" w:rsidRPr="00026E9D">
        <w:rPr>
          <w:rFonts w:ascii="Times New Roman" w:hAnsi="Times New Roman" w:cs="Times New Roman"/>
          <w:sz w:val="24"/>
          <w:szCs w:val="24"/>
        </w:rPr>
        <w:t>. Если в результате д</w:t>
      </w:r>
      <w:r>
        <w:rPr>
          <w:rFonts w:ascii="Times New Roman" w:hAnsi="Times New Roman" w:cs="Times New Roman"/>
          <w:sz w:val="24"/>
          <w:szCs w:val="24"/>
        </w:rPr>
        <w:t>ействий, указанных в пункте 2.4</w:t>
      </w:r>
      <w:r w:rsidR="004E0342" w:rsidRPr="00026E9D">
        <w:rPr>
          <w:rFonts w:ascii="Times New Roman" w:hAnsi="Times New Roman" w:cs="Times New Roman"/>
          <w:sz w:val="24"/>
          <w:szCs w:val="24"/>
        </w:rPr>
        <w:t xml:space="preserve"> настоящего </w:t>
      </w:r>
      <w:r w:rsidR="004E0342">
        <w:rPr>
          <w:rFonts w:ascii="Times New Roman" w:hAnsi="Times New Roman" w:cs="Times New Roman"/>
          <w:sz w:val="24"/>
          <w:szCs w:val="24"/>
        </w:rPr>
        <w:t>Порядка</w:t>
      </w:r>
      <w:r w:rsidR="004E0342" w:rsidRPr="00026E9D">
        <w:rPr>
          <w:rFonts w:ascii="Times New Roman" w:hAnsi="Times New Roman" w:cs="Times New Roman"/>
          <w:sz w:val="24"/>
          <w:szCs w:val="24"/>
        </w:rPr>
        <w:t xml:space="preserve">,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w:t>
      </w:r>
      <w:r>
        <w:rPr>
          <w:rFonts w:ascii="Times New Roman" w:hAnsi="Times New Roman" w:cs="Times New Roman"/>
          <w:sz w:val="24"/>
          <w:szCs w:val="24"/>
        </w:rPr>
        <w:t>Уполномоченный орган</w:t>
      </w:r>
      <w:r w:rsidR="004E0342" w:rsidRPr="00026E9D">
        <w:rPr>
          <w:rFonts w:ascii="Times New Roman" w:hAnsi="Times New Roman" w:cs="Times New Roman"/>
          <w:sz w:val="24"/>
          <w:szCs w:val="24"/>
        </w:rPr>
        <w:t xml:space="preserve"> </w:t>
      </w:r>
      <w:r>
        <w:rPr>
          <w:rFonts w:ascii="Times New Roman" w:hAnsi="Times New Roman" w:cs="Times New Roman"/>
          <w:sz w:val="24"/>
          <w:szCs w:val="24"/>
        </w:rPr>
        <w:t>осуществляет действия</w:t>
      </w:r>
      <w:r w:rsidR="004E0342" w:rsidRPr="00026E9D">
        <w:rPr>
          <w:rFonts w:ascii="Times New Roman" w:hAnsi="Times New Roman" w:cs="Times New Roman"/>
          <w:sz w:val="24"/>
          <w:szCs w:val="24"/>
        </w:rPr>
        <w:t xml:space="preserve"> </w:t>
      </w:r>
      <w:r>
        <w:rPr>
          <w:rFonts w:ascii="Times New Roman" w:hAnsi="Times New Roman" w:cs="Times New Roman"/>
          <w:sz w:val="24"/>
          <w:szCs w:val="24"/>
        </w:rPr>
        <w:t>п</w:t>
      </w:r>
      <w:r w:rsidR="004E0342" w:rsidRPr="00026E9D">
        <w:rPr>
          <w:rFonts w:ascii="Times New Roman" w:hAnsi="Times New Roman" w:cs="Times New Roman"/>
          <w:sz w:val="24"/>
          <w:szCs w:val="24"/>
        </w:rPr>
        <w:t>о постановке на учет бесхозяйной недвижимой вещи в органе регистрации прав, которое оформляется правовым актом администрации Пе</w:t>
      </w:r>
      <w:r>
        <w:rPr>
          <w:rFonts w:ascii="Times New Roman" w:hAnsi="Times New Roman" w:cs="Times New Roman"/>
          <w:sz w:val="24"/>
          <w:szCs w:val="24"/>
        </w:rPr>
        <w:t xml:space="preserve">ченгского муниципального округа </w:t>
      </w:r>
      <w:r w:rsidR="004E0342" w:rsidRPr="00026E9D">
        <w:rPr>
          <w:rFonts w:ascii="Times New Roman" w:hAnsi="Times New Roman" w:cs="Times New Roman"/>
          <w:sz w:val="24"/>
          <w:szCs w:val="24"/>
        </w:rPr>
        <w:t>не ранее 30 календарных дней со дня опубликования и размещения сведений.</w:t>
      </w:r>
    </w:p>
    <w:p w:rsidR="004E0342" w:rsidRDefault="002B7FB5"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2.7</w:t>
      </w:r>
      <w:r w:rsidR="004E0342" w:rsidRPr="00026E9D">
        <w:rPr>
          <w:rFonts w:ascii="Times New Roman" w:hAnsi="Times New Roman" w:cs="Times New Roman"/>
          <w:sz w:val="24"/>
          <w:szCs w:val="24"/>
        </w:rPr>
        <w:t>. После постановки на</w:t>
      </w:r>
      <w:r w:rsidR="004E0342">
        <w:rPr>
          <w:rFonts w:ascii="Times New Roman" w:hAnsi="Times New Roman" w:cs="Times New Roman"/>
          <w:sz w:val="24"/>
          <w:szCs w:val="24"/>
        </w:rPr>
        <w:t xml:space="preserve"> государственный кадастровый</w:t>
      </w:r>
      <w:r w:rsidR="004E0342" w:rsidRPr="00026E9D">
        <w:rPr>
          <w:rFonts w:ascii="Times New Roman" w:hAnsi="Times New Roman" w:cs="Times New Roman"/>
          <w:sz w:val="24"/>
          <w:szCs w:val="24"/>
        </w:rPr>
        <w:t xml:space="preserve"> учет </w:t>
      </w:r>
      <w:r w:rsidR="004E0342">
        <w:rPr>
          <w:rFonts w:ascii="Times New Roman" w:hAnsi="Times New Roman" w:cs="Times New Roman"/>
          <w:sz w:val="24"/>
          <w:szCs w:val="24"/>
        </w:rPr>
        <w:t>недвижимых вещей как бесхозяйных</w:t>
      </w:r>
      <w:r w:rsidR="004E0342" w:rsidRPr="00026E9D">
        <w:rPr>
          <w:rFonts w:ascii="Times New Roman" w:hAnsi="Times New Roman" w:cs="Times New Roman"/>
          <w:sz w:val="24"/>
          <w:szCs w:val="24"/>
        </w:rPr>
        <w:t xml:space="preserve">, </w:t>
      </w:r>
      <w:r w:rsidR="004E0342">
        <w:rPr>
          <w:rFonts w:ascii="Times New Roman" w:hAnsi="Times New Roman" w:cs="Times New Roman"/>
          <w:sz w:val="24"/>
          <w:szCs w:val="24"/>
        </w:rPr>
        <w:t>администрация Печенгского муниципального округа</w:t>
      </w:r>
      <w:r w:rsidR="004E0342" w:rsidRPr="00026E9D">
        <w:rPr>
          <w:rFonts w:ascii="Times New Roman" w:hAnsi="Times New Roman" w:cs="Times New Roman"/>
          <w:sz w:val="24"/>
          <w:szCs w:val="24"/>
        </w:rPr>
        <w:t xml:space="preserve"> вправе осуществлять ремонт и содержание бесхозяйного имущества за счет средств местного бюджета Печенгского муниципального округа. </w:t>
      </w:r>
    </w:p>
    <w:p w:rsidR="002B7FB5" w:rsidRPr="00026E9D" w:rsidRDefault="002B7FB5" w:rsidP="002B7FB5">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В целях предотвращения угрозы разрушения бесхозяйного объекта </w:t>
      </w:r>
      <w:r>
        <w:rPr>
          <w:rFonts w:ascii="Times New Roman" w:hAnsi="Times New Roman" w:cs="Times New Roman"/>
          <w:sz w:val="24"/>
          <w:szCs w:val="24"/>
        </w:rPr>
        <w:t>не</w:t>
      </w:r>
      <w:r w:rsidRPr="00026E9D">
        <w:rPr>
          <w:rFonts w:ascii="Times New Roman" w:hAnsi="Times New Roman" w:cs="Times New Roman"/>
          <w:sz w:val="24"/>
          <w:szCs w:val="24"/>
        </w:rPr>
        <w:t xml:space="preserve">движимого имущества, его утраты, возникновения чрезвычайных ситуаций (в части содержания в надлежащем состоянии объектов жизнеобеспечения и объектов благоустройства) такой объект на период оформления его в муниципальную собственность Печенгского муниципального округа может передаваться на ответственное хранение и забалансовый учет муниципальным учреждениям и предприятиям, осуществляющим виды деятельности, соответствующие целям использования бесхозяйного имущества, с их согласия, а также передается организациям соответствующего профиля, которые обязаны обслуживать данные бесхозяйные объекты в соответствии с требованиями действующего законодательства. Бесхозяйные объекты </w:t>
      </w:r>
      <w:r>
        <w:rPr>
          <w:rFonts w:ascii="Times New Roman" w:hAnsi="Times New Roman" w:cs="Times New Roman"/>
          <w:sz w:val="24"/>
          <w:szCs w:val="24"/>
        </w:rPr>
        <w:t>не</w:t>
      </w:r>
      <w:r w:rsidRPr="00026E9D">
        <w:rPr>
          <w:rFonts w:ascii="Times New Roman" w:hAnsi="Times New Roman" w:cs="Times New Roman"/>
          <w:sz w:val="24"/>
          <w:szCs w:val="24"/>
        </w:rPr>
        <w:t xml:space="preserve">движимого имущества передаются организациям на основании акта приема-передачи, который подписывается сторонами в двух экземплярах, один из которого хранится в </w:t>
      </w:r>
      <w:r>
        <w:rPr>
          <w:rFonts w:ascii="Times New Roman" w:hAnsi="Times New Roman" w:cs="Times New Roman"/>
          <w:sz w:val="24"/>
          <w:szCs w:val="24"/>
        </w:rPr>
        <w:t>Уполномоченном органе</w:t>
      </w:r>
      <w:r w:rsidRPr="00026E9D">
        <w:rPr>
          <w:rFonts w:ascii="Times New Roman" w:hAnsi="Times New Roman" w:cs="Times New Roman"/>
          <w:sz w:val="24"/>
          <w:szCs w:val="24"/>
        </w:rPr>
        <w:t>.</w:t>
      </w:r>
    </w:p>
    <w:p w:rsidR="004E0342" w:rsidRPr="00026E9D" w:rsidRDefault="002B7FB5"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2.8</w:t>
      </w:r>
      <w:r w:rsidR="004E0342" w:rsidRPr="00026E9D">
        <w:rPr>
          <w:rFonts w:ascii="Times New Roman" w:hAnsi="Times New Roman" w:cs="Times New Roman"/>
          <w:sz w:val="24"/>
          <w:szCs w:val="24"/>
        </w:rPr>
        <w:t xml:space="preserve">. Если в срок до принятия бесхозяйного объекта недвижимого имущества в муниципальную собственность объявится его собственник, доказывание права собственности на </w:t>
      </w:r>
      <w:r w:rsidR="004E0342">
        <w:rPr>
          <w:rFonts w:ascii="Times New Roman" w:hAnsi="Times New Roman" w:cs="Times New Roman"/>
          <w:sz w:val="24"/>
          <w:szCs w:val="24"/>
        </w:rPr>
        <w:t>объект</w:t>
      </w:r>
      <w:r w:rsidR="004E0342" w:rsidRPr="00026E9D">
        <w:rPr>
          <w:rFonts w:ascii="Times New Roman" w:hAnsi="Times New Roman" w:cs="Times New Roman"/>
          <w:sz w:val="24"/>
          <w:szCs w:val="24"/>
        </w:rPr>
        <w:t xml:space="preserve"> лежит на этом собственнике.</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В случае</w:t>
      </w:r>
      <w:r>
        <w:rPr>
          <w:rFonts w:ascii="Times New Roman" w:hAnsi="Times New Roman" w:cs="Times New Roman"/>
          <w:sz w:val="24"/>
          <w:szCs w:val="24"/>
        </w:rPr>
        <w:t>,</w:t>
      </w:r>
      <w:r w:rsidRPr="00026E9D">
        <w:rPr>
          <w:rFonts w:ascii="Times New Roman" w:hAnsi="Times New Roman" w:cs="Times New Roman"/>
          <w:sz w:val="24"/>
          <w:szCs w:val="24"/>
        </w:rPr>
        <w:t xml:space="preserve"> если собственник докажет право собственности на объект недвижимого имущества, администрация Печенгского муниц</w:t>
      </w:r>
      <w:r>
        <w:rPr>
          <w:rFonts w:ascii="Times New Roman" w:hAnsi="Times New Roman" w:cs="Times New Roman"/>
          <w:sz w:val="24"/>
          <w:szCs w:val="24"/>
        </w:rPr>
        <w:t>ипального округа</w:t>
      </w:r>
      <w:r w:rsidRPr="00026E9D">
        <w:rPr>
          <w:rFonts w:ascii="Times New Roman" w:hAnsi="Times New Roman" w:cs="Times New Roman"/>
          <w:sz w:val="24"/>
          <w:szCs w:val="24"/>
        </w:rPr>
        <w:t xml:space="preserve"> направляет заказное письмо с предложением о необходимости принятия мер по содержанию данного объекта в надлежащем состоянии в соответствии с действующими нормами (при непринятии мер в срок до 6 месяцев с даты отправки уведомления по почте вопросы его дальнейшего использован</w:t>
      </w:r>
      <w:r>
        <w:rPr>
          <w:rFonts w:ascii="Times New Roman" w:hAnsi="Times New Roman" w:cs="Times New Roman"/>
          <w:sz w:val="24"/>
          <w:szCs w:val="24"/>
        </w:rPr>
        <w:t>ия решаются в судебном порядке).</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В случае</w:t>
      </w:r>
      <w:r>
        <w:rPr>
          <w:rFonts w:ascii="Times New Roman" w:hAnsi="Times New Roman" w:cs="Times New Roman"/>
          <w:sz w:val="24"/>
          <w:szCs w:val="24"/>
        </w:rPr>
        <w:t>,</w:t>
      </w:r>
      <w:r w:rsidRPr="00026E9D">
        <w:rPr>
          <w:rFonts w:ascii="Times New Roman" w:hAnsi="Times New Roman" w:cs="Times New Roman"/>
          <w:sz w:val="24"/>
          <w:szCs w:val="24"/>
        </w:rPr>
        <w:t xml:space="preserve"> если собственник докажет право собственности на объект недви</w:t>
      </w:r>
      <w:r>
        <w:rPr>
          <w:rFonts w:ascii="Times New Roman" w:hAnsi="Times New Roman" w:cs="Times New Roman"/>
          <w:sz w:val="24"/>
          <w:szCs w:val="24"/>
        </w:rPr>
        <w:t>жимого имущества, он</w:t>
      </w:r>
      <w:r w:rsidRPr="00026E9D">
        <w:rPr>
          <w:rFonts w:ascii="Times New Roman" w:hAnsi="Times New Roman" w:cs="Times New Roman"/>
          <w:sz w:val="24"/>
          <w:szCs w:val="24"/>
        </w:rPr>
        <w:t xml:space="preserve"> возмещ</w:t>
      </w:r>
      <w:r>
        <w:rPr>
          <w:rFonts w:ascii="Times New Roman" w:hAnsi="Times New Roman" w:cs="Times New Roman"/>
          <w:sz w:val="24"/>
          <w:szCs w:val="24"/>
        </w:rPr>
        <w:t>ает</w:t>
      </w:r>
      <w:r w:rsidRPr="00026E9D">
        <w:rPr>
          <w:rFonts w:ascii="Times New Roman" w:hAnsi="Times New Roman" w:cs="Times New Roman"/>
          <w:sz w:val="24"/>
          <w:szCs w:val="24"/>
        </w:rPr>
        <w:t xml:space="preserve"> затрат</w:t>
      </w:r>
      <w:r>
        <w:rPr>
          <w:rFonts w:ascii="Times New Roman" w:hAnsi="Times New Roman" w:cs="Times New Roman"/>
          <w:sz w:val="24"/>
          <w:szCs w:val="24"/>
        </w:rPr>
        <w:t>ы</w:t>
      </w:r>
      <w:r w:rsidRPr="00026E9D">
        <w:rPr>
          <w:rFonts w:ascii="Times New Roman" w:hAnsi="Times New Roman" w:cs="Times New Roman"/>
          <w:sz w:val="24"/>
          <w:szCs w:val="24"/>
        </w:rPr>
        <w:t>, понесенны</w:t>
      </w:r>
      <w:r>
        <w:rPr>
          <w:rFonts w:ascii="Times New Roman" w:hAnsi="Times New Roman" w:cs="Times New Roman"/>
          <w:sz w:val="24"/>
          <w:szCs w:val="24"/>
        </w:rPr>
        <w:t>е</w:t>
      </w:r>
      <w:r w:rsidRPr="00026E9D">
        <w:rPr>
          <w:rFonts w:ascii="Times New Roman" w:hAnsi="Times New Roman" w:cs="Times New Roman"/>
          <w:sz w:val="24"/>
          <w:szCs w:val="24"/>
        </w:rPr>
        <w:t xml:space="preserve"> на ремо</w:t>
      </w:r>
      <w:r>
        <w:rPr>
          <w:rFonts w:ascii="Times New Roman" w:hAnsi="Times New Roman" w:cs="Times New Roman"/>
          <w:sz w:val="24"/>
          <w:szCs w:val="24"/>
        </w:rPr>
        <w:t>нт и содержание данного объекта</w:t>
      </w:r>
      <w:r w:rsidRPr="00026E9D">
        <w:rPr>
          <w:rFonts w:ascii="Times New Roman" w:hAnsi="Times New Roman" w:cs="Times New Roman"/>
          <w:sz w:val="24"/>
          <w:szCs w:val="24"/>
        </w:rPr>
        <w:t xml:space="preserve">. </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Возврат объекта недвижимого имущества владельцу производится по акту приема-передачи после возмещения </w:t>
      </w:r>
      <w:r>
        <w:rPr>
          <w:rFonts w:ascii="Times New Roman" w:hAnsi="Times New Roman" w:cs="Times New Roman"/>
          <w:sz w:val="24"/>
          <w:szCs w:val="24"/>
        </w:rPr>
        <w:t>собственником</w:t>
      </w:r>
      <w:r w:rsidRPr="00026E9D">
        <w:rPr>
          <w:rFonts w:ascii="Times New Roman" w:hAnsi="Times New Roman" w:cs="Times New Roman"/>
          <w:sz w:val="24"/>
          <w:szCs w:val="24"/>
        </w:rPr>
        <w:t xml:space="preserve"> вышеуказанных затрат.</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В случае</w:t>
      </w:r>
      <w:r>
        <w:rPr>
          <w:rFonts w:ascii="Times New Roman" w:hAnsi="Times New Roman" w:cs="Times New Roman"/>
          <w:sz w:val="24"/>
          <w:szCs w:val="24"/>
        </w:rPr>
        <w:t>,</w:t>
      </w:r>
      <w:r w:rsidRPr="00026E9D">
        <w:rPr>
          <w:rFonts w:ascii="Times New Roman" w:hAnsi="Times New Roman" w:cs="Times New Roman"/>
          <w:sz w:val="24"/>
          <w:szCs w:val="24"/>
        </w:rPr>
        <w:t xml:space="preserve"> если бесхозяйный объект недвижимого имущества по решению суда будет признан муниципальной собственностью Печенгского муниципального округа, собственник данного имущества может доказывать свое право собственности на него в судебном порядке в соответствии с действующим законодательством.</w:t>
      </w:r>
    </w:p>
    <w:p w:rsidR="004E0342" w:rsidRPr="00026E9D" w:rsidRDefault="002B7FB5" w:rsidP="002B7FB5">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2.9</w:t>
      </w:r>
      <w:r w:rsidR="004E0342" w:rsidRPr="00CB6DE5">
        <w:rPr>
          <w:rFonts w:ascii="Times New Roman" w:hAnsi="Times New Roman" w:cs="Times New Roman"/>
          <w:sz w:val="24"/>
          <w:szCs w:val="24"/>
        </w:rPr>
        <w:t xml:space="preserve">. По истечении </w:t>
      </w:r>
      <w:r w:rsidR="00140AB8" w:rsidRPr="00CB6DE5">
        <w:rPr>
          <w:rFonts w:ascii="Times New Roman" w:hAnsi="Times New Roman" w:cs="Times New Roman"/>
          <w:sz w:val="24"/>
          <w:szCs w:val="24"/>
        </w:rPr>
        <w:t>года</w:t>
      </w:r>
      <w:r w:rsidR="004E0342" w:rsidRPr="00CB6DE5">
        <w:rPr>
          <w:rFonts w:ascii="Times New Roman" w:hAnsi="Times New Roman" w:cs="Times New Roman"/>
          <w:sz w:val="24"/>
          <w:szCs w:val="24"/>
        </w:rPr>
        <w:t xml:space="preserve"> со дня постановки</w:t>
      </w:r>
      <w:r w:rsidR="00CB6DE5" w:rsidRPr="00CB6DE5">
        <w:rPr>
          <w:rFonts w:ascii="Times New Roman" w:hAnsi="Times New Roman" w:cs="Times New Roman"/>
          <w:sz w:val="24"/>
          <w:szCs w:val="24"/>
        </w:rPr>
        <w:t xml:space="preserve"> бесхозяйной</w:t>
      </w:r>
      <w:r w:rsidR="004E0342" w:rsidRPr="00CB6DE5">
        <w:rPr>
          <w:rFonts w:ascii="Times New Roman" w:hAnsi="Times New Roman" w:cs="Times New Roman"/>
          <w:sz w:val="24"/>
          <w:szCs w:val="24"/>
        </w:rPr>
        <w:t xml:space="preserve"> недвижимой вещи на государственный кадастровый учет</w:t>
      </w:r>
      <w:r w:rsidR="00CB6DE5" w:rsidRPr="00CB6DE5">
        <w:rPr>
          <w:rFonts w:ascii="Times New Roman" w:hAnsi="Times New Roman" w:cs="Times New Roman"/>
          <w:sz w:val="24"/>
          <w:szCs w:val="24"/>
        </w:rPr>
        <w:t>,</w:t>
      </w:r>
      <w:r w:rsidR="004E0342" w:rsidRPr="00CB6DE5">
        <w:rPr>
          <w:rFonts w:ascii="Times New Roman" w:hAnsi="Times New Roman" w:cs="Times New Roman"/>
          <w:sz w:val="24"/>
          <w:szCs w:val="24"/>
        </w:rPr>
        <w:t xml:space="preserve"> </w:t>
      </w:r>
      <w:r w:rsidR="00CB6DE5" w:rsidRPr="00CB6DE5">
        <w:rPr>
          <w:rFonts w:ascii="Times New Roman" w:hAnsi="Times New Roman" w:cs="Times New Roman"/>
          <w:sz w:val="24"/>
          <w:szCs w:val="24"/>
        </w:rPr>
        <w:t xml:space="preserve">а в случае постановки на учет линейного объекта по истечении трех месяцев со дня постановки на учет </w:t>
      </w:r>
      <w:r w:rsidR="004E0342" w:rsidRPr="00CB6DE5">
        <w:rPr>
          <w:rFonts w:ascii="Times New Roman" w:hAnsi="Times New Roman" w:cs="Times New Roman"/>
          <w:sz w:val="24"/>
          <w:szCs w:val="24"/>
        </w:rPr>
        <w:t>в Управлении Росреестра по Мурманской области</w:t>
      </w:r>
      <w:r w:rsidR="00CB6DE5" w:rsidRPr="00CB6DE5">
        <w:rPr>
          <w:rFonts w:ascii="Times New Roman" w:hAnsi="Times New Roman" w:cs="Times New Roman"/>
          <w:sz w:val="24"/>
          <w:szCs w:val="24"/>
        </w:rPr>
        <w:t xml:space="preserve">, </w:t>
      </w:r>
      <w:r>
        <w:rPr>
          <w:rFonts w:ascii="Times New Roman" w:hAnsi="Times New Roman" w:cs="Times New Roman"/>
          <w:sz w:val="24"/>
          <w:szCs w:val="24"/>
        </w:rPr>
        <w:t>Уполномоченный орган</w:t>
      </w:r>
      <w:r w:rsidR="004E0342" w:rsidRPr="00CB6DE5">
        <w:rPr>
          <w:rFonts w:ascii="Times New Roman" w:hAnsi="Times New Roman" w:cs="Times New Roman"/>
          <w:sz w:val="24"/>
          <w:szCs w:val="24"/>
        </w:rPr>
        <w:t xml:space="preserve"> обращается в судебные органы с требованием о признании права собственности за муниципальным образованием </w:t>
      </w:r>
      <w:r w:rsidR="004E0342" w:rsidRPr="00CB6DE5">
        <w:rPr>
          <w:rFonts w:ascii="Times New Roman" w:hAnsi="Times New Roman" w:cs="Times New Roman"/>
          <w:sz w:val="24"/>
          <w:szCs w:val="24"/>
        </w:rPr>
        <w:lastRenderedPageBreak/>
        <w:t>Печенгский муниципальный округ на этот объект</w:t>
      </w:r>
      <w:r>
        <w:rPr>
          <w:rFonts w:ascii="Times New Roman" w:hAnsi="Times New Roman" w:cs="Times New Roman"/>
          <w:sz w:val="24"/>
          <w:szCs w:val="24"/>
        </w:rPr>
        <w:t>.</w:t>
      </w:r>
      <w:r w:rsidR="004E0342" w:rsidRPr="00CB6DE5">
        <w:rPr>
          <w:rFonts w:ascii="Times New Roman" w:hAnsi="Times New Roman" w:cs="Times New Roman"/>
          <w:sz w:val="24"/>
          <w:szCs w:val="24"/>
        </w:rPr>
        <w:t xml:space="preserve"> </w:t>
      </w:r>
    </w:p>
    <w:p w:rsidR="004E0342" w:rsidRPr="00026E9D" w:rsidRDefault="003D0C2D"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2.10</w:t>
      </w:r>
      <w:r w:rsidR="004E0342" w:rsidRPr="00026E9D">
        <w:rPr>
          <w:rFonts w:ascii="Times New Roman" w:hAnsi="Times New Roman" w:cs="Times New Roman"/>
          <w:sz w:val="24"/>
          <w:szCs w:val="24"/>
        </w:rPr>
        <w:t xml:space="preserve">. На основании вступившего в законную силу решения суда о признании права муниципальной собственности на бесхозяйную недвижимую вещь </w:t>
      </w:r>
      <w:r w:rsidR="002B7FB5">
        <w:rPr>
          <w:rFonts w:ascii="Times New Roman" w:hAnsi="Times New Roman" w:cs="Times New Roman"/>
          <w:sz w:val="24"/>
          <w:szCs w:val="24"/>
        </w:rPr>
        <w:t>Уполномоченный орган</w:t>
      </w:r>
      <w:r w:rsidR="004E0342" w:rsidRPr="00026E9D">
        <w:rPr>
          <w:rFonts w:ascii="Times New Roman" w:hAnsi="Times New Roman" w:cs="Times New Roman"/>
          <w:sz w:val="24"/>
          <w:szCs w:val="24"/>
        </w:rPr>
        <w:t>:</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1) осуществляет действия в целях государственной регистрации права муниципальной собственности на объект недвижимого имущества;</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2) в течение 10 рабочих дней со дня государственной регистрации права муниципальной собственности на объект недвижимого имущества </w:t>
      </w:r>
      <w:r w:rsidR="00140AB8">
        <w:rPr>
          <w:rFonts w:ascii="Times New Roman" w:hAnsi="Times New Roman" w:cs="Times New Roman"/>
          <w:sz w:val="24"/>
          <w:szCs w:val="24"/>
        </w:rPr>
        <w:t xml:space="preserve">готовит </w:t>
      </w:r>
      <w:r w:rsidR="00140AB8" w:rsidRPr="00454587">
        <w:rPr>
          <w:rFonts w:ascii="Times New Roman" w:hAnsi="Times New Roman" w:cs="Times New Roman"/>
          <w:sz w:val="24"/>
          <w:szCs w:val="24"/>
        </w:rPr>
        <w:t>проект</w:t>
      </w:r>
      <w:r w:rsidRPr="00454587">
        <w:rPr>
          <w:rFonts w:ascii="Times New Roman" w:hAnsi="Times New Roman" w:cs="Times New Roman"/>
          <w:sz w:val="24"/>
          <w:szCs w:val="24"/>
        </w:rPr>
        <w:t xml:space="preserve"> </w:t>
      </w:r>
      <w:r w:rsidR="00454587" w:rsidRPr="00454587">
        <w:rPr>
          <w:rFonts w:ascii="Times New Roman" w:hAnsi="Times New Roman" w:cs="Times New Roman"/>
          <w:sz w:val="24"/>
          <w:szCs w:val="24"/>
        </w:rPr>
        <w:t>постановления администрации Печенгского муниципального округа</w:t>
      </w:r>
      <w:r w:rsidRPr="00454587">
        <w:rPr>
          <w:rFonts w:ascii="Times New Roman" w:hAnsi="Times New Roman" w:cs="Times New Roman"/>
          <w:sz w:val="24"/>
          <w:szCs w:val="24"/>
        </w:rPr>
        <w:t xml:space="preserve"> </w:t>
      </w:r>
      <w:r w:rsidRPr="00026E9D">
        <w:rPr>
          <w:rFonts w:ascii="Times New Roman" w:hAnsi="Times New Roman" w:cs="Times New Roman"/>
          <w:sz w:val="24"/>
          <w:szCs w:val="24"/>
        </w:rPr>
        <w:t>о включении объекта недвижимого имущества в реестр муниципального имущества Печенгского муниципального округа и вносит соответствующие изменения в указанный реестр.</w:t>
      </w:r>
    </w:p>
    <w:p w:rsidR="00905CC7" w:rsidRPr="004B7E6C" w:rsidRDefault="00905CC7" w:rsidP="004B7E6C">
      <w:pPr>
        <w:pStyle w:val="ConsPlusNormal0"/>
        <w:ind w:firstLine="709"/>
        <w:rPr>
          <w:rFonts w:ascii="Times New Roman" w:hAnsi="Times New Roman" w:cs="Times New Roman"/>
          <w:b/>
          <w:sz w:val="24"/>
          <w:szCs w:val="24"/>
        </w:rPr>
      </w:pPr>
    </w:p>
    <w:p w:rsidR="004B7E6C" w:rsidRDefault="00AA7821" w:rsidP="004B7E6C">
      <w:pPr>
        <w:pStyle w:val="ConsPlusNormal0"/>
        <w:ind w:firstLine="709"/>
        <w:jc w:val="center"/>
        <w:rPr>
          <w:rFonts w:ascii="Times New Roman" w:hAnsi="Times New Roman" w:cs="Times New Roman"/>
          <w:b/>
          <w:sz w:val="24"/>
          <w:szCs w:val="24"/>
        </w:rPr>
      </w:pPr>
      <w:r>
        <w:rPr>
          <w:rFonts w:ascii="Times New Roman" w:hAnsi="Times New Roman" w:cs="Times New Roman"/>
          <w:b/>
          <w:sz w:val="24"/>
          <w:szCs w:val="24"/>
        </w:rPr>
        <w:t xml:space="preserve">3. </w:t>
      </w:r>
      <w:r w:rsidR="003D0C2D">
        <w:rPr>
          <w:rFonts w:ascii="Times New Roman" w:hAnsi="Times New Roman" w:cs="Times New Roman"/>
          <w:b/>
          <w:sz w:val="24"/>
          <w:szCs w:val="24"/>
        </w:rPr>
        <w:t>Выявление</w:t>
      </w:r>
      <w:r w:rsidR="004B7E6C" w:rsidRPr="004B7E6C">
        <w:rPr>
          <w:rFonts w:ascii="Times New Roman" w:hAnsi="Times New Roman" w:cs="Times New Roman"/>
          <w:b/>
          <w:sz w:val="24"/>
          <w:szCs w:val="24"/>
        </w:rPr>
        <w:t xml:space="preserve"> бесхозяйных движимых вещей, за исключением </w:t>
      </w:r>
      <w:r w:rsidR="004B7E6C">
        <w:rPr>
          <w:rFonts w:ascii="Times New Roman" w:hAnsi="Times New Roman" w:cs="Times New Roman"/>
          <w:b/>
          <w:sz w:val="24"/>
          <w:szCs w:val="24"/>
        </w:rPr>
        <w:t xml:space="preserve">  </w:t>
      </w:r>
    </w:p>
    <w:p w:rsidR="004B7E6C" w:rsidRPr="004B7E6C" w:rsidRDefault="004B7E6C" w:rsidP="004B7E6C">
      <w:pPr>
        <w:pStyle w:val="ConsPlusNormal0"/>
        <w:ind w:firstLine="709"/>
        <w:jc w:val="center"/>
        <w:rPr>
          <w:rFonts w:ascii="Times New Roman" w:hAnsi="Times New Roman" w:cs="Times New Roman"/>
          <w:b/>
          <w:sz w:val="24"/>
          <w:szCs w:val="24"/>
        </w:rPr>
      </w:pPr>
      <w:r w:rsidRPr="004B7E6C">
        <w:rPr>
          <w:rFonts w:ascii="Times New Roman" w:hAnsi="Times New Roman" w:cs="Times New Roman"/>
          <w:b/>
          <w:sz w:val="24"/>
          <w:szCs w:val="24"/>
        </w:rPr>
        <w:t>брошенных (бесхозяйных) транс</w:t>
      </w:r>
      <w:r w:rsidR="004137F4">
        <w:rPr>
          <w:rFonts w:ascii="Times New Roman" w:hAnsi="Times New Roman" w:cs="Times New Roman"/>
          <w:b/>
          <w:sz w:val="24"/>
          <w:szCs w:val="24"/>
        </w:rPr>
        <w:t>портных средств, и их содержание</w:t>
      </w:r>
    </w:p>
    <w:p w:rsidR="00905CC7" w:rsidRPr="00026E9D" w:rsidRDefault="00905CC7" w:rsidP="004E0342">
      <w:pPr>
        <w:pStyle w:val="ConsPlusNormal0"/>
        <w:ind w:firstLine="709"/>
        <w:jc w:val="center"/>
        <w:rPr>
          <w:rFonts w:ascii="Times New Roman" w:hAnsi="Times New Roman" w:cs="Times New Roman"/>
          <w:b/>
          <w:sz w:val="24"/>
          <w:szCs w:val="24"/>
        </w:rPr>
      </w:pP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3.1. Сведения о движимой вещи, имеющей признаки бесхозяйной брошенной или иным образом оставленной собственником, поступают в </w:t>
      </w:r>
      <w:r w:rsidR="003D0C2D">
        <w:rPr>
          <w:rFonts w:ascii="Times New Roman" w:hAnsi="Times New Roman" w:cs="Times New Roman"/>
          <w:sz w:val="24"/>
          <w:szCs w:val="24"/>
        </w:rPr>
        <w:t>Уполномоченный орган</w:t>
      </w:r>
      <w:r w:rsidRPr="00026E9D">
        <w:rPr>
          <w:rFonts w:ascii="Times New Roman" w:hAnsi="Times New Roman" w:cs="Times New Roman"/>
          <w:sz w:val="24"/>
          <w:szCs w:val="24"/>
        </w:rPr>
        <w:t>:</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1) от федеральных органов государственной власти Российской Федерации, органов государственной власти Мурманской области, органов местного самоуправления и их структурных подразделений;</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2) от физических и юридических лиц;</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3) в результате проведения инвентаризации муниципального имущества Печенгского муниципального округа;</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4) при проведении ремонтных работ на объектах инженерной инфраструктуры.</w:t>
      </w:r>
    </w:p>
    <w:p w:rsidR="004E0342"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3.2. На основании поступившего обращения в связи с выявлением </w:t>
      </w:r>
      <w:r w:rsidR="003D0C2D" w:rsidRPr="00026E9D">
        <w:rPr>
          <w:rFonts w:ascii="Times New Roman" w:hAnsi="Times New Roman" w:cs="Times New Roman"/>
          <w:sz w:val="24"/>
          <w:szCs w:val="24"/>
        </w:rPr>
        <w:t xml:space="preserve">в границах Печенгского муниципального округа </w:t>
      </w:r>
      <w:r w:rsidRPr="00026E9D">
        <w:rPr>
          <w:rFonts w:ascii="Times New Roman" w:hAnsi="Times New Roman" w:cs="Times New Roman"/>
          <w:sz w:val="24"/>
          <w:szCs w:val="24"/>
        </w:rPr>
        <w:t>движимой вещи, брошенной собственником или иным образом оставленной им с целью отказа от пр</w:t>
      </w:r>
      <w:r w:rsidR="003D0C2D">
        <w:rPr>
          <w:rFonts w:ascii="Times New Roman" w:hAnsi="Times New Roman" w:cs="Times New Roman"/>
          <w:sz w:val="24"/>
          <w:szCs w:val="24"/>
        </w:rPr>
        <w:t>ава собственности на нее,</w:t>
      </w:r>
      <w:r w:rsidRPr="00026E9D">
        <w:rPr>
          <w:rFonts w:ascii="Times New Roman" w:hAnsi="Times New Roman" w:cs="Times New Roman"/>
          <w:sz w:val="24"/>
          <w:szCs w:val="24"/>
        </w:rPr>
        <w:t xml:space="preserve"> </w:t>
      </w:r>
      <w:r w:rsidR="003D0C2D">
        <w:rPr>
          <w:rFonts w:ascii="Times New Roman" w:hAnsi="Times New Roman" w:cs="Times New Roman"/>
          <w:sz w:val="24"/>
          <w:szCs w:val="24"/>
        </w:rPr>
        <w:t>Уполномоченный орган</w:t>
      </w:r>
      <w:r w:rsidRPr="00026E9D">
        <w:rPr>
          <w:rFonts w:ascii="Times New Roman" w:hAnsi="Times New Roman" w:cs="Times New Roman"/>
          <w:sz w:val="24"/>
          <w:szCs w:val="24"/>
        </w:rPr>
        <w:t xml:space="preserve"> в целях установления владельца такой вещи:</w:t>
      </w:r>
    </w:p>
    <w:p w:rsidR="003D0C2D" w:rsidRDefault="003D0C2D"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1) направляет</w:t>
      </w:r>
      <w:r w:rsidR="00DF160C">
        <w:rPr>
          <w:rFonts w:ascii="Times New Roman" w:hAnsi="Times New Roman" w:cs="Times New Roman"/>
          <w:sz w:val="24"/>
          <w:szCs w:val="24"/>
        </w:rPr>
        <w:t xml:space="preserve"> при необходимости информацию в правоохранительные органы и органы, уполномоченные на распоряжение земельными участками; </w:t>
      </w:r>
    </w:p>
    <w:p w:rsidR="003D0C2D" w:rsidRPr="00026E9D" w:rsidRDefault="00DF160C"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2</w:t>
      </w:r>
      <w:r w:rsidRPr="00026E9D">
        <w:rPr>
          <w:rFonts w:ascii="Times New Roman" w:hAnsi="Times New Roman" w:cs="Times New Roman"/>
          <w:sz w:val="24"/>
          <w:szCs w:val="24"/>
        </w:rPr>
        <w:t>) направляет запрос в организации, осуществляющие эксплуатацию объектов инженерной инфраструктуры – в случае, если бесхозяйным движимом имуществом является объект инженерной инфраструктуры</w:t>
      </w:r>
      <w:r>
        <w:rPr>
          <w:rFonts w:ascii="Times New Roman" w:hAnsi="Times New Roman" w:cs="Times New Roman"/>
          <w:sz w:val="24"/>
          <w:szCs w:val="24"/>
        </w:rPr>
        <w:t>;</w:t>
      </w:r>
    </w:p>
    <w:p w:rsidR="004E0342" w:rsidRPr="00026E9D" w:rsidRDefault="00DF160C" w:rsidP="00DF160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3</w:t>
      </w:r>
      <w:r w:rsidR="004E0342" w:rsidRPr="00026E9D">
        <w:rPr>
          <w:rFonts w:ascii="Times New Roman" w:hAnsi="Times New Roman" w:cs="Times New Roman"/>
          <w:sz w:val="24"/>
          <w:szCs w:val="24"/>
        </w:rPr>
        <w:t>) размещает информацию об у</w:t>
      </w:r>
      <w:r w:rsidR="00454587">
        <w:rPr>
          <w:rFonts w:ascii="Times New Roman" w:hAnsi="Times New Roman" w:cs="Times New Roman"/>
          <w:sz w:val="24"/>
          <w:szCs w:val="24"/>
        </w:rPr>
        <w:t>становлении владельца в газете «Печенга»,</w:t>
      </w:r>
      <w:r w:rsidR="004E0342" w:rsidRPr="00026E9D">
        <w:rPr>
          <w:rFonts w:ascii="Times New Roman" w:hAnsi="Times New Roman" w:cs="Times New Roman"/>
          <w:sz w:val="24"/>
          <w:szCs w:val="24"/>
        </w:rPr>
        <w:t xml:space="preserve"> на сайте Печенгского муниципального округа ht</w:t>
      </w:r>
      <w:r>
        <w:rPr>
          <w:rFonts w:ascii="Times New Roman" w:hAnsi="Times New Roman" w:cs="Times New Roman"/>
          <w:sz w:val="24"/>
          <w:szCs w:val="24"/>
        </w:rPr>
        <w:t>tp://pechengamr.gov-murman/ru/.</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3.3. Если в течение одного месяца с даты размещения информации об установлении владельца брошенной вещи владелец не будет установлен</w:t>
      </w:r>
      <w:r w:rsidR="00454587">
        <w:rPr>
          <w:rFonts w:ascii="Times New Roman" w:hAnsi="Times New Roman" w:cs="Times New Roman"/>
          <w:sz w:val="24"/>
          <w:szCs w:val="24"/>
        </w:rPr>
        <w:t>,</w:t>
      </w:r>
      <w:r w:rsidRPr="00026E9D">
        <w:rPr>
          <w:rFonts w:ascii="Times New Roman" w:hAnsi="Times New Roman" w:cs="Times New Roman"/>
          <w:sz w:val="24"/>
          <w:szCs w:val="24"/>
        </w:rPr>
        <w:t xml:space="preserve"> </w:t>
      </w:r>
      <w:r w:rsidR="00DF160C">
        <w:rPr>
          <w:rFonts w:ascii="Times New Roman" w:hAnsi="Times New Roman" w:cs="Times New Roman"/>
          <w:sz w:val="24"/>
          <w:szCs w:val="24"/>
        </w:rPr>
        <w:t>Уполномоченный орган</w:t>
      </w:r>
      <w:r w:rsidRPr="00026E9D">
        <w:rPr>
          <w:rFonts w:ascii="Times New Roman" w:hAnsi="Times New Roman" w:cs="Times New Roman"/>
          <w:sz w:val="24"/>
          <w:szCs w:val="24"/>
        </w:rPr>
        <w:t xml:space="preserve"> проводит </w:t>
      </w:r>
      <w:r w:rsidR="005B06C7">
        <w:rPr>
          <w:rFonts w:ascii="Times New Roman" w:hAnsi="Times New Roman" w:cs="Times New Roman"/>
          <w:sz w:val="24"/>
          <w:szCs w:val="24"/>
        </w:rPr>
        <w:t>комиссионный осмотр</w:t>
      </w:r>
      <w:r w:rsidRPr="00026E9D">
        <w:rPr>
          <w:rFonts w:ascii="Times New Roman" w:hAnsi="Times New Roman" w:cs="Times New Roman"/>
          <w:sz w:val="24"/>
          <w:szCs w:val="24"/>
        </w:rPr>
        <w:t xml:space="preserve"> брошенной вещи</w:t>
      </w:r>
      <w:r w:rsidR="005B06C7">
        <w:rPr>
          <w:rFonts w:ascii="Times New Roman" w:hAnsi="Times New Roman" w:cs="Times New Roman"/>
          <w:sz w:val="24"/>
          <w:szCs w:val="24"/>
        </w:rPr>
        <w:t xml:space="preserve"> в соответствии с пунктом 1.4 настоящего Порядка</w:t>
      </w:r>
      <w:r w:rsidRPr="00026E9D">
        <w:rPr>
          <w:rFonts w:ascii="Times New Roman" w:hAnsi="Times New Roman" w:cs="Times New Roman"/>
          <w:sz w:val="24"/>
          <w:szCs w:val="24"/>
        </w:rPr>
        <w:t>.</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3.4. Брошенные вещи с момента начала их использования поступают в муниципальную собственность Печенгского муниципального округа, кроме установленных законодательством случаев, когда данные вещи могут поступать в собственность, если они признаны судом бесхозяйными. В данном случае в течение одного месяца (с момента </w:t>
      </w:r>
      <w:r>
        <w:rPr>
          <w:rFonts w:ascii="Times New Roman" w:hAnsi="Times New Roman" w:cs="Times New Roman"/>
          <w:sz w:val="24"/>
          <w:szCs w:val="24"/>
        </w:rPr>
        <w:t>размещения информации в газете «Печенга» и размещении в сети интернет</w:t>
      </w:r>
      <w:r w:rsidRPr="00026E9D">
        <w:rPr>
          <w:rFonts w:ascii="Times New Roman" w:hAnsi="Times New Roman" w:cs="Times New Roman"/>
          <w:sz w:val="24"/>
          <w:szCs w:val="24"/>
        </w:rPr>
        <w:t xml:space="preserve">) </w:t>
      </w:r>
      <w:r w:rsidR="005B06C7">
        <w:rPr>
          <w:rFonts w:ascii="Times New Roman" w:hAnsi="Times New Roman" w:cs="Times New Roman"/>
          <w:sz w:val="24"/>
          <w:szCs w:val="24"/>
        </w:rPr>
        <w:t>Уполномоченный орган</w:t>
      </w:r>
      <w:r w:rsidRPr="00026E9D">
        <w:rPr>
          <w:rFonts w:ascii="Times New Roman" w:hAnsi="Times New Roman" w:cs="Times New Roman"/>
          <w:sz w:val="24"/>
          <w:szCs w:val="24"/>
        </w:rPr>
        <w:t xml:space="preserve"> обращается в суд с заявлением о признании такой вещи бесхозяйной. После признания судом движимой вещи бесхозяйной она поступает в муниципальную собственность Печенгского муниципального округа.</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3.</w:t>
      </w:r>
      <w:r w:rsidR="005B06C7">
        <w:rPr>
          <w:rFonts w:ascii="Times New Roman" w:hAnsi="Times New Roman" w:cs="Times New Roman"/>
          <w:sz w:val="24"/>
          <w:szCs w:val="24"/>
        </w:rPr>
        <w:t>5</w:t>
      </w:r>
      <w:r w:rsidRPr="00026E9D">
        <w:rPr>
          <w:rFonts w:ascii="Times New Roman" w:hAnsi="Times New Roman" w:cs="Times New Roman"/>
          <w:sz w:val="24"/>
          <w:szCs w:val="24"/>
        </w:rPr>
        <w:t>. При поступлении в собственность движимых вещей</w:t>
      </w:r>
      <w:r w:rsidR="00140AB8">
        <w:rPr>
          <w:rFonts w:ascii="Times New Roman" w:hAnsi="Times New Roman" w:cs="Times New Roman"/>
          <w:sz w:val="24"/>
          <w:szCs w:val="24"/>
        </w:rPr>
        <w:t>,</w:t>
      </w:r>
      <w:r w:rsidRPr="00026E9D">
        <w:rPr>
          <w:rFonts w:ascii="Times New Roman" w:hAnsi="Times New Roman" w:cs="Times New Roman"/>
          <w:sz w:val="24"/>
          <w:szCs w:val="24"/>
        </w:rPr>
        <w:t xml:space="preserve"> указанных в п. 3.</w:t>
      </w:r>
      <w:r w:rsidR="005B06C7">
        <w:rPr>
          <w:rFonts w:ascii="Times New Roman" w:hAnsi="Times New Roman" w:cs="Times New Roman"/>
          <w:sz w:val="24"/>
          <w:szCs w:val="24"/>
        </w:rPr>
        <w:t>4</w:t>
      </w:r>
      <w:r w:rsidRPr="00026E9D">
        <w:rPr>
          <w:rFonts w:ascii="Times New Roman" w:hAnsi="Times New Roman" w:cs="Times New Roman"/>
          <w:sz w:val="24"/>
          <w:szCs w:val="24"/>
        </w:rPr>
        <w:t xml:space="preserve"> настоящего </w:t>
      </w:r>
      <w:r>
        <w:rPr>
          <w:rFonts w:ascii="Times New Roman" w:hAnsi="Times New Roman" w:cs="Times New Roman"/>
          <w:sz w:val="24"/>
          <w:szCs w:val="24"/>
        </w:rPr>
        <w:t>Порядка</w:t>
      </w:r>
      <w:r w:rsidR="00140AB8">
        <w:rPr>
          <w:rFonts w:ascii="Times New Roman" w:hAnsi="Times New Roman" w:cs="Times New Roman"/>
          <w:sz w:val="24"/>
          <w:szCs w:val="24"/>
        </w:rPr>
        <w:t>,</w:t>
      </w:r>
      <w:r>
        <w:rPr>
          <w:rFonts w:ascii="Times New Roman" w:hAnsi="Times New Roman" w:cs="Times New Roman"/>
          <w:sz w:val="24"/>
          <w:szCs w:val="24"/>
        </w:rPr>
        <w:t xml:space="preserve"> </w:t>
      </w:r>
      <w:r w:rsidR="005B06C7">
        <w:rPr>
          <w:rFonts w:ascii="Times New Roman" w:hAnsi="Times New Roman" w:cs="Times New Roman"/>
          <w:sz w:val="24"/>
          <w:szCs w:val="24"/>
        </w:rPr>
        <w:t>Уполномоченный орган</w:t>
      </w:r>
      <w:r w:rsidRPr="00026E9D">
        <w:rPr>
          <w:rFonts w:ascii="Times New Roman" w:hAnsi="Times New Roman" w:cs="Times New Roman"/>
          <w:sz w:val="24"/>
          <w:szCs w:val="24"/>
        </w:rPr>
        <w:t xml:space="preserve"> в установленном законодательством порядке вносит данное имущество в реестр муниципальной собственности Печенгского муниципального округа.</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3.</w:t>
      </w:r>
      <w:r w:rsidR="00FC68DF">
        <w:rPr>
          <w:rFonts w:ascii="Times New Roman" w:hAnsi="Times New Roman" w:cs="Times New Roman"/>
          <w:sz w:val="24"/>
          <w:szCs w:val="24"/>
        </w:rPr>
        <w:t>6</w:t>
      </w:r>
      <w:r w:rsidRPr="00026E9D">
        <w:rPr>
          <w:rFonts w:ascii="Times New Roman" w:hAnsi="Times New Roman" w:cs="Times New Roman"/>
          <w:sz w:val="24"/>
          <w:szCs w:val="24"/>
        </w:rPr>
        <w:t xml:space="preserve">. В целях предотвращения угрозы разрушения бесхозяйного объекта </w:t>
      </w:r>
      <w:r w:rsidRPr="00026E9D">
        <w:rPr>
          <w:rFonts w:ascii="Times New Roman" w:hAnsi="Times New Roman" w:cs="Times New Roman"/>
          <w:sz w:val="24"/>
          <w:szCs w:val="24"/>
        </w:rPr>
        <w:lastRenderedPageBreak/>
        <w:t xml:space="preserve">движимого имущества, его утраты, возникновения чрезвычайных ситуаций (в части содержания в надлежащем состоянии объектов жизнеобеспечения и объектов благоустройства) такой объект на период оформления его в муниципальную собственность Печенгского муниципального округа может передаваться на ответственное хранение и забалансовый учет муниципальным учреждениям и предприятиям, осуществляющим виды деятельности, соответствующие целям использования бесхозяйного имущества, с их согласия, а также передается организациям соответствующего профиля, которые обязаны обслуживать данные бесхозяйные объекты в соответствии с требованиями законодательства. Бесхозяйные объекты движимого имущества передаются организациям на основании акта приема-передачи, который подписывается сторонами в двух экземплярах, один из которого хранится в </w:t>
      </w:r>
      <w:r w:rsidR="005C3CB8">
        <w:rPr>
          <w:rFonts w:ascii="Times New Roman" w:hAnsi="Times New Roman" w:cs="Times New Roman"/>
          <w:sz w:val="24"/>
          <w:szCs w:val="24"/>
        </w:rPr>
        <w:t>Уполномоченном органе</w:t>
      </w:r>
      <w:r w:rsidRPr="00026E9D">
        <w:rPr>
          <w:rFonts w:ascii="Times New Roman" w:hAnsi="Times New Roman" w:cs="Times New Roman"/>
          <w:sz w:val="24"/>
          <w:szCs w:val="24"/>
        </w:rPr>
        <w:t>.</w:t>
      </w:r>
    </w:p>
    <w:p w:rsidR="00905CC7" w:rsidRDefault="00905CC7" w:rsidP="004E0342">
      <w:pPr>
        <w:pStyle w:val="ConsPlusNormal0"/>
        <w:ind w:firstLine="709"/>
        <w:jc w:val="center"/>
        <w:rPr>
          <w:rFonts w:ascii="Times New Roman" w:hAnsi="Times New Roman" w:cs="Times New Roman"/>
          <w:b/>
          <w:sz w:val="24"/>
          <w:szCs w:val="24"/>
        </w:rPr>
      </w:pPr>
    </w:p>
    <w:p w:rsidR="004E0342" w:rsidRDefault="00AA7821" w:rsidP="004E0342">
      <w:pPr>
        <w:pStyle w:val="ConsPlusNormal0"/>
        <w:ind w:firstLine="709"/>
        <w:jc w:val="center"/>
        <w:rPr>
          <w:rFonts w:ascii="Times New Roman" w:hAnsi="Times New Roman" w:cs="Times New Roman"/>
          <w:b/>
          <w:sz w:val="24"/>
          <w:szCs w:val="24"/>
        </w:rPr>
      </w:pPr>
      <w:r>
        <w:rPr>
          <w:rFonts w:ascii="Times New Roman" w:hAnsi="Times New Roman" w:cs="Times New Roman"/>
          <w:b/>
          <w:sz w:val="24"/>
          <w:szCs w:val="24"/>
        </w:rPr>
        <w:t xml:space="preserve">4. </w:t>
      </w:r>
      <w:r w:rsidR="005B06C7">
        <w:rPr>
          <w:rFonts w:ascii="Times New Roman" w:hAnsi="Times New Roman" w:cs="Times New Roman"/>
          <w:b/>
          <w:sz w:val="24"/>
          <w:szCs w:val="24"/>
        </w:rPr>
        <w:t>Выявление</w:t>
      </w:r>
      <w:r w:rsidR="004E0342" w:rsidRPr="00026E9D">
        <w:rPr>
          <w:rFonts w:ascii="Times New Roman" w:hAnsi="Times New Roman" w:cs="Times New Roman"/>
          <w:b/>
          <w:sz w:val="24"/>
          <w:szCs w:val="24"/>
        </w:rPr>
        <w:t xml:space="preserve"> </w:t>
      </w:r>
      <w:r w:rsidR="004137F4">
        <w:rPr>
          <w:rFonts w:ascii="Times New Roman" w:hAnsi="Times New Roman" w:cs="Times New Roman"/>
          <w:b/>
          <w:sz w:val="24"/>
          <w:szCs w:val="24"/>
        </w:rPr>
        <w:t>выморочного имущества и принятие</w:t>
      </w:r>
      <w:r w:rsidR="004E0342" w:rsidRPr="00026E9D">
        <w:rPr>
          <w:rFonts w:ascii="Times New Roman" w:hAnsi="Times New Roman" w:cs="Times New Roman"/>
          <w:b/>
          <w:sz w:val="24"/>
          <w:szCs w:val="24"/>
        </w:rPr>
        <w:t xml:space="preserve"> </w:t>
      </w:r>
      <w:r w:rsidR="00877903">
        <w:rPr>
          <w:rFonts w:ascii="Times New Roman" w:hAnsi="Times New Roman" w:cs="Times New Roman"/>
          <w:b/>
          <w:sz w:val="24"/>
          <w:szCs w:val="24"/>
        </w:rPr>
        <w:t xml:space="preserve">его </w:t>
      </w:r>
      <w:r w:rsidR="004E0342" w:rsidRPr="00026E9D">
        <w:rPr>
          <w:rFonts w:ascii="Times New Roman" w:hAnsi="Times New Roman" w:cs="Times New Roman"/>
          <w:b/>
          <w:sz w:val="24"/>
          <w:szCs w:val="24"/>
        </w:rPr>
        <w:t>в собственность Пе</w:t>
      </w:r>
      <w:r w:rsidR="00905CC7">
        <w:rPr>
          <w:rFonts w:ascii="Times New Roman" w:hAnsi="Times New Roman" w:cs="Times New Roman"/>
          <w:b/>
          <w:sz w:val="24"/>
          <w:szCs w:val="24"/>
        </w:rPr>
        <w:t xml:space="preserve">ченгского муниципального округа </w:t>
      </w:r>
    </w:p>
    <w:p w:rsidR="00905CC7" w:rsidRPr="00026E9D" w:rsidRDefault="00905CC7" w:rsidP="004E0342">
      <w:pPr>
        <w:pStyle w:val="ConsPlusNormal0"/>
        <w:ind w:firstLine="709"/>
        <w:jc w:val="center"/>
        <w:rPr>
          <w:rFonts w:ascii="Times New Roman" w:hAnsi="Times New Roman" w:cs="Times New Roman"/>
          <w:b/>
          <w:sz w:val="24"/>
          <w:szCs w:val="24"/>
        </w:rPr>
      </w:pP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4.1. Под выморочным имуществом, переходящим по праву наследования к муниципальному образованию по закону относится имущество, принадлежащее гражданам на праве собственности и освобождающиеся после их смерти в случае, если отсутствуют наследники, как по закону, так и по завещанию, либо никто из наследников не имеет права наследовать или все наследники отстранены от наследования, либо никто из наследников не принял наследства, либо все наследники отказались от наследства и при этом никто из них не указал, что отказывается в пользу другого наследника, а также, если имущество передано по завещанию муниципальному образованию.</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4.2. В соответствии с законодательством в порядке наследования по закону в муниципальную собственность переходит следующее выморочное имущество, расположенное на территории Печенгского муниципального округа:</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1) </w:t>
      </w:r>
      <w:r w:rsidR="00877903">
        <w:rPr>
          <w:rFonts w:ascii="Times New Roman" w:hAnsi="Times New Roman" w:cs="Times New Roman"/>
          <w:sz w:val="24"/>
          <w:szCs w:val="24"/>
        </w:rPr>
        <w:t xml:space="preserve"> </w:t>
      </w:r>
      <w:r w:rsidRPr="00026E9D">
        <w:rPr>
          <w:rFonts w:ascii="Times New Roman" w:hAnsi="Times New Roman" w:cs="Times New Roman"/>
          <w:sz w:val="24"/>
          <w:szCs w:val="24"/>
        </w:rPr>
        <w:t>жил</w:t>
      </w:r>
      <w:r w:rsidR="00140AB8">
        <w:rPr>
          <w:rFonts w:ascii="Times New Roman" w:hAnsi="Times New Roman" w:cs="Times New Roman"/>
          <w:sz w:val="24"/>
          <w:szCs w:val="24"/>
        </w:rPr>
        <w:t>ые</w:t>
      </w:r>
      <w:r w:rsidRPr="00026E9D">
        <w:rPr>
          <w:rFonts w:ascii="Times New Roman" w:hAnsi="Times New Roman" w:cs="Times New Roman"/>
          <w:sz w:val="24"/>
          <w:szCs w:val="24"/>
        </w:rPr>
        <w:t xml:space="preserve"> помещени</w:t>
      </w:r>
      <w:r w:rsidR="00140AB8">
        <w:rPr>
          <w:rFonts w:ascii="Times New Roman" w:hAnsi="Times New Roman" w:cs="Times New Roman"/>
          <w:sz w:val="24"/>
          <w:szCs w:val="24"/>
        </w:rPr>
        <w:t>я</w:t>
      </w:r>
      <w:r w:rsidRPr="00026E9D">
        <w:rPr>
          <w:rFonts w:ascii="Times New Roman" w:hAnsi="Times New Roman" w:cs="Times New Roman"/>
          <w:sz w:val="24"/>
          <w:szCs w:val="24"/>
        </w:rPr>
        <w:t xml:space="preserve">; </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2) земельны</w:t>
      </w:r>
      <w:r w:rsidR="00140AB8">
        <w:rPr>
          <w:rFonts w:ascii="Times New Roman" w:hAnsi="Times New Roman" w:cs="Times New Roman"/>
          <w:sz w:val="24"/>
          <w:szCs w:val="24"/>
        </w:rPr>
        <w:t>е</w:t>
      </w:r>
      <w:r w:rsidRPr="00026E9D">
        <w:rPr>
          <w:rFonts w:ascii="Times New Roman" w:hAnsi="Times New Roman" w:cs="Times New Roman"/>
          <w:sz w:val="24"/>
          <w:szCs w:val="24"/>
        </w:rPr>
        <w:t xml:space="preserve"> участк</w:t>
      </w:r>
      <w:r w:rsidR="00140AB8">
        <w:rPr>
          <w:rFonts w:ascii="Times New Roman" w:hAnsi="Times New Roman" w:cs="Times New Roman"/>
          <w:sz w:val="24"/>
          <w:szCs w:val="24"/>
        </w:rPr>
        <w:t>и</w:t>
      </w:r>
      <w:r w:rsidR="00877903">
        <w:rPr>
          <w:rFonts w:ascii="Times New Roman" w:hAnsi="Times New Roman" w:cs="Times New Roman"/>
          <w:sz w:val="24"/>
          <w:szCs w:val="24"/>
        </w:rPr>
        <w:t>, а также расположенные</w:t>
      </w:r>
      <w:r w:rsidRPr="00026E9D">
        <w:rPr>
          <w:rFonts w:ascii="Times New Roman" w:hAnsi="Times New Roman" w:cs="Times New Roman"/>
          <w:sz w:val="24"/>
          <w:szCs w:val="24"/>
        </w:rPr>
        <w:t xml:space="preserve"> на них здани</w:t>
      </w:r>
      <w:r w:rsidR="00140AB8">
        <w:rPr>
          <w:rFonts w:ascii="Times New Roman" w:hAnsi="Times New Roman" w:cs="Times New Roman"/>
          <w:sz w:val="24"/>
          <w:szCs w:val="24"/>
        </w:rPr>
        <w:t>я</w:t>
      </w:r>
      <w:r w:rsidRPr="00026E9D">
        <w:rPr>
          <w:rFonts w:ascii="Times New Roman" w:hAnsi="Times New Roman" w:cs="Times New Roman"/>
          <w:sz w:val="24"/>
          <w:szCs w:val="24"/>
        </w:rPr>
        <w:t>, сооружени</w:t>
      </w:r>
      <w:r w:rsidR="00140AB8">
        <w:rPr>
          <w:rFonts w:ascii="Times New Roman" w:hAnsi="Times New Roman" w:cs="Times New Roman"/>
          <w:sz w:val="24"/>
          <w:szCs w:val="24"/>
        </w:rPr>
        <w:t>я</w:t>
      </w:r>
      <w:r w:rsidRPr="00026E9D">
        <w:rPr>
          <w:rFonts w:ascii="Times New Roman" w:hAnsi="Times New Roman" w:cs="Times New Roman"/>
          <w:sz w:val="24"/>
          <w:szCs w:val="24"/>
        </w:rPr>
        <w:t>, ины</w:t>
      </w:r>
      <w:r w:rsidR="00140AB8">
        <w:rPr>
          <w:rFonts w:ascii="Times New Roman" w:hAnsi="Times New Roman" w:cs="Times New Roman"/>
          <w:sz w:val="24"/>
          <w:szCs w:val="24"/>
        </w:rPr>
        <w:t>е</w:t>
      </w:r>
      <w:r w:rsidRPr="00026E9D">
        <w:rPr>
          <w:rFonts w:ascii="Times New Roman" w:hAnsi="Times New Roman" w:cs="Times New Roman"/>
          <w:sz w:val="24"/>
          <w:szCs w:val="24"/>
        </w:rPr>
        <w:t xml:space="preserve"> объект</w:t>
      </w:r>
      <w:r w:rsidR="00140AB8">
        <w:rPr>
          <w:rFonts w:ascii="Times New Roman" w:hAnsi="Times New Roman" w:cs="Times New Roman"/>
          <w:sz w:val="24"/>
          <w:szCs w:val="24"/>
        </w:rPr>
        <w:t>ы</w:t>
      </w:r>
      <w:r w:rsidRPr="00026E9D">
        <w:rPr>
          <w:rFonts w:ascii="Times New Roman" w:hAnsi="Times New Roman" w:cs="Times New Roman"/>
          <w:sz w:val="24"/>
          <w:szCs w:val="24"/>
        </w:rPr>
        <w:t xml:space="preserve"> недвижимости;</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3) доли в праве общей до</w:t>
      </w:r>
      <w:r w:rsidR="00877903">
        <w:rPr>
          <w:rFonts w:ascii="Times New Roman" w:hAnsi="Times New Roman" w:cs="Times New Roman"/>
          <w:sz w:val="24"/>
          <w:szCs w:val="24"/>
        </w:rPr>
        <w:t>левой собственности на указанных</w:t>
      </w:r>
      <w:r w:rsidRPr="00026E9D">
        <w:rPr>
          <w:rFonts w:ascii="Times New Roman" w:hAnsi="Times New Roman" w:cs="Times New Roman"/>
          <w:sz w:val="24"/>
          <w:szCs w:val="24"/>
        </w:rPr>
        <w:t xml:space="preserve"> в подпунктах 1</w:t>
      </w:r>
      <w:r w:rsidR="005B06C7">
        <w:rPr>
          <w:rFonts w:ascii="Times New Roman" w:hAnsi="Times New Roman" w:cs="Times New Roman"/>
          <w:sz w:val="24"/>
          <w:szCs w:val="24"/>
        </w:rPr>
        <w:t>,</w:t>
      </w:r>
      <w:r w:rsidRPr="00026E9D">
        <w:rPr>
          <w:rFonts w:ascii="Times New Roman" w:hAnsi="Times New Roman" w:cs="Times New Roman"/>
          <w:sz w:val="24"/>
          <w:szCs w:val="24"/>
        </w:rPr>
        <w:t xml:space="preserve"> 2 </w:t>
      </w:r>
      <w:r w:rsidR="00877903">
        <w:rPr>
          <w:rFonts w:ascii="Times New Roman" w:hAnsi="Times New Roman" w:cs="Times New Roman"/>
          <w:sz w:val="24"/>
          <w:szCs w:val="24"/>
        </w:rPr>
        <w:t>настоящего пункта</w:t>
      </w:r>
      <w:r w:rsidRPr="00026E9D">
        <w:rPr>
          <w:rFonts w:ascii="Times New Roman" w:hAnsi="Times New Roman" w:cs="Times New Roman"/>
          <w:sz w:val="24"/>
          <w:szCs w:val="24"/>
        </w:rPr>
        <w:t xml:space="preserve"> объектах недвижимого имущества.</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4.3. Документом, подтверждающим право муниципальной собственности Печенгского муниципального округа на наследство, является свидетельство о праве на наследство,</w:t>
      </w:r>
      <w:r w:rsidR="005B06C7">
        <w:rPr>
          <w:rFonts w:ascii="Times New Roman" w:hAnsi="Times New Roman" w:cs="Times New Roman"/>
          <w:sz w:val="24"/>
          <w:szCs w:val="24"/>
        </w:rPr>
        <w:t xml:space="preserve"> выдаваемое нотариусом</w:t>
      </w:r>
      <w:r w:rsidRPr="00026E9D">
        <w:rPr>
          <w:rFonts w:ascii="Times New Roman" w:hAnsi="Times New Roman" w:cs="Times New Roman"/>
          <w:sz w:val="24"/>
          <w:szCs w:val="24"/>
        </w:rPr>
        <w:t>. Для приобретения выморочного имущества принятие наследства не требуется.</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4.4. Сведени</w:t>
      </w:r>
      <w:r w:rsidR="00877903">
        <w:rPr>
          <w:rFonts w:ascii="Times New Roman" w:hAnsi="Times New Roman" w:cs="Times New Roman"/>
          <w:sz w:val="24"/>
          <w:szCs w:val="24"/>
        </w:rPr>
        <w:t xml:space="preserve">я о недвижимом имуществе, имеющем признаки выморочного, </w:t>
      </w:r>
      <w:r w:rsidRPr="00026E9D">
        <w:rPr>
          <w:rFonts w:ascii="Times New Roman" w:hAnsi="Times New Roman" w:cs="Times New Roman"/>
          <w:sz w:val="24"/>
          <w:szCs w:val="24"/>
        </w:rPr>
        <w:t xml:space="preserve">поступают в </w:t>
      </w:r>
      <w:r w:rsidR="005C3CB8">
        <w:rPr>
          <w:rFonts w:ascii="Times New Roman" w:hAnsi="Times New Roman" w:cs="Times New Roman"/>
          <w:sz w:val="24"/>
          <w:szCs w:val="24"/>
        </w:rPr>
        <w:t>Уполномоченный орган</w:t>
      </w:r>
      <w:r w:rsidRPr="00026E9D">
        <w:rPr>
          <w:rFonts w:ascii="Times New Roman" w:hAnsi="Times New Roman" w:cs="Times New Roman"/>
          <w:sz w:val="24"/>
          <w:szCs w:val="24"/>
        </w:rPr>
        <w:t>:</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1) от федеральных органов государственной власти Российской Федерации, органов государственной власти Мурманской области, органов местного самоуправления и их структурных подразделений;</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2) от физических и юридических лиц;</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3) в результате проведения инвентаризации муниципального имущества Печенгского муниципального округа;</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4) на основании заявлений управляющих компаний;</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5) иными способами.</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4.5. </w:t>
      </w:r>
      <w:r w:rsidR="005B06C7">
        <w:rPr>
          <w:rFonts w:ascii="Times New Roman" w:hAnsi="Times New Roman" w:cs="Times New Roman"/>
          <w:sz w:val="24"/>
          <w:szCs w:val="24"/>
        </w:rPr>
        <w:t>Уполномоченный орган</w:t>
      </w:r>
      <w:r w:rsidRPr="00026E9D">
        <w:rPr>
          <w:rFonts w:ascii="Times New Roman" w:hAnsi="Times New Roman" w:cs="Times New Roman"/>
          <w:sz w:val="24"/>
          <w:szCs w:val="24"/>
        </w:rPr>
        <w:t xml:space="preserve"> обеспечивает государственную регистрацию права муниципальной собственности Печенгского муниципального округа на выморочное имущество в </w:t>
      </w:r>
      <w:r w:rsidR="00140AB8">
        <w:rPr>
          <w:rFonts w:ascii="Times New Roman" w:hAnsi="Times New Roman" w:cs="Times New Roman"/>
          <w:sz w:val="24"/>
          <w:szCs w:val="24"/>
        </w:rPr>
        <w:t>Управлении Росреестра по Мурманской области</w:t>
      </w:r>
      <w:r w:rsidRPr="00026E9D">
        <w:rPr>
          <w:rFonts w:ascii="Times New Roman" w:hAnsi="Times New Roman" w:cs="Times New Roman"/>
          <w:sz w:val="24"/>
          <w:szCs w:val="24"/>
        </w:rPr>
        <w:t>.</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4.6. Выморочное имущество в виде расположенных на территории Печенгского муниципального округа жилых помещ</w:t>
      </w:r>
      <w:r w:rsidR="005B06C7">
        <w:rPr>
          <w:rFonts w:ascii="Times New Roman" w:hAnsi="Times New Roman" w:cs="Times New Roman"/>
          <w:sz w:val="24"/>
          <w:szCs w:val="24"/>
        </w:rPr>
        <w:t>ений (в том числе жилых домов</w:t>
      </w:r>
      <w:r w:rsidR="00140AB8">
        <w:rPr>
          <w:rFonts w:ascii="Times New Roman" w:hAnsi="Times New Roman" w:cs="Times New Roman"/>
          <w:sz w:val="24"/>
          <w:szCs w:val="24"/>
        </w:rPr>
        <w:t xml:space="preserve">), право </w:t>
      </w:r>
      <w:r w:rsidR="00140AB8">
        <w:rPr>
          <w:rFonts w:ascii="Times New Roman" w:hAnsi="Times New Roman" w:cs="Times New Roman"/>
          <w:sz w:val="24"/>
          <w:szCs w:val="24"/>
        </w:rPr>
        <w:lastRenderedPageBreak/>
        <w:t>собственности</w:t>
      </w:r>
      <w:r w:rsidRPr="00026E9D">
        <w:rPr>
          <w:rFonts w:ascii="Times New Roman" w:hAnsi="Times New Roman" w:cs="Times New Roman"/>
          <w:sz w:val="24"/>
          <w:szCs w:val="24"/>
        </w:rPr>
        <w:t xml:space="preserve"> на которое зарегистрировано в установленном порядке, включается в жилищный фонд социального использования.</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4.7. Для получения свидетельства о праве на наследство на выморочное имущество </w:t>
      </w:r>
      <w:r w:rsidR="005B06C7">
        <w:rPr>
          <w:rFonts w:ascii="Times New Roman" w:hAnsi="Times New Roman" w:cs="Times New Roman"/>
          <w:sz w:val="24"/>
          <w:szCs w:val="24"/>
        </w:rPr>
        <w:t>Уполномоченный орган</w:t>
      </w:r>
      <w:r w:rsidRPr="00026E9D">
        <w:rPr>
          <w:rFonts w:ascii="Times New Roman" w:hAnsi="Times New Roman" w:cs="Times New Roman"/>
          <w:sz w:val="24"/>
          <w:szCs w:val="24"/>
        </w:rPr>
        <w:t xml:space="preserve"> собирает следующие документы, направляя запросы в соответствующие органы:</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1) свидетельство (справку) о смерти, выданное учреждениями записи актов гражданского состояния;</w:t>
      </w:r>
    </w:p>
    <w:p w:rsidR="005B06C7"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w:t>
      </w:r>
      <w:r w:rsidR="00877903">
        <w:rPr>
          <w:rFonts w:ascii="Times New Roman" w:hAnsi="Times New Roman" w:cs="Times New Roman"/>
          <w:sz w:val="24"/>
          <w:szCs w:val="24"/>
        </w:rPr>
        <w:t>.07.</w:t>
      </w:r>
      <w:r w:rsidRPr="00026E9D">
        <w:rPr>
          <w:rFonts w:ascii="Times New Roman" w:hAnsi="Times New Roman" w:cs="Times New Roman"/>
          <w:sz w:val="24"/>
          <w:szCs w:val="24"/>
        </w:rPr>
        <w:t xml:space="preserve">1997 </w:t>
      </w:r>
      <w:r w:rsidR="00877903">
        <w:rPr>
          <w:rFonts w:ascii="Times New Roman" w:hAnsi="Times New Roman" w:cs="Times New Roman"/>
          <w:sz w:val="24"/>
          <w:szCs w:val="24"/>
        </w:rPr>
        <w:t>№</w:t>
      </w:r>
      <w:r w:rsidRPr="00026E9D">
        <w:rPr>
          <w:rFonts w:ascii="Times New Roman" w:hAnsi="Times New Roman" w:cs="Times New Roman"/>
          <w:sz w:val="24"/>
          <w:szCs w:val="24"/>
        </w:rPr>
        <w:t xml:space="preserve">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w:t>
      </w:r>
      <w:r w:rsidR="005B06C7">
        <w:rPr>
          <w:rFonts w:ascii="Times New Roman" w:hAnsi="Times New Roman" w:cs="Times New Roman"/>
          <w:sz w:val="24"/>
          <w:szCs w:val="24"/>
        </w:rPr>
        <w:t>ижимое имущество и сделок с ним;</w:t>
      </w:r>
      <w:r w:rsidRPr="00026E9D">
        <w:rPr>
          <w:rFonts w:ascii="Times New Roman" w:hAnsi="Times New Roman" w:cs="Times New Roman"/>
          <w:sz w:val="24"/>
          <w:szCs w:val="24"/>
        </w:rPr>
        <w:t xml:space="preserve"> </w:t>
      </w:r>
    </w:p>
    <w:p w:rsidR="005B06C7" w:rsidRDefault="005B06C7"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3</w:t>
      </w:r>
      <w:r w:rsidR="004E0342" w:rsidRPr="00026E9D">
        <w:rPr>
          <w:rFonts w:ascii="Times New Roman" w:hAnsi="Times New Roman" w:cs="Times New Roman"/>
          <w:sz w:val="24"/>
          <w:szCs w:val="24"/>
        </w:rPr>
        <w:t>) выписку из Единого государственного реестра недвижимости</w:t>
      </w:r>
      <w:r>
        <w:rPr>
          <w:rFonts w:ascii="Times New Roman" w:hAnsi="Times New Roman" w:cs="Times New Roman"/>
          <w:sz w:val="24"/>
          <w:szCs w:val="24"/>
        </w:rPr>
        <w:t>;</w:t>
      </w:r>
      <w:r w:rsidR="004E0342" w:rsidRPr="00026E9D">
        <w:rPr>
          <w:rFonts w:ascii="Times New Roman" w:hAnsi="Times New Roman" w:cs="Times New Roman"/>
          <w:sz w:val="24"/>
          <w:szCs w:val="24"/>
        </w:rPr>
        <w:t xml:space="preserve"> </w:t>
      </w:r>
    </w:p>
    <w:p w:rsidR="004E0342" w:rsidRPr="00026E9D" w:rsidRDefault="005B06C7"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4</w:t>
      </w:r>
      <w:r w:rsidR="004E0342" w:rsidRPr="00026E9D">
        <w:rPr>
          <w:rFonts w:ascii="Times New Roman" w:hAnsi="Times New Roman" w:cs="Times New Roman"/>
          <w:sz w:val="24"/>
          <w:szCs w:val="24"/>
        </w:rPr>
        <w:t>) технический паспорт (при наличии);</w:t>
      </w:r>
    </w:p>
    <w:p w:rsidR="004E0342" w:rsidRPr="00026E9D" w:rsidRDefault="005B06C7"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5</w:t>
      </w:r>
      <w:r w:rsidR="004E0342" w:rsidRPr="00026E9D">
        <w:rPr>
          <w:rFonts w:ascii="Times New Roman" w:hAnsi="Times New Roman" w:cs="Times New Roman"/>
          <w:sz w:val="24"/>
          <w:szCs w:val="24"/>
        </w:rPr>
        <w:t>) правоустанавливающие документы на объект недвижимого имущества (при наличии);</w:t>
      </w:r>
    </w:p>
    <w:p w:rsidR="004E0342" w:rsidRPr="00026E9D" w:rsidRDefault="005B06C7"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6</w:t>
      </w:r>
      <w:r w:rsidR="004E0342" w:rsidRPr="00026E9D">
        <w:rPr>
          <w:rFonts w:ascii="Times New Roman" w:hAnsi="Times New Roman" w:cs="Times New Roman"/>
          <w:sz w:val="24"/>
          <w:szCs w:val="24"/>
        </w:rPr>
        <w:t>) учредительные документы администрации Печенгского муниципального округа;</w:t>
      </w:r>
    </w:p>
    <w:p w:rsidR="004E0342" w:rsidRPr="00026E9D" w:rsidRDefault="005B06C7" w:rsidP="004E034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7</w:t>
      </w:r>
      <w:r w:rsidR="004E0342" w:rsidRPr="00026E9D">
        <w:rPr>
          <w:rFonts w:ascii="Times New Roman" w:hAnsi="Times New Roman" w:cs="Times New Roman"/>
          <w:sz w:val="24"/>
          <w:szCs w:val="24"/>
        </w:rPr>
        <w:t>) иные документы по требованию нотариуса.</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4.8. В случае отказа нотариуса в выдаче свидетельства о праве на наследство на выморочное имущество </w:t>
      </w:r>
      <w:r w:rsidR="005B06C7">
        <w:rPr>
          <w:rFonts w:ascii="Times New Roman" w:hAnsi="Times New Roman" w:cs="Times New Roman"/>
          <w:sz w:val="24"/>
          <w:szCs w:val="24"/>
        </w:rPr>
        <w:t>Уполномоченный орган</w:t>
      </w:r>
      <w:r w:rsidRPr="00026E9D">
        <w:rPr>
          <w:rFonts w:ascii="Times New Roman" w:hAnsi="Times New Roman" w:cs="Times New Roman"/>
          <w:sz w:val="24"/>
          <w:szCs w:val="24"/>
        </w:rPr>
        <w:t xml:space="preserve"> обращается с иском в суд о признании права муниципальной собственности </w:t>
      </w:r>
      <w:r w:rsidR="006828E9">
        <w:rPr>
          <w:rFonts w:ascii="Times New Roman" w:hAnsi="Times New Roman" w:cs="Times New Roman"/>
          <w:sz w:val="24"/>
          <w:szCs w:val="24"/>
        </w:rPr>
        <w:t>Печенгского муниципального</w:t>
      </w:r>
      <w:r w:rsidR="00140AB8">
        <w:rPr>
          <w:rFonts w:ascii="Times New Roman" w:hAnsi="Times New Roman" w:cs="Times New Roman"/>
          <w:sz w:val="24"/>
          <w:szCs w:val="24"/>
        </w:rPr>
        <w:t xml:space="preserve"> округ</w:t>
      </w:r>
      <w:r w:rsidR="006828E9">
        <w:rPr>
          <w:rFonts w:ascii="Times New Roman" w:hAnsi="Times New Roman" w:cs="Times New Roman"/>
          <w:sz w:val="24"/>
          <w:szCs w:val="24"/>
        </w:rPr>
        <w:t>а</w:t>
      </w:r>
      <w:r w:rsidRPr="00026E9D">
        <w:rPr>
          <w:rFonts w:ascii="Times New Roman" w:hAnsi="Times New Roman" w:cs="Times New Roman"/>
          <w:sz w:val="24"/>
          <w:szCs w:val="24"/>
        </w:rPr>
        <w:t xml:space="preserve"> на выморочное имущество.</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4.9. При получении свидетельства о праве на наследство на выморочное имущество либо вступившего в силу решения суда о признании права муниципальной собственности </w:t>
      </w:r>
      <w:r w:rsidR="005C1F84">
        <w:rPr>
          <w:rFonts w:ascii="Times New Roman" w:hAnsi="Times New Roman" w:cs="Times New Roman"/>
          <w:sz w:val="24"/>
          <w:szCs w:val="24"/>
        </w:rPr>
        <w:t>Печенгского муниципального</w:t>
      </w:r>
      <w:r w:rsidR="00140AB8">
        <w:rPr>
          <w:rFonts w:ascii="Times New Roman" w:hAnsi="Times New Roman" w:cs="Times New Roman"/>
          <w:sz w:val="24"/>
          <w:szCs w:val="24"/>
        </w:rPr>
        <w:t xml:space="preserve"> округ</w:t>
      </w:r>
      <w:r w:rsidR="005C1F84">
        <w:rPr>
          <w:rFonts w:ascii="Times New Roman" w:hAnsi="Times New Roman" w:cs="Times New Roman"/>
          <w:sz w:val="24"/>
          <w:szCs w:val="24"/>
        </w:rPr>
        <w:t>а</w:t>
      </w:r>
      <w:r w:rsidRPr="00026E9D">
        <w:rPr>
          <w:rFonts w:ascii="Times New Roman" w:hAnsi="Times New Roman" w:cs="Times New Roman"/>
          <w:sz w:val="24"/>
          <w:szCs w:val="24"/>
        </w:rPr>
        <w:t xml:space="preserve"> на выморочное имущество </w:t>
      </w:r>
      <w:r w:rsidR="005B06C7">
        <w:rPr>
          <w:rFonts w:ascii="Times New Roman" w:hAnsi="Times New Roman" w:cs="Times New Roman"/>
          <w:sz w:val="24"/>
          <w:szCs w:val="24"/>
        </w:rPr>
        <w:t>Уполномоченный орган</w:t>
      </w:r>
      <w:r w:rsidRPr="00026E9D">
        <w:rPr>
          <w:rFonts w:ascii="Times New Roman" w:hAnsi="Times New Roman" w:cs="Times New Roman"/>
          <w:sz w:val="24"/>
          <w:szCs w:val="24"/>
        </w:rPr>
        <w:t xml:space="preserve"> обращается в </w:t>
      </w:r>
      <w:r w:rsidR="00140AB8">
        <w:rPr>
          <w:rFonts w:ascii="Times New Roman" w:hAnsi="Times New Roman" w:cs="Times New Roman"/>
          <w:sz w:val="24"/>
          <w:szCs w:val="24"/>
        </w:rPr>
        <w:t>Управление Росреестра по Мурманской области</w:t>
      </w:r>
      <w:r w:rsidRPr="00026E9D">
        <w:rPr>
          <w:rFonts w:ascii="Times New Roman" w:hAnsi="Times New Roman" w:cs="Times New Roman"/>
          <w:sz w:val="24"/>
          <w:szCs w:val="24"/>
        </w:rPr>
        <w:t xml:space="preserve"> для регистрации права муниципальной собственности Печенгского муниципального округа на выморочное имущество.</w:t>
      </w:r>
    </w:p>
    <w:p w:rsidR="004E0342" w:rsidRPr="00026E9D" w:rsidRDefault="004E0342" w:rsidP="004E0342">
      <w:pPr>
        <w:pStyle w:val="ConsPlusNormal0"/>
        <w:ind w:firstLine="709"/>
        <w:jc w:val="both"/>
        <w:rPr>
          <w:rFonts w:ascii="Times New Roman" w:hAnsi="Times New Roman" w:cs="Times New Roman"/>
          <w:sz w:val="24"/>
          <w:szCs w:val="24"/>
        </w:rPr>
      </w:pPr>
      <w:r w:rsidRPr="00026E9D">
        <w:rPr>
          <w:rFonts w:ascii="Times New Roman" w:hAnsi="Times New Roman" w:cs="Times New Roman"/>
          <w:sz w:val="24"/>
          <w:szCs w:val="24"/>
        </w:rPr>
        <w:t xml:space="preserve">4.10. После государственной регистрации прав на недвижимое имущество </w:t>
      </w:r>
      <w:r w:rsidR="005B06C7">
        <w:rPr>
          <w:rFonts w:ascii="Times New Roman" w:hAnsi="Times New Roman" w:cs="Times New Roman"/>
          <w:sz w:val="24"/>
          <w:szCs w:val="24"/>
        </w:rPr>
        <w:t>Уполномоченный орган</w:t>
      </w:r>
      <w:r w:rsidRPr="00026E9D">
        <w:rPr>
          <w:rFonts w:ascii="Times New Roman" w:hAnsi="Times New Roman" w:cs="Times New Roman"/>
          <w:sz w:val="24"/>
          <w:szCs w:val="24"/>
        </w:rPr>
        <w:t xml:space="preserve"> готовит</w:t>
      </w:r>
      <w:r w:rsidR="00140AB8">
        <w:rPr>
          <w:rFonts w:ascii="Times New Roman" w:hAnsi="Times New Roman" w:cs="Times New Roman"/>
          <w:sz w:val="24"/>
          <w:szCs w:val="24"/>
        </w:rPr>
        <w:t xml:space="preserve"> проект</w:t>
      </w:r>
      <w:r w:rsidRPr="00026E9D">
        <w:rPr>
          <w:rFonts w:ascii="Times New Roman" w:hAnsi="Times New Roman" w:cs="Times New Roman"/>
          <w:sz w:val="24"/>
          <w:szCs w:val="24"/>
        </w:rPr>
        <w:t xml:space="preserve"> </w:t>
      </w:r>
      <w:r w:rsidR="00140AB8">
        <w:rPr>
          <w:rFonts w:ascii="Times New Roman" w:hAnsi="Times New Roman" w:cs="Times New Roman"/>
          <w:sz w:val="24"/>
          <w:szCs w:val="24"/>
        </w:rPr>
        <w:t>п</w:t>
      </w:r>
      <w:r w:rsidRPr="00026E9D">
        <w:rPr>
          <w:rFonts w:ascii="Times New Roman" w:hAnsi="Times New Roman" w:cs="Times New Roman"/>
          <w:sz w:val="24"/>
          <w:szCs w:val="24"/>
        </w:rPr>
        <w:t>остановлени</w:t>
      </w:r>
      <w:r w:rsidR="00140AB8">
        <w:rPr>
          <w:rFonts w:ascii="Times New Roman" w:hAnsi="Times New Roman" w:cs="Times New Roman"/>
          <w:sz w:val="24"/>
          <w:szCs w:val="24"/>
        </w:rPr>
        <w:t>я</w:t>
      </w:r>
      <w:r w:rsidRPr="00026E9D">
        <w:rPr>
          <w:rFonts w:ascii="Times New Roman" w:hAnsi="Times New Roman" w:cs="Times New Roman"/>
          <w:sz w:val="24"/>
          <w:szCs w:val="24"/>
        </w:rPr>
        <w:t xml:space="preserve"> </w:t>
      </w:r>
      <w:r w:rsidR="005C1F84">
        <w:rPr>
          <w:rFonts w:ascii="Times New Roman" w:hAnsi="Times New Roman" w:cs="Times New Roman"/>
          <w:sz w:val="24"/>
          <w:szCs w:val="24"/>
        </w:rPr>
        <w:t xml:space="preserve">администрации Печенгского муниципального округа </w:t>
      </w:r>
      <w:r w:rsidRPr="00026E9D">
        <w:rPr>
          <w:rFonts w:ascii="Times New Roman" w:hAnsi="Times New Roman" w:cs="Times New Roman"/>
          <w:sz w:val="24"/>
          <w:szCs w:val="24"/>
        </w:rPr>
        <w:t>о приеме в муниципальную собственность Печенгского муниципального округа и включении в состав имущества муниципальной казны выморочного имущества.</w:t>
      </w:r>
    </w:p>
    <w:p w:rsidR="004E0342" w:rsidRPr="001C63F9" w:rsidRDefault="004E0342" w:rsidP="004E0342">
      <w:pPr>
        <w:pStyle w:val="ConsPlusNormal0"/>
        <w:ind w:firstLine="709"/>
        <w:jc w:val="both"/>
        <w:rPr>
          <w:rFonts w:ascii="Times New Roman" w:hAnsi="Times New Roman"/>
          <w:sz w:val="24"/>
          <w:szCs w:val="24"/>
        </w:rPr>
      </w:pPr>
      <w:r w:rsidRPr="00026E9D">
        <w:rPr>
          <w:rFonts w:ascii="Times New Roman" w:hAnsi="Times New Roman" w:cs="Times New Roman"/>
          <w:sz w:val="24"/>
          <w:szCs w:val="24"/>
        </w:rPr>
        <w:t>4.11. Сведения по жилым помещениям, земельным участкам, а также по расположенным на них зданиям, сооружениям, иным объектам недвижимости; долям в праве общей</w:t>
      </w:r>
      <w:r w:rsidR="005C1F84">
        <w:rPr>
          <w:rFonts w:ascii="Times New Roman" w:hAnsi="Times New Roman" w:cs="Times New Roman"/>
          <w:sz w:val="24"/>
          <w:szCs w:val="24"/>
        </w:rPr>
        <w:t xml:space="preserve"> долевой собственности, являющим</w:t>
      </w:r>
      <w:r w:rsidRPr="00026E9D">
        <w:rPr>
          <w:rFonts w:ascii="Times New Roman" w:hAnsi="Times New Roman" w:cs="Times New Roman"/>
          <w:sz w:val="24"/>
          <w:szCs w:val="24"/>
        </w:rPr>
        <w:t>ся выморочным имуществом, право собственности на которые зарегистрировано за муниципальным образованием</w:t>
      </w:r>
      <w:r>
        <w:rPr>
          <w:rFonts w:ascii="Times New Roman" w:hAnsi="Times New Roman" w:cs="Times New Roman"/>
          <w:sz w:val="24"/>
          <w:szCs w:val="24"/>
        </w:rPr>
        <w:t xml:space="preserve"> Печенгский муниципальный округ</w:t>
      </w:r>
      <w:r w:rsidRPr="00026E9D">
        <w:rPr>
          <w:rFonts w:ascii="Times New Roman" w:hAnsi="Times New Roman" w:cs="Times New Roman"/>
          <w:sz w:val="24"/>
          <w:szCs w:val="24"/>
        </w:rPr>
        <w:t xml:space="preserve">, вносятся в реестр муниципального имущества Печенгского муниципального округа, а документация, связанная с объектом недвижимости, поступает на хранение в </w:t>
      </w:r>
      <w:r w:rsidR="005B06C7">
        <w:rPr>
          <w:rFonts w:ascii="Times New Roman" w:hAnsi="Times New Roman" w:cs="Times New Roman"/>
          <w:sz w:val="24"/>
          <w:szCs w:val="24"/>
        </w:rPr>
        <w:t>Уполномоченный орган</w:t>
      </w:r>
      <w:r w:rsidRPr="00026E9D">
        <w:rPr>
          <w:rFonts w:ascii="Times New Roman" w:hAnsi="Times New Roman" w:cs="Times New Roman"/>
          <w:sz w:val="24"/>
          <w:szCs w:val="24"/>
        </w:rPr>
        <w:t>.</w:t>
      </w:r>
    </w:p>
    <w:p w:rsidR="005B26F0" w:rsidRPr="001C63F9" w:rsidRDefault="005B26F0" w:rsidP="004E0342">
      <w:pPr>
        <w:pStyle w:val="ConsPlusNormal0"/>
        <w:ind w:firstLine="709"/>
        <w:jc w:val="center"/>
        <w:rPr>
          <w:rFonts w:ascii="Times New Roman" w:hAnsi="Times New Roman"/>
          <w:sz w:val="24"/>
          <w:szCs w:val="24"/>
        </w:rPr>
      </w:pPr>
    </w:p>
    <w:sectPr w:rsidR="005B26F0" w:rsidRPr="001C63F9" w:rsidSect="00905CC7">
      <w:pgSz w:w="11906" w:h="16838"/>
      <w:pgMar w:top="1134" w:right="127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1BD" w:rsidRDefault="00DA71BD" w:rsidP="00123AE7">
      <w:pPr>
        <w:spacing w:after="0" w:line="240" w:lineRule="auto"/>
      </w:pPr>
      <w:r>
        <w:separator/>
      </w:r>
    </w:p>
  </w:endnote>
  <w:endnote w:type="continuationSeparator" w:id="0">
    <w:p w:rsidR="00DA71BD" w:rsidRDefault="00DA71BD" w:rsidP="00123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EFF" w:usb1="C000785B" w:usb2="00000009" w:usb3="00000000" w:csb0="000001FF" w:csb1="00000000"/>
  </w:font>
  <w:font w:name="Courier New">
    <w:altName w:val="Lucida Console"/>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1BD" w:rsidRDefault="00DA71BD" w:rsidP="00123AE7">
      <w:pPr>
        <w:spacing w:after="0" w:line="240" w:lineRule="auto"/>
      </w:pPr>
      <w:r>
        <w:separator/>
      </w:r>
    </w:p>
  </w:footnote>
  <w:footnote w:type="continuationSeparator" w:id="0">
    <w:p w:rsidR="00DA71BD" w:rsidRDefault="00DA71BD" w:rsidP="00123A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1605E"/>
    <w:multiLevelType w:val="multilevel"/>
    <w:tmpl w:val="852C639C"/>
    <w:lvl w:ilvl="0">
      <w:start w:val="1"/>
      <w:numFmt w:val="decimal"/>
      <w:pStyle w:val="a"/>
      <w:lvlText w:val="%1."/>
      <w:lvlJc w:val="left"/>
      <w:pPr>
        <w:tabs>
          <w:tab w:val="num" w:pos="1136"/>
        </w:tabs>
      </w:pPr>
      <w:rPr>
        <w:rFonts w:cs="Times New Roman" w:hint="default"/>
      </w:rPr>
    </w:lvl>
    <w:lvl w:ilvl="1">
      <w:start w:val="1"/>
      <w:numFmt w:val="decimal"/>
      <w:pStyle w:val="1"/>
      <w:lvlText w:val="%1.%2."/>
      <w:lvlJc w:val="left"/>
      <w:pPr>
        <w:tabs>
          <w:tab w:val="num" w:pos="2401"/>
        </w:tabs>
        <w:ind w:firstLine="709"/>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D34"/>
    <w:rsid w:val="000156A1"/>
    <w:rsid w:val="00020C0F"/>
    <w:rsid w:val="00022864"/>
    <w:rsid w:val="00026E9D"/>
    <w:rsid w:val="00027487"/>
    <w:rsid w:val="000302AA"/>
    <w:rsid w:val="000A4D8E"/>
    <w:rsid w:val="000B7BFB"/>
    <w:rsid w:val="000F3B1A"/>
    <w:rsid w:val="0011117F"/>
    <w:rsid w:val="00122105"/>
    <w:rsid w:val="00123AE7"/>
    <w:rsid w:val="001354DA"/>
    <w:rsid w:val="00140AB8"/>
    <w:rsid w:val="00150AA4"/>
    <w:rsid w:val="00153687"/>
    <w:rsid w:val="00156567"/>
    <w:rsid w:val="001821AB"/>
    <w:rsid w:val="00191F61"/>
    <w:rsid w:val="001B501D"/>
    <w:rsid w:val="001B6D7A"/>
    <w:rsid w:val="001C63F9"/>
    <w:rsid w:val="001E6205"/>
    <w:rsid w:val="001F278C"/>
    <w:rsid w:val="00201865"/>
    <w:rsid w:val="002179B0"/>
    <w:rsid w:val="0022278D"/>
    <w:rsid w:val="00246ADA"/>
    <w:rsid w:val="00251B43"/>
    <w:rsid w:val="00256354"/>
    <w:rsid w:val="0026776F"/>
    <w:rsid w:val="0027331E"/>
    <w:rsid w:val="0028572B"/>
    <w:rsid w:val="002864A7"/>
    <w:rsid w:val="002A2E3F"/>
    <w:rsid w:val="002A3547"/>
    <w:rsid w:val="002B62DD"/>
    <w:rsid w:val="002B7459"/>
    <w:rsid w:val="002B7FB5"/>
    <w:rsid w:val="002C15CF"/>
    <w:rsid w:val="00304657"/>
    <w:rsid w:val="00324C2D"/>
    <w:rsid w:val="00333638"/>
    <w:rsid w:val="00345E35"/>
    <w:rsid w:val="0038798A"/>
    <w:rsid w:val="003B531C"/>
    <w:rsid w:val="003B60A1"/>
    <w:rsid w:val="003B77C2"/>
    <w:rsid w:val="003D0C2D"/>
    <w:rsid w:val="003D3DF7"/>
    <w:rsid w:val="004137F4"/>
    <w:rsid w:val="00421E02"/>
    <w:rsid w:val="0043564A"/>
    <w:rsid w:val="004416E4"/>
    <w:rsid w:val="0044332B"/>
    <w:rsid w:val="004451A8"/>
    <w:rsid w:val="00454587"/>
    <w:rsid w:val="004702DB"/>
    <w:rsid w:val="004711AD"/>
    <w:rsid w:val="00471D74"/>
    <w:rsid w:val="0048623C"/>
    <w:rsid w:val="00495C3F"/>
    <w:rsid w:val="004B7E6C"/>
    <w:rsid w:val="004E0342"/>
    <w:rsid w:val="004E55A9"/>
    <w:rsid w:val="004F311F"/>
    <w:rsid w:val="004F5B5C"/>
    <w:rsid w:val="00502939"/>
    <w:rsid w:val="005033B4"/>
    <w:rsid w:val="00504CC1"/>
    <w:rsid w:val="005248AE"/>
    <w:rsid w:val="00554355"/>
    <w:rsid w:val="0055572D"/>
    <w:rsid w:val="005561C2"/>
    <w:rsid w:val="00571D7D"/>
    <w:rsid w:val="00574C65"/>
    <w:rsid w:val="005901C8"/>
    <w:rsid w:val="00590B7F"/>
    <w:rsid w:val="005B06C7"/>
    <w:rsid w:val="005B26F0"/>
    <w:rsid w:val="005C1442"/>
    <w:rsid w:val="005C1F84"/>
    <w:rsid w:val="005C3CB8"/>
    <w:rsid w:val="005D39BF"/>
    <w:rsid w:val="005D52A7"/>
    <w:rsid w:val="005F2773"/>
    <w:rsid w:val="00603DEF"/>
    <w:rsid w:val="00607747"/>
    <w:rsid w:val="00607F53"/>
    <w:rsid w:val="00611B01"/>
    <w:rsid w:val="0065054D"/>
    <w:rsid w:val="006554CA"/>
    <w:rsid w:val="00661895"/>
    <w:rsid w:val="00676A01"/>
    <w:rsid w:val="006828E9"/>
    <w:rsid w:val="006A4D13"/>
    <w:rsid w:val="006B5235"/>
    <w:rsid w:val="006C60D4"/>
    <w:rsid w:val="006F751B"/>
    <w:rsid w:val="007048CA"/>
    <w:rsid w:val="007477A8"/>
    <w:rsid w:val="0076436E"/>
    <w:rsid w:val="00772092"/>
    <w:rsid w:val="00775800"/>
    <w:rsid w:val="00786813"/>
    <w:rsid w:val="00793D02"/>
    <w:rsid w:val="007C3702"/>
    <w:rsid w:val="007C7790"/>
    <w:rsid w:val="00813071"/>
    <w:rsid w:val="0082106E"/>
    <w:rsid w:val="00824C56"/>
    <w:rsid w:val="0083543A"/>
    <w:rsid w:val="00853326"/>
    <w:rsid w:val="008714CB"/>
    <w:rsid w:val="00877903"/>
    <w:rsid w:val="00894207"/>
    <w:rsid w:val="008A1381"/>
    <w:rsid w:val="008B4827"/>
    <w:rsid w:val="008B6DCF"/>
    <w:rsid w:val="008E4CC3"/>
    <w:rsid w:val="008F4985"/>
    <w:rsid w:val="00905CC7"/>
    <w:rsid w:val="00970BD5"/>
    <w:rsid w:val="00984024"/>
    <w:rsid w:val="009A7EBE"/>
    <w:rsid w:val="009B1B12"/>
    <w:rsid w:val="009B3155"/>
    <w:rsid w:val="009F33BC"/>
    <w:rsid w:val="00A0256F"/>
    <w:rsid w:val="00A10F64"/>
    <w:rsid w:val="00A5075E"/>
    <w:rsid w:val="00A60991"/>
    <w:rsid w:val="00A71D8D"/>
    <w:rsid w:val="00AA2D34"/>
    <w:rsid w:val="00AA31EE"/>
    <w:rsid w:val="00AA7821"/>
    <w:rsid w:val="00AB461C"/>
    <w:rsid w:val="00AB66A7"/>
    <w:rsid w:val="00AD6DAD"/>
    <w:rsid w:val="00AD7AF7"/>
    <w:rsid w:val="00AE7FA6"/>
    <w:rsid w:val="00AF014A"/>
    <w:rsid w:val="00B050B2"/>
    <w:rsid w:val="00B12868"/>
    <w:rsid w:val="00B12A50"/>
    <w:rsid w:val="00B301F0"/>
    <w:rsid w:val="00B31635"/>
    <w:rsid w:val="00B45913"/>
    <w:rsid w:val="00B47FF8"/>
    <w:rsid w:val="00B73E01"/>
    <w:rsid w:val="00B7776E"/>
    <w:rsid w:val="00B77D0F"/>
    <w:rsid w:val="00BA3AA0"/>
    <w:rsid w:val="00BC6AB5"/>
    <w:rsid w:val="00BF275F"/>
    <w:rsid w:val="00BF6D12"/>
    <w:rsid w:val="00C23FC9"/>
    <w:rsid w:val="00C24770"/>
    <w:rsid w:val="00C2600B"/>
    <w:rsid w:val="00C367BC"/>
    <w:rsid w:val="00C37CD8"/>
    <w:rsid w:val="00C4108D"/>
    <w:rsid w:val="00C43C77"/>
    <w:rsid w:val="00C47A89"/>
    <w:rsid w:val="00C6017F"/>
    <w:rsid w:val="00C66D6E"/>
    <w:rsid w:val="00C74438"/>
    <w:rsid w:val="00CB6DE5"/>
    <w:rsid w:val="00CE68C2"/>
    <w:rsid w:val="00CF0E34"/>
    <w:rsid w:val="00D326B4"/>
    <w:rsid w:val="00D33E8B"/>
    <w:rsid w:val="00D51C4D"/>
    <w:rsid w:val="00D54D5E"/>
    <w:rsid w:val="00D56BFF"/>
    <w:rsid w:val="00D57456"/>
    <w:rsid w:val="00D6074B"/>
    <w:rsid w:val="00D82ED6"/>
    <w:rsid w:val="00D8533D"/>
    <w:rsid w:val="00D8662B"/>
    <w:rsid w:val="00DA0861"/>
    <w:rsid w:val="00DA71BD"/>
    <w:rsid w:val="00DB21E1"/>
    <w:rsid w:val="00DB2A49"/>
    <w:rsid w:val="00DB6D53"/>
    <w:rsid w:val="00DB7A64"/>
    <w:rsid w:val="00DC4240"/>
    <w:rsid w:val="00DD287D"/>
    <w:rsid w:val="00DD3409"/>
    <w:rsid w:val="00DD77DB"/>
    <w:rsid w:val="00DF160C"/>
    <w:rsid w:val="00DF2561"/>
    <w:rsid w:val="00E027EE"/>
    <w:rsid w:val="00E03AAC"/>
    <w:rsid w:val="00E34CBD"/>
    <w:rsid w:val="00E37CEA"/>
    <w:rsid w:val="00E71F5D"/>
    <w:rsid w:val="00E81697"/>
    <w:rsid w:val="00E874C8"/>
    <w:rsid w:val="00E92425"/>
    <w:rsid w:val="00E97C60"/>
    <w:rsid w:val="00EA120B"/>
    <w:rsid w:val="00EA4CD5"/>
    <w:rsid w:val="00EB0245"/>
    <w:rsid w:val="00EB26EA"/>
    <w:rsid w:val="00EB62C2"/>
    <w:rsid w:val="00EC0FA9"/>
    <w:rsid w:val="00EC724B"/>
    <w:rsid w:val="00ED307C"/>
    <w:rsid w:val="00EE0570"/>
    <w:rsid w:val="00EF0E32"/>
    <w:rsid w:val="00F02842"/>
    <w:rsid w:val="00F063ED"/>
    <w:rsid w:val="00F1622B"/>
    <w:rsid w:val="00F23BD2"/>
    <w:rsid w:val="00F56F94"/>
    <w:rsid w:val="00F66372"/>
    <w:rsid w:val="00F66EE5"/>
    <w:rsid w:val="00F8185C"/>
    <w:rsid w:val="00FB0C45"/>
    <w:rsid w:val="00FB5F50"/>
    <w:rsid w:val="00FC61CE"/>
    <w:rsid w:val="00FC68DF"/>
    <w:rsid w:val="00FC6D32"/>
    <w:rsid w:val="00FD0D06"/>
    <w:rsid w:val="00FE1343"/>
    <w:rsid w:val="00FE42E2"/>
    <w:rsid w:val="00FF35FF"/>
    <w:rsid w:val="00FF4A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caption" w:semiHidden="1" w:uiPriority="35" w:unhideWhenUsed="1" w:qFormat="1"/>
    <w:lsdException w:name="footnote reference"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semiHidden="1" w:uiPriority="0"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rFonts w:cs="Times New Roman"/>
    </w:rPr>
  </w:style>
  <w:style w:type="paragraph" w:styleId="10">
    <w:name w:val="heading 1"/>
    <w:basedOn w:val="a0"/>
    <w:link w:val="11"/>
    <w:uiPriority w:val="9"/>
    <w:qFormat/>
    <w:rsid w:val="00AB461C"/>
    <w:pPr>
      <w:spacing w:before="100" w:beforeAutospacing="1" w:after="100" w:afterAutospacing="1" w:line="240" w:lineRule="auto"/>
      <w:outlineLvl w:val="0"/>
    </w:pPr>
    <w:rPr>
      <w:rFonts w:ascii="Times New Roman" w:hAnsi="Times New Roman"/>
      <w:b/>
      <w:bCs/>
      <w:kern w:val="36"/>
      <w:sz w:val="48"/>
      <w:szCs w:val="48"/>
      <w:lang w:eastAsia="ru-RU"/>
    </w:rPr>
  </w:style>
  <w:style w:type="paragraph" w:styleId="2">
    <w:name w:val="heading 2"/>
    <w:basedOn w:val="a0"/>
    <w:link w:val="20"/>
    <w:uiPriority w:val="9"/>
    <w:qFormat/>
    <w:rsid w:val="00AB461C"/>
    <w:pPr>
      <w:spacing w:before="100" w:beforeAutospacing="1" w:after="100" w:afterAutospacing="1" w:line="240" w:lineRule="auto"/>
      <w:outlineLvl w:val="1"/>
    </w:pPr>
    <w:rPr>
      <w:rFonts w:ascii="Times New Roman" w:hAnsi="Times New Roman"/>
      <w:b/>
      <w:bCs/>
      <w:sz w:val="36"/>
      <w:szCs w:val="36"/>
      <w:lang w:eastAsia="ru-RU"/>
    </w:rPr>
  </w:style>
  <w:style w:type="paragraph" w:styleId="3">
    <w:name w:val="heading 3"/>
    <w:basedOn w:val="a0"/>
    <w:link w:val="30"/>
    <w:uiPriority w:val="9"/>
    <w:qFormat/>
    <w:rsid w:val="00AB461C"/>
    <w:pPr>
      <w:spacing w:before="100" w:beforeAutospacing="1" w:after="100" w:afterAutospacing="1" w:line="240" w:lineRule="auto"/>
      <w:outlineLvl w:val="2"/>
    </w:pPr>
    <w:rPr>
      <w:rFonts w:ascii="Times New Roman" w:hAnsi="Times New Roman"/>
      <w:b/>
      <w:bCs/>
      <w:sz w:val="27"/>
      <w:szCs w:val="27"/>
      <w:lang w:eastAsia="ru-RU"/>
    </w:rPr>
  </w:style>
  <w:style w:type="paragraph" w:styleId="4">
    <w:name w:val="heading 4"/>
    <w:basedOn w:val="a0"/>
    <w:link w:val="40"/>
    <w:uiPriority w:val="9"/>
    <w:qFormat/>
    <w:rsid w:val="00AB461C"/>
    <w:pPr>
      <w:spacing w:before="100" w:beforeAutospacing="1" w:after="100" w:afterAutospacing="1" w:line="240" w:lineRule="auto"/>
      <w:outlineLvl w:val="3"/>
    </w:pPr>
    <w:rPr>
      <w:rFonts w:ascii="Times New Roman" w:hAnsi="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locked/>
    <w:rsid w:val="00AB461C"/>
    <w:rPr>
      <w:rFonts w:ascii="Times New Roman" w:hAnsi="Times New Roman" w:cs="Times New Roman"/>
      <w:b/>
      <w:bCs/>
      <w:kern w:val="36"/>
      <w:sz w:val="48"/>
      <w:szCs w:val="48"/>
      <w:lang w:val="x-none" w:eastAsia="ru-RU"/>
    </w:rPr>
  </w:style>
  <w:style w:type="character" w:customStyle="1" w:styleId="20">
    <w:name w:val="Заголовок 2 Знак"/>
    <w:basedOn w:val="a1"/>
    <w:link w:val="2"/>
    <w:uiPriority w:val="9"/>
    <w:locked/>
    <w:rsid w:val="00AB461C"/>
    <w:rPr>
      <w:rFonts w:ascii="Times New Roman" w:hAnsi="Times New Roman" w:cs="Times New Roman"/>
      <w:b/>
      <w:bCs/>
      <w:sz w:val="36"/>
      <w:szCs w:val="36"/>
      <w:lang w:val="x-none" w:eastAsia="ru-RU"/>
    </w:rPr>
  </w:style>
  <w:style w:type="character" w:customStyle="1" w:styleId="30">
    <w:name w:val="Заголовок 3 Знак"/>
    <w:basedOn w:val="a1"/>
    <w:link w:val="3"/>
    <w:uiPriority w:val="9"/>
    <w:locked/>
    <w:rsid w:val="00AB461C"/>
    <w:rPr>
      <w:rFonts w:ascii="Times New Roman" w:hAnsi="Times New Roman" w:cs="Times New Roman"/>
      <w:b/>
      <w:bCs/>
      <w:sz w:val="27"/>
      <w:szCs w:val="27"/>
      <w:lang w:val="x-none" w:eastAsia="ru-RU"/>
    </w:rPr>
  </w:style>
  <w:style w:type="character" w:customStyle="1" w:styleId="40">
    <w:name w:val="Заголовок 4 Знак"/>
    <w:basedOn w:val="a1"/>
    <w:link w:val="4"/>
    <w:uiPriority w:val="9"/>
    <w:locked/>
    <w:rsid w:val="00AB461C"/>
    <w:rPr>
      <w:rFonts w:ascii="Times New Roman" w:hAnsi="Times New Roman" w:cs="Times New Roman"/>
      <w:b/>
      <w:bCs/>
      <w:sz w:val="24"/>
      <w:szCs w:val="24"/>
      <w:lang w:val="x-none" w:eastAsia="ru-RU"/>
    </w:rPr>
  </w:style>
  <w:style w:type="paragraph" w:customStyle="1" w:styleId="bodytext">
    <w:name w:val="bodytext"/>
    <w:basedOn w:val="a0"/>
    <w:rsid w:val="00AB461C"/>
    <w:pPr>
      <w:spacing w:before="100" w:beforeAutospacing="1" w:after="100" w:afterAutospacing="1" w:line="240" w:lineRule="auto"/>
    </w:pPr>
    <w:rPr>
      <w:rFonts w:ascii="Times New Roman" w:hAnsi="Times New Roman"/>
      <w:sz w:val="24"/>
      <w:szCs w:val="24"/>
      <w:lang w:eastAsia="ru-RU"/>
    </w:rPr>
  </w:style>
  <w:style w:type="paragraph" w:styleId="a4">
    <w:name w:val="Normal (Web)"/>
    <w:basedOn w:val="a0"/>
    <w:uiPriority w:val="99"/>
    <w:unhideWhenUsed/>
    <w:rsid w:val="00AB461C"/>
    <w:pPr>
      <w:spacing w:before="100" w:beforeAutospacing="1" w:after="100" w:afterAutospacing="1" w:line="240" w:lineRule="auto"/>
    </w:pPr>
    <w:rPr>
      <w:rFonts w:ascii="Times New Roman" w:hAnsi="Times New Roman"/>
      <w:sz w:val="24"/>
      <w:szCs w:val="24"/>
      <w:lang w:eastAsia="ru-RU"/>
    </w:rPr>
  </w:style>
  <w:style w:type="paragraph" w:customStyle="1" w:styleId="bodytextindent">
    <w:name w:val="bodytextindent"/>
    <w:basedOn w:val="a0"/>
    <w:rsid w:val="00AB461C"/>
    <w:pPr>
      <w:spacing w:before="100" w:beforeAutospacing="1" w:after="100" w:afterAutospacing="1" w:line="240" w:lineRule="auto"/>
    </w:pPr>
    <w:rPr>
      <w:rFonts w:ascii="Times New Roman" w:hAnsi="Times New Roman"/>
      <w:sz w:val="24"/>
      <w:szCs w:val="24"/>
      <w:lang w:eastAsia="ru-RU"/>
    </w:rPr>
  </w:style>
  <w:style w:type="character" w:customStyle="1" w:styleId="12">
    <w:name w:val="Гиперссылка1"/>
    <w:basedOn w:val="a1"/>
    <w:rsid w:val="00AB461C"/>
    <w:rPr>
      <w:rFonts w:cs="Times New Roman"/>
    </w:rPr>
  </w:style>
  <w:style w:type="paragraph" w:customStyle="1" w:styleId="consnormal">
    <w:name w:val="consnormal"/>
    <w:basedOn w:val="a0"/>
    <w:rsid w:val="00AB461C"/>
    <w:pPr>
      <w:spacing w:before="100" w:beforeAutospacing="1" w:after="100" w:afterAutospacing="1" w:line="240" w:lineRule="auto"/>
    </w:pPr>
    <w:rPr>
      <w:rFonts w:ascii="Times New Roman" w:hAnsi="Times New Roman"/>
      <w:sz w:val="24"/>
      <w:szCs w:val="24"/>
      <w:lang w:eastAsia="ru-RU"/>
    </w:rPr>
  </w:style>
  <w:style w:type="paragraph" w:customStyle="1" w:styleId="consplusnormal">
    <w:name w:val="consplusnormal"/>
    <w:basedOn w:val="a0"/>
    <w:rsid w:val="00AB461C"/>
    <w:pPr>
      <w:spacing w:before="100" w:beforeAutospacing="1" w:after="100" w:afterAutospacing="1" w:line="240" w:lineRule="auto"/>
    </w:pPr>
    <w:rPr>
      <w:rFonts w:ascii="Times New Roman" w:hAnsi="Times New Roman"/>
      <w:sz w:val="24"/>
      <w:szCs w:val="24"/>
      <w:lang w:eastAsia="ru-RU"/>
    </w:rPr>
  </w:style>
  <w:style w:type="paragraph" w:customStyle="1" w:styleId="13">
    <w:name w:val="Нижний колонтитул1"/>
    <w:basedOn w:val="a0"/>
    <w:rsid w:val="00AB461C"/>
    <w:pPr>
      <w:spacing w:before="100" w:beforeAutospacing="1" w:after="100" w:afterAutospacing="1" w:line="240" w:lineRule="auto"/>
    </w:pPr>
    <w:rPr>
      <w:rFonts w:ascii="Times New Roman" w:hAnsi="Times New Roman"/>
      <w:sz w:val="24"/>
      <w:szCs w:val="24"/>
      <w:lang w:eastAsia="ru-RU"/>
    </w:rPr>
  </w:style>
  <w:style w:type="paragraph" w:customStyle="1" w:styleId="14">
    <w:name w:val="Верхний колонтитул1"/>
    <w:basedOn w:val="a0"/>
    <w:rsid w:val="00AB461C"/>
    <w:pPr>
      <w:spacing w:before="100" w:beforeAutospacing="1" w:after="100" w:afterAutospacing="1" w:line="240" w:lineRule="auto"/>
    </w:pPr>
    <w:rPr>
      <w:rFonts w:ascii="Times New Roman" w:hAnsi="Times New Roman"/>
      <w:sz w:val="24"/>
      <w:szCs w:val="24"/>
      <w:lang w:eastAsia="ru-RU"/>
    </w:rPr>
  </w:style>
  <w:style w:type="character" w:styleId="a5">
    <w:name w:val="Hyperlink"/>
    <w:basedOn w:val="a1"/>
    <w:uiPriority w:val="99"/>
    <w:rsid w:val="003B531C"/>
    <w:rPr>
      <w:rFonts w:cs="Times New Roman"/>
      <w:color w:val="0000FF"/>
      <w:u w:val="single"/>
    </w:rPr>
  </w:style>
  <w:style w:type="character" w:customStyle="1" w:styleId="FontStyle22">
    <w:name w:val="Font Style22"/>
    <w:uiPriority w:val="99"/>
    <w:rsid w:val="003B531C"/>
    <w:rPr>
      <w:rFonts w:ascii="Times New Roman" w:hAnsi="Times New Roman"/>
      <w:sz w:val="26"/>
    </w:rPr>
  </w:style>
  <w:style w:type="paragraph" w:styleId="a6">
    <w:name w:val="Balloon Text"/>
    <w:basedOn w:val="a0"/>
    <w:link w:val="a7"/>
    <w:uiPriority w:val="99"/>
    <w:semiHidden/>
    <w:unhideWhenUsed/>
    <w:rsid w:val="003B531C"/>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locked/>
    <w:rsid w:val="003B531C"/>
    <w:rPr>
      <w:rFonts w:ascii="Tahoma" w:hAnsi="Tahoma" w:cs="Tahoma"/>
      <w:sz w:val="16"/>
      <w:szCs w:val="16"/>
    </w:rPr>
  </w:style>
  <w:style w:type="paragraph" w:customStyle="1" w:styleId="ConsNormal0">
    <w:name w:val="ConsNormal"/>
    <w:rsid w:val="00123AE7"/>
    <w:pPr>
      <w:widowControl w:val="0"/>
      <w:autoSpaceDE w:val="0"/>
      <w:autoSpaceDN w:val="0"/>
      <w:adjustRightInd w:val="0"/>
      <w:spacing w:after="0" w:line="240" w:lineRule="auto"/>
      <w:ind w:firstLine="720"/>
    </w:pPr>
    <w:rPr>
      <w:rFonts w:ascii="Arial" w:hAnsi="Arial" w:cs="Arial"/>
      <w:sz w:val="20"/>
      <w:szCs w:val="20"/>
      <w:lang w:eastAsia="ru-RU"/>
    </w:rPr>
  </w:style>
  <w:style w:type="paragraph" w:customStyle="1" w:styleId="ConsNonformat">
    <w:name w:val="ConsNonformat"/>
    <w:rsid w:val="00123AE7"/>
    <w:pPr>
      <w:widowControl w:val="0"/>
      <w:autoSpaceDE w:val="0"/>
      <w:autoSpaceDN w:val="0"/>
      <w:adjustRightInd w:val="0"/>
      <w:spacing w:after="0" w:line="240" w:lineRule="auto"/>
    </w:pPr>
    <w:rPr>
      <w:rFonts w:ascii="Courier New" w:hAnsi="Courier New" w:cs="Courier New"/>
      <w:sz w:val="20"/>
      <w:szCs w:val="20"/>
      <w:lang w:eastAsia="ru-RU"/>
    </w:rPr>
  </w:style>
  <w:style w:type="paragraph" w:customStyle="1" w:styleId="ConsTitle">
    <w:name w:val="ConsTitle"/>
    <w:rsid w:val="00123AE7"/>
    <w:pPr>
      <w:widowControl w:val="0"/>
      <w:autoSpaceDE w:val="0"/>
      <w:autoSpaceDN w:val="0"/>
      <w:adjustRightInd w:val="0"/>
      <w:spacing w:after="0" w:line="240" w:lineRule="auto"/>
    </w:pPr>
    <w:rPr>
      <w:rFonts w:ascii="Arial" w:hAnsi="Arial" w:cs="Arial"/>
      <w:b/>
      <w:bCs/>
      <w:sz w:val="16"/>
      <w:szCs w:val="16"/>
      <w:lang w:eastAsia="ru-RU"/>
    </w:rPr>
  </w:style>
  <w:style w:type="paragraph" w:styleId="a8">
    <w:name w:val="footnote text"/>
    <w:basedOn w:val="a0"/>
    <w:link w:val="a9"/>
    <w:uiPriority w:val="99"/>
    <w:semiHidden/>
    <w:rsid w:val="00123AE7"/>
    <w:pPr>
      <w:spacing w:after="0" w:line="240" w:lineRule="auto"/>
    </w:pPr>
    <w:rPr>
      <w:rFonts w:ascii="Times New Roman" w:hAnsi="Times New Roman"/>
      <w:sz w:val="20"/>
      <w:szCs w:val="20"/>
      <w:lang w:eastAsia="ru-RU"/>
    </w:rPr>
  </w:style>
  <w:style w:type="character" w:customStyle="1" w:styleId="a9">
    <w:name w:val="Текст сноски Знак"/>
    <w:basedOn w:val="a1"/>
    <w:link w:val="a8"/>
    <w:uiPriority w:val="99"/>
    <w:semiHidden/>
    <w:locked/>
    <w:rsid w:val="00123AE7"/>
    <w:rPr>
      <w:rFonts w:ascii="Times New Roman" w:hAnsi="Times New Roman" w:cs="Times New Roman"/>
      <w:sz w:val="20"/>
      <w:szCs w:val="20"/>
      <w:lang w:val="x-none" w:eastAsia="ru-RU"/>
    </w:rPr>
  </w:style>
  <w:style w:type="character" w:styleId="aa">
    <w:name w:val="footnote reference"/>
    <w:basedOn w:val="a1"/>
    <w:uiPriority w:val="99"/>
    <w:semiHidden/>
    <w:rsid w:val="00123AE7"/>
    <w:rPr>
      <w:rFonts w:cs="Times New Roman"/>
      <w:vertAlign w:val="superscript"/>
    </w:rPr>
  </w:style>
  <w:style w:type="paragraph" w:customStyle="1" w:styleId="constitle0">
    <w:name w:val="constitle"/>
    <w:basedOn w:val="a0"/>
    <w:rsid w:val="00A71D8D"/>
    <w:pPr>
      <w:spacing w:before="100" w:beforeAutospacing="1" w:after="100" w:afterAutospacing="1" w:line="240" w:lineRule="auto"/>
    </w:pPr>
    <w:rPr>
      <w:rFonts w:ascii="Times New Roman" w:hAnsi="Times New Roman"/>
      <w:sz w:val="24"/>
      <w:szCs w:val="24"/>
      <w:lang w:eastAsia="ru-RU"/>
    </w:rPr>
  </w:style>
  <w:style w:type="paragraph" w:customStyle="1" w:styleId="consplustitle">
    <w:name w:val="consplustitle"/>
    <w:basedOn w:val="a0"/>
    <w:rsid w:val="00A71D8D"/>
    <w:pPr>
      <w:spacing w:before="100" w:beforeAutospacing="1" w:after="100" w:afterAutospacing="1" w:line="240" w:lineRule="auto"/>
    </w:pPr>
    <w:rPr>
      <w:rFonts w:ascii="Times New Roman" w:hAnsi="Times New Roman"/>
      <w:sz w:val="24"/>
      <w:szCs w:val="24"/>
      <w:lang w:eastAsia="ru-RU"/>
    </w:rPr>
  </w:style>
  <w:style w:type="paragraph" w:customStyle="1" w:styleId="normalweb">
    <w:name w:val="normalweb"/>
    <w:basedOn w:val="a0"/>
    <w:rsid w:val="00A71D8D"/>
    <w:pPr>
      <w:spacing w:before="100" w:beforeAutospacing="1" w:after="100" w:afterAutospacing="1" w:line="240" w:lineRule="auto"/>
    </w:pPr>
    <w:rPr>
      <w:rFonts w:ascii="Times New Roman" w:hAnsi="Times New Roman"/>
      <w:sz w:val="24"/>
      <w:szCs w:val="24"/>
      <w:lang w:eastAsia="ru-RU"/>
    </w:rPr>
  </w:style>
  <w:style w:type="character" w:customStyle="1" w:styleId="15">
    <w:name w:val="Строгий1"/>
    <w:basedOn w:val="a1"/>
    <w:rsid w:val="00A71D8D"/>
    <w:rPr>
      <w:rFonts w:cs="Times New Roman"/>
    </w:rPr>
  </w:style>
  <w:style w:type="character" w:customStyle="1" w:styleId="21">
    <w:name w:val="Гиперссылка2"/>
    <w:basedOn w:val="a1"/>
    <w:rsid w:val="00A71D8D"/>
    <w:rPr>
      <w:rFonts w:cs="Times New Roman"/>
    </w:rPr>
  </w:style>
  <w:style w:type="paragraph" w:customStyle="1" w:styleId="title0">
    <w:name w:val="title0"/>
    <w:basedOn w:val="a0"/>
    <w:rsid w:val="00A71D8D"/>
    <w:pPr>
      <w:spacing w:before="100" w:beforeAutospacing="1" w:after="100" w:afterAutospacing="1" w:line="240" w:lineRule="auto"/>
    </w:pPr>
    <w:rPr>
      <w:rFonts w:ascii="Times New Roman" w:hAnsi="Times New Roman"/>
      <w:sz w:val="24"/>
      <w:szCs w:val="24"/>
      <w:lang w:eastAsia="ru-RU"/>
    </w:rPr>
  </w:style>
  <w:style w:type="paragraph" w:customStyle="1" w:styleId="bodytextindent2">
    <w:name w:val="bodytextindent2"/>
    <w:basedOn w:val="a0"/>
    <w:rsid w:val="00A71D8D"/>
    <w:pPr>
      <w:spacing w:before="100" w:beforeAutospacing="1" w:after="100" w:afterAutospacing="1" w:line="240" w:lineRule="auto"/>
    </w:pPr>
    <w:rPr>
      <w:rFonts w:ascii="Times New Roman" w:hAnsi="Times New Roman"/>
      <w:sz w:val="24"/>
      <w:szCs w:val="24"/>
      <w:lang w:eastAsia="ru-RU"/>
    </w:rPr>
  </w:style>
  <w:style w:type="paragraph" w:customStyle="1" w:styleId="16">
    <w:name w:val="Название1"/>
    <w:basedOn w:val="a0"/>
    <w:rsid w:val="00A71D8D"/>
    <w:pPr>
      <w:spacing w:before="100" w:beforeAutospacing="1" w:after="100" w:afterAutospacing="1" w:line="240" w:lineRule="auto"/>
    </w:pPr>
    <w:rPr>
      <w:rFonts w:ascii="Times New Roman" w:hAnsi="Times New Roman"/>
      <w:sz w:val="24"/>
      <w:szCs w:val="24"/>
      <w:lang w:eastAsia="ru-RU"/>
    </w:rPr>
  </w:style>
  <w:style w:type="paragraph" w:customStyle="1" w:styleId="a">
    <w:name w:val="Заговок главы Знак"/>
    <w:basedOn w:val="ConsNormal0"/>
    <w:rsid w:val="008E4CC3"/>
    <w:pPr>
      <w:widowControl/>
      <w:numPr>
        <w:numId w:val="1"/>
      </w:numPr>
      <w:ind w:firstLine="0"/>
      <w:jc w:val="center"/>
    </w:pPr>
    <w:rPr>
      <w:rFonts w:ascii="Times New Roman" w:hAnsi="Times New Roman" w:cs="Times New Roman"/>
      <w:b/>
      <w:bCs/>
      <w:sz w:val="28"/>
      <w:szCs w:val="28"/>
    </w:rPr>
  </w:style>
  <w:style w:type="paragraph" w:customStyle="1" w:styleId="1">
    <w:name w:val="Текст пункта Знак Знак1 Знак Знак Знак Знак Знак"/>
    <w:basedOn w:val="ConsNormal0"/>
    <w:rsid w:val="008E4CC3"/>
    <w:pPr>
      <w:widowControl/>
      <w:numPr>
        <w:ilvl w:val="1"/>
        <w:numId w:val="1"/>
      </w:numPr>
      <w:tabs>
        <w:tab w:val="num" w:pos="3279"/>
      </w:tabs>
      <w:spacing w:line="360" w:lineRule="auto"/>
      <w:jc w:val="both"/>
    </w:pPr>
    <w:rPr>
      <w:rFonts w:ascii="Times New Roman" w:hAnsi="Times New Roman" w:cs="Times New Roman"/>
      <w:sz w:val="28"/>
      <w:szCs w:val="28"/>
    </w:rPr>
  </w:style>
  <w:style w:type="paragraph" w:customStyle="1" w:styleId="ConsPlusNormal0">
    <w:name w:val="ConsPlusNormal"/>
    <w:rsid w:val="008E4CC3"/>
    <w:pPr>
      <w:widowControl w:val="0"/>
      <w:autoSpaceDE w:val="0"/>
      <w:autoSpaceDN w:val="0"/>
      <w:adjustRightInd w:val="0"/>
      <w:spacing w:after="0" w:line="240" w:lineRule="auto"/>
    </w:pPr>
    <w:rPr>
      <w:rFonts w:ascii="Arial" w:hAnsi="Arial" w:cs="Arial"/>
      <w:sz w:val="20"/>
      <w:szCs w:val="20"/>
      <w:lang w:eastAsia="ru-RU"/>
    </w:rPr>
  </w:style>
  <w:style w:type="paragraph" w:styleId="ab">
    <w:name w:val="List Paragraph"/>
    <w:basedOn w:val="a0"/>
    <w:uiPriority w:val="34"/>
    <w:qFormat/>
    <w:rsid w:val="008E4CC3"/>
    <w:pPr>
      <w:spacing w:after="0" w:line="240" w:lineRule="auto"/>
      <w:ind w:left="720"/>
      <w:contextualSpacing/>
    </w:pPr>
    <w:rPr>
      <w:rFonts w:ascii="Times New Roman" w:hAnsi="Times New Roman"/>
      <w:sz w:val="24"/>
      <w:szCs w:val="24"/>
      <w:lang w:eastAsia="ru-RU"/>
    </w:rPr>
  </w:style>
  <w:style w:type="paragraph" w:customStyle="1" w:styleId="22">
    <w:name w:val="Название2"/>
    <w:basedOn w:val="a0"/>
    <w:rsid w:val="00150AA4"/>
    <w:pPr>
      <w:spacing w:before="100" w:beforeAutospacing="1" w:after="100" w:afterAutospacing="1" w:line="240" w:lineRule="auto"/>
    </w:pPr>
    <w:rPr>
      <w:rFonts w:ascii="Times New Roman" w:hAnsi="Times New Roman"/>
      <w:sz w:val="24"/>
      <w:szCs w:val="24"/>
      <w:lang w:eastAsia="ru-RU"/>
    </w:rPr>
  </w:style>
  <w:style w:type="character" w:customStyle="1" w:styleId="31">
    <w:name w:val="Гиперссылка3"/>
    <w:basedOn w:val="a1"/>
    <w:rsid w:val="00150AA4"/>
    <w:rPr>
      <w:rFonts w:cs="Times New Roman"/>
    </w:rPr>
  </w:style>
  <w:style w:type="paragraph" w:customStyle="1" w:styleId="17">
    <w:name w:val="Подзаголовок1"/>
    <w:basedOn w:val="a0"/>
    <w:rsid w:val="00C4108D"/>
    <w:pPr>
      <w:spacing w:before="100" w:beforeAutospacing="1" w:after="100" w:afterAutospacing="1" w:line="240" w:lineRule="auto"/>
    </w:pPr>
    <w:rPr>
      <w:rFonts w:ascii="Times New Roman" w:hAnsi="Times New Roman"/>
      <w:sz w:val="24"/>
      <w:szCs w:val="24"/>
      <w:lang w:eastAsia="ru-RU"/>
    </w:rPr>
  </w:style>
  <w:style w:type="paragraph" w:customStyle="1" w:styleId="listparagraph0">
    <w:name w:val="listparagraph0"/>
    <w:basedOn w:val="a0"/>
    <w:rsid w:val="0022278D"/>
    <w:pPr>
      <w:spacing w:before="100" w:beforeAutospacing="1" w:after="100" w:afterAutospacing="1" w:line="240" w:lineRule="auto"/>
    </w:pPr>
    <w:rPr>
      <w:rFonts w:ascii="Times New Roman" w:hAnsi="Times New Roman"/>
      <w:sz w:val="24"/>
      <w:szCs w:val="24"/>
      <w:lang w:eastAsia="ru-RU"/>
    </w:rPr>
  </w:style>
  <w:style w:type="character" w:customStyle="1" w:styleId="text">
    <w:name w:val="text Знак"/>
    <w:link w:val="text0"/>
    <w:locked/>
    <w:rsid w:val="00813071"/>
    <w:rPr>
      <w:rFonts w:ascii="Arial" w:hAnsi="Arial"/>
      <w:sz w:val="24"/>
    </w:rPr>
  </w:style>
  <w:style w:type="paragraph" w:customStyle="1" w:styleId="text0">
    <w:name w:val="text"/>
    <w:basedOn w:val="a0"/>
    <w:link w:val="text"/>
    <w:rsid w:val="00813071"/>
    <w:pPr>
      <w:spacing w:after="0" w:line="240" w:lineRule="auto"/>
      <w:ind w:firstLine="567"/>
      <w:jc w:val="both"/>
    </w:pPr>
    <w:rPr>
      <w:rFonts w:ascii="Arial" w:hAnsi="Arial" w:cs="Arial"/>
      <w:sz w:val="24"/>
      <w:szCs w:val="24"/>
    </w:rPr>
  </w:style>
  <w:style w:type="paragraph" w:customStyle="1" w:styleId="article">
    <w:name w:val="article"/>
    <w:basedOn w:val="a0"/>
    <w:link w:val="article0"/>
    <w:rsid w:val="00813071"/>
    <w:pPr>
      <w:spacing w:after="0" w:line="240" w:lineRule="auto"/>
      <w:ind w:firstLine="567"/>
      <w:jc w:val="both"/>
    </w:pPr>
    <w:rPr>
      <w:rFonts w:ascii="Arial" w:hAnsi="Arial"/>
      <w:sz w:val="26"/>
      <w:szCs w:val="26"/>
      <w:lang w:eastAsia="ru-RU"/>
    </w:rPr>
  </w:style>
  <w:style w:type="character" w:customStyle="1" w:styleId="article0">
    <w:name w:val="article Знак"/>
    <w:link w:val="article"/>
    <w:locked/>
    <w:rsid w:val="00813071"/>
    <w:rPr>
      <w:rFonts w:ascii="Arial" w:hAnsi="Arial"/>
      <w:sz w:val="26"/>
      <w:lang w:val="x-none" w:eastAsia="ru-RU"/>
    </w:rPr>
  </w:style>
  <w:style w:type="paragraph" w:customStyle="1" w:styleId="32">
    <w:name w:val="Название3"/>
    <w:basedOn w:val="a0"/>
    <w:rsid w:val="00C6017F"/>
    <w:pPr>
      <w:spacing w:before="100" w:beforeAutospacing="1" w:after="100" w:afterAutospacing="1" w:line="240" w:lineRule="auto"/>
    </w:pPr>
    <w:rPr>
      <w:rFonts w:ascii="Times New Roman" w:hAnsi="Times New Roman"/>
      <w:sz w:val="24"/>
      <w:szCs w:val="24"/>
      <w:lang w:eastAsia="ru-RU"/>
    </w:rPr>
  </w:style>
  <w:style w:type="table" w:styleId="ac">
    <w:name w:val="Table Grid"/>
    <w:basedOn w:val="a2"/>
    <w:uiPriority w:val="59"/>
    <w:rsid w:val="00905CC7"/>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caption" w:semiHidden="1" w:uiPriority="35" w:unhideWhenUsed="1" w:qFormat="1"/>
    <w:lsdException w:name="footnote reference"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semiHidden="1" w:uiPriority="0"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rFonts w:cs="Times New Roman"/>
    </w:rPr>
  </w:style>
  <w:style w:type="paragraph" w:styleId="10">
    <w:name w:val="heading 1"/>
    <w:basedOn w:val="a0"/>
    <w:link w:val="11"/>
    <w:uiPriority w:val="9"/>
    <w:qFormat/>
    <w:rsid w:val="00AB461C"/>
    <w:pPr>
      <w:spacing w:before="100" w:beforeAutospacing="1" w:after="100" w:afterAutospacing="1" w:line="240" w:lineRule="auto"/>
      <w:outlineLvl w:val="0"/>
    </w:pPr>
    <w:rPr>
      <w:rFonts w:ascii="Times New Roman" w:hAnsi="Times New Roman"/>
      <w:b/>
      <w:bCs/>
      <w:kern w:val="36"/>
      <w:sz w:val="48"/>
      <w:szCs w:val="48"/>
      <w:lang w:eastAsia="ru-RU"/>
    </w:rPr>
  </w:style>
  <w:style w:type="paragraph" w:styleId="2">
    <w:name w:val="heading 2"/>
    <w:basedOn w:val="a0"/>
    <w:link w:val="20"/>
    <w:uiPriority w:val="9"/>
    <w:qFormat/>
    <w:rsid w:val="00AB461C"/>
    <w:pPr>
      <w:spacing w:before="100" w:beforeAutospacing="1" w:after="100" w:afterAutospacing="1" w:line="240" w:lineRule="auto"/>
      <w:outlineLvl w:val="1"/>
    </w:pPr>
    <w:rPr>
      <w:rFonts w:ascii="Times New Roman" w:hAnsi="Times New Roman"/>
      <w:b/>
      <w:bCs/>
      <w:sz w:val="36"/>
      <w:szCs w:val="36"/>
      <w:lang w:eastAsia="ru-RU"/>
    </w:rPr>
  </w:style>
  <w:style w:type="paragraph" w:styleId="3">
    <w:name w:val="heading 3"/>
    <w:basedOn w:val="a0"/>
    <w:link w:val="30"/>
    <w:uiPriority w:val="9"/>
    <w:qFormat/>
    <w:rsid w:val="00AB461C"/>
    <w:pPr>
      <w:spacing w:before="100" w:beforeAutospacing="1" w:after="100" w:afterAutospacing="1" w:line="240" w:lineRule="auto"/>
      <w:outlineLvl w:val="2"/>
    </w:pPr>
    <w:rPr>
      <w:rFonts w:ascii="Times New Roman" w:hAnsi="Times New Roman"/>
      <w:b/>
      <w:bCs/>
      <w:sz w:val="27"/>
      <w:szCs w:val="27"/>
      <w:lang w:eastAsia="ru-RU"/>
    </w:rPr>
  </w:style>
  <w:style w:type="paragraph" w:styleId="4">
    <w:name w:val="heading 4"/>
    <w:basedOn w:val="a0"/>
    <w:link w:val="40"/>
    <w:uiPriority w:val="9"/>
    <w:qFormat/>
    <w:rsid w:val="00AB461C"/>
    <w:pPr>
      <w:spacing w:before="100" w:beforeAutospacing="1" w:after="100" w:afterAutospacing="1" w:line="240" w:lineRule="auto"/>
      <w:outlineLvl w:val="3"/>
    </w:pPr>
    <w:rPr>
      <w:rFonts w:ascii="Times New Roman" w:hAnsi="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locked/>
    <w:rsid w:val="00AB461C"/>
    <w:rPr>
      <w:rFonts w:ascii="Times New Roman" w:hAnsi="Times New Roman" w:cs="Times New Roman"/>
      <w:b/>
      <w:bCs/>
      <w:kern w:val="36"/>
      <w:sz w:val="48"/>
      <w:szCs w:val="48"/>
      <w:lang w:val="x-none" w:eastAsia="ru-RU"/>
    </w:rPr>
  </w:style>
  <w:style w:type="character" w:customStyle="1" w:styleId="20">
    <w:name w:val="Заголовок 2 Знак"/>
    <w:basedOn w:val="a1"/>
    <w:link w:val="2"/>
    <w:uiPriority w:val="9"/>
    <w:locked/>
    <w:rsid w:val="00AB461C"/>
    <w:rPr>
      <w:rFonts w:ascii="Times New Roman" w:hAnsi="Times New Roman" w:cs="Times New Roman"/>
      <w:b/>
      <w:bCs/>
      <w:sz w:val="36"/>
      <w:szCs w:val="36"/>
      <w:lang w:val="x-none" w:eastAsia="ru-RU"/>
    </w:rPr>
  </w:style>
  <w:style w:type="character" w:customStyle="1" w:styleId="30">
    <w:name w:val="Заголовок 3 Знак"/>
    <w:basedOn w:val="a1"/>
    <w:link w:val="3"/>
    <w:uiPriority w:val="9"/>
    <w:locked/>
    <w:rsid w:val="00AB461C"/>
    <w:rPr>
      <w:rFonts w:ascii="Times New Roman" w:hAnsi="Times New Roman" w:cs="Times New Roman"/>
      <w:b/>
      <w:bCs/>
      <w:sz w:val="27"/>
      <w:szCs w:val="27"/>
      <w:lang w:val="x-none" w:eastAsia="ru-RU"/>
    </w:rPr>
  </w:style>
  <w:style w:type="character" w:customStyle="1" w:styleId="40">
    <w:name w:val="Заголовок 4 Знак"/>
    <w:basedOn w:val="a1"/>
    <w:link w:val="4"/>
    <w:uiPriority w:val="9"/>
    <w:locked/>
    <w:rsid w:val="00AB461C"/>
    <w:rPr>
      <w:rFonts w:ascii="Times New Roman" w:hAnsi="Times New Roman" w:cs="Times New Roman"/>
      <w:b/>
      <w:bCs/>
      <w:sz w:val="24"/>
      <w:szCs w:val="24"/>
      <w:lang w:val="x-none" w:eastAsia="ru-RU"/>
    </w:rPr>
  </w:style>
  <w:style w:type="paragraph" w:customStyle="1" w:styleId="bodytext">
    <w:name w:val="bodytext"/>
    <w:basedOn w:val="a0"/>
    <w:rsid w:val="00AB461C"/>
    <w:pPr>
      <w:spacing w:before="100" w:beforeAutospacing="1" w:after="100" w:afterAutospacing="1" w:line="240" w:lineRule="auto"/>
    </w:pPr>
    <w:rPr>
      <w:rFonts w:ascii="Times New Roman" w:hAnsi="Times New Roman"/>
      <w:sz w:val="24"/>
      <w:szCs w:val="24"/>
      <w:lang w:eastAsia="ru-RU"/>
    </w:rPr>
  </w:style>
  <w:style w:type="paragraph" w:styleId="a4">
    <w:name w:val="Normal (Web)"/>
    <w:basedOn w:val="a0"/>
    <w:uiPriority w:val="99"/>
    <w:unhideWhenUsed/>
    <w:rsid w:val="00AB461C"/>
    <w:pPr>
      <w:spacing w:before="100" w:beforeAutospacing="1" w:after="100" w:afterAutospacing="1" w:line="240" w:lineRule="auto"/>
    </w:pPr>
    <w:rPr>
      <w:rFonts w:ascii="Times New Roman" w:hAnsi="Times New Roman"/>
      <w:sz w:val="24"/>
      <w:szCs w:val="24"/>
      <w:lang w:eastAsia="ru-RU"/>
    </w:rPr>
  </w:style>
  <w:style w:type="paragraph" w:customStyle="1" w:styleId="bodytextindent">
    <w:name w:val="bodytextindent"/>
    <w:basedOn w:val="a0"/>
    <w:rsid w:val="00AB461C"/>
    <w:pPr>
      <w:spacing w:before="100" w:beforeAutospacing="1" w:after="100" w:afterAutospacing="1" w:line="240" w:lineRule="auto"/>
    </w:pPr>
    <w:rPr>
      <w:rFonts w:ascii="Times New Roman" w:hAnsi="Times New Roman"/>
      <w:sz w:val="24"/>
      <w:szCs w:val="24"/>
      <w:lang w:eastAsia="ru-RU"/>
    </w:rPr>
  </w:style>
  <w:style w:type="character" w:customStyle="1" w:styleId="12">
    <w:name w:val="Гиперссылка1"/>
    <w:basedOn w:val="a1"/>
    <w:rsid w:val="00AB461C"/>
    <w:rPr>
      <w:rFonts w:cs="Times New Roman"/>
    </w:rPr>
  </w:style>
  <w:style w:type="paragraph" w:customStyle="1" w:styleId="consnormal">
    <w:name w:val="consnormal"/>
    <w:basedOn w:val="a0"/>
    <w:rsid w:val="00AB461C"/>
    <w:pPr>
      <w:spacing w:before="100" w:beforeAutospacing="1" w:after="100" w:afterAutospacing="1" w:line="240" w:lineRule="auto"/>
    </w:pPr>
    <w:rPr>
      <w:rFonts w:ascii="Times New Roman" w:hAnsi="Times New Roman"/>
      <w:sz w:val="24"/>
      <w:szCs w:val="24"/>
      <w:lang w:eastAsia="ru-RU"/>
    </w:rPr>
  </w:style>
  <w:style w:type="paragraph" w:customStyle="1" w:styleId="consplusnormal">
    <w:name w:val="consplusnormal"/>
    <w:basedOn w:val="a0"/>
    <w:rsid w:val="00AB461C"/>
    <w:pPr>
      <w:spacing w:before="100" w:beforeAutospacing="1" w:after="100" w:afterAutospacing="1" w:line="240" w:lineRule="auto"/>
    </w:pPr>
    <w:rPr>
      <w:rFonts w:ascii="Times New Roman" w:hAnsi="Times New Roman"/>
      <w:sz w:val="24"/>
      <w:szCs w:val="24"/>
      <w:lang w:eastAsia="ru-RU"/>
    </w:rPr>
  </w:style>
  <w:style w:type="paragraph" w:customStyle="1" w:styleId="13">
    <w:name w:val="Нижний колонтитул1"/>
    <w:basedOn w:val="a0"/>
    <w:rsid w:val="00AB461C"/>
    <w:pPr>
      <w:spacing w:before="100" w:beforeAutospacing="1" w:after="100" w:afterAutospacing="1" w:line="240" w:lineRule="auto"/>
    </w:pPr>
    <w:rPr>
      <w:rFonts w:ascii="Times New Roman" w:hAnsi="Times New Roman"/>
      <w:sz w:val="24"/>
      <w:szCs w:val="24"/>
      <w:lang w:eastAsia="ru-RU"/>
    </w:rPr>
  </w:style>
  <w:style w:type="paragraph" w:customStyle="1" w:styleId="14">
    <w:name w:val="Верхний колонтитул1"/>
    <w:basedOn w:val="a0"/>
    <w:rsid w:val="00AB461C"/>
    <w:pPr>
      <w:spacing w:before="100" w:beforeAutospacing="1" w:after="100" w:afterAutospacing="1" w:line="240" w:lineRule="auto"/>
    </w:pPr>
    <w:rPr>
      <w:rFonts w:ascii="Times New Roman" w:hAnsi="Times New Roman"/>
      <w:sz w:val="24"/>
      <w:szCs w:val="24"/>
      <w:lang w:eastAsia="ru-RU"/>
    </w:rPr>
  </w:style>
  <w:style w:type="character" w:styleId="a5">
    <w:name w:val="Hyperlink"/>
    <w:basedOn w:val="a1"/>
    <w:uiPriority w:val="99"/>
    <w:rsid w:val="003B531C"/>
    <w:rPr>
      <w:rFonts w:cs="Times New Roman"/>
      <w:color w:val="0000FF"/>
      <w:u w:val="single"/>
    </w:rPr>
  </w:style>
  <w:style w:type="character" w:customStyle="1" w:styleId="FontStyle22">
    <w:name w:val="Font Style22"/>
    <w:uiPriority w:val="99"/>
    <w:rsid w:val="003B531C"/>
    <w:rPr>
      <w:rFonts w:ascii="Times New Roman" w:hAnsi="Times New Roman"/>
      <w:sz w:val="26"/>
    </w:rPr>
  </w:style>
  <w:style w:type="paragraph" w:styleId="a6">
    <w:name w:val="Balloon Text"/>
    <w:basedOn w:val="a0"/>
    <w:link w:val="a7"/>
    <w:uiPriority w:val="99"/>
    <w:semiHidden/>
    <w:unhideWhenUsed/>
    <w:rsid w:val="003B531C"/>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locked/>
    <w:rsid w:val="003B531C"/>
    <w:rPr>
      <w:rFonts w:ascii="Tahoma" w:hAnsi="Tahoma" w:cs="Tahoma"/>
      <w:sz w:val="16"/>
      <w:szCs w:val="16"/>
    </w:rPr>
  </w:style>
  <w:style w:type="paragraph" w:customStyle="1" w:styleId="ConsNormal0">
    <w:name w:val="ConsNormal"/>
    <w:rsid w:val="00123AE7"/>
    <w:pPr>
      <w:widowControl w:val="0"/>
      <w:autoSpaceDE w:val="0"/>
      <w:autoSpaceDN w:val="0"/>
      <w:adjustRightInd w:val="0"/>
      <w:spacing w:after="0" w:line="240" w:lineRule="auto"/>
      <w:ind w:firstLine="720"/>
    </w:pPr>
    <w:rPr>
      <w:rFonts w:ascii="Arial" w:hAnsi="Arial" w:cs="Arial"/>
      <w:sz w:val="20"/>
      <w:szCs w:val="20"/>
      <w:lang w:eastAsia="ru-RU"/>
    </w:rPr>
  </w:style>
  <w:style w:type="paragraph" w:customStyle="1" w:styleId="ConsNonformat">
    <w:name w:val="ConsNonformat"/>
    <w:rsid w:val="00123AE7"/>
    <w:pPr>
      <w:widowControl w:val="0"/>
      <w:autoSpaceDE w:val="0"/>
      <w:autoSpaceDN w:val="0"/>
      <w:adjustRightInd w:val="0"/>
      <w:spacing w:after="0" w:line="240" w:lineRule="auto"/>
    </w:pPr>
    <w:rPr>
      <w:rFonts w:ascii="Courier New" w:hAnsi="Courier New" w:cs="Courier New"/>
      <w:sz w:val="20"/>
      <w:szCs w:val="20"/>
      <w:lang w:eastAsia="ru-RU"/>
    </w:rPr>
  </w:style>
  <w:style w:type="paragraph" w:customStyle="1" w:styleId="ConsTitle">
    <w:name w:val="ConsTitle"/>
    <w:rsid w:val="00123AE7"/>
    <w:pPr>
      <w:widowControl w:val="0"/>
      <w:autoSpaceDE w:val="0"/>
      <w:autoSpaceDN w:val="0"/>
      <w:adjustRightInd w:val="0"/>
      <w:spacing w:after="0" w:line="240" w:lineRule="auto"/>
    </w:pPr>
    <w:rPr>
      <w:rFonts w:ascii="Arial" w:hAnsi="Arial" w:cs="Arial"/>
      <w:b/>
      <w:bCs/>
      <w:sz w:val="16"/>
      <w:szCs w:val="16"/>
      <w:lang w:eastAsia="ru-RU"/>
    </w:rPr>
  </w:style>
  <w:style w:type="paragraph" w:styleId="a8">
    <w:name w:val="footnote text"/>
    <w:basedOn w:val="a0"/>
    <w:link w:val="a9"/>
    <w:uiPriority w:val="99"/>
    <w:semiHidden/>
    <w:rsid w:val="00123AE7"/>
    <w:pPr>
      <w:spacing w:after="0" w:line="240" w:lineRule="auto"/>
    </w:pPr>
    <w:rPr>
      <w:rFonts w:ascii="Times New Roman" w:hAnsi="Times New Roman"/>
      <w:sz w:val="20"/>
      <w:szCs w:val="20"/>
      <w:lang w:eastAsia="ru-RU"/>
    </w:rPr>
  </w:style>
  <w:style w:type="character" w:customStyle="1" w:styleId="a9">
    <w:name w:val="Текст сноски Знак"/>
    <w:basedOn w:val="a1"/>
    <w:link w:val="a8"/>
    <w:uiPriority w:val="99"/>
    <w:semiHidden/>
    <w:locked/>
    <w:rsid w:val="00123AE7"/>
    <w:rPr>
      <w:rFonts w:ascii="Times New Roman" w:hAnsi="Times New Roman" w:cs="Times New Roman"/>
      <w:sz w:val="20"/>
      <w:szCs w:val="20"/>
      <w:lang w:val="x-none" w:eastAsia="ru-RU"/>
    </w:rPr>
  </w:style>
  <w:style w:type="character" w:styleId="aa">
    <w:name w:val="footnote reference"/>
    <w:basedOn w:val="a1"/>
    <w:uiPriority w:val="99"/>
    <w:semiHidden/>
    <w:rsid w:val="00123AE7"/>
    <w:rPr>
      <w:rFonts w:cs="Times New Roman"/>
      <w:vertAlign w:val="superscript"/>
    </w:rPr>
  </w:style>
  <w:style w:type="paragraph" w:customStyle="1" w:styleId="constitle0">
    <w:name w:val="constitle"/>
    <w:basedOn w:val="a0"/>
    <w:rsid w:val="00A71D8D"/>
    <w:pPr>
      <w:spacing w:before="100" w:beforeAutospacing="1" w:after="100" w:afterAutospacing="1" w:line="240" w:lineRule="auto"/>
    </w:pPr>
    <w:rPr>
      <w:rFonts w:ascii="Times New Roman" w:hAnsi="Times New Roman"/>
      <w:sz w:val="24"/>
      <w:szCs w:val="24"/>
      <w:lang w:eastAsia="ru-RU"/>
    </w:rPr>
  </w:style>
  <w:style w:type="paragraph" w:customStyle="1" w:styleId="consplustitle">
    <w:name w:val="consplustitle"/>
    <w:basedOn w:val="a0"/>
    <w:rsid w:val="00A71D8D"/>
    <w:pPr>
      <w:spacing w:before="100" w:beforeAutospacing="1" w:after="100" w:afterAutospacing="1" w:line="240" w:lineRule="auto"/>
    </w:pPr>
    <w:rPr>
      <w:rFonts w:ascii="Times New Roman" w:hAnsi="Times New Roman"/>
      <w:sz w:val="24"/>
      <w:szCs w:val="24"/>
      <w:lang w:eastAsia="ru-RU"/>
    </w:rPr>
  </w:style>
  <w:style w:type="paragraph" w:customStyle="1" w:styleId="normalweb">
    <w:name w:val="normalweb"/>
    <w:basedOn w:val="a0"/>
    <w:rsid w:val="00A71D8D"/>
    <w:pPr>
      <w:spacing w:before="100" w:beforeAutospacing="1" w:after="100" w:afterAutospacing="1" w:line="240" w:lineRule="auto"/>
    </w:pPr>
    <w:rPr>
      <w:rFonts w:ascii="Times New Roman" w:hAnsi="Times New Roman"/>
      <w:sz w:val="24"/>
      <w:szCs w:val="24"/>
      <w:lang w:eastAsia="ru-RU"/>
    </w:rPr>
  </w:style>
  <w:style w:type="character" w:customStyle="1" w:styleId="15">
    <w:name w:val="Строгий1"/>
    <w:basedOn w:val="a1"/>
    <w:rsid w:val="00A71D8D"/>
    <w:rPr>
      <w:rFonts w:cs="Times New Roman"/>
    </w:rPr>
  </w:style>
  <w:style w:type="character" w:customStyle="1" w:styleId="21">
    <w:name w:val="Гиперссылка2"/>
    <w:basedOn w:val="a1"/>
    <w:rsid w:val="00A71D8D"/>
    <w:rPr>
      <w:rFonts w:cs="Times New Roman"/>
    </w:rPr>
  </w:style>
  <w:style w:type="paragraph" w:customStyle="1" w:styleId="title0">
    <w:name w:val="title0"/>
    <w:basedOn w:val="a0"/>
    <w:rsid w:val="00A71D8D"/>
    <w:pPr>
      <w:spacing w:before="100" w:beforeAutospacing="1" w:after="100" w:afterAutospacing="1" w:line="240" w:lineRule="auto"/>
    </w:pPr>
    <w:rPr>
      <w:rFonts w:ascii="Times New Roman" w:hAnsi="Times New Roman"/>
      <w:sz w:val="24"/>
      <w:szCs w:val="24"/>
      <w:lang w:eastAsia="ru-RU"/>
    </w:rPr>
  </w:style>
  <w:style w:type="paragraph" w:customStyle="1" w:styleId="bodytextindent2">
    <w:name w:val="bodytextindent2"/>
    <w:basedOn w:val="a0"/>
    <w:rsid w:val="00A71D8D"/>
    <w:pPr>
      <w:spacing w:before="100" w:beforeAutospacing="1" w:after="100" w:afterAutospacing="1" w:line="240" w:lineRule="auto"/>
    </w:pPr>
    <w:rPr>
      <w:rFonts w:ascii="Times New Roman" w:hAnsi="Times New Roman"/>
      <w:sz w:val="24"/>
      <w:szCs w:val="24"/>
      <w:lang w:eastAsia="ru-RU"/>
    </w:rPr>
  </w:style>
  <w:style w:type="paragraph" w:customStyle="1" w:styleId="16">
    <w:name w:val="Название1"/>
    <w:basedOn w:val="a0"/>
    <w:rsid w:val="00A71D8D"/>
    <w:pPr>
      <w:spacing w:before="100" w:beforeAutospacing="1" w:after="100" w:afterAutospacing="1" w:line="240" w:lineRule="auto"/>
    </w:pPr>
    <w:rPr>
      <w:rFonts w:ascii="Times New Roman" w:hAnsi="Times New Roman"/>
      <w:sz w:val="24"/>
      <w:szCs w:val="24"/>
      <w:lang w:eastAsia="ru-RU"/>
    </w:rPr>
  </w:style>
  <w:style w:type="paragraph" w:customStyle="1" w:styleId="a">
    <w:name w:val="Заговок главы Знак"/>
    <w:basedOn w:val="ConsNormal0"/>
    <w:rsid w:val="008E4CC3"/>
    <w:pPr>
      <w:widowControl/>
      <w:numPr>
        <w:numId w:val="1"/>
      </w:numPr>
      <w:ind w:firstLine="0"/>
      <w:jc w:val="center"/>
    </w:pPr>
    <w:rPr>
      <w:rFonts w:ascii="Times New Roman" w:hAnsi="Times New Roman" w:cs="Times New Roman"/>
      <w:b/>
      <w:bCs/>
      <w:sz w:val="28"/>
      <w:szCs w:val="28"/>
    </w:rPr>
  </w:style>
  <w:style w:type="paragraph" w:customStyle="1" w:styleId="1">
    <w:name w:val="Текст пункта Знак Знак1 Знак Знак Знак Знак Знак"/>
    <w:basedOn w:val="ConsNormal0"/>
    <w:rsid w:val="008E4CC3"/>
    <w:pPr>
      <w:widowControl/>
      <w:numPr>
        <w:ilvl w:val="1"/>
        <w:numId w:val="1"/>
      </w:numPr>
      <w:tabs>
        <w:tab w:val="num" w:pos="3279"/>
      </w:tabs>
      <w:spacing w:line="360" w:lineRule="auto"/>
      <w:jc w:val="both"/>
    </w:pPr>
    <w:rPr>
      <w:rFonts w:ascii="Times New Roman" w:hAnsi="Times New Roman" w:cs="Times New Roman"/>
      <w:sz w:val="28"/>
      <w:szCs w:val="28"/>
    </w:rPr>
  </w:style>
  <w:style w:type="paragraph" w:customStyle="1" w:styleId="ConsPlusNormal0">
    <w:name w:val="ConsPlusNormal"/>
    <w:rsid w:val="008E4CC3"/>
    <w:pPr>
      <w:widowControl w:val="0"/>
      <w:autoSpaceDE w:val="0"/>
      <w:autoSpaceDN w:val="0"/>
      <w:adjustRightInd w:val="0"/>
      <w:spacing w:after="0" w:line="240" w:lineRule="auto"/>
    </w:pPr>
    <w:rPr>
      <w:rFonts w:ascii="Arial" w:hAnsi="Arial" w:cs="Arial"/>
      <w:sz w:val="20"/>
      <w:szCs w:val="20"/>
      <w:lang w:eastAsia="ru-RU"/>
    </w:rPr>
  </w:style>
  <w:style w:type="paragraph" w:styleId="ab">
    <w:name w:val="List Paragraph"/>
    <w:basedOn w:val="a0"/>
    <w:uiPriority w:val="34"/>
    <w:qFormat/>
    <w:rsid w:val="008E4CC3"/>
    <w:pPr>
      <w:spacing w:after="0" w:line="240" w:lineRule="auto"/>
      <w:ind w:left="720"/>
      <w:contextualSpacing/>
    </w:pPr>
    <w:rPr>
      <w:rFonts w:ascii="Times New Roman" w:hAnsi="Times New Roman"/>
      <w:sz w:val="24"/>
      <w:szCs w:val="24"/>
      <w:lang w:eastAsia="ru-RU"/>
    </w:rPr>
  </w:style>
  <w:style w:type="paragraph" w:customStyle="1" w:styleId="22">
    <w:name w:val="Название2"/>
    <w:basedOn w:val="a0"/>
    <w:rsid w:val="00150AA4"/>
    <w:pPr>
      <w:spacing w:before="100" w:beforeAutospacing="1" w:after="100" w:afterAutospacing="1" w:line="240" w:lineRule="auto"/>
    </w:pPr>
    <w:rPr>
      <w:rFonts w:ascii="Times New Roman" w:hAnsi="Times New Roman"/>
      <w:sz w:val="24"/>
      <w:szCs w:val="24"/>
      <w:lang w:eastAsia="ru-RU"/>
    </w:rPr>
  </w:style>
  <w:style w:type="character" w:customStyle="1" w:styleId="31">
    <w:name w:val="Гиперссылка3"/>
    <w:basedOn w:val="a1"/>
    <w:rsid w:val="00150AA4"/>
    <w:rPr>
      <w:rFonts w:cs="Times New Roman"/>
    </w:rPr>
  </w:style>
  <w:style w:type="paragraph" w:customStyle="1" w:styleId="17">
    <w:name w:val="Подзаголовок1"/>
    <w:basedOn w:val="a0"/>
    <w:rsid w:val="00C4108D"/>
    <w:pPr>
      <w:spacing w:before="100" w:beforeAutospacing="1" w:after="100" w:afterAutospacing="1" w:line="240" w:lineRule="auto"/>
    </w:pPr>
    <w:rPr>
      <w:rFonts w:ascii="Times New Roman" w:hAnsi="Times New Roman"/>
      <w:sz w:val="24"/>
      <w:szCs w:val="24"/>
      <w:lang w:eastAsia="ru-RU"/>
    </w:rPr>
  </w:style>
  <w:style w:type="paragraph" w:customStyle="1" w:styleId="listparagraph0">
    <w:name w:val="listparagraph0"/>
    <w:basedOn w:val="a0"/>
    <w:rsid w:val="0022278D"/>
    <w:pPr>
      <w:spacing w:before="100" w:beforeAutospacing="1" w:after="100" w:afterAutospacing="1" w:line="240" w:lineRule="auto"/>
    </w:pPr>
    <w:rPr>
      <w:rFonts w:ascii="Times New Roman" w:hAnsi="Times New Roman"/>
      <w:sz w:val="24"/>
      <w:szCs w:val="24"/>
      <w:lang w:eastAsia="ru-RU"/>
    </w:rPr>
  </w:style>
  <w:style w:type="character" w:customStyle="1" w:styleId="text">
    <w:name w:val="text Знак"/>
    <w:link w:val="text0"/>
    <w:locked/>
    <w:rsid w:val="00813071"/>
    <w:rPr>
      <w:rFonts w:ascii="Arial" w:hAnsi="Arial"/>
      <w:sz w:val="24"/>
    </w:rPr>
  </w:style>
  <w:style w:type="paragraph" w:customStyle="1" w:styleId="text0">
    <w:name w:val="text"/>
    <w:basedOn w:val="a0"/>
    <w:link w:val="text"/>
    <w:rsid w:val="00813071"/>
    <w:pPr>
      <w:spacing w:after="0" w:line="240" w:lineRule="auto"/>
      <w:ind w:firstLine="567"/>
      <w:jc w:val="both"/>
    </w:pPr>
    <w:rPr>
      <w:rFonts w:ascii="Arial" w:hAnsi="Arial" w:cs="Arial"/>
      <w:sz w:val="24"/>
      <w:szCs w:val="24"/>
    </w:rPr>
  </w:style>
  <w:style w:type="paragraph" w:customStyle="1" w:styleId="article">
    <w:name w:val="article"/>
    <w:basedOn w:val="a0"/>
    <w:link w:val="article0"/>
    <w:rsid w:val="00813071"/>
    <w:pPr>
      <w:spacing w:after="0" w:line="240" w:lineRule="auto"/>
      <w:ind w:firstLine="567"/>
      <w:jc w:val="both"/>
    </w:pPr>
    <w:rPr>
      <w:rFonts w:ascii="Arial" w:hAnsi="Arial"/>
      <w:sz w:val="26"/>
      <w:szCs w:val="26"/>
      <w:lang w:eastAsia="ru-RU"/>
    </w:rPr>
  </w:style>
  <w:style w:type="character" w:customStyle="1" w:styleId="article0">
    <w:name w:val="article Знак"/>
    <w:link w:val="article"/>
    <w:locked/>
    <w:rsid w:val="00813071"/>
    <w:rPr>
      <w:rFonts w:ascii="Arial" w:hAnsi="Arial"/>
      <w:sz w:val="26"/>
      <w:lang w:val="x-none" w:eastAsia="ru-RU"/>
    </w:rPr>
  </w:style>
  <w:style w:type="paragraph" w:customStyle="1" w:styleId="32">
    <w:name w:val="Название3"/>
    <w:basedOn w:val="a0"/>
    <w:rsid w:val="00C6017F"/>
    <w:pPr>
      <w:spacing w:before="100" w:beforeAutospacing="1" w:after="100" w:afterAutospacing="1" w:line="240" w:lineRule="auto"/>
    </w:pPr>
    <w:rPr>
      <w:rFonts w:ascii="Times New Roman" w:hAnsi="Times New Roman"/>
      <w:sz w:val="24"/>
      <w:szCs w:val="24"/>
      <w:lang w:eastAsia="ru-RU"/>
    </w:rPr>
  </w:style>
  <w:style w:type="table" w:styleId="ac">
    <w:name w:val="Table Grid"/>
    <w:basedOn w:val="a2"/>
    <w:uiPriority w:val="59"/>
    <w:rsid w:val="00905CC7"/>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387480">
      <w:marLeft w:val="0"/>
      <w:marRight w:val="0"/>
      <w:marTop w:val="0"/>
      <w:marBottom w:val="0"/>
      <w:divBdr>
        <w:top w:val="none" w:sz="0" w:space="0" w:color="auto"/>
        <w:left w:val="none" w:sz="0" w:space="0" w:color="auto"/>
        <w:bottom w:val="none" w:sz="0" w:space="0" w:color="auto"/>
        <w:right w:val="none" w:sz="0" w:space="0" w:color="auto"/>
      </w:divBdr>
      <w:divsChild>
        <w:div w:id="1160387489">
          <w:marLeft w:val="0"/>
          <w:marRight w:val="0"/>
          <w:marTop w:val="0"/>
          <w:marBottom w:val="0"/>
          <w:divBdr>
            <w:top w:val="none" w:sz="0" w:space="0" w:color="auto"/>
            <w:left w:val="none" w:sz="0" w:space="0" w:color="auto"/>
            <w:bottom w:val="none" w:sz="0" w:space="0" w:color="auto"/>
            <w:right w:val="none" w:sz="0" w:space="0" w:color="auto"/>
          </w:divBdr>
        </w:div>
        <w:div w:id="1160387495">
          <w:marLeft w:val="0"/>
          <w:marRight w:val="0"/>
          <w:marTop w:val="0"/>
          <w:marBottom w:val="0"/>
          <w:divBdr>
            <w:top w:val="none" w:sz="0" w:space="0" w:color="auto"/>
            <w:left w:val="none" w:sz="0" w:space="0" w:color="auto"/>
            <w:bottom w:val="none" w:sz="0" w:space="0" w:color="auto"/>
            <w:right w:val="none" w:sz="0" w:space="0" w:color="auto"/>
          </w:divBdr>
        </w:div>
      </w:divsChild>
    </w:div>
    <w:div w:id="1160387481">
      <w:marLeft w:val="0"/>
      <w:marRight w:val="0"/>
      <w:marTop w:val="0"/>
      <w:marBottom w:val="0"/>
      <w:divBdr>
        <w:top w:val="none" w:sz="0" w:space="0" w:color="auto"/>
        <w:left w:val="none" w:sz="0" w:space="0" w:color="auto"/>
        <w:bottom w:val="none" w:sz="0" w:space="0" w:color="auto"/>
        <w:right w:val="none" w:sz="0" w:space="0" w:color="auto"/>
      </w:divBdr>
    </w:div>
    <w:div w:id="1160387482">
      <w:marLeft w:val="0"/>
      <w:marRight w:val="0"/>
      <w:marTop w:val="0"/>
      <w:marBottom w:val="0"/>
      <w:divBdr>
        <w:top w:val="none" w:sz="0" w:space="0" w:color="auto"/>
        <w:left w:val="none" w:sz="0" w:space="0" w:color="auto"/>
        <w:bottom w:val="none" w:sz="0" w:space="0" w:color="auto"/>
        <w:right w:val="none" w:sz="0" w:space="0" w:color="auto"/>
      </w:divBdr>
    </w:div>
    <w:div w:id="1160387483">
      <w:marLeft w:val="0"/>
      <w:marRight w:val="0"/>
      <w:marTop w:val="0"/>
      <w:marBottom w:val="0"/>
      <w:divBdr>
        <w:top w:val="none" w:sz="0" w:space="0" w:color="auto"/>
        <w:left w:val="none" w:sz="0" w:space="0" w:color="auto"/>
        <w:bottom w:val="none" w:sz="0" w:space="0" w:color="auto"/>
        <w:right w:val="none" w:sz="0" w:space="0" w:color="auto"/>
      </w:divBdr>
    </w:div>
    <w:div w:id="1160387484">
      <w:marLeft w:val="0"/>
      <w:marRight w:val="0"/>
      <w:marTop w:val="0"/>
      <w:marBottom w:val="0"/>
      <w:divBdr>
        <w:top w:val="none" w:sz="0" w:space="0" w:color="auto"/>
        <w:left w:val="none" w:sz="0" w:space="0" w:color="auto"/>
        <w:bottom w:val="none" w:sz="0" w:space="0" w:color="auto"/>
        <w:right w:val="none" w:sz="0" w:space="0" w:color="auto"/>
      </w:divBdr>
    </w:div>
    <w:div w:id="1160387485">
      <w:marLeft w:val="0"/>
      <w:marRight w:val="0"/>
      <w:marTop w:val="0"/>
      <w:marBottom w:val="0"/>
      <w:divBdr>
        <w:top w:val="none" w:sz="0" w:space="0" w:color="auto"/>
        <w:left w:val="none" w:sz="0" w:space="0" w:color="auto"/>
        <w:bottom w:val="none" w:sz="0" w:space="0" w:color="auto"/>
        <w:right w:val="none" w:sz="0" w:space="0" w:color="auto"/>
      </w:divBdr>
    </w:div>
    <w:div w:id="1160387486">
      <w:marLeft w:val="0"/>
      <w:marRight w:val="0"/>
      <w:marTop w:val="0"/>
      <w:marBottom w:val="0"/>
      <w:divBdr>
        <w:top w:val="none" w:sz="0" w:space="0" w:color="auto"/>
        <w:left w:val="none" w:sz="0" w:space="0" w:color="auto"/>
        <w:bottom w:val="none" w:sz="0" w:space="0" w:color="auto"/>
        <w:right w:val="none" w:sz="0" w:space="0" w:color="auto"/>
      </w:divBdr>
    </w:div>
    <w:div w:id="1160387487">
      <w:marLeft w:val="0"/>
      <w:marRight w:val="0"/>
      <w:marTop w:val="0"/>
      <w:marBottom w:val="0"/>
      <w:divBdr>
        <w:top w:val="none" w:sz="0" w:space="0" w:color="auto"/>
        <w:left w:val="none" w:sz="0" w:space="0" w:color="auto"/>
        <w:bottom w:val="none" w:sz="0" w:space="0" w:color="auto"/>
        <w:right w:val="none" w:sz="0" w:space="0" w:color="auto"/>
      </w:divBdr>
    </w:div>
    <w:div w:id="1160387488">
      <w:marLeft w:val="0"/>
      <w:marRight w:val="0"/>
      <w:marTop w:val="0"/>
      <w:marBottom w:val="0"/>
      <w:divBdr>
        <w:top w:val="none" w:sz="0" w:space="0" w:color="auto"/>
        <w:left w:val="none" w:sz="0" w:space="0" w:color="auto"/>
        <w:bottom w:val="none" w:sz="0" w:space="0" w:color="auto"/>
        <w:right w:val="none" w:sz="0" w:space="0" w:color="auto"/>
      </w:divBdr>
    </w:div>
    <w:div w:id="1160387490">
      <w:marLeft w:val="0"/>
      <w:marRight w:val="0"/>
      <w:marTop w:val="0"/>
      <w:marBottom w:val="0"/>
      <w:divBdr>
        <w:top w:val="none" w:sz="0" w:space="0" w:color="auto"/>
        <w:left w:val="none" w:sz="0" w:space="0" w:color="auto"/>
        <w:bottom w:val="none" w:sz="0" w:space="0" w:color="auto"/>
        <w:right w:val="none" w:sz="0" w:space="0" w:color="auto"/>
      </w:divBdr>
    </w:div>
    <w:div w:id="1160387491">
      <w:marLeft w:val="0"/>
      <w:marRight w:val="0"/>
      <w:marTop w:val="0"/>
      <w:marBottom w:val="0"/>
      <w:divBdr>
        <w:top w:val="none" w:sz="0" w:space="0" w:color="auto"/>
        <w:left w:val="none" w:sz="0" w:space="0" w:color="auto"/>
        <w:bottom w:val="none" w:sz="0" w:space="0" w:color="auto"/>
        <w:right w:val="none" w:sz="0" w:space="0" w:color="auto"/>
      </w:divBdr>
    </w:div>
    <w:div w:id="1160387492">
      <w:marLeft w:val="0"/>
      <w:marRight w:val="0"/>
      <w:marTop w:val="0"/>
      <w:marBottom w:val="0"/>
      <w:divBdr>
        <w:top w:val="none" w:sz="0" w:space="0" w:color="auto"/>
        <w:left w:val="none" w:sz="0" w:space="0" w:color="auto"/>
        <w:bottom w:val="none" w:sz="0" w:space="0" w:color="auto"/>
        <w:right w:val="none" w:sz="0" w:space="0" w:color="auto"/>
      </w:divBdr>
    </w:div>
    <w:div w:id="1160387493">
      <w:marLeft w:val="0"/>
      <w:marRight w:val="0"/>
      <w:marTop w:val="0"/>
      <w:marBottom w:val="0"/>
      <w:divBdr>
        <w:top w:val="none" w:sz="0" w:space="0" w:color="auto"/>
        <w:left w:val="none" w:sz="0" w:space="0" w:color="auto"/>
        <w:bottom w:val="none" w:sz="0" w:space="0" w:color="auto"/>
        <w:right w:val="none" w:sz="0" w:space="0" w:color="auto"/>
      </w:divBdr>
    </w:div>
    <w:div w:id="1160387494">
      <w:marLeft w:val="0"/>
      <w:marRight w:val="0"/>
      <w:marTop w:val="0"/>
      <w:marBottom w:val="0"/>
      <w:divBdr>
        <w:top w:val="none" w:sz="0" w:space="0" w:color="auto"/>
        <w:left w:val="none" w:sz="0" w:space="0" w:color="auto"/>
        <w:bottom w:val="none" w:sz="0" w:space="0" w:color="auto"/>
        <w:right w:val="none" w:sz="0" w:space="0" w:color="auto"/>
      </w:divBdr>
    </w:div>
    <w:div w:id="1160387496">
      <w:marLeft w:val="0"/>
      <w:marRight w:val="0"/>
      <w:marTop w:val="0"/>
      <w:marBottom w:val="0"/>
      <w:divBdr>
        <w:top w:val="none" w:sz="0" w:space="0" w:color="auto"/>
        <w:left w:val="none" w:sz="0" w:space="0" w:color="auto"/>
        <w:bottom w:val="none" w:sz="0" w:space="0" w:color="auto"/>
        <w:right w:val="none" w:sz="0" w:space="0" w:color="auto"/>
      </w:divBdr>
    </w:div>
    <w:div w:id="1160387497">
      <w:marLeft w:val="0"/>
      <w:marRight w:val="0"/>
      <w:marTop w:val="0"/>
      <w:marBottom w:val="0"/>
      <w:divBdr>
        <w:top w:val="none" w:sz="0" w:space="0" w:color="auto"/>
        <w:left w:val="none" w:sz="0" w:space="0" w:color="auto"/>
        <w:bottom w:val="none" w:sz="0" w:space="0" w:color="auto"/>
        <w:right w:val="none" w:sz="0" w:space="0" w:color="auto"/>
      </w:divBdr>
    </w:div>
    <w:div w:id="1160387498">
      <w:marLeft w:val="0"/>
      <w:marRight w:val="0"/>
      <w:marTop w:val="0"/>
      <w:marBottom w:val="0"/>
      <w:divBdr>
        <w:top w:val="none" w:sz="0" w:space="0" w:color="auto"/>
        <w:left w:val="none" w:sz="0" w:space="0" w:color="auto"/>
        <w:bottom w:val="none" w:sz="0" w:space="0" w:color="auto"/>
        <w:right w:val="none" w:sz="0" w:space="0" w:color="auto"/>
      </w:divBdr>
    </w:div>
    <w:div w:id="1160387499">
      <w:marLeft w:val="0"/>
      <w:marRight w:val="0"/>
      <w:marTop w:val="0"/>
      <w:marBottom w:val="0"/>
      <w:divBdr>
        <w:top w:val="none" w:sz="0" w:space="0" w:color="auto"/>
        <w:left w:val="none" w:sz="0" w:space="0" w:color="auto"/>
        <w:bottom w:val="none" w:sz="0" w:space="0" w:color="auto"/>
        <w:right w:val="none" w:sz="0" w:space="0" w:color="auto"/>
      </w:divBdr>
    </w:div>
    <w:div w:id="1160387500">
      <w:marLeft w:val="0"/>
      <w:marRight w:val="0"/>
      <w:marTop w:val="0"/>
      <w:marBottom w:val="0"/>
      <w:divBdr>
        <w:top w:val="none" w:sz="0" w:space="0" w:color="auto"/>
        <w:left w:val="none" w:sz="0" w:space="0" w:color="auto"/>
        <w:bottom w:val="none" w:sz="0" w:space="0" w:color="auto"/>
        <w:right w:val="none" w:sz="0" w:space="0" w:color="auto"/>
      </w:divBdr>
    </w:div>
    <w:div w:id="116038750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502E02D8571961DB7BF0BCBA7A9312504F99D15AC83AFCBAE6156D6B4A95CE0A1697A40F1FCB5BAB1777A480Dj0xE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F502E02D8571961DB7BF0BCBA7A9312501F19B11A284AFCBAE6156D6B4A95CE0B369224CF1F9A2BCB3622C194B596FC2161CA9EED704EC1EjBx6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502E02D8571961DB7BF0BCBA7A9312501F09F1CA683AFCBAE6156D6B4A95CE0A1697A40F1FCB5BAB1777A480Dj0xE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F502E02D8571961DB7BF0BCBA7A9312501F19A17A587AFCBAE6156D6B4A95CE0B369224CF1F8A9BAB0622C194B596FC2161CA9EED704EC1EjBx6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F502E02D8571961DB7BF15C6B1C56F2002FBC419A481AC99F7335081EBF95AB5F3292419A0BDFEB7B56C66480B1260C211j0x0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3DFB8-6D51-4982-BF9F-856F1347E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3104</Words>
  <Characters>17695</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20758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Гапонова Людмила  Ивановна</dc:creator>
  <cp:lastModifiedBy>Телеусов Денис Александрович</cp:lastModifiedBy>
  <cp:revision>2</cp:revision>
  <cp:lastPrinted>2022-08-16T13:32:00Z</cp:lastPrinted>
  <dcterms:created xsi:type="dcterms:W3CDTF">2022-08-25T11:20:00Z</dcterms:created>
  <dcterms:modified xsi:type="dcterms:W3CDTF">2022-08-25T11:20:00Z</dcterms:modified>
</cp:coreProperties>
</file>