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DF5" w:rsidRDefault="004B3201" w:rsidP="004B3201">
      <w:pPr>
        <w:widowControl/>
        <w:autoSpaceDE/>
        <w:autoSpaceDN/>
        <w:adjustRightInd/>
        <w:jc w:val="center"/>
        <w:rPr>
          <w:sz w:val="24"/>
          <w:szCs w:val="24"/>
        </w:rPr>
      </w:pPr>
      <w:r w:rsidRPr="005C12E9">
        <w:rPr>
          <w:rFonts w:eastAsiaTheme="minorHAnsi"/>
          <w:noProof/>
          <w:sz w:val="24"/>
          <w:szCs w:val="24"/>
        </w:rPr>
        <w:drawing>
          <wp:inline distT="0" distB="0" distL="0" distR="0" wp14:anchorId="794B0D5D" wp14:editId="4F4CAB29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4741" w:rsidRPr="005C12E9">
        <w:rPr>
          <w:sz w:val="24"/>
          <w:szCs w:val="24"/>
        </w:rPr>
        <w:t xml:space="preserve">    </w:t>
      </w:r>
    </w:p>
    <w:p w:rsidR="004B3201" w:rsidRPr="000C78B5" w:rsidRDefault="000C78B5" w:rsidP="00534DF5">
      <w:pPr>
        <w:widowControl/>
        <w:autoSpaceDE/>
        <w:autoSpaceDN/>
        <w:adjustRightInd/>
        <w:jc w:val="right"/>
        <w:rPr>
          <w:b/>
          <w:color w:val="0000FF"/>
          <w:sz w:val="24"/>
          <w:szCs w:val="24"/>
          <w:u w:val="single"/>
        </w:rPr>
      </w:pPr>
      <w:r w:rsidRPr="000C78B5">
        <w:rPr>
          <w:b/>
          <w:sz w:val="24"/>
          <w:szCs w:val="24"/>
        </w:rPr>
        <w:t xml:space="preserve">ПРОЕКТ  </w:t>
      </w:r>
      <w:r w:rsidR="00EC4741" w:rsidRPr="000C78B5">
        <w:rPr>
          <w:b/>
          <w:sz w:val="24"/>
          <w:szCs w:val="24"/>
        </w:rPr>
        <w:t xml:space="preserve">                                    </w:t>
      </w:r>
      <w:r w:rsidR="005B0B2C" w:rsidRPr="005C12E9">
        <w:rPr>
          <w:b/>
          <w:sz w:val="24"/>
          <w:szCs w:val="24"/>
        </w:rPr>
        <w:fldChar w:fldCharType="begin"/>
      </w:r>
      <w:r w:rsidR="004B3201" w:rsidRPr="000C78B5">
        <w:rPr>
          <w:b/>
          <w:sz w:val="24"/>
          <w:szCs w:val="24"/>
        </w:rPr>
        <w:instrText xml:space="preserve"> HYPERLINK "https://aleksraion.ru/files/2019/Dooma/october/konkurs/Polozhenie_o_poryadke_provedeniya_konkursa_po_otboru_kandidatur_na_glavu_okruga.pdf" \l "page=2" \o "Страница 2" </w:instrText>
      </w:r>
      <w:r w:rsidR="005B0B2C" w:rsidRPr="005C12E9">
        <w:rPr>
          <w:b/>
          <w:sz w:val="24"/>
          <w:szCs w:val="24"/>
        </w:rPr>
        <w:fldChar w:fldCharType="separate"/>
      </w:r>
    </w:p>
    <w:p w:rsidR="0094157A" w:rsidRDefault="005B0B2C" w:rsidP="0094157A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5C12E9">
        <w:rPr>
          <w:sz w:val="24"/>
          <w:szCs w:val="24"/>
        </w:rPr>
        <w:fldChar w:fldCharType="end"/>
      </w:r>
      <w:r w:rsidR="0094157A" w:rsidRPr="0094157A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94157A"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="0094157A"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  <w:r w:rsidR="0094157A" w:rsidRPr="004B3201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94157A" w:rsidRPr="004B3201" w:rsidRDefault="0094157A" w:rsidP="0094157A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94157A" w:rsidRPr="004B3201" w:rsidRDefault="0094157A" w:rsidP="0094157A">
      <w:pPr>
        <w:keepNext/>
        <w:widowControl/>
        <w:autoSpaceDE/>
        <w:autoSpaceDN/>
        <w:adjustRightInd/>
        <w:jc w:val="center"/>
        <w:outlineLvl w:val="0"/>
        <w:rPr>
          <w:b/>
          <w:sz w:val="44"/>
          <w:szCs w:val="44"/>
        </w:rPr>
      </w:pPr>
      <w:r w:rsidRPr="004B3201">
        <w:rPr>
          <w:b/>
          <w:sz w:val="44"/>
          <w:szCs w:val="44"/>
        </w:rPr>
        <w:t xml:space="preserve">РЕШЕНИЕ </w:t>
      </w:r>
    </w:p>
    <w:p w:rsidR="004B3201" w:rsidRPr="00144FB3" w:rsidRDefault="004B3201" w:rsidP="0094157A">
      <w:pPr>
        <w:widowControl/>
        <w:autoSpaceDE/>
        <w:autoSpaceDN/>
        <w:adjustRightInd/>
        <w:jc w:val="center"/>
        <w:rPr>
          <w:rFonts w:eastAsiaTheme="minorHAnsi"/>
          <w:sz w:val="24"/>
          <w:szCs w:val="24"/>
          <w:lang w:eastAsia="en-US"/>
        </w:rPr>
      </w:pPr>
    </w:p>
    <w:p w:rsidR="004B3201" w:rsidRPr="00534DF5" w:rsidRDefault="002B437C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  <w:r w:rsidRPr="00534DF5">
        <w:rPr>
          <w:rFonts w:eastAsiaTheme="minorHAnsi"/>
          <w:b/>
          <w:i/>
          <w:sz w:val="24"/>
          <w:szCs w:val="24"/>
          <w:lang w:eastAsia="en-US"/>
        </w:rPr>
        <w:t>о</w:t>
      </w:r>
      <w:r w:rsidR="004B3201" w:rsidRPr="00534DF5">
        <w:rPr>
          <w:rFonts w:eastAsiaTheme="minorHAnsi"/>
          <w:b/>
          <w:i/>
          <w:sz w:val="24"/>
          <w:szCs w:val="24"/>
          <w:lang w:eastAsia="en-US"/>
        </w:rPr>
        <w:t>т</w:t>
      </w:r>
      <w:r w:rsidR="008E2323" w:rsidRPr="00534DF5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0666A6" w:rsidRPr="00534DF5">
        <w:rPr>
          <w:rFonts w:eastAsiaTheme="minorHAnsi"/>
          <w:b/>
          <w:i/>
          <w:sz w:val="24"/>
          <w:szCs w:val="24"/>
          <w:lang w:eastAsia="en-US"/>
        </w:rPr>
        <w:t xml:space="preserve">                                                             </w:t>
      </w:r>
      <w:r w:rsidR="00534DF5">
        <w:rPr>
          <w:rFonts w:eastAsiaTheme="minorHAnsi"/>
          <w:b/>
          <w:i/>
          <w:sz w:val="24"/>
          <w:szCs w:val="24"/>
          <w:lang w:eastAsia="en-US"/>
        </w:rPr>
        <w:t xml:space="preserve">        </w:t>
      </w:r>
      <w:r w:rsidR="006613EC" w:rsidRPr="00534DF5">
        <w:rPr>
          <w:rFonts w:eastAsiaTheme="minorHAnsi"/>
          <w:b/>
          <w:i/>
          <w:sz w:val="24"/>
          <w:szCs w:val="24"/>
          <w:lang w:eastAsia="en-US"/>
        </w:rPr>
        <w:t xml:space="preserve">№ </w:t>
      </w:r>
      <w:r w:rsidR="000666A6" w:rsidRPr="00534DF5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4B3201" w:rsidRPr="00534DF5">
        <w:rPr>
          <w:rFonts w:eastAsiaTheme="minorHAnsi"/>
          <w:b/>
          <w:i/>
          <w:sz w:val="24"/>
          <w:szCs w:val="24"/>
          <w:lang w:eastAsia="en-US"/>
        </w:rPr>
        <w:t xml:space="preserve">                                                             п. Никель</w:t>
      </w:r>
    </w:p>
    <w:p w:rsidR="008B7398" w:rsidRPr="00144FB3" w:rsidRDefault="008B7398" w:rsidP="008B7398">
      <w:pPr>
        <w:rPr>
          <w:sz w:val="24"/>
          <w:szCs w:val="24"/>
        </w:rPr>
      </w:pPr>
    </w:p>
    <w:p w:rsidR="00405EBA" w:rsidRDefault="00405EBA" w:rsidP="00405EBA">
      <w:pPr>
        <w:pStyle w:val="ConsPlusNormal"/>
        <w:widowControl/>
        <w:tabs>
          <w:tab w:val="left" w:pos="5387"/>
        </w:tabs>
        <w:ind w:right="4250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05EBA">
        <w:rPr>
          <w:rFonts w:ascii="Times New Roman" w:hAnsi="Times New Roman" w:cs="Times New Roman"/>
          <w:sz w:val="24"/>
          <w:szCs w:val="24"/>
        </w:rPr>
        <w:t>О внесении изменений в Перечень услуг, которые являются необходимыми и обязательными для предоставления муници</w:t>
      </w:r>
      <w:r>
        <w:rPr>
          <w:rFonts w:ascii="Times New Roman" w:hAnsi="Times New Roman" w:cs="Times New Roman"/>
          <w:sz w:val="24"/>
          <w:szCs w:val="24"/>
        </w:rPr>
        <w:t xml:space="preserve">пальных </w:t>
      </w:r>
      <w:r w:rsidRPr="00405EBA">
        <w:rPr>
          <w:rFonts w:ascii="Times New Roman" w:hAnsi="Times New Roman" w:cs="Times New Roman"/>
          <w:sz w:val="24"/>
          <w:szCs w:val="24"/>
        </w:rPr>
        <w:t>услуг администрацией Печенгского муниципального округа, ее структурн</w:t>
      </w:r>
      <w:r w:rsidRPr="00405EBA">
        <w:rPr>
          <w:rFonts w:ascii="Times New Roman" w:hAnsi="Times New Roman" w:cs="Times New Roman"/>
          <w:sz w:val="24"/>
          <w:szCs w:val="24"/>
        </w:rPr>
        <w:t>ы</w:t>
      </w:r>
      <w:r w:rsidRPr="00405EBA">
        <w:rPr>
          <w:rFonts w:ascii="Times New Roman" w:hAnsi="Times New Roman" w:cs="Times New Roman"/>
          <w:sz w:val="24"/>
          <w:szCs w:val="24"/>
        </w:rPr>
        <w:t xml:space="preserve">ми подразделениями, муниципальными </w:t>
      </w:r>
      <w:bookmarkStart w:id="0" w:name="_GoBack"/>
      <w:bookmarkEnd w:id="0"/>
      <w:r w:rsidRPr="00405EBA">
        <w:rPr>
          <w:rFonts w:ascii="Times New Roman" w:hAnsi="Times New Roman" w:cs="Times New Roman"/>
          <w:sz w:val="24"/>
          <w:szCs w:val="24"/>
        </w:rPr>
        <w:t>учреждениями, подведомственными адм</w:t>
      </w:r>
      <w:r w:rsidRPr="00405EBA">
        <w:rPr>
          <w:rFonts w:ascii="Times New Roman" w:hAnsi="Times New Roman" w:cs="Times New Roman"/>
          <w:sz w:val="24"/>
          <w:szCs w:val="24"/>
        </w:rPr>
        <w:t>и</w:t>
      </w:r>
      <w:r w:rsidRPr="00405EBA">
        <w:rPr>
          <w:rFonts w:ascii="Times New Roman" w:hAnsi="Times New Roman" w:cs="Times New Roman"/>
          <w:sz w:val="24"/>
          <w:szCs w:val="24"/>
        </w:rPr>
        <w:t>нистрации Печенгского муниципального округа, утвержденный решением Совета депутатов Печенгского муниципального округа от 19.11.2021 № 243</w:t>
      </w:r>
    </w:p>
    <w:p w:rsidR="00405EBA" w:rsidRPr="00405EBA" w:rsidRDefault="00405EBA" w:rsidP="00405EBA">
      <w:pPr>
        <w:pStyle w:val="ConsPlusNormal"/>
        <w:widowControl/>
        <w:ind w:right="4534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E13E08" w:rsidRDefault="006A2098" w:rsidP="008E16B5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C12E9">
        <w:rPr>
          <w:rFonts w:ascii="Times New Roman" w:hAnsi="Times New Roman" w:cs="Times New Roman"/>
          <w:sz w:val="24"/>
          <w:szCs w:val="24"/>
        </w:rPr>
        <w:t>В с</w:t>
      </w:r>
      <w:r w:rsidR="00E13E08">
        <w:rPr>
          <w:rFonts w:ascii="Times New Roman" w:hAnsi="Times New Roman" w:cs="Times New Roman"/>
          <w:sz w:val="24"/>
          <w:szCs w:val="24"/>
        </w:rPr>
        <w:t>вязи с актуализацией нормативного правового акта,</w:t>
      </w:r>
    </w:p>
    <w:p w:rsidR="00E13E08" w:rsidRDefault="00E13E08" w:rsidP="008E16B5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A2098" w:rsidRPr="005C12E9" w:rsidRDefault="006A2098" w:rsidP="008E16B5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C12E9">
        <w:rPr>
          <w:rFonts w:ascii="Times New Roman" w:hAnsi="Times New Roman" w:cs="Times New Roman"/>
          <w:sz w:val="24"/>
          <w:szCs w:val="24"/>
        </w:rPr>
        <w:t xml:space="preserve">Совет депутатов Печенгского </w:t>
      </w:r>
      <w:r w:rsidR="00DC7C35" w:rsidRPr="005C12E9"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:rsidR="006A2098" w:rsidRPr="005C12E9" w:rsidRDefault="006A2098" w:rsidP="008E16B5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A2098" w:rsidRPr="00534DF5" w:rsidRDefault="006A2098" w:rsidP="008E16B5">
      <w:pPr>
        <w:pStyle w:val="ConsPlusNormal"/>
        <w:widowControl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534DF5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534DF5">
        <w:rPr>
          <w:rFonts w:ascii="Times New Roman" w:hAnsi="Times New Roman" w:cs="Times New Roman"/>
          <w:b/>
          <w:sz w:val="28"/>
          <w:szCs w:val="28"/>
        </w:rPr>
        <w:t xml:space="preserve"> Е Ш И Л:</w:t>
      </w:r>
    </w:p>
    <w:p w:rsidR="00921814" w:rsidRDefault="00921814" w:rsidP="00144FB3">
      <w:pPr>
        <w:ind w:firstLine="709"/>
        <w:jc w:val="both"/>
        <w:outlineLvl w:val="2"/>
        <w:rPr>
          <w:sz w:val="24"/>
          <w:szCs w:val="24"/>
        </w:rPr>
      </w:pPr>
    </w:p>
    <w:p w:rsidR="00E13E08" w:rsidRDefault="006A2098" w:rsidP="00144FB3">
      <w:pPr>
        <w:tabs>
          <w:tab w:val="left" w:pos="-6804"/>
        </w:tabs>
        <w:ind w:firstLine="709"/>
        <w:jc w:val="both"/>
        <w:outlineLvl w:val="2"/>
        <w:rPr>
          <w:sz w:val="24"/>
          <w:szCs w:val="24"/>
        </w:rPr>
      </w:pPr>
      <w:r w:rsidRPr="005C12E9">
        <w:rPr>
          <w:sz w:val="24"/>
          <w:szCs w:val="24"/>
        </w:rPr>
        <w:t xml:space="preserve">1. </w:t>
      </w:r>
      <w:r w:rsidR="00E13E08">
        <w:rPr>
          <w:sz w:val="24"/>
          <w:szCs w:val="24"/>
        </w:rPr>
        <w:t>Внести в</w:t>
      </w:r>
      <w:r w:rsidRPr="005C12E9">
        <w:rPr>
          <w:sz w:val="24"/>
          <w:szCs w:val="24"/>
        </w:rPr>
        <w:t xml:space="preserve"> Перечень </w:t>
      </w:r>
      <w:r w:rsidR="00DC7C35" w:rsidRPr="005C12E9">
        <w:rPr>
          <w:sz w:val="24"/>
          <w:szCs w:val="24"/>
        </w:rPr>
        <w:t>услуг, которые являются необходимыми и обязательными для предоставления муниципальных услуг администрацией Печенгского муниципального окр</w:t>
      </w:r>
      <w:r w:rsidR="00DC7C35" w:rsidRPr="005C12E9">
        <w:rPr>
          <w:sz w:val="24"/>
          <w:szCs w:val="24"/>
        </w:rPr>
        <w:t>у</w:t>
      </w:r>
      <w:r w:rsidR="00DC7C35" w:rsidRPr="005C12E9">
        <w:rPr>
          <w:sz w:val="24"/>
          <w:szCs w:val="24"/>
        </w:rPr>
        <w:t>га, ее структурными подразделениями, муниципальными учреждениями, подведомственн</w:t>
      </w:r>
      <w:r w:rsidR="00DC7C35" w:rsidRPr="005C12E9">
        <w:rPr>
          <w:sz w:val="24"/>
          <w:szCs w:val="24"/>
        </w:rPr>
        <w:t>ы</w:t>
      </w:r>
      <w:r w:rsidR="00DC7C35" w:rsidRPr="005C12E9">
        <w:rPr>
          <w:sz w:val="24"/>
          <w:szCs w:val="24"/>
        </w:rPr>
        <w:t>ми администрации Печенгского муниципального округа</w:t>
      </w:r>
      <w:r w:rsidR="00E13E08">
        <w:rPr>
          <w:sz w:val="24"/>
          <w:szCs w:val="24"/>
        </w:rPr>
        <w:t>, утвержденный решением Совета депутатов</w:t>
      </w:r>
      <w:r w:rsidR="000C78B5">
        <w:rPr>
          <w:sz w:val="24"/>
          <w:szCs w:val="24"/>
        </w:rPr>
        <w:t xml:space="preserve"> Печенгского муниципального округа</w:t>
      </w:r>
      <w:r w:rsidR="00DC7C35" w:rsidRPr="005C12E9">
        <w:rPr>
          <w:sz w:val="24"/>
          <w:szCs w:val="24"/>
        </w:rPr>
        <w:t xml:space="preserve"> </w:t>
      </w:r>
      <w:r w:rsidR="008E16B5">
        <w:rPr>
          <w:sz w:val="24"/>
          <w:szCs w:val="24"/>
        </w:rPr>
        <w:t xml:space="preserve">от 19.11.2021 № 243 </w:t>
      </w:r>
      <w:r w:rsidR="00E13E08">
        <w:rPr>
          <w:sz w:val="24"/>
          <w:szCs w:val="24"/>
        </w:rPr>
        <w:t>(далее</w:t>
      </w:r>
      <w:r w:rsidR="00534DF5">
        <w:rPr>
          <w:sz w:val="24"/>
          <w:szCs w:val="24"/>
        </w:rPr>
        <w:t xml:space="preserve"> - </w:t>
      </w:r>
      <w:r w:rsidR="00E13E08">
        <w:rPr>
          <w:sz w:val="24"/>
          <w:szCs w:val="24"/>
        </w:rPr>
        <w:t>Перечень) сл</w:t>
      </w:r>
      <w:r w:rsidR="00E13E08">
        <w:rPr>
          <w:sz w:val="24"/>
          <w:szCs w:val="24"/>
        </w:rPr>
        <w:t>е</w:t>
      </w:r>
      <w:r w:rsidR="00E13E08">
        <w:rPr>
          <w:sz w:val="24"/>
          <w:szCs w:val="24"/>
        </w:rPr>
        <w:t>дующие изменения:</w:t>
      </w:r>
    </w:p>
    <w:p w:rsidR="00E13E08" w:rsidRDefault="00E13E08" w:rsidP="00144FB3">
      <w:pPr>
        <w:tabs>
          <w:tab w:val="left" w:pos="-6804"/>
        </w:tabs>
        <w:ind w:firstLine="709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1.1. Пункт 5 Перечня изложить в следующей редакции:</w:t>
      </w:r>
    </w:p>
    <w:p w:rsidR="00E13E08" w:rsidRDefault="008E16B5" w:rsidP="00144FB3">
      <w:pPr>
        <w:tabs>
          <w:tab w:val="left" w:pos="-6946"/>
        </w:tabs>
        <w:ind w:firstLine="709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 xml:space="preserve">«5. </w:t>
      </w:r>
      <w:r w:rsidR="00E13E08">
        <w:rPr>
          <w:sz w:val="24"/>
          <w:szCs w:val="24"/>
        </w:rPr>
        <w:t xml:space="preserve">Выдача положительного заключения </w:t>
      </w:r>
      <w:r w:rsidR="003F523B">
        <w:rPr>
          <w:sz w:val="24"/>
          <w:szCs w:val="24"/>
        </w:rPr>
        <w:t>государственной экспертизы проектной д</w:t>
      </w:r>
      <w:r w:rsidR="003F523B">
        <w:rPr>
          <w:sz w:val="24"/>
          <w:szCs w:val="24"/>
        </w:rPr>
        <w:t>о</w:t>
      </w:r>
      <w:r w:rsidR="003F523B">
        <w:rPr>
          <w:sz w:val="24"/>
          <w:szCs w:val="24"/>
        </w:rPr>
        <w:t>кументации».</w:t>
      </w:r>
    </w:p>
    <w:p w:rsidR="003F523B" w:rsidRDefault="003F523B" w:rsidP="00144FB3">
      <w:pPr>
        <w:tabs>
          <w:tab w:val="left" w:pos="-6804"/>
        </w:tabs>
        <w:ind w:firstLine="709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 xml:space="preserve">1.2. Пункт 6 Перечня </w:t>
      </w:r>
      <w:r w:rsidR="00EA5BD1">
        <w:rPr>
          <w:sz w:val="24"/>
          <w:szCs w:val="24"/>
        </w:rPr>
        <w:t>признать утратившим силу</w:t>
      </w:r>
      <w:r>
        <w:rPr>
          <w:sz w:val="24"/>
          <w:szCs w:val="24"/>
        </w:rPr>
        <w:t>.</w:t>
      </w:r>
    </w:p>
    <w:p w:rsidR="006A2098" w:rsidRPr="005C12E9" w:rsidRDefault="00534DF5" w:rsidP="00534DF5">
      <w:pPr>
        <w:ind w:firstLine="709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6A2098" w:rsidRPr="005C12E9">
        <w:rPr>
          <w:sz w:val="24"/>
          <w:szCs w:val="24"/>
        </w:rPr>
        <w:t xml:space="preserve">Настоящее решение вступает в силу со дня его опубликования в газете «Печенга» и подлежит размещению на сайте Печенгского муниципального округа </w:t>
      </w:r>
      <w:hyperlink r:id="rId10" w:history="1">
        <w:r w:rsidR="006A2098" w:rsidRPr="005C12E9">
          <w:rPr>
            <w:rStyle w:val="a7"/>
            <w:color w:val="auto"/>
            <w:sz w:val="24"/>
            <w:szCs w:val="24"/>
            <w:u w:val="none"/>
          </w:rPr>
          <w:t>http://pechengamr.gov-murman.ru/</w:t>
        </w:r>
      </w:hyperlink>
      <w:r w:rsidR="006A2098" w:rsidRPr="005C12E9">
        <w:rPr>
          <w:sz w:val="24"/>
          <w:szCs w:val="24"/>
        </w:rPr>
        <w:t xml:space="preserve">. </w:t>
      </w:r>
    </w:p>
    <w:p w:rsidR="006A2098" w:rsidRDefault="006A2098" w:rsidP="006A2098">
      <w:pPr>
        <w:ind w:firstLine="709"/>
        <w:jc w:val="both"/>
        <w:rPr>
          <w:sz w:val="24"/>
          <w:szCs w:val="24"/>
        </w:rPr>
      </w:pPr>
    </w:p>
    <w:p w:rsidR="00534DF5" w:rsidRPr="005C12E9" w:rsidRDefault="00534DF5" w:rsidP="006A2098">
      <w:pPr>
        <w:ind w:firstLine="709"/>
        <w:jc w:val="both"/>
        <w:rPr>
          <w:sz w:val="24"/>
          <w:szCs w:val="24"/>
        </w:rPr>
      </w:pPr>
    </w:p>
    <w:p w:rsidR="006A2098" w:rsidRPr="005C12E9" w:rsidRDefault="006A2098" w:rsidP="006A2098">
      <w:pPr>
        <w:rPr>
          <w:sz w:val="24"/>
          <w:szCs w:val="24"/>
        </w:rPr>
      </w:pPr>
      <w:r w:rsidRPr="005C12E9">
        <w:rPr>
          <w:sz w:val="24"/>
          <w:szCs w:val="24"/>
        </w:rPr>
        <w:t>Председател</w:t>
      </w:r>
      <w:r w:rsidR="00030EB8">
        <w:rPr>
          <w:sz w:val="24"/>
          <w:szCs w:val="24"/>
        </w:rPr>
        <w:t>ь</w:t>
      </w:r>
      <w:r w:rsidRPr="005C12E9">
        <w:rPr>
          <w:sz w:val="24"/>
          <w:szCs w:val="24"/>
        </w:rPr>
        <w:t xml:space="preserve">  Совета депутатов</w:t>
      </w:r>
    </w:p>
    <w:p w:rsidR="006A2098" w:rsidRPr="005C12E9" w:rsidRDefault="006A2098" w:rsidP="006A2098">
      <w:pPr>
        <w:rPr>
          <w:sz w:val="24"/>
          <w:szCs w:val="24"/>
        </w:rPr>
      </w:pPr>
      <w:r w:rsidRPr="005C12E9">
        <w:rPr>
          <w:sz w:val="24"/>
          <w:szCs w:val="24"/>
        </w:rPr>
        <w:t xml:space="preserve">Печенгского муниципального округа                                                                    </w:t>
      </w:r>
      <w:r w:rsidR="00030EB8">
        <w:rPr>
          <w:sz w:val="24"/>
          <w:szCs w:val="24"/>
        </w:rPr>
        <w:t>Е.М. Салахов</w:t>
      </w:r>
      <w:r w:rsidRPr="005C12E9">
        <w:rPr>
          <w:sz w:val="24"/>
          <w:szCs w:val="24"/>
        </w:rPr>
        <w:t xml:space="preserve">   </w:t>
      </w:r>
    </w:p>
    <w:p w:rsidR="006A2098" w:rsidRPr="005C12E9" w:rsidRDefault="006A2098" w:rsidP="006A2098">
      <w:pPr>
        <w:rPr>
          <w:sz w:val="24"/>
          <w:szCs w:val="24"/>
        </w:rPr>
      </w:pPr>
    </w:p>
    <w:p w:rsidR="006A2098" w:rsidRDefault="006A2098" w:rsidP="006A2098">
      <w:pPr>
        <w:jc w:val="both"/>
        <w:rPr>
          <w:sz w:val="24"/>
          <w:szCs w:val="24"/>
        </w:rPr>
      </w:pPr>
      <w:r w:rsidRPr="005C12E9">
        <w:rPr>
          <w:sz w:val="24"/>
          <w:szCs w:val="24"/>
        </w:rPr>
        <w:t>Глава Печенгского муниципального округа</w:t>
      </w:r>
      <w:r w:rsidRPr="005C12E9">
        <w:rPr>
          <w:sz w:val="24"/>
          <w:szCs w:val="24"/>
        </w:rPr>
        <w:tab/>
        <w:t xml:space="preserve">                       </w:t>
      </w:r>
      <w:r w:rsidRPr="005C12E9">
        <w:rPr>
          <w:sz w:val="24"/>
          <w:szCs w:val="24"/>
        </w:rPr>
        <w:tab/>
        <w:t xml:space="preserve">                         А.В. Кузнецов</w:t>
      </w:r>
    </w:p>
    <w:p w:rsidR="00AC2430" w:rsidRPr="005C12E9" w:rsidRDefault="00AC2430" w:rsidP="006A2098">
      <w:pPr>
        <w:jc w:val="both"/>
        <w:rPr>
          <w:sz w:val="24"/>
          <w:szCs w:val="24"/>
        </w:rPr>
      </w:pPr>
    </w:p>
    <w:p w:rsidR="006A2098" w:rsidRDefault="006A2098" w:rsidP="006A2098">
      <w:pPr>
        <w:rPr>
          <w:sz w:val="24"/>
          <w:szCs w:val="24"/>
        </w:rPr>
      </w:pPr>
      <w:r w:rsidRPr="005C12E9">
        <w:rPr>
          <w:sz w:val="24"/>
          <w:szCs w:val="24"/>
        </w:rPr>
        <w:t>Начальник юридического отдела                                                                            С.А. Самойлов</w:t>
      </w:r>
    </w:p>
    <w:p w:rsidR="00030EB8" w:rsidRDefault="00030EB8" w:rsidP="006A2098">
      <w:pPr>
        <w:rPr>
          <w:sz w:val="24"/>
          <w:szCs w:val="24"/>
        </w:rPr>
      </w:pPr>
    </w:p>
    <w:p w:rsidR="00382885" w:rsidRDefault="00030EB8" w:rsidP="008E16B5">
      <w:pPr>
        <w:rPr>
          <w:b/>
        </w:rPr>
      </w:pPr>
      <w:r>
        <w:rPr>
          <w:sz w:val="24"/>
          <w:szCs w:val="24"/>
        </w:rPr>
        <w:t xml:space="preserve">Председатель КУИ                                                                                                   С.А. </w:t>
      </w:r>
      <w:proofErr w:type="spellStart"/>
      <w:r>
        <w:rPr>
          <w:sz w:val="24"/>
          <w:szCs w:val="24"/>
        </w:rPr>
        <w:t>Лаврущик</w:t>
      </w:r>
      <w:proofErr w:type="spellEnd"/>
    </w:p>
    <w:p w:rsidR="00382885" w:rsidRDefault="00382885" w:rsidP="006A2098">
      <w:pPr>
        <w:pStyle w:val="ConsPlusTitle"/>
        <w:widowControl/>
        <w:ind w:left="6379"/>
        <w:outlineLvl w:val="0"/>
        <w:rPr>
          <w:b w:val="0"/>
        </w:rPr>
      </w:pPr>
    </w:p>
    <w:sectPr w:rsidR="00382885" w:rsidSect="00405EB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5FA" w:rsidRDefault="003005FA" w:rsidP="00737EE8">
      <w:r>
        <w:separator/>
      </w:r>
    </w:p>
  </w:endnote>
  <w:endnote w:type="continuationSeparator" w:id="0">
    <w:p w:rsidR="003005FA" w:rsidRDefault="003005FA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5FA" w:rsidRDefault="003005FA" w:rsidP="00737EE8">
      <w:r>
        <w:separator/>
      </w:r>
    </w:p>
  </w:footnote>
  <w:footnote w:type="continuationSeparator" w:id="0">
    <w:p w:rsidR="003005FA" w:rsidRDefault="003005FA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B0578"/>
    <w:multiLevelType w:val="hybridMultilevel"/>
    <w:tmpl w:val="8AF09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44F4B87"/>
    <w:multiLevelType w:val="hybridMultilevel"/>
    <w:tmpl w:val="73062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244B4"/>
    <w:rsid w:val="00030EB8"/>
    <w:rsid w:val="00037832"/>
    <w:rsid w:val="00065FE5"/>
    <w:rsid w:val="000666A6"/>
    <w:rsid w:val="000B7799"/>
    <w:rsid w:val="000C395D"/>
    <w:rsid w:val="000C78B5"/>
    <w:rsid w:val="000D4F0B"/>
    <w:rsid w:val="000E3E71"/>
    <w:rsid w:val="000F0EDC"/>
    <w:rsid w:val="000F6D0D"/>
    <w:rsid w:val="00116AB1"/>
    <w:rsid w:val="001204E3"/>
    <w:rsid w:val="00144FB3"/>
    <w:rsid w:val="00160FC7"/>
    <w:rsid w:val="00161042"/>
    <w:rsid w:val="00177BBC"/>
    <w:rsid w:val="001A08DF"/>
    <w:rsid w:val="001A47C3"/>
    <w:rsid w:val="001E4DEF"/>
    <w:rsid w:val="00221CE6"/>
    <w:rsid w:val="00277404"/>
    <w:rsid w:val="00286960"/>
    <w:rsid w:val="002B437C"/>
    <w:rsid w:val="002E010E"/>
    <w:rsid w:val="002F2F38"/>
    <w:rsid w:val="003005FA"/>
    <w:rsid w:val="003057E5"/>
    <w:rsid w:val="00335B7B"/>
    <w:rsid w:val="00341AA3"/>
    <w:rsid w:val="00360A3E"/>
    <w:rsid w:val="00382885"/>
    <w:rsid w:val="003A1000"/>
    <w:rsid w:val="003A4A3F"/>
    <w:rsid w:val="003B00CE"/>
    <w:rsid w:val="003D0E33"/>
    <w:rsid w:val="003E3C90"/>
    <w:rsid w:val="003F523B"/>
    <w:rsid w:val="0040322C"/>
    <w:rsid w:val="00405D8A"/>
    <w:rsid w:val="00405EBA"/>
    <w:rsid w:val="00445B41"/>
    <w:rsid w:val="00447C3E"/>
    <w:rsid w:val="0046132E"/>
    <w:rsid w:val="004631B1"/>
    <w:rsid w:val="00464161"/>
    <w:rsid w:val="00464429"/>
    <w:rsid w:val="004837BB"/>
    <w:rsid w:val="00491BB6"/>
    <w:rsid w:val="004A2E1D"/>
    <w:rsid w:val="004B3201"/>
    <w:rsid w:val="004D228B"/>
    <w:rsid w:val="004D3B2A"/>
    <w:rsid w:val="004D44DF"/>
    <w:rsid w:val="004D7E68"/>
    <w:rsid w:val="004E6577"/>
    <w:rsid w:val="00525945"/>
    <w:rsid w:val="0053181E"/>
    <w:rsid w:val="00534DF5"/>
    <w:rsid w:val="0055027F"/>
    <w:rsid w:val="005837C6"/>
    <w:rsid w:val="00594B7C"/>
    <w:rsid w:val="005959B1"/>
    <w:rsid w:val="005B0B2C"/>
    <w:rsid w:val="005B453E"/>
    <w:rsid w:val="005C12E9"/>
    <w:rsid w:val="005C7DA3"/>
    <w:rsid w:val="005E6310"/>
    <w:rsid w:val="006613EC"/>
    <w:rsid w:val="006A2098"/>
    <w:rsid w:val="006A60BC"/>
    <w:rsid w:val="006B534D"/>
    <w:rsid w:val="006C027C"/>
    <w:rsid w:val="006F56AE"/>
    <w:rsid w:val="007109F6"/>
    <w:rsid w:val="00714A9B"/>
    <w:rsid w:val="00726E41"/>
    <w:rsid w:val="00737EE8"/>
    <w:rsid w:val="0075078C"/>
    <w:rsid w:val="00757C6D"/>
    <w:rsid w:val="0076327B"/>
    <w:rsid w:val="00780DE8"/>
    <w:rsid w:val="007854F3"/>
    <w:rsid w:val="00794938"/>
    <w:rsid w:val="007A757D"/>
    <w:rsid w:val="007B3163"/>
    <w:rsid w:val="007D7F96"/>
    <w:rsid w:val="00822BAF"/>
    <w:rsid w:val="00852AB2"/>
    <w:rsid w:val="00896B69"/>
    <w:rsid w:val="008A0BCA"/>
    <w:rsid w:val="008A601C"/>
    <w:rsid w:val="008B7398"/>
    <w:rsid w:val="008D00D0"/>
    <w:rsid w:val="008D654C"/>
    <w:rsid w:val="008E16B5"/>
    <w:rsid w:val="008E2323"/>
    <w:rsid w:val="008E24DE"/>
    <w:rsid w:val="008F1389"/>
    <w:rsid w:val="00906167"/>
    <w:rsid w:val="0091634D"/>
    <w:rsid w:val="00921601"/>
    <w:rsid w:val="00921814"/>
    <w:rsid w:val="009261F6"/>
    <w:rsid w:val="0094157A"/>
    <w:rsid w:val="00942FDD"/>
    <w:rsid w:val="00961F68"/>
    <w:rsid w:val="0096630E"/>
    <w:rsid w:val="00987847"/>
    <w:rsid w:val="00987A5D"/>
    <w:rsid w:val="0099118A"/>
    <w:rsid w:val="009965E5"/>
    <w:rsid w:val="0099715F"/>
    <w:rsid w:val="009D1A32"/>
    <w:rsid w:val="009F0D73"/>
    <w:rsid w:val="009F41FF"/>
    <w:rsid w:val="00A52858"/>
    <w:rsid w:val="00A55160"/>
    <w:rsid w:val="00A8693B"/>
    <w:rsid w:val="00AC0F9B"/>
    <w:rsid w:val="00AC2430"/>
    <w:rsid w:val="00AD00C7"/>
    <w:rsid w:val="00AE4DF8"/>
    <w:rsid w:val="00AF661E"/>
    <w:rsid w:val="00B23531"/>
    <w:rsid w:val="00B33CA8"/>
    <w:rsid w:val="00B36D7C"/>
    <w:rsid w:val="00B419B4"/>
    <w:rsid w:val="00B87C85"/>
    <w:rsid w:val="00B91FD5"/>
    <w:rsid w:val="00BA3631"/>
    <w:rsid w:val="00BB2146"/>
    <w:rsid w:val="00BD0772"/>
    <w:rsid w:val="00BE3F4E"/>
    <w:rsid w:val="00C21C69"/>
    <w:rsid w:val="00C21CA2"/>
    <w:rsid w:val="00CB4482"/>
    <w:rsid w:val="00CF35C1"/>
    <w:rsid w:val="00D05E1F"/>
    <w:rsid w:val="00D230F2"/>
    <w:rsid w:val="00D62A4B"/>
    <w:rsid w:val="00D83B1A"/>
    <w:rsid w:val="00D83FD7"/>
    <w:rsid w:val="00DB20D2"/>
    <w:rsid w:val="00DB4337"/>
    <w:rsid w:val="00DC7C35"/>
    <w:rsid w:val="00E10825"/>
    <w:rsid w:val="00E13E08"/>
    <w:rsid w:val="00E56273"/>
    <w:rsid w:val="00EA0B87"/>
    <w:rsid w:val="00EA4F12"/>
    <w:rsid w:val="00EA5BD1"/>
    <w:rsid w:val="00EB05A0"/>
    <w:rsid w:val="00EC4741"/>
    <w:rsid w:val="00ED2275"/>
    <w:rsid w:val="00F45997"/>
    <w:rsid w:val="00F60868"/>
    <w:rsid w:val="00F61B6A"/>
    <w:rsid w:val="00F96197"/>
    <w:rsid w:val="00FD57CF"/>
    <w:rsid w:val="00FD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A2098"/>
    <w:pPr>
      <w:keepNext/>
      <w:widowControl/>
      <w:autoSpaceDE/>
      <w:autoSpaceDN/>
      <w:adjustRightInd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A209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Title">
    <w:name w:val="ConsPlusTitle"/>
    <w:rsid w:val="006A2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6A20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A2098"/>
    <w:pPr>
      <w:keepNext/>
      <w:widowControl/>
      <w:autoSpaceDE/>
      <w:autoSpaceDN/>
      <w:adjustRightInd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A209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Title">
    <w:name w:val="ConsPlusTitle"/>
    <w:rsid w:val="006A2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6A209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8CDF75-A27F-4937-9603-034A43F05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Гапонова Людмила Ивановна 1</cp:lastModifiedBy>
  <cp:revision>10</cp:revision>
  <cp:lastPrinted>2022-09-02T06:28:00Z</cp:lastPrinted>
  <dcterms:created xsi:type="dcterms:W3CDTF">2022-08-10T11:31:00Z</dcterms:created>
  <dcterms:modified xsi:type="dcterms:W3CDTF">2022-09-02T06:43:00Z</dcterms:modified>
</cp:coreProperties>
</file>