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F3F71" w:rsidRPr="00A35673" w:rsidRDefault="005F3F71" w:rsidP="00EE70AE">
      <w:pPr>
        <w:pStyle w:val="ConsNormal"/>
        <w:widowControl/>
        <w:tabs>
          <w:tab w:val="left" w:pos="709"/>
        </w:tabs>
        <w:ind w:right="-1" w:firstLine="0"/>
        <w:jc w:val="right"/>
        <w:rPr>
          <w:rFonts w:ascii="Times New Roman" w:hAnsi="Times New Roman" w:cs="Times New Roman"/>
        </w:rPr>
      </w:pPr>
      <w:r w:rsidRPr="00A35673">
        <w:rPr>
          <w:rFonts w:ascii="Times New Roman" w:hAnsi="Times New Roman" w:cs="Times New Roman"/>
          <w:b/>
          <w:noProof/>
          <w:sz w:val="28"/>
        </w:rPr>
        <w:t>Проект</w:t>
      </w:r>
      <w:r w:rsidRPr="00A35673">
        <w:rPr>
          <w:rFonts w:ascii="Times New Roman" w:hAnsi="Times New Roman" w:cs="Times New Roman"/>
          <w:b/>
          <w:noProof/>
          <w:sz w:val="28"/>
        </w:rPr>
        <w:tab/>
      </w:r>
    </w:p>
    <w:p w:rsidR="005F3F71" w:rsidRPr="005F3F71" w:rsidRDefault="005F3F71" w:rsidP="005F3F71">
      <w:pPr>
        <w:jc w:val="center"/>
        <w:rPr>
          <w:rFonts w:eastAsia="Times New Roman"/>
          <w:b/>
          <w:noProof/>
          <w:sz w:val="24"/>
          <w:szCs w:val="24"/>
        </w:rPr>
      </w:pPr>
      <w:r>
        <w:rPr>
          <w:rFonts w:eastAsia="Times New Roman"/>
          <w:b/>
          <w:noProof/>
          <w:sz w:val="24"/>
          <w:szCs w:val="24"/>
        </w:rPr>
        <w:drawing>
          <wp:inline distT="0" distB="0" distL="0" distR="0">
            <wp:extent cx="609600" cy="742950"/>
            <wp:effectExtent l="0" t="0" r="0" b="0"/>
            <wp:docPr id="1" name="Рисунок 1" descr="Описание: №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№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42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F3F71" w:rsidRPr="005F3F71" w:rsidRDefault="005F3F71" w:rsidP="005F3F71">
      <w:pPr>
        <w:jc w:val="center"/>
        <w:rPr>
          <w:rFonts w:eastAsia="Times New Roman"/>
          <w:b/>
          <w:sz w:val="28"/>
          <w:szCs w:val="28"/>
        </w:rPr>
      </w:pPr>
      <w:r w:rsidRPr="005F3F71">
        <w:rPr>
          <w:rFonts w:eastAsia="Times New Roman"/>
          <w:b/>
          <w:sz w:val="28"/>
          <w:szCs w:val="28"/>
        </w:rPr>
        <w:t xml:space="preserve">СОВЕТ ДЕПУТАТОВ ПЕЧЕНГСКОГО МУНИЦИПАЛЬНОГО </w:t>
      </w:r>
    </w:p>
    <w:p w:rsidR="005F3F71" w:rsidRPr="005F3F71" w:rsidRDefault="005F3F71" w:rsidP="005F3F71">
      <w:pPr>
        <w:jc w:val="center"/>
        <w:rPr>
          <w:rFonts w:eastAsia="Times New Roman"/>
          <w:b/>
          <w:sz w:val="28"/>
          <w:szCs w:val="28"/>
        </w:rPr>
      </w:pPr>
      <w:r w:rsidRPr="005F3F71">
        <w:rPr>
          <w:rFonts w:eastAsia="Times New Roman"/>
          <w:b/>
          <w:sz w:val="28"/>
          <w:szCs w:val="28"/>
        </w:rPr>
        <w:t>ОКРУГА МУРМАНСКОЙ ОБЛАСТИ</w:t>
      </w:r>
    </w:p>
    <w:p w:rsidR="005F3F71" w:rsidRPr="005F3F71" w:rsidRDefault="005F3F71" w:rsidP="005F3F71">
      <w:pPr>
        <w:jc w:val="center"/>
        <w:rPr>
          <w:rFonts w:eastAsia="Times New Roman"/>
          <w:b/>
          <w:sz w:val="44"/>
          <w:szCs w:val="44"/>
        </w:rPr>
      </w:pPr>
      <w:r w:rsidRPr="005F3F71">
        <w:rPr>
          <w:rFonts w:eastAsia="Times New Roman"/>
          <w:b/>
          <w:sz w:val="44"/>
          <w:szCs w:val="44"/>
        </w:rPr>
        <w:t>РЕШЕНИЕ</w:t>
      </w:r>
    </w:p>
    <w:p w:rsidR="005F3F71" w:rsidRPr="005F3F71" w:rsidRDefault="005F3F71" w:rsidP="005F3F71">
      <w:pPr>
        <w:tabs>
          <w:tab w:val="center" w:pos="4960"/>
          <w:tab w:val="right" w:pos="9921"/>
        </w:tabs>
        <w:rPr>
          <w:rFonts w:eastAsia="Times New Roman"/>
          <w:b/>
          <w:i/>
          <w:sz w:val="24"/>
          <w:szCs w:val="24"/>
        </w:rPr>
      </w:pPr>
    </w:p>
    <w:p w:rsidR="005F3F71" w:rsidRPr="005F3F71" w:rsidRDefault="005F3F71" w:rsidP="005F3F71">
      <w:pPr>
        <w:jc w:val="both"/>
        <w:rPr>
          <w:rFonts w:eastAsia="Times New Roman"/>
          <w:b/>
          <w:i/>
          <w:sz w:val="24"/>
          <w:szCs w:val="24"/>
        </w:rPr>
      </w:pPr>
      <w:r w:rsidRPr="005F3F71">
        <w:rPr>
          <w:rFonts w:eastAsia="Times New Roman"/>
          <w:b/>
          <w:i/>
          <w:sz w:val="24"/>
          <w:szCs w:val="24"/>
        </w:rPr>
        <w:t>от                                                             №                                                               п. Никель</w:t>
      </w:r>
    </w:p>
    <w:p w:rsidR="007214C9" w:rsidRDefault="007214C9" w:rsidP="005F3F71">
      <w:pPr>
        <w:autoSpaceDE w:val="0"/>
        <w:autoSpaceDN w:val="0"/>
        <w:adjustRightInd w:val="0"/>
        <w:jc w:val="both"/>
        <w:rPr>
          <w:rFonts w:eastAsia="Times New Roman"/>
          <w:color w:val="000000"/>
          <w:sz w:val="24"/>
          <w:szCs w:val="24"/>
        </w:rPr>
      </w:pPr>
    </w:p>
    <w:p w:rsidR="007214C9" w:rsidRDefault="007214C9" w:rsidP="007214C9">
      <w:pPr>
        <w:autoSpaceDE w:val="0"/>
        <w:autoSpaceDN w:val="0"/>
        <w:adjustRightInd w:val="0"/>
        <w:ind w:right="5101"/>
        <w:jc w:val="both"/>
        <w:rPr>
          <w:rFonts w:eastAsia="Times New Roman"/>
          <w:bCs/>
          <w:color w:val="000000"/>
          <w:sz w:val="24"/>
          <w:szCs w:val="24"/>
        </w:rPr>
      </w:pPr>
      <w:r w:rsidRPr="005F3F71">
        <w:rPr>
          <w:rFonts w:eastAsia="Times New Roman"/>
          <w:bCs/>
          <w:sz w:val="24"/>
          <w:szCs w:val="24"/>
        </w:rPr>
        <w:t xml:space="preserve">Об </w:t>
      </w:r>
      <w:r>
        <w:rPr>
          <w:rFonts w:eastAsia="Times New Roman"/>
          <w:bCs/>
          <w:sz w:val="24"/>
          <w:szCs w:val="24"/>
        </w:rPr>
        <w:t>утверждении</w:t>
      </w:r>
      <w:r w:rsidR="008253DA">
        <w:rPr>
          <w:rFonts w:eastAsia="Times New Roman"/>
          <w:bCs/>
          <w:sz w:val="24"/>
          <w:szCs w:val="24"/>
        </w:rPr>
        <w:t xml:space="preserve"> </w:t>
      </w:r>
      <w:r w:rsidRPr="005F3F71">
        <w:rPr>
          <w:rFonts w:eastAsia="Times New Roman"/>
          <w:bCs/>
          <w:color w:val="000000"/>
          <w:sz w:val="24"/>
          <w:szCs w:val="24"/>
        </w:rPr>
        <w:t>Положения о порядке привлечения граждан к выполнению на добровольной основе социально значимых работ на территории</w:t>
      </w:r>
      <w:r>
        <w:rPr>
          <w:rFonts w:eastAsia="Times New Roman"/>
          <w:bCs/>
          <w:color w:val="000000"/>
          <w:sz w:val="24"/>
          <w:szCs w:val="24"/>
        </w:rPr>
        <w:t xml:space="preserve"> Печенгского муниципального округа</w:t>
      </w:r>
    </w:p>
    <w:p w:rsidR="007214C9" w:rsidRPr="005F3F71" w:rsidRDefault="007214C9" w:rsidP="005F3F71">
      <w:pPr>
        <w:autoSpaceDE w:val="0"/>
        <w:autoSpaceDN w:val="0"/>
        <w:adjustRightInd w:val="0"/>
        <w:jc w:val="both"/>
        <w:rPr>
          <w:rFonts w:eastAsia="Times New Roman"/>
          <w:color w:val="000000"/>
          <w:sz w:val="24"/>
          <w:szCs w:val="24"/>
        </w:rPr>
      </w:pPr>
    </w:p>
    <w:p w:rsidR="005F3F71" w:rsidRPr="005F3F71" w:rsidRDefault="005F3F71" w:rsidP="005F3F71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8"/>
          <w:szCs w:val="28"/>
        </w:rPr>
      </w:pPr>
      <w:r w:rsidRPr="00C45862">
        <w:rPr>
          <w:rFonts w:eastAsia="Times New Roman"/>
          <w:color w:val="000000"/>
          <w:sz w:val="24"/>
          <w:szCs w:val="24"/>
        </w:rPr>
        <w:t>В соответствии с частью 2 статьи 17 Федерального </w:t>
      </w:r>
      <w:r>
        <w:rPr>
          <w:rFonts w:eastAsia="Times New Roman"/>
          <w:color w:val="000000"/>
          <w:sz w:val="24"/>
          <w:szCs w:val="24"/>
        </w:rPr>
        <w:t>закона</w:t>
      </w:r>
      <w:r w:rsidRPr="00C45862">
        <w:rPr>
          <w:rFonts w:eastAsia="Times New Roman"/>
          <w:color w:val="000000"/>
          <w:sz w:val="24"/>
          <w:szCs w:val="24"/>
        </w:rPr>
        <w:t> от 6 октября 2003 года № 131-ФЗ «Об общих принципах организации местного самоупра</w:t>
      </w:r>
      <w:r>
        <w:rPr>
          <w:rFonts w:eastAsia="Times New Roman"/>
          <w:color w:val="000000"/>
          <w:sz w:val="24"/>
          <w:szCs w:val="24"/>
        </w:rPr>
        <w:t xml:space="preserve">вления в Российской Федерации», </w:t>
      </w:r>
      <w:r w:rsidR="00692598">
        <w:rPr>
          <w:rFonts w:eastAsia="Times New Roman"/>
          <w:color w:val="000000"/>
          <w:sz w:val="24"/>
          <w:szCs w:val="24"/>
        </w:rPr>
        <w:t>частью 2 статьи 6 Устава</w:t>
      </w:r>
      <w:r>
        <w:rPr>
          <w:rFonts w:eastAsia="Times New Roman"/>
          <w:color w:val="000000"/>
          <w:sz w:val="24"/>
          <w:szCs w:val="24"/>
        </w:rPr>
        <w:t xml:space="preserve"> Печенгского муниципального округа</w:t>
      </w:r>
      <w:bookmarkStart w:id="0" w:name="_GoBack"/>
      <w:bookmarkEnd w:id="0"/>
    </w:p>
    <w:p w:rsidR="005F3F71" w:rsidRPr="005F3F71" w:rsidRDefault="005F3F71" w:rsidP="005F3F71">
      <w:pPr>
        <w:widowControl w:val="0"/>
        <w:ind w:firstLine="709"/>
        <w:jc w:val="both"/>
        <w:rPr>
          <w:rFonts w:eastAsia="Times New Roman"/>
          <w:sz w:val="24"/>
          <w:szCs w:val="24"/>
        </w:rPr>
      </w:pPr>
    </w:p>
    <w:p w:rsidR="005F3F71" w:rsidRPr="005F3F71" w:rsidRDefault="005F3F71" w:rsidP="005F3F71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  <w:r w:rsidRPr="005F3F71">
        <w:rPr>
          <w:rFonts w:eastAsia="Times New Roman"/>
          <w:sz w:val="24"/>
          <w:szCs w:val="24"/>
        </w:rPr>
        <w:t xml:space="preserve">Совет депутатов Печенгского муниципального округа </w:t>
      </w:r>
    </w:p>
    <w:p w:rsidR="005F3F71" w:rsidRPr="005F3F71" w:rsidRDefault="005F3F71" w:rsidP="005F3F71">
      <w:pPr>
        <w:autoSpaceDE w:val="0"/>
        <w:autoSpaceDN w:val="0"/>
        <w:adjustRightInd w:val="0"/>
        <w:ind w:firstLine="709"/>
        <w:jc w:val="both"/>
        <w:rPr>
          <w:rFonts w:eastAsia="Times New Roman"/>
          <w:sz w:val="24"/>
          <w:szCs w:val="24"/>
        </w:rPr>
      </w:pPr>
    </w:p>
    <w:p w:rsidR="005F3F71" w:rsidRPr="005F3F71" w:rsidRDefault="005F3F71" w:rsidP="00A35673">
      <w:pPr>
        <w:ind w:firstLine="709"/>
        <w:rPr>
          <w:rFonts w:eastAsia="Times New Roman"/>
          <w:b/>
          <w:sz w:val="28"/>
          <w:szCs w:val="28"/>
        </w:rPr>
      </w:pPr>
      <w:r w:rsidRPr="005F3F71">
        <w:rPr>
          <w:rFonts w:eastAsia="Times New Roman"/>
          <w:b/>
          <w:sz w:val="28"/>
          <w:szCs w:val="28"/>
        </w:rPr>
        <w:t>Р Е Ш И Л:</w:t>
      </w:r>
    </w:p>
    <w:p w:rsidR="005F3F71" w:rsidRPr="005F3F71" w:rsidRDefault="005F3F71" w:rsidP="005F3F71">
      <w:pPr>
        <w:rPr>
          <w:rFonts w:eastAsia="Times New Roman"/>
          <w:b/>
          <w:sz w:val="24"/>
          <w:szCs w:val="24"/>
        </w:rPr>
      </w:pPr>
    </w:p>
    <w:p w:rsidR="005F3F71" w:rsidRPr="001B5694" w:rsidRDefault="00A35673" w:rsidP="00A35673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5694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1. </w:t>
      </w:r>
      <w:r w:rsidR="005F3F71" w:rsidRPr="001B5694">
        <w:rPr>
          <w:rFonts w:ascii="Times New Roman" w:eastAsia="Times New Roman" w:hAnsi="Times New Roman" w:cs="Times New Roman"/>
          <w:color w:val="000000"/>
          <w:sz w:val="24"/>
          <w:szCs w:val="24"/>
        </w:rPr>
        <w:t>Утвердить Положение о порядке привлечения граждан к выполнению на добровольной основе социально значимых работ на территории Печенгского муниципального округа.</w:t>
      </w:r>
    </w:p>
    <w:p w:rsidR="005F3F71" w:rsidRPr="001B5694" w:rsidRDefault="00A35673" w:rsidP="00A35673">
      <w:pPr>
        <w:pStyle w:val="a4"/>
        <w:spacing w:after="0" w:line="240" w:lineRule="auto"/>
        <w:ind w:left="0"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1B5694">
        <w:rPr>
          <w:rFonts w:ascii="Times New Roman" w:eastAsia="Times New Roman" w:hAnsi="Times New Roman" w:cs="Times New Roman"/>
          <w:sz w:val="24"/>
          <w:szCs w:val="24"/>
        </w:rPr>
        <w:t xml:space="preserve">2. </w:t>
      </w:r>
      <w:r w:rsidR="005F3F71" w:rsidRPr="001B5694">
        <w:rPr>
          <w:rFonts w:ascii="Times New Roman" w:eastAsia="Times New Roman" w:hAnsi="Times New Roman" w:cs="Times New Roman"/>
          <w:sz w:val="24"/>
          <w:szCs w:val="24"/>
        </w:rPr>
        <w:t xml:space="preserve">Настоящее решение вступает в силу со дня его опубликования в газете «Печенга» и </w:t>
      </w:r>
      <w:r w:rsidR="007214C9" w:rsidRPr="001B5694">
        <w:rPr>
          <w:rFonts w:ascii="Times New Roman" w:eastAsia="Times New Roman" w:hAnsi="Times New Roman" w:cs="Times New Roman"/>
          <w:sz w:val="24"/>
          <w:szCs w:val="24"/>
        </w:rPr>
        <w:t>подлежит</w:t>
      </w:r>
      <w:r w:rsidR="001B5694" w:rsidRPr="001B569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5F3F71" w:rsidRPr="001B5694">
        <w:rPr>
          <w:rFonts w:ascii="Times New Roman" w:eastAsia="Times New Roman" w:hAnsi="Times New Roman" w:cs="Times New Roman"/>
          <w:sz w:val="24"/>
          <w:szCs w:val="24"/>
        </w:rPr>
        <w:t xml:space="preserve">размещению на сайте Печенгского муниципального округа </w:t>
      </w:r>
      <w:hyperlink r:id="rId7" w:history="1">
        <w:r w:rsidR="005F3F71" w:rsidRPr="001B5694">
          <w:rPr>
            <w:rFonts w:ascii="Times New Roman" w:eastAsia="Times New Roman" w:hAnsi="Times New Roman" w:cs="Times New Roman"/>
            <w:sz w:val="24"/>
            <w:szCs w:val="24"/>
          </w:rPr>
          <w:t>http://pechengamr.gov-murman.ru/</w:t>
        </w:r>
      </w:hyperlink>
      <w:r w:rsidR="005F3F71" w:rsidRPr="001B5694">
        <w:rPr>
          <w:rFonts w:ascii="Times New Roman" w:eastAsia="Times New Roman" w:hAnsi="Times New Roman" w:cs="Times New Roman"/>
          <w:color w:val="000000"/>
          <w:sz w:val="24"/>
          <w:szCs w:val="24"/>
        </w:rPr>
        <w:t>.</w:t>
      </w:r>
    </w:p>
    <w:p w:rsidR="005F3F71" w:rsidRPr="001B5694" w:rsidRDefault="005F3F71" w:rsidP="005F3F71">
      <w:pPr>
        <w:ind w:firstLine="720"/>
        <w:jc w:val="both"/>
        <w:rPr>
          <w:rFonts w:eastAsia="Times New Roman"/>
          <w:color w:val="000000"/>
          <w:sz w:val="24"/>
          <w:szCs w:val="24"/>
        </w:rPr>
      </w:pPr>
    </w:p>
    <w:p w:rsidR="005F3F71" w:rsidRPr="001B5694" w:rsidRDefault="005F3F71" w:rsidP="005F3F71">
      <w:pPr>
        <w:ind w:firstLine="709"/>
        <w:jc w:val="center"/>
        <w:rPr>
          <w:rFonts w:eastAsia="Times New Roman"/>
          <w:b/>
          <w:sz w:val="24"/>
          <w:szCs w:val="24"/>
        </w:rPr>
      </w:pPr>
    </w:p>
    <w:p w:rsidR="005F3F71" w:rsidRPr="001B5694" w:rsidRDefault="005F3F71" w:rsidP="005F3F71">
      <w:pPr>
        <w:tabs>
          <w:tab w:val="left" w:pos="0"/>
        </w:tabs>
        <w:jc w:val="both"/>
        <w:rPr>
          <w:rFonts w:eastAsia="Times New Roman"/>
          <w:sz w:val="24"/>
          <w:szCs w:val="24"/>
        </w:rPr>
      </w:pPr>
      <w:r w:rsidRPr="001B5694">
        <w:rPr>
          <w:rFonts w:eastAsia="Times New Roman"/>
          <w:sz w:val="24"/>
          <w:szCs w:val="24"/>
        </w:rPr>
        <w:t>Председатель Совета депутатов</w:t>
      </w:r>
    </w:p>
    <w:p w:rsidR="005F3F71" w:rsidRPr="001B5694" w:rsidRDefault="005F3F71" w:rsidP="005F3F71">
      <w:pPr>
        <w:tabs>
          <w:tab w:val="left" w:pos="0"/>
        </w:tabs>
        <w:jc w:val="both"/>
        <w:rPr>
          <w:rFonts w:eastAsia="Times New Roman"/>
          <w:sz w:val="24"/>
          <w:szCs w:val="24"/>
        </w:rPr>
      </w:pPr>
      <w:r w:rsidRPr="001B5694">
        <w:rPr>
          <w:rFonts w:eastAsia="Times New Roman"/>
          <w:sz w:val="24"/>
          <w:szCs w:val="24"/>
        </w:rPr>
        <w:t xml:space="preserve">Печенгского </w:t>
      </w:r>
      <w:r w:rsidRPr="001B5694">
        <w:rPr>
          <w:bCs/>
          <w:sz w:val="24"/>
          <w:szCs w:val="24"/>
          <w:lang w:eastAsia="en-US"/>
        </w:rPr>
        <w:t>муниципального</w:t>
      </w:r>
      <w:r w:rsidRPr="001B5694">
        <w:rPr>
          <w:rFonts w:eastAsia="Times New Roman"/>
          <w:sz w:val="24"/>
          <w:szCs w:val="24"/>
        </w:rPr>
        <w:t xml:space="preserve"> округа                                   </w:t>
      </w:r>
      <w:r w:rsidR="001B5694" w:rsidRPr="001B5694">
        <w:rPr>
          <w:rFonts w:eastAsia="Times New Roman"/>
          <w:sz w:val="24"/>
          <w:szCs w:val="24"/>
        </w:rPr>
        <w:t xml:space="preserve">                 </w:t>
      </w:r>
      <w:r w:rsidRPr="001B5694">
        <w:rPr>
          <w:rFonts w:eastAsia="Times New Roman"/>
          <w:sz w:val="24"/>
          <w:szCs w:val="24"/>
        </w:rPr>
        <w:t xml:space="preserve">             </w:t>
      </w:r>
      <w:r w:rsidR="00B11012">
        <w:rPr>
          <w:rFonts w:eastAsia="Times New Roman"/>
          <w:sz w:val="24"/>
          <w:szCs w:val="24"/>
        </w:rPr>
        <w:t xml:space="preserve">        </w:t>
      </w:r>
      <w:r w:rsidRPr="001B5694">
        <w:rPr>
          <w:rFonts w:eastAsia="Times New Roman"/>
          <w:sz w:val="24"/>
          <w:szCs w:val="24"/>
        </w:rPr>
        <w:t>Е.</w:t>
      </w:r>
      <w:r w:rsidR="007214C9" w:rsidRPr="001B5694">
        <w:rPr>
          <w:rFonts w:eastAsia="Times New Roman"/>
          <w:sz w:val="24"/>
          <w:szCs w:val="24"/>
        </w:rPr>
        <w:t>М</w:t>
      </w:r>
      <w:r w:rsidRPr="001B5694">
        <w:rPr>
          <w:rFonts w:eastAsia="Times New Roman"/>
          <w:sz w:val="24"/>
          <w:szCs w:val="24"/>
        </w:rPr>
        <w:t>. Салахов</w:t>
      </w:r>
    </w:p>
    <w:p w:rsidR="002505AA" w:rsidRPr="001B5694" w:rsidRDefault="002505AA" w:rsidP="005F3F71">
      <w:pPr>
        <w:tabs>
          <w:tab w:val="left" w:pos="0"/>
        </w:tabs>
        <w:jc w:val="both"/>
        <w:rPr>
          <w:rFonts w:eastAsia="Times New Roman"/>
          <w:sz w:val="24"/>
          <w:szCs w:val="24"/>
        </w:rPr>
      </w:pPr>
    </w:p>
    <w:p w:rsidR="002505AA" w:rsidRPr="005F3F71" w:rsidRDefault="002505AA" w:rsidP="005F3F71">
      <w:pPr>
        <w:tabs>
          <w:tab w:val="left" w:pos="0"/>
        </w:tabs>
        <w:jc w:val="both"/>
        <w:rPr>
          <w:rFonts w:eastAsia="Times New Roman"/>
          <w:sz w:val="24"/>
          <w:szCs w:val="24"/>
        </w:rPr>
      </w:pPr>
      <w:r w:rsidRPr="001B5694">
        <w:rPr>
          <w:rFonts w:eastAsia="Times New Roman"/>
          <w:sz w:val="24"/>
          <w:szCs w:val="24"/>
        </w:rPr>
        <w:t xml:space="preserve">Глава Печенгского муниципального округа                                                       </w:t>
      </w:r>
      <w:r w:rsidR="00B11012">
        <w:rPr>
          <w:rFonts w:eastAsia="Times New Roman"/>
          <w:sz w:val="24"/>
          <w:szCs w:val="24"/>
        </w:rPr>
        <w:t xml:space="preserve">      </w:t>
      </w:r>
      <w:r w:rsidRPr="001B5694">
        <w:rPr>
          <w:rFonts w:eastAsia="Times New Roman"/>
          <w:sz w:val="24"/>
          <w:szCs w:val="24"/>
        </w:rPr>
        <w:t>А.В. Кузнецов</w:t>
      </w:r>
    </w:p>
    <w:p w:rsidR="005F3F71" w:rsidRPr="005F3F71" w:rsidRDefault="005F3F71" w:rsidP="005F3F71">
      <w:pPr>
        <w:tabs>
          <w:tab w:val="left" w:pos="0"/>
        </w:tabs>
        <w:jc w:val="both"/>
        <w:rPr>
          <w:rFonts w:eastAsia="Times New Roman"/>
          <w:sz w:val="24"/>
          <w:szCs w:val="24"/>
        </w:rPr>
      </w:pPr>
    </w:p>
    <w:p w:rsidR="005F3F71" w:rsidRPr="005F3F71" w:rsidRDefault="005F3F71" w:rsidP="005F3F71">
      <w:pPr>
        <w:jc w:val="both"/>
        <w:rPr>
          <w:rFonts w:eastAsia="Times New Roman"/>
          <w:sz w:val="24"/>
          <w:szCs w:val="24"/>
        </w:rPr>
      </w:pPr>
      <w:r w:rsidRPr="005F3F71">
        <w:rPr>
          <w:rFonts w:eastAsia="Times New Roman"/>
          <w:sz w:val="24"/>
          <w:szCs w:val="24"/>
        </w:rPr>
        <w:t>Начальник юридического отдела</w:t>
      </w:r>
    </w:p>
    <w:p w:rsidR="005F3F71" w:rsidRPr="005F3F71" w:rsidRDefault="005F3F71" w:rsidP="005F3F71">
      <w:pPr>
        <w:jc w:val="both"/>
        <w:rPr>
          <w:rFonts w:eastAsia="Times New Roman"/>
          <w:sz w:val="24"/>
          <w:szCs w:val="24"/>
        </w:rPr>
      </w:pPr>
      <w:r w:rsidRPr="005F3F71">
        <w:rPr>
          <w:rFonts w:eastAsia="Times New Roman"/>
          <w:sz w:val="24"/>
          <w:szCs w:val="24"/>
        </w:rPr>
        <w:t xml:space="preserve">администрации Печенгского муниципального округа     </w:t>
      </w:r>
      <w:r w:rsidR="00B11012">
        <w:rPr>
          <w:rFonts w:eastAsia="Times New Roman"/>
          <w:sz w:val="24"/>
          <w:szCs w:val="24"/>
        </w:rPr>
        <w:t xml:space="preserve">                                       </w:t>
      </w:r>
      <w:r w:rsidRPr="005F3F71">
        <w:rPr>
          <w:rFonts w:eastAsia="Times New Roman"/>
          <w:sz w:val="24"/>
          <w:szCs w:val="24"/>
        </w:rPr>
        <w:t xml:space="preserve">С.А. Самойлов   </w:t>
      </w:r>
    </w:p>
    <w:p w:rsidR="005F3F71" w:rsidRPr="005F3F71" w:rsidRDefault="005F3F71" w:rsidP="005F3F71">
      <w:pPr>
        <w:rPr>
          <w:sz w:val="24"/>
          <w:szCs w:val="24"/>
          <w:lang w:eastAsia="en-US"/>
        </w:rPr>
      </w:pPr>
    </w:p>
    <w:p w:rsidR="005F3F71" w:rsidRPr="005F3F71" w:rsidRDefault="005F3F71" w:rsidP="005F3F71">
      <w:pPr>
        <w:rPr>
          <w:sz w:val="24"/>
          <w:szCs w:val="24"/>
          <w:lang w:eastAsia="en-US"/>
        </w:rPr>
      </w:pPr>
    </w:p>
    <w:p w:rsidR="005F3F71" w:rsidRPr="005F3F71" w:rsidRDefault="005F3F71" w:rsidP="005F3F71">
      <w:pPr>
        <w:rPr>
          <w:sz w:val="24"/>
          <w:szCs w:val="24"/>
          <w:lang w:eastAsia="en-US"/>
        </w:rPr>
      </w:pPr>
    </w:p>
    <w:p w:rsidR="005F3F71" w:rsidRPr="005F3F71" w:rsidRDefault="005F3F71" w:rsidP="005F3F71">
      <w:pPr>
        <w:rPr>
          <w:sz w:val="24"/>
          <w:szCs w:val="24"/>
          <w:lang w:eastAsia="en-US"/>
        </w:rPr>
      </w:pPr>
    </w:p>
    <w:p w:rsidR="005F3F71" w:rsidRPr="005F3F71" w:rsidRDefault="005F3F71" w:rsidP="005F3F71">
      <w:pPr>
        <w:rPr>
          <w:sz w:val="24"/>
          <w:szCs w:val="24"/>
          <w:lang w:eastAsia="en-US"/>
        </w:rPr>
      </w:pPr>
    </w:p>
    <w:p w:rsidR="005F3F71" w:rsidRPr="005F3F71" w:rsidRDefault="005F3F71" w:rsidP="005F3F71">
      <w:pPr>
        <w:rPr>
          <w:sz w:val="24"/>
          <w:szCs w:val="24"/>
          <w:lang w:eastAsia="en-US"/>
        </w:rPr>
      </w:pPr>
    </w:p>
    <w:p w:rsidR="005F3F71" w:rsidRPr="005F3F71" w:rsidRDefault="005F3F71" w:rsidP="005F3F71">
      <w:pPr>
        <w:pageBreakBefore/>
        <w:ind w:firstLine="5880"/>
        <w:jc w:val="right"/>
        <w:rPr>
          <w:rFonts w:eastAsia="Times New Roman"/>
          <w:sz w:val="24"/>
          <w:szCs w:val="24"/>
        </w:rPr>
      </w:pPr>
      <w:r w:rsidRPr="005F3F71">
        <w:rPr>
          <w:rFonts w:eastAsia="Times New Roman"/>
          <w:sz w:val="24"/>
          <w:szCs w:val="24"/>
        </w:rPr>
        <w:lastRenderedPageBreak/>
        <w:t xml:space="preserve">Приложение </w:t>
      </w:r>
    </w:p>
    <w:p w:rsidR="005F3F71" w:rsidRPr="005F3F71" w:rsidRDefault="005F3F71" w:rsidP="005F3F71">
      <w:pPr>
        <w:ind w:firstLine="5880"/>
        <w:jc w:val="right"/>
        <w:rPr>
          <w:rFonts w:eastAsia="Times New Roman"/>
          <w:sz w:val="24"/>
          <w:szCs w:val="24"/>
        </w:rPr>
      </w:pPr>
      <w:r w:rsidRPr="005F3F71">
        <w:rPr>
          <w:rFonts w:eastAsia="Times New Roman"/>
          <w:sz w:val="24"/>
          <w:szCs w:val="24"/>
        </w:rPr>
        <w:t xml:space="preserve">     к решению Совета депутатов</w:t>
      </w:r>
    </w:p>
    <w:p w:rsidR="005F3F71" w:rsidRPr="005F3F71" w:rsidRDefault="005F3F71" w:rsidP="005F3F71">
      <w:pPr>
        <w:ind w:firstLine="5880"/>
        <w:jc w:val="right"/>
        <w:rPr>
          <w:rFonts w:eastAsia="Times New Roman"/>
          <w:sz w:val="24"/>
          <w:szCs w:val="24"/>
        </w:rPr>
      </w:pPr>
      <w:r w:rsidRPr="005F3F71">
        <w:rPr>
          <w:rFonts w:eastAsia="Times New Roman"/>
          <w:sz w:val="24"/>
          <w:szCs w:val="24"/>
        </w:rPr>
        <w:t xml:space="preserve">Печенгского муниципального </w:t>
      </w:r>
    </w:p>
    <w:p w:rsidR="005F3F71" w:rsidRPr="005F3F71" w:rsidRDefault="002505AA" w:rsidP="005F3F71">
      <w:pPr>
        <w:ind w:firstLine="5880"/>
        <w:jc w:val="right"/>
        <w:rPr>
          <w:rFonts w:eastAsia="Times New Roman"/>
          <w:sz w:val="24"/>
          <w:szCs w:val="24"/>
        </w:rPr>
      </w:pPr>
      <w:r>
        <w:rPr>
          <w:rFonts w:eastAsia="Times New Roman"/>
          <w:sz w:val="24"/>
          <w:szCs w:val="24"/>
        </w:rPr>
        <w:t>округа от________</w:t>
      </w:r>
      <w:r w:rsidR="005F3F71" w:rsidRPr="005F3F71">
        <w:rPr>
          <w:rFonts w:eastAsia="Times New Roman"/>
          <w:sz w:val="24"/>
          <w:szCs w:val="24"/>
        </w:rPr>
        <w:t>№</w:t>
      </w:r>
      <w:r>
        <w:rPr>
          <w:rFonts w:eastAsia="Times New Roman"/>
          <w:sz w:val="24"/>
          <w:szCs w:val="24"/>
        </w:rPr>
        <w:t>___</w:t>
      </w:r>
    </w:p>
    <w:p w:rsidR="00B902BE" w:rsidRPr="00C45862" w:rsidRDefault="00B902BE" w:rsidP="002505AA">
      <w:pPr>
        <w:ind w:firstLine="720"/>
        <w:jc w:val="center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b/>
          <w:bCs/>
          <w:color w:val="000000"/>
          <w:sz w:val="24"/>
          <w:szCs w:val="24"/>
        </w:rPr>
        <w:t> </w:t>
      </w:r>
      <w:r w:rsidRPr="00C45862">
        <w:rPr>
          <w:rFonts w:eastAsia="Times New Roman"/>
          <w:color w:val="000000"/>
          <w:sz w:val="24"/>
          <w:szCs w:val="24"/>
        </w:rPr>
        <w:t>  </w:t>
      </w:r>
    </w:p>
    <w:p w:rsidR="00B902BE" w:rsidRPr="002505AA" w:rsidRDefault="00B902BE" w:rsidP="0081290E">
      <w:pPr>
        <w:jc w:val="center"/>
        <w:rPr>
          <w:rFonts w:eastAsia="Times New Roman"/>
          <w:b/>
          <w:color w:val="000000"/>
          <w:sz w:val="24"/>
          <w:szCs w:val="24"/>
        </w:rPr>
      </w:pPr>
      <w:r w:rsidRPr="002505AA">
        <w:rPr>
          <w:rFonts w:eastAsia="Times New Roman"/>
          <w:b/>
          <w:bCs/>
          <w:color w:val="000000"/>
          <w:sz w:val="24"/>
          <w:szCs w:val="24"/>
        </w:rPr>
        <w:t>ПОЛОЖЕНИЕ</w:t>
      </w:r>
    </w:p>
    <w:p w:rsidR="00B902BE" w:rsidRPr="002505AA" w:rsidRDefault="00B902BE" w:rsidP="00B902BE">
      <w:pPr>
        <w:ind w:firstLine="708"/>
        <w:jc w:val="center"/>
        <w:rPr>
          <w:rFonts w:eastAsia="Times New Roman"/>
          <w:b/>
          <w:color w:val="000000"/>
          <w:sz w:val="24"/>
          <w:szCs w:val="24"/>
        </w:rPr>
      </w:pPr>
      <w:r w:rsidRPr="002505AA">
        <w:rPr>
          <w:rFonts w:eastAsia="Times New Roman"/>
          <w:b/>
          <w:bCs/>
          <w:color w:val="000000"/>
          <w:sz w:val="24"/>
          <w:szCs w:val="24"/>
        </w:rPr>
        <w:t>о порядке привлечения граждан к выполнению на</w:t>
      </w:r>
    </w:p>
    <w:p w:rsidR="00B902BE" w:rsidRPr="002505AA" w:rsidRDefault="00B902BE" w:rsidP="002505AA">
      <w:pPr>
        <w:ind w:firstLine="708"/>
        <w:jc w:val="center"/>
        <w:rPr>
          <w:rFonts w:eastAsia="Times New Roman"/>
          <w:b/>
          <w:color w:val="000000"/>
          <w:sz w:val="24"/>
          <w:szCs w:val="24"/>
        </w:rPr>
      </w:pPr>
      <w:r w:rsidRPr="002505AA">
        <w:rPr>
          <w:rFonts w:eastAsia="Times New Roman"/>
          <w:b/>
          <w:bCs/>
          <w:color w:val="000000"/>
          <w:sz w:val="24"/>
          <w:szCs w:val="24"/>
        </w:rPr>
        <w:t>добровольной основе социально значимых работ на территории</w:t>
      </w:r>
      <w:r w:rsidRPr="002505AA">
        <w:rPr>
          <w:rFonts w:eastAsia="Times New Roman"/>
          <w:bCs/>
          <w:color w:val="000000"/>
          <w:sz w:val="24"/>
          <w:szCs w:val="24"/>
        </w:rPr>
        <w:t> </w:t>
      </w:r>
      <w:r w:rsidR="002505AA" w:rsidRPr="002505AA">
        <w:rPr>
          <w:rFonts w:eastAsia="Times New Roman"/>
          <w:b/>
          <w:bCs/>
          <w:color w:val="000000"/>
          <w:sz w:val="24"/>
          <w:szCs w:val="24"/>
        </w:rPr>
        <w:t>Печенгского муниципального округа</w:t>
      </w:r>
    </w:p>
    <w:p w:rsidR="00B902BE" w:rsidRPr="002505AA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2505AA">
        <w:rPr>
          <w:rFonts w:eastAsia="Times New Roman"/>
          <w:color w:val="000000"/>
          <w:sz w:val="24"/>
          <w:szCs w:val="24"/>
        </w:rPr>
        <w:t> </w:t>
      </w:r>
    </w:p>
    <w:p w:rsidR="00B902BE" w:rsidRPr="00C45862" w:rsidRDefault="001B5694" w:rsidP="0081290E">
      <w:pPr>
        <w:jc w:val="center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1.</w:t>
      </w:r>
      <w:r w:rsidR="00B902BE" w:rsidRPr="00C45862">
        <w:rPr>
          <w:rFonts w:eastAsia="Times New Roman"/>
          <w:b/>
          <w:bCs/>
          <w:color w:val="000000"/>
          <w:sz w:val="24"/>
          <w:szCs w:val="24"/>
        </w:rPr>
        <w:t xml:space="preserve"> Общие положения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 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 xml:space="preserve">1.1. Положение о порядке привлечения граждан к выполнению на добровольной основе социально значимых работ на территории </w:t>
      </w:r>
      <w:r w:rsidR="002505AA">
        <w:rPr>
          <w:rFonts w:eastAsia="Times New Roman"/>
          <w:color w:val="000000"/>
          <w:sz w:val="24"/>
          <w:szCs w:val="24"/>
        </w:rPr>
        <w:t xml:space="preserve">Печенгского муниципального округа </w:t>
      </w:r>
      <w:r w:rsidRPr="00C45862">
        <w:rPr>
          <w:rFonts w:eastAsia="Times New Roman"/>
          <w:color w:val="000000"/>
          <w:sz w:val="24"/>
          <w:szCs w:val="24"/>
        </w:rPr>
        <w:t>(далее – Положение) разработано в соответствии с частью 2 статьи 17 Федерального </w:t>
      </w:r>
      <w:hyperlink r:id="rId8" w:tgtFrame="_blank" w:history="1">
        <w:r w:rsidRPr="00FD6605">
          <w:rPr>
            <w:rFonts w:eastAsia="Times New Roman"/>
            <w:sz w:val="24"/>
            <w:szCs w:val="24"/>
          </w:rPr>
          <w:t>закона</w:t>
        </w:r>
      </w:hyperlink>
      <w:r w:rsidRPr="00C45862">
        <w:rPr>
          <w:rFonts w:eastAsia="Times New Roman"/>
          <w:color w:val="000000"/>
          <w:sz w:val="24"/>
          <w:szCs w:val="24"/>
        </w:rPr>
        <w:t xml:space="preserve"> от 6 октября 2003 года № 131-ФЗ «Об общих принципах организации местного самоуправления в Российской Федерации», Уставом </w:t>
      </w:r>
      <w:r w:rsidR="002505AA">
        <w:rPr>
          <w:rFonts w:eastAsia="Times New Roman"/>
          <w:color w:val="000000"/>
          <w:sz w:val="24"/>
          <w:szCs w:val="24"/>
        </w:rPr>
        <w:t xml:space="preserve">Печенгского муниципального округа </w:t>
      </w:r>
      <w:r w:rsidRPr="00C45862">
        <w:rPr>
          <w:rFonts w:eastAsia="Times New Roman"/>
          <w:color w:val="000000"/>
          <w:sz w:val="24"/>
          <w:szCs w:val="24"/>
        </w:rPr>
        <w:t>и определяет порядок привлечения граждан к выполнению на добровольн</w:t>
      </w:r>
      <w:r w:rsidR="00CE684C">
        <w:rPr>
          <w:rFonts w:eastAsia="Times New Roman"/>
          <w:color w:val="000000"/>
          <w:sz w:val="24"/>
          <w:szCs w:val="24"/>
        </w:rPr>
        <w:t xml:space="preserve">ой основе социально значимых </w:t>
      </w:r>
      <w:r w:rsidRPr="00C45862">
        <w:rPr>
          <w:rFonts w:eastAsia="Times New Roman"/>
          <w:color w:val="000000"/>
          <w:sz w:val="24"/>
          <w:szCs w:val="24"/>
        </w:rPr>
        <w:t>работ (в том числе дежурств) в целях решения вопросов местного значения.</w:t>
      </w:r>
    </w:p>
    <w:p w:rsidR="002505AA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 xml:space="preserve">1.2. Под социально значимыми работами в настоящем Положении понимаются работы, не требующие специальной профессиональной подготовки, осуществляемые в целях решения следующих вопросов местного значения в границах </w:t>
      </w:r>
      <w:r w:rsidR="002505AA">
        <w:rPr>
          <w:rFonts w:eastAsia="Times New Roman"/>
          <w:color w:val="000000"/>
          <w:sz w:val="24"/>
          <w:szCs w:val="24"/>
        </w:rPr>
        <w:t>Печенгского муниципального округа: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участие в профилактике терроризма и экстремизма, а также в минимизации и (или) ликвидации последствий проявлений терроризма и экстремизма;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участие в предупреждении и ликвидации последствий чрезвычайных ситуаций;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обеспечение первичных мер пожарной безопасности;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организация мероприятий по охране окружающей среды;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создание условий для массового отдыха жителей и организация обустройства мест массового отдыха населения, включая обеспечени</w:t>
      </w:r>
      <w:r w:rsidR="00F86A76">
        <w:rPr>
          <w:rFonts w:eastAsia="Times New Roman"/>
          <w:color w:val="000000"/>
          <w:sz w:val="24"/>
          <w:szCs w:val="24"/>
        </w:rPr>
        <w:t xml:space="preserve">е </w:t>
      </w:r>
      <w:r w:rsidRPr="00C45862">
        <w:rPr>
          <w:rFonts w:eastAsia="Times New Roman"/>
          <w:color w:val="000000"/>
          <w:sz w:val="24"/>
          <w:szCs w:val="24"/>
        </w:rPr>
        <w:t>свободного доступа граждан к водным объектам общего пользования и их береговым полосам;</w:t>
      </w:r>
    </w:p>
    <w:p w:rsidR="00CE684C" w:rsidRPr="00CE684C" w:rsidRDefault="00B902BE" w:rsidP="00CE684C">
      <w:pPr>
        <w:autoSpaceDE w:val="0"/>
        <w:autoSpaceDN w:val="0"/>
        <w:adjustRightInd w:val="0"/>
        <w:ind w:firstLine="709"/>
        <w:jc w:val="both"/>
        <w:rPr>
          <w:iCs/>
          <w:sz w:val="24"/>
          <w:szCs w:val="24"/>
          <w:lang w:eastAsia="en-US"/>
        </w:rPr>
      </w:pPr>
      <w:r w:rsidRPr="00C45862">
        <w:rPr>
          <w:rFonts w:eastAsia="Times New Roman"/>
          <w:color w:val="000000"/>
          <w:sz w:val="24"/>
          <w:szCs w:val="24"/>
        </w:rPr>
        <w:t xml:space="preserve">- </w:t>
      </w:r>
      <w:r w:rsidR="00CE684C" w:rsidRPr="00CE684C">
        <w:rPr>
          <w:iCs/>
          <w:sz w:val="24"/>
          <w:szCs w:val="24"/>
          <w:lang w:eastAsia="en-US"/>
        </w:rPr>
        <w:t>организация благоустройства территории муниципального округа в</w:t>
      </w:r>
      <w:r w:rsidR="00CE684C">
        <w:rPr>
          <w:iCs/>
          <w:sz w:val="24"/>
          <w:szCs w:val="24"/>
          <w:lang w:eastAsia="en-US"/>
        </w:rPr>
        <w:t xml:space="preserve"> соответствии с</w:t>
      </w:r>
      <w:r w:rsidR="00CE684C" w:rsidRPr="00CE684C">
        <w:rPr>
          <w:iCs/>
          <w:sz w:val="24"/>
          <w:szCs w:val="24"/>
          <w:lang w:eastAsia="en-US"/>
        </w:rPr>
        <w:t xml:space="preserve"> правилами</w:t>
      </w:r>
      <w:r w:rsidR="00CE684C">
        <w:rPr>
          <w:iCs/>
          <w:sz w:val="24"/>
          <w:szCs w:val="24"/>
          <w:lang w:eastAsia="en-US"/>
        </w:rPr>
        <w:t xml:space="preserve"> благоустройства</w:t>
      </w:r>
      <w:r w:rsidR="00CE684C" w:rsidRPr="00CE684C">
        <w:rPr>
          <w:iCs/>
          <w:sz w:val="24"/>
          <w:szCs w:val="24"/>
          <w:lang w:eastAsia="en-US"/>
        </w:rPr>
        <w:t>, а также организация</w:t>
      </w:r>
      <w:r w:rsidR="00CE684C">
        <w:rPr>
          <w:iCs/>
          <w:sz w:val="24"/>
          <w:szCs w:val="24"/>
          <w:lang w:eastAsia="en-US"/>
        </w:rPr>
        <w:t xml:space="preserve"> использования, охраны, защиты, </w:t>
      </w:r>
      <w:r w:rsidR="00CE684C" w:rsidRPr="00CE684C">
        <w:rPr>
          <w:iCs/>
          <w:sz w:val="24"/>
          <w:szCs w:val="24"/>
          <w:lang w:eastAsia="en-US"/>
        </w:rPr>
        <w:t>воспроизводства городских лесов, лесов особо охраняемых природных территорий, расположенных в</w:t>
      </w:r>
      <w:r w:rsidR="00CE684C">
        <w:rPr>
          <w:iCs/>
          <w:sz w:val="24"/>
          <w:szCs w:val="24"/>
          <w:lang w:eastAsia="en-US"/>
        </w:rPr>
        <w:t xml:space="preserve"> границах муниципального округа.</w:t>
      </w:r>
    </w:p>
    <w:p w:rsidR="00B902BE" w:rsidRPr="00692598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 xml:space="preserve">1.3. Привлечение местного населения к работам, осуществляемым в целях решения иных вопросов местного значения </w:t>
      </w:r>
      <w:r w:rsidR="002505AA" w:rsidRPr="00692598">
        <w:rPr>
          <w:rFonts w:eastAsia="Times New Roman"/>
          <w:color w:val="000000"/>
          <w:sz w:val="24"/>
          <w:szCs w:val="24"/>
        </w:rPr>
        <w:t>Печенгского муниципального округа (далее – муниципальный округ</w:t>
      </w:r>
      <w:r w:rsidRPr="00692598">
        <w:rPr>
          <w:rFonts w:eastAsia="Times New Roman"/>
          <w:color w:val="000000"/>
          <w:sz w:val="24"/>
          <w:szCs w:val="24"/>
        </w:rPr>
        <w:t>) не допускается.</w:t>
      </w:r>
    </w:p>
    <w:p w:rsidR="00B902BE" w:rsidRPr="00692598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 xml:space="preserve">1.4. К выполнению на добровольной основе социально значимых работ могут привлекаться совершеннолетние </w:t>
      </w:r>
      <w:r w:rsidR="002505AA" w:rsidRPr="00692598">
        <w:rPr>
          <w:rFonts w:eastAsia="Times New Roman"/>
          <w:color w:val="000000"/>
          <w:sz w:val="24"/>
          <w:szCs w:val="24"/>
        </w:rPr>
        <w:t>трудоспособные жители муниципального</w:t>
      </w:r>
      <w:r w:rsidRPr="00692598">
        <w:rPr>
          <w:rFonts w:eastAsia="Times New Roman"/>
          <w:color w:val="000000"/>
          <w:sz w:val="24"/>
          <w:szCs w:val="24"/>
        </w:rPr>
        <w:t xml:space="preserve"> округа в свободное от основной работы или учебы время на безвозмездной основе не более чем один раз в три месяца. При этом продолжительность социально значимых работ не может составлять более четырех часов подряд.</w:t>
      </w:r>
    </w:p>
    <w:p w:rsidR="00B902BE" w:rsidRPr="00692598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>1.5. Местное население не может привлекаться к опасным для жизни и здоровья работам.</w:t>
      </w:r>
    </w:p>
    <w:p w:rsidR="00B902BE" w:rsidRPr="00692598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> </w:t>
      </w:r>
    </w:p>
    <w:p w:rsidR="00B902BE" w:rsidRPr="00692598" w:rsidRDefault="001B5694" w:rsidP="008A1C31">
      <w:pPr>
        <w:jc w:val="center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 xml:space="preserve">2. </w:t>
      </w:r>
      <w:r w:rsidR="00B902BE" w:rsidRPr="00692598">
        <w:rPr>
          <w:rFonts w:eastAsia="Times New Roman"/>
          <w:b/>
          <w:bCs/>
          <w:color w:val="000000"/>
          <w:sz w:val="24"/>
          <w:szCs w:val="24"/>
        </w:rPr>
        <w:t>Цели привлечения местного населения к выполнению социально значимых работ</w:t>
      </w:r>
    </w:p>
    <w:p w:rsidR="008A1C31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> </w:t>
      </w:r>
    </w:p>
    <w:p w:rsidR="00B902BE" w:rsidRPr="00692598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>Целями привлечения местного населения к выполнению социально значимых работ являются:</w:t>
      </w:r>
    </w:p>
    <w:p w:rsidR="00B902BE" w:rsidRPr="00692598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>- удовлетворение п</w:t>
      </w:r>
      <w:r w:rsidR="002505AA" w:rsidRPr="00692598">
        <w:rPr>
          <w:rFonts w:eastAsia="Times New Roman"/>
          <w:color w:val="000000"/>
          <w:sz w:val="24"/>
          <w:szCs w:val="24"/>
        </w:rPr>
        <w:t>отребностей населения муниципального</w:t>
      </w:r>
      <w:r w:rsidRPr="00692598">
        <w:rPr>
          <w:rFonts w:eastAsia="Times New Roman"/>
          <w:color w:val="000000"/>
          <w:sz w:val="24"/>
          <w:szCs w:val="24"/>
        </w:rPr>
        <w:t xml:space="preserve"> округа в создании и (или) поддержании безопасных условий жизнедеятельности и благоприятной среды обитания;</w:t>
      </w:r>
    </w:p>
    <w:p w:rsidR="00B902BE" w:rsidRPr="00692598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lastRenderedPageBreak/>
        <w:t>- повышение уровня социальной активности и социальной ответственности местного населения;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>- сознательное участие местного населения в решении вопросов местного</w:t>
      </w:r>
      <w:r w:rsidR="002505AA" w:rsidRPr="00692598">
        <w:rPr>
          <w:rFonts w:eastAsia="Times New Roman"/>
          <w:color w:val="000000"/>
          <w:sz w:val="24"/>
          <w:szCs w:val="24"/>
        </w:rPr>
        <w:t xml:space="preserve"> значения в интересах муниципального</w:t>
      </w:r>
      <w:r w:rsidRPr="00692598">
        <w:rPr>
          <w:rFonts w:eastAsia="Times New Roman"/>
          <w:color w:val="000000"/>
          <w:sz w:val="24"/>
          <w:szCs w:val="24"/>
        </w:rPr>
        <w:t xml:space="preserve"> округа при минимизации затрат.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 </w:t>
      </w:r>
    </w:p>
    <w:p w:rsidR="00B902BE" w:rsidRPr="00C45862" w:rsidRDefault="001B5694" w:rsidP="00937337">
      <w:pPr>
        <w:jc w:val="center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b/>
          <w:bCs/>
          <w:color w:val="000000"/>
          <w:sz w:val="24"/>
          <w:szCs w:val="24"/>
        </w:rPr>
        <w:t>3.</w:t>
      </w:r>
      <w:r w:rsidR="00B902BE" w:rsidRPr="00C45862">
        <w:rPr>
          <w:rFonts w:eastAsia="Times New Roman"/>
          <w:b/>
          <w:bCs/>
          <w:color w:val="000000"/>
          <w:sz w:val="24"/>
          <w:szCs w:val="24"/>
        </w:rPr>
        <w:t xml:space="preserve"> Организация и проведение социально значимых работ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 </w:t>
      </w:r>
    </w:p>
    <w:p w:rsidR="00FD6605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>3.1. Решение о привлечении граждан к выполнению на добровольной основе с</w:t>
      </w:r>
      <w:r w:rsidR="00BE5381" w:rsidRPr="00692598">
        <w:rPr>
          <w:rFonts w:eastAsia="Times New Roman"/>
          <w:color w:val="000000"/>
          <w:sz w:val="24"/>
          <w:szCs w:val="24"/>
        </w:rPr>
        <w:t>оциально значимых для муниципального</w:t>
      </w:r>
      <w:r w:rsidRPr="00692598">
        <w:rPr>
          <w:rFonts w:eastAsia="Times New Roman"/>
          <w:color w:val="000000"/>
          <w:sz w:val="24"/>
          <w:szCs w:val="24"/>
        </w:rPr>
        <w:t xml:space="preserve"> округа работ принимается </w:t>
      </w:r>
      <w:r w:rsidR="001B5694">
        <w:rPr>
          <w:rFonts w:eastAsia="Times New Roman"/>
          <w:color w:val="000000"/>
          <w:sz w:val="24"/>
          <w:szCs w:val="24"/>
        </w:rPr>
        <w:t>Г</w:t>
      </w:r>
      <w:r w:rsidRPr="00692598">
        <w:rPr>
          <w:rFonts w:eastAsia="Times New Roman"/>
          <w:color w:val="000000"/>
          <w:sz w:val="24"/>
          <w:szCs w:val="24"/>
        </w:rPr>
        <w:t>лавой</w:t>
      </w:r>
      <w:r w:rsidR="00BE5381" w:rsidRPr="00692598">
        <w:rPr>
          <w:rFonts w:eastAsia="Times New Roman"/>
          <w:color w:val="000000"/>
          <w:sz w:val="24"/>
          <w:szCs w:val="24"/>
        </w:rPr>
        <w:t xml:space="preserve"> Печенгского муниципального округа</w:t>
      </w:r>
      <w:r w:rsidRPr="00692598">
        <w:rPr>
          <w:rFonts w:eastAsia="Times New Roman"/>
          <w:color w:val="000000"/>
          <w:sz w:val="24"/>
          <w:szCs w:val="24"/>
        </w:rPr>
        <w:t>, оформляется постано</w:t>
      </w:r>
      <w:r w:rsidR="00BE5381" w:rsidRPr="00692598">
        <w:rPr>
          <w:rFonts w:eastAsia="Times New Roman"/>
          <w:color w:val="000000"/>
          <w:sz w:val="24"/>
          <w:szCs w:val="24"/>
        </w:rPr>
        <w:t>влением администрации Печенгского муниципального</w:t>
      </w:r>
      <w:r w:rsidR="00C638F9" w:rsidRPr="00692598">
        <w:rPr>
          <w:rFonts w:eastAsia="Times New Roman"/>
          <w:color w:val="000000"/>
          <w:sz w:val="24"/>
          <w:szCs w:val="24"/>
        </w:rPr>
        <w:t xml:space="preserve"> округа </w:t>
      </w:r>
      <w:r w:rsidRPr="00692598">
        <w:rPr>
          <w:rFonts w:eastAsia="Times New Roman"/>
          <w:color w:val="000000"/>
          <w:sz w:val="24"/>
          <w:szCs w:val="24"/>
        </w:rPr>
        <w:t xml:space="preserve">и вступает в силу со дня </w:t>
      </w:r>
      <w:r w:rsidR="00FD6605">
        <w:rPr>
          <w:rFonts w:eastAsia="Times New Roman"/>
          <w:color w:val="000000"/>
          <w:sz w:val="24"/>
          <w:szCs w:val="24"/>
        </w:rPr>
        <w:t>его официального опубликования.</w:t>
      </w:r>
    </w:p>
    <w:p w:rsidR="00B902BE" w:rsidRPr="00692598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 xml:space="preserve">Постановление администрации </w:t>
      </w:r>
      <w:r w:rsidR="00BE5381" w:rsidRPr="00692598">
        <w:rPr>
          <w:rFonts w:eastAsia="Times New Roman"/>
          <w:color w:val="000000"/>
          <w:sz w:val="24"/>
          <w:szCs w:val="24"/>
        </w:rPr>
        <w:t xml:space="preserve">Печенгского муниципального округа </w:t>
      </w:r>
      <w:r w:rsidRPr="00692598">
        <w:rPr>
          <w:rFonts w:eastAsia="Times New Roman"/>
          <w:color w:val="000000"/>
          <w:sz w:val="24"/>
          <w:szCs w:val="24"/>
        </w:rPr>
        <w:t>должно содержать:</w:t>
      </w:r>
    </w:p>
    <w:p w:rsidR="00B902BE" w:rsidRPr="00692598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>- воп</w:t>
      </w:r>
      <w:r w:rsidR="00BE5381" w:rsidRPr="00692598">
        <w:rPr>
          <w:rFonts w:eastAsia="Times New Roman"/>
          <w:color w:val="000000"/>
          <w:sz w:val="24"/>
          <w:szCs w:val="24"/>
        </w:rPr>
        <w:t>рос местного значения муниципального</w:t>
      </w:r>
      <w:r w:rsidRPr="00692598">
        <w:rPr>
          <w:rFonts w:eastAsia="Times New Roman"/>
          <w:color w:val="000000"/>
          <w:sz w:val="24"/>
          <w:szCs w:val="24"/>
        </w:rPr>
        <w:t xml:space="preserve"> округа, в целях решения которого организуются социально значимые работы;</w:t>
      </w:r>
    </w:p>
    <w:p w:rsidR="00B902BE" w:rsidRPr="00692598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>- время, место и планируемые сроки проведения работ;</w:t>
      </w:r>
    </w:p>
    <w:p w:rsidR="00B902BE" w:rsidRPr="00692598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>- перечень видов работ и порядок их проведения;</w:t>
      </w:r>
    </w:p>
    <w:p w:rsidR="00B902BE" w:rsidRPr="00692598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>- структурное подразделение и должностное лицо администрации</w:t>
      </w:r>
      <w:r w:rsidR="00073784">
        <w:rPr>
          <w:rFonts w:eastAsia="Times New Roman"/>
          <w:color w:val="000000"/>
          <w:sz w:val="24"/>
          <w:szCs w:val="24"/>
        </w:rPr>
        <w:t xml:space="preserve"> </w:t>
      </w:r>
      <w:r w:rsidR="00C638F9" w:rsidRPr="00692598">
        <w:rPr>
          <w:rFonts w:eastAsia="Times New Roman"/>
          <w:color w:val="000000"/>
          <w:sz w:val="24"/>
          <w:szCs w:val="24"/>
        </w:rPr>
        <w:t>Печенгского</w:t>
      </w:r>
      <w:r w:rsidR="00BE5381" w:rsidRPr="00692598">
        <w:rPr>
          <w:rFonts w:eastAsia="Times New Roman"/>
          <w:color w:val="000000"/>
          <w:sz w:val="24"/>
          <w:szCs w:val="24"/>
        </w:rPr>
        <w:t xml:space="preserve"> муниципального округа</w:t>
      </w:r>
      <w:r w:rsidRPr="00692598">
        <w:rPr>
          <w:rFonts w:eastAsia="Times New Roman"/>
          <w:color w:val="000000"/>
          <w:sz w:val="24"/>
          <w:szCs w:val="24"/>
        </w:rPr>
        <w:t>, ответственное за организацию и проведение социально значимых работ.</w:t>
      </w:r>
    </w:p>
    <w:p w:rsidR="00B902BE" w:rsidRPr="00692598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 xml:space="preserve">3.2. С инициативой проведения социально значимых работ </w:t>
      </w:r>
      <w:r w:rsidR="00BE5381" w:rsidRPr="00692598">
        <w:rPr>
          <w:rFonts w:eastAsia="Times New Roman"/>
          <w:color w:val="000000"/>
          <w:sz w:val="24"/>
          <w:szCs w:val="24"/>
        </w:rPr>
        <w:t>могут выступать Совет депутатов Печенгского муниципального</w:t>
      </w:r>
      <w:r w:rsidR="00073784">
        <w:rPr>
          <w:rFonts w:eastAsia="Times New Roman"/>
          <w:color w:val="000000"/>
          <w:sz w:val="24"/>
          <w:szCs w:val="24"/>
        </w:rPr>
        <w:t xml:space="preserve"> </w:t>
      </w:r>
      <w:r w:rsidR="00BE5381" w:rsidRPr="00692598">
        <w:rPr>
          <w:rFonts w:eastAsia="Times New Roman"/>
          <w:color w:val="000000"/>
          <w:sz w:val="24"/>
          <w:szCs w:val="24"/>
        </w:rPr>
        <w:t>округа, администрация Печенгского муниципального</w:t>
      </w:r>
      <w:r w:rsidRPr="00692598">
        <w:rPr>
          <w:rFonts w:eastAsia="Times New Roman"/>
          <w:color w:val="000000"/>
          <w:sz w:val="24"/>
          <w:szCs w:val="24"/>
        </w:rPr>
        <w:t xml:space="preserve"> округа, граждане, по результатам проведения собраний, публичных слушаний.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692598">
        <w:rPr>
          <w:rFonts w:eastAsia="Times New Roman"/>
          <w:color w:val="000000"/>
          <w:sz w:val="24"/>
          <w:szCs w:val="24"/>
        </w:rPr>
        <w:t>3.3. Решение о привлечении местного населения к участию в социально значимых работах может быть принято на основании индивидуального или коллективного обращения граждан, прож</w:t>
      </w:r>
      <w:r w:rsidR="00BE5381" w:rsidRPr="00692598">
        <w:rPr>
          <w:rFonts w:eastAsia="Times New Roman"/>
          <w:color w:val="000000"/>
          <w:sz w:val="24"/>
          <w:szCs w:val="24"/>
        </w:rPr>
        <w:t>ивающих на территории муниципального</w:t>
      </w:r>
      <w:r w:rsidRPr="00692598">
        <w:rPr>
          <w:rFonts w:eastAsia="Times New Roman"/>
          <w:color w:val="000000"/>
          <w:sz w:val="24"/>
          <w:szCs w:val="24"/>
        </w:rPr>
        <w:t xml:space="preserve"> округа,</w:t>
      </w:r>
      <w:r w:rsidRPr="00C45862">
        <w:rPr>
          <w:rFonts w:eastAsia="Times New Roman"/>
          <w:color w:val="000000"/>
          <w:sz w:val="24"/>
          <w:szCs w:val="24"/>
        </w:rPr>
        <w:t xml:space="preserve"> обращающихся с инициативой организации социально значимых работ с привлечением к участию в них местного населения и изъявляющих готовность в них участвовать.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3.4. Организация и материально-техническое обеспечение проведения социально значимых работ осуществ</w:t>
      </w:r>
      <w:r w:rsidR="00BE5381">
        <w:rPr>
          <w:rFonts w:eastAsia="Times New Roman"/>
          <w:color w:val="000000"/>
          <w:sz w:val="24"/>
          <w:szCs w:val="24"/>
        </w:rPr>
        <w:t xml:space="preserve">ляются администрацией Печенгского </w:t>
      </w:r>
      <w:r w:rsidR="00073784">
        <w:rPr>
          <w:rFonts w:eastAsia="Times New Roman"/>
          <w:color w:val="000000"/>
          <w:sz w:val="24"/>
          <w:szCs w:val="24"/>
        </w:rPr>
        <w:t xml:space="preserve">муниципального </w:t>
      </w:r>
      <w:r w:rsidR="00073784" w:rsidRPr="00C45862">
        <w:rPr>
          <w:rFonts w:eastAsia="Times New Roman"/>
          <w:color w:val="000000"/>
          <w:sz w:val="24"/>
          <w:szCs w:val="24"/>
        </w:rPr>
        <w:t>округа</w:t>
      </w:r>
      <w:r w:rsidRPr="00C45862">
        <w:rPr>
          <w:rFonts w:eastAsia="Times New Roman"/>
          <w:color w:val="000000"/>
          <w:sz w:val="24"/>
          <w:szCs w:val="24"/>
        </w:rPr>
        <w:t>.</w:t>
      </w:r>
    </w:p>
    <w:p w:rsidR="00B902BE" w:rsidRPr="00C45862" w:rsidRDefault="00BE5381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>
        <w:rPr>
          <w:rFonts w:eastAsia="Times New Roman"/>
          <w:color w:val="000000"/>
          <w:sz w:val="24"/>
          <w:szCs w:val="24"/>
        </w:rPr>
        <w:t>3.5. Администрация Печенгского муниципального</w:t>
      </w:r>
      <w:r w:rsidR="00B902BE" w:rsidRPr="00C45862">
        <w:rPr>
          <w:rFonts w:eastAsia="Times New Roman"/>
          <w:color w:val="000000"/>
          <w:sz w:val="24"/>
          <w:szCs w:val="24"/>
        </w:rPr>
        <w:t xml:space="preserve"> округа: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обеспечива</w:t>
      </w:r>
      <w:r w:rsidR="00BE5381">
        <w:rPr>
          <w:rFonts w:eastAsia="Times New Roman"/>
          <w:color w:val="000000"/>
          <w:sz w:val="24"/>
          <w:szCs w:val="24"/>
        </w:rPr>
        <w:t>ет оповещение жителей муниципального</w:t>
      </w:r>
      <w:r w:rsidRPr="00C45862">
        <w:rPr>
          <w:rFonts w:eastAsia="Times New Roman"/>
          <w:color w:val="000000"/>
          <w:sz w:val="24"/>
          <w:szCs w:val="24"/>
        </w:rPr>
        <w:t xml:space="preserve"> округа о видах социально значимых работ, времени и местах их проведения, местах сбора граждан;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принимает заявки граждан на участие в социально значимых работах;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осуществляет регистрацию участников социально значимых работ, проверяя соблюдение требований, предусмотренных настоящим Положением;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проводит инструктаж по технике безопасности;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определяет участникам социально значимых работ конкретный вид и объем работ;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обеспечивает непосредственный контроль за ходом проведения социально значимых работ.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3.6. При рассмотрении вопроса о принятии решения о привлечении местного населения к выпол</w:t>
      </w:r>
      <w:r w:rsidR="00BE5381">
        <w:rPr>
          <w:rFonts w:eastAsia="Times New Roman"/>
          <w:color w:val="000000"/>
          <w:sz w:val="24"/>
          <w:szCs w:val="24"/>
        </w:rPr>
        <w:t xml:space="preserve">нению социально значимых работ </w:t>
      </w:r>
      <w:r w:rsidR="00BE5381" w:rsidRPr="001B5694">
        <w:rPr>
          <w:rFonts w:eastAsia="Times New Roman"/>
          <w:color w:val="000000"/>
          <w:sz w:val="24"/>
          <w:szCs w:val="24"/>
        </w:rPr>
        <w:t>Г</w:t>
      </w:r>
      <w:r w:rsidRPr="00C45862">
        <w:rPr>
          <w:rFonts w:eastAsia="Times New Roman"/>
          <w:color w:val="000000"/>
          <w:sz w:val="24"/>
          <w:szCs w:val="24"/>
        </w:rPr>
        <w:t xml:space="preserve">лава </w:t>
      </w:r>
      <w:r w:rsidR="00BE5381">
        <w:rPr>
          <w:rFonts w:eastAsia="Times New Roman"/>
          <w:color w:val="000000"/>
          <w:sz w:val="24"/>
          <w:szCs w:val="24"/>
        </w:rPr>
        <w:t xml:space="preserve">Печенгского муниципального </w:t>
      </w:r>
      <w:r w:rsidRPr="00C45862">
        <w:rPr>
          <w:rFonts w:eastAsia="Times New Roman"/>
          <w:color w:val="000000"/>
          <w:sz w:val="24"/>
          <w:szCs w:val="24"/>
        </w:rPr>
        <w:t>округа: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 xml:space="preserve">- выявляет </w:t>
      </w:r>
      <w:r w:rsidR="00BE5381">
        <w:rPr>
          <w:rFonts w:eastAsia="Times New Roman"/>
          <w:color w:val="000000"/>
          <w:sz w:val="24"/>
          <w:szCs w:val="24"/>
        </w:rPr>
        <w:t>потребности муниципального</w:t>
      </w:r>
      <w:r w:rsidRPr="00C45862">
        <w:rPr>
          <w:rFonts w:eastAsia="Times New Roman"/>
          <w:color w:val="000000"/>
          <w:sz w:val="24"/>
          <w:szCs w:val="24"/>
        </w:rPr>
        <w:t xml:space="preserve"> округа в выполнении отдельных видов социально значимых работ;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выясняет и учитывает мнение населения относительно необходимости проведения конкретных социально значимых работ и на этой основе определяет целесообразность и перспективность привлечения к ним местного населения. Выявление и учет мнения населения может осущес</w:t>
      </w:r>
      <w:r w:rsidR="00604A13">
        <w:rPr>
          <w:rFonts w:eastAsia="Times New Roman"/>
          <w:color w:val="000000"/>
          <w:sz w:val="24"/>
          <w:szCs w:val="24"/>
        </w:rPr>
        <w:t>твляться в форме опроса граждан;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определяет объем и источники финансирования, материально-технического обеспечения социально значимых работ, а также условия их организации и проведения;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- прогнозирует социальные и экономические результаты привлечения местного населения к социально значимым работам.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lastRenderedPageBreak/>
        <w:t>3.7. При определении индивидуальной трудовой функции привлекаемых к участию в социально значимых работах граждан учитываются состояние здоровья, возрастные, профессиональные и иные их личностные особенности.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3.8. При привлечении местного населения к социально значимым работам должно соблюдаться законодательство Российской Федерации о труде в части установленных правил охраны труда и ограничений применения труда женщин на работах отдельных видов.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>3.9. В случае причинения вреда личности или имуществу физических лиц, либо имуществу организаций или муниципальному имуществу гражданами, участвующими в социально значимых работах, а также личности или имуществу самих граждан, участвующих в социально значимых работах, указанный вред подлежит возмещению по основаниям и в порядке, установленным Гражданским кодексом Российской Федерации.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 xml:space="preserve">3.10. Информация об итогах проведения социально значимых работ подлежит опубликованию в </w:t>
      </w:r>
      <w:r w:rsidR="00C638F9" w:rsidRPr="00FD6605">
        <w:rPr>
          <w:rFonts w:eastAsia="Times New Roman"/>
          <w:color w:val="000000"/>
          <w:sz w:val="24"/>
          <w:szCs w:val="24"/>
        </w:rPr>
        <w:t>газете «Печенга»</w:t>
      </w:r>
      <w:r w:rsidRPr="00FD6605">
        <w:rPr>
          <w:rFonts w:eastAsia="Times New Roman"/>
          <w:color w:val="000000"/>
          <w:sz w:val="24"/>
          <w:szCs w:val="24"/>
        </w:rPr>
        <w:t>,</w:t>
      </w:r>
      <w:r w:rsidRPr="00C45862">
        <w:rPr>
          <w:rFonts w:eastAsia="Times New Roman"/>
          <w:color w:val="000000"/>
          <w:sz w:val="24"/>
          <w:szCs w:val="24"/>
        </w:rPr>
        <w:t xml:space="preserve"> а также может быть размещена на официально</w:t>
      </w:r>
      <w:r w:rsidR="00C638F9">
        <w:rPr>
          <w:rFonts w:eastAsia="Times New Roman"/>
          <w:color w:val="000000"/>
          <w:sz w:val="24"/>
          <w:szCs w:val="24"/>
        </w:rPr>
        <w:t>м сайте Печенгского муниципального</w:t>
      </w:r>
      <w:r w:rsidRPr="00C45862">
        <w:rPr>
          <w:rFonts w:eastAsia="Times New Roman"/>
          <w:color w:val="000000"/>
          <w:sz w:val="24"/>
          <w:szCs w:val="24"/>
        </w:rPr>
        <w:t xml:space="preserve"> округа.</w:t>
      </w:r>
    </w:p>
    <w:p w:rsidR="00B902BE" w:rsidRPr="00C45862" w:rsidRDefault="00B902BE" w:rsidP="00B902BE">
      <w:pPr>
        <w:ind w:firstLine="708"/>
        <w:jc w:val="both"/>
        <w:rPr>
          <w:rFonts w:eastAsia="Times New Roman"/>
          <w:color w:val="000000"/>
          <w:sz w:val="24"/>
          <w:szCs w:val="24"/>
        </w:rPr>
      </w:pPr>
      <w:r w:rsidRPr="00C45862">
        <w:rPr>
          <w:rFonts w:eastAsia="Times New Roman"/>
          <w:color w:val="000000"/>
          <w:sz w:val="24"/>
          <w:szCs w:val="24"/>
        </w:rPr>
        <w:t xml:space="preserve">3.11. По результатам выполнения социально </w:t>
      </w:r>
      <w:r w:rsidR="00C638F9">
        <w:rPr>
          <w:rFonts w:eastAsia="Times New Roman"/>
          <w:color w:val="000000"/>
          <w:sz w:val="24"/>
          <w:szCs w:val="24"/>
        </w:rPr>
        <w:t xml:space="preserve">значимых работ </w:t>
      </w:r>
      <w:r w:rsidR="00C638F9" w:rsidRPr="00692598">
        <w:rPr>
          <w:rFonts w:eastAsia="Times New Roman"/>
          <w:color w:val="000000"/>
          <w:sz w:val="24"/>
          <w:szCs w:val="24"/>
        </w:rPr>
        <w:t>жители муниципального</w:t>
      </w:r>
      <w:r w:rsidRPr="00692598">
        <w:rPr>
          <w:rFonts w:eastAsia="Times New Roman"/>
          <w:color w:val="000000"/>
          <w:sz w:val="24"/>
          <w:szCs w:val="24"/>
        </w:rPr>
        <w:t xml:space="preserve"> округа могут быть поощрен</w:t>
      </w:r>
      <w:r w:rsidR="00C638F9" w:rsidRPr="00692598">
        <w:rPr>
          <w:rFonts w:eastAsia="Times New Roman"/>
          <w:color w:val="000000"/>
          <w:sz w:val="24"/>
          <w:szCs w:val="24"/>
        </w:rPr>
        <w:t xml:space="preserve">ы </w:t>
      </w:r>
      <w:r w:rsidR="00C638F9" w:rsidRPr="001B5694">
        <w:rPr>
          <w:rFonts w:eastAsia="Times New Roman"/>
          <w:color w:val="000000"/>
          <w:sz w:val="24"/>
          <w:szCs w:val="24"/>
        </w:rPr>
        <w:t>Г</w:t>
      </w:r>
      <w:r w:rsidR="00C638F9" w:rsidRPr="00692598">
        <w:rPr>
          <w:rFonts w:eastAsia="Times New Roman"/>
          <w:color w:val="000000"/>
          <w:sz w:val="24"/>
          <w:szCs w:val="24"/>
        </w:rPr>
        <w:t>лавой Печенгского</w:t>
      </w:r>
      <w:r w:rsidR="00C638F9">
        <w:rPr>
          <w:rFonts w:eastAsia="Times New Roman"/>
          <w:color w:val="000000"/>
          <w:sz w:val="24"/>
          <w:szCs w:val="24"/>
        </w:rPr>
        <w:t xml:space="preserve"> муниципального округа.</w:t>
      </w:r>
    </w:p>
    <w:p w:rsidR="00573A11" w:rsidRPr="00C45862" w:rsidRDefault="00573A11" w:rsidP="00B902BE">
      <w:pPr>
        <w:rPr>
          <w:sz w:val="24"/>
          <w:szCs w:val="24"/>
        </w:rPr>
      </w:pPr>
    </w:p>
    <w:sectPr w:rsidR="00573A11" w:rsidRPr="00C45862" w:rsidSect="00EE70AE"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536EB8"/>
    <w:multiLevelType w:val="multilevel"/>
    <w:tmpl w:val="0B028F7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">
    <w:nsid w:val="1F773D51"/>
    <w:multiLevelType w:val="hybridMultilevel"/>
    <w:tmpl w:val="722EAE02"/>
    <w:lvl w:ilvl="0" w:tplc="1B3292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8E82389"/>
    <w:multiLevelType w:val="multilevel"/>
    <w:tmpl w:val="094ACB8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6616C15"/>
    <w:multiLevelType w:val="multilevel"/>
    <w:tmpl w:val="52F86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3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3540D5"/>
    <w:rsid w:val="00073784"/>
    <w:rsid w:val="000B08DF"/>
    <w:rsid w:val="000E09BB"/>
    <w:rsid w:val="0010254C"/>
    <w:rsid w:val="001B5694"/>
    <w:rsid w:val="002505AA"/>
    <w:rsid w:val="002C3CAA"/>
    <w:rsid w:val="00316E01"/>
    <w:rsid w:val="003540D5"/>
    <w:rsid w:val="003919C5"/>
    <w:rsid w:val="00427483"/>
    <w:rsid w:val="00445118"/>
    <w:rsid w:val="00465759"/>
    <w:rsid w:val="0048495C"/>
    <w:rsid w:val="004C01F9"/>
    <w:rsid w:val="004E1ED8"/>
    <w:rsid w:val="004E559B"/>
    <w:rsid w:val="004F79B4"/>
    <w:rsid w:val="00503F32"/>
    <w:rsid w:val="00510393"/>
    <w:rsid w:val="00573A11"/>
    <w:rsid w:val="005D1314"/>
    <w:rsid w:val="005F3F71"/>
    <w:rsid w:val="00604A13"/>
    <w:rsid w:val="006626F4"/>
    <w:rsid w:val="00692598"/>
    <w:rsid w:val="006F7EFA"/>
    <w:rsid w:val="00703AE1"/>
    <w:rsid w:val="007214C9"/>
    <w:rsid w:val="00736924"/>
    <w:rsid w:val="00767D8D"/>
    <w:rsid w:val="0081290E"/>
    <w:rsid w:val="008253DA"/>
    <w:rsid w:val="008A1C31"/>
    <w:rsid w:val="008E02C7"/>
    <w:rsid w:val="00902B46"/>
    <w:rsid w:val="00937337"/>
    <w:rsid w:val="009D2037"/>
    <w:rsid w:val="00A35673"/>
    <w:rsid w:val="00A535CC"/>
    <w:rsid w:val="00A67739"/>
    <w:rsid w:val="00AE1D39"/>
    <w:rsid w:val="00AE4073"/>
    <w:rsid w:val="00B11012"/>
    <w:rsid w:val="00B23652"/>
    <w:rsid w:val="00B3293C"/>
    <w:rsid w:val="00B902BE"/>
    <w:rsid w:val="00BB1973"/>
    <w:rsid w:val="00BE5381"/>
    <w:rsid w:val="00C45862"/>
    <w:rsid w:val="00C638F9"/>
    <w:rsid w:val="00CE684C"/>
    <w:rsid w:val="00D527F0"/>
    <w:rsid w:val="00DC6CA7"/>
    <w:rsid w:val="00E05637"/>
    <w:rsid w:val="00E52022"/>
    <w:rsid w:val="00E66F85"/>
    <w:rsid w:val="00E74A25"/>
    <w:rsid w:val="00E977A7"/>
    <w:rsid w:val="00EE70AE"/>
    <w:rsid w:val="00F14C25"/>
    <w:rsid w:val="00F37635"/>
    <w:rsid w:val="00F86A76"/>
    <w:rsid w:val="00FC46F3"/>
    <w:rsid w:val="00FD660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977A7"/>
    <w:pPr>
      <w:spacing w:after="0" w:line="240" w:lineRule="auto"/>
    </w:pPr>
    <w:rPr>
      <w:rFonts w:ascii="Times New Roman" w:eastAsia="Calibri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C6C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503F32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msonormalmrcssattr">
    <w:name w:val="msonormal_mr_css_attr"/>
    <w:basedOn w:val="a"/>
    <w:rsid w:val="008E02C7"/>
    <w:pPr>
      <w:spacing w:before="100" w:beforeAutospacing="1" w:after="100" w:afterAutospacing="1"/>
    </w:pPr>
    <w:rPr>
      <w:rFonts w:eastAsia="Times New Roman"/>
      <w:sz w:val="24"/>
      <w:szCs w:val="24"/>
    </w:rPr>
  </w:style>
  <w:style w:type="character" w:styleId="a5">
    <w:name w:val="Hyperlink"/>
    <w:basedOn w:val="a0"/>
    <w:uiPriority w:val="99"/>
    <w:semiHidden/>
    <w:unhideWhenUsed/>
    <w:rsid w:val="008E02C7"/>
    <w:rPr>
      <w:color w:val="0000FF"/>
      <w:u w:val="single"/>
    </w:rPr>
  </w:style>
  <w:style w:type="paragraph" w:customStyle="1" w:styleId="ConsNormal">
    <w:name w:val="ConsNormal"/>
    <w:rsid w:val="005F3F71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5F3F71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5F3F71"/>
    <w:rPr>
      <w:rFonts w:ascii="Tahoma" w:eastAsia="Calibri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3049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06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8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89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383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07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7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39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885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414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48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602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5246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51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pravo-search.minjust.ru/bigs/showDocument.html?id=96E20C02-1B12-465A-B64C-24AA92270007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pechengamr.gov-murman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4</Pages>
  <Words>1329</Words>
  <Characters>7580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8892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Макарова Алёна Игоревна</dc:creator>
  <cp:lastModifiedBy>Бойко Оксана Анатольевна</cp:lastModifiedBy>
  <cp:revision>19</cp:revision>
  <cp:lastPrinted>2022-09-01T06:26:00Z</cp:lastPrinted>
  <dcterms:created xsi:type="dcterms:W3CDTF">2022-08-26T06:15:00Z</dcterms:created>
  <dcterms:modified xsi:type="dcterms:W3CDTF">2022-09-02T09:05:00Z</dcterms:modified>
</cp:coreProperties>
</file>