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6E9" w:rsidRPr="00A556E9" w:rsidRDefault="00A556E9" w:rsidP="00A556E9">
      <w:pPr>
        <w:widowControl w:val="0"/>
        <w:jc w:val="both"/>
        <w:rPr>
          <w:color w:val="000000"/>
          <w:sz w:val="24"/>
          <w:szCs w:val="24"/>
        </w:rPr>
      </w:pPr>
    </w:p>
    <w:p w:rsidR="00A556E9" w:rsidRPr="00A556E9" w:rsidRDefault="00A556E9" w:rsidP="00A556E9">
      <w:pPr>
        <w:widowControl w:val="0"/>
        <w:jc w:val="both"/>
        <w:rPr>
          <w:b/>
          <w:color w:val="000000"/>
          <w:sz w:val="24"/>
          <w:szCs w:val="24"/>
        </w:rPr>
      </w:pPr>
      <w:r w:rsidRPr="00A556E9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A01FAB0" wp14:editId="08FAE30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28"/>
        </w:rPr>
      </w:pP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28"/>
        </w:rPr>
      </w:pP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28"/>
        </w:rPr>
      </w:pP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28"/>
        </w:rPr>
      </w:pP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44"/>
          <w:szCs w:val="44"/>
        </w:rPr>
      </w:pPr>
      <w:r w:rsidRPr="00A556E9">
        <w:rPr>
          <w:b/>
          <w:color w:val="000000"/>
          <w:sz w:val="44"/>
          <w:szCs w:val="44"/>
        </w:rPr>
        <w:t xml:space="preserve">АДМИНИСТРАЦИЯ </w:t>
      </w: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28"/>
        </w:rPr>
      </w:pPr>
      <w:r w:rsidRPr="00A556E9">
        <w:rPr>
          <w:b/>
          <w:color w:val="000000"/>
          <w:sz w:val="28"/>
        </w:rPr>
        <w:t>ПЕЧЕНГСКОГО МУНИЦИПАЛЬНОГО ОКРУГА</w:t>
      </w: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28"/>
        </w:rPr>
      </w:pPr>
      <w:r w:rsidRPr="00A556E9">
        <w:rPr>
          <w:b/>
          <w:color w:val="000000"/>
          <w:sz w:val="28"/>
        </w:rPr>
        <w:t>МУРМАНСКОЙ ОБЛАСТИ</w:t>
      </w: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16"/>
          <w:szCs w:val="16"/>
        </w:rPr>
      </w:pP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44"/>
          <w:szCs w:val="44"/>
        </w:rPr>
      </w:pPr>
      <w:r w:rsidRPr="00A556E9">
        <w:rPr>
          <w:b/>
          <w:color w:val="000000"/>
          <w:sz w:val="44"/>
          <w:szCs w:val="44"/>
        </w:rPr>
        <w:t>ПОСТАНОВЛЕНИЕ</w:t>
      </w:r>
    </w:p>
    <w:p w:rsidR="00A556E9" w:rsidRPr="00A556E9" w:rsidRDefault="00A556E9" w:rsidP="00A556E9">
      <w:pPr>
        <w:widowControl w:val="0"/>
        <w:jc w:val="center"/>
        <w:rPr>
          <w:color w:val="000000"/>
        </w:rPr>
      </w:pPr>
    </w:p>
    <w:p w:rsidR="00A556E9" w:rsidRPr="00A556E9" w:rsidRDefault="00A556E9" w:rsidP="00A556E9">
      <w:pPr>
        <w:widowControl w:val="0"/>
        <w:jc w:val="both"/>
        <w:rPr>
          <w:b/>
          <w:color w:val="000000"/>
          <w:sz w:val="24"/>
        </w:rPr>
      </w:pPr>
      <w:r w:rsidRPr="00A556E9">
        <w:rPr>
          <w:b/>
          <w:color w:val="000000"/>
          <w:sz w:val="24"/>
        </w:rPr>
        <w:t>от</w:t>
      </w:r>
      <w:r w:rsidR="00DF5F41">
        <w:rPr>
          <w:b/>
          <w:color w:val="000000"/>
          <w:sz w:val="24"/>
        </w:rPr>
        <w:t xml:space="preserve"> 24.07.2023 </w:t>
      </w:r>
      <w:r w:rsidR="003A49C3">
        <w:rPr>
          <w:b/>
          <w:color w:val="000000"/>
          <w:sz w:val="24"/>
        </w:rPr>
        <w:tab/>
      </w:r>
      <w:r w:rsidR="003A49C3">
        <w:rPr>
          <w:b/>
          <w:color w:val="000000"/>
          <w:sz w:val="24"/>
        </w:rPr>
        <w:tab/>
      </w:r>
      <w:r w:rsidR="003A49C3">
        <w:rPr>
          <w:b/>
          <w:color w:val="000000"/>
          <w:sz w:val="24"/>
        </w:rPr>
        <w:tab/>
      </w:r>
      <w:r w:rsidR="003A49C3">
        <w:rPr>
          <w:b/>
          <w:color w:val="000000"/>
          <w:sz w:val="24"/>
        </w:rPr>
        <w:tab/>
      </w:r>
      <w:r w:rsidR="003A49C3">
        <w:rPr>
          <w:b/>
          <w:color w:val="000000"/>
          <w:sz w:val="24"/>
        </w:rPr>
        <w:tab/>
      </w:r>
      <w:r w:rsidR="003A49C3">
        <w:rPr>
          <w:b/>
          <w:color w:val="000000"/>
          <w:sz w:val="24"/>
        </w:rPr>
        <w:tab/>
      </w:r>
      <w:r w:rsidR="003A49C3">
        <w:rPr>
          <w:b/>
          <w:color w:val="000000"/>
          <w:sz w:val="24"/>
        </w:rPr>
        <w:tab/>
      </w:r>
      <w:r w:rsidR="003A49C3">
        <w:rPr>
          <w:b/>
          <w:color w:val="000000"/>
          <w:sz w:val="24"/>
        </w:rPr>
        <w:tab/>
      </w:r>
      <w:r w:rsidR="003A49C3">
        <w:rPr>
          <w:b/>
          <w:color w:val="000000"/>
          <w:sz w:val="24"/>
        </w:rPr>
        <w:tab/>
      </w:r>
      <w:r w:rsidR="003A49C3">
        <w:rPr>
          <w:b/>
          <w:color w:val="000000"/>
          <w:sz w:val="24"/>
        </w:rPr>
        <w:tab/>
      </w:r>
      <w:r w:rsidRPr="00A556E9">
        <w:rPr>
          <w:b/>
          <w:color w:val="000000"/>
          <w:sz w:val="24"/>
        </w:rPr>
        <w:t xml:space="preserve"> № </w:t>
      </w:r>
      <w:r w:rsidR="00DF5F41">
        <w:rPr>
          <w:b/>
          <w:color w:val="000000"/>
          <w:sz w:val="24"/>
        </w:rPr>
        <w:t>1080</w:t>
      </w: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28"/>
        </w:rPr>
      </w:pPr>
      <w:proofErr w:type="spellStart"/>
      <w:r w:rsidRPr="00A556E9">
        <w:rPr>
          <w:b/>
          <w:color w:val="000000"/>
          <w:sz w:val="24"/>
        </w:rPr>
        <w:t>п.г.т</w:t>
      </w:r>
      <w:proofErr w:type="spellEnd"/>
      <w:r w:rsidRPr="00A556E9">
        <w:rPr>
          <w:b/>
          <w:color w:val="000000"/>
          <w:sz w:val="24"/>
        </w:rPr>
        <w:t>. Никель</w:t>
      </w: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24"/>
          <w:szCs w:val="24"/>
        </w:rPr>
      </w:pPr>
    </w:p>
    <w:p w:rsidR="00A556E9" w:rsidRPr="00A556E9" w:rsidRDefault="00A556E9" w:rsidP="00A556E9">
      <w:pPr>
        <w:widowControl w:val="0"/>
        <w:jc w:val="center"/>
        <w:rPr>
          <w:b/>
          <w:color w:val="000000"/>
          <w:sz w:val="24"/>
          <w:szCs w:val="24"/>
        </w:rPr>
      </w:pPr>
    </w:p>
    <w:p w:rsidR="00AE1172" w:rsidRPr="00A556E9" w:rsidRDefault="00FA3EFF" w:rsidP="00206628">
      <w:pPr>
        <w:jc w:val="center"/>
        <w:rPr>
          <w:b/>
        </w:rPr>
      </w:pPr>
      <w:r w:rsidRPr="00A556E9">
        <w:rPr>
          <w:b/>
        </w:rPr>
        <w:t xml:space="preserve">Об утверждении условий приватизации имущества, находящегося в собственности </w:t>
      </w:r>
      <w:r w:rsidR="00A556E9">
        <w:rPr>
          <w:b/>
        </w:rPr>
        <w:br/>
      </w:r>
      <w:r w:rsidRPr="00A556E9">
        <w:rPr>
          <w:b/>
        </w:rPr>
        <w:t>Печенгского муниципального округа</w:t>
      </w:r>
    </w:p>
    <w:p w:rsidR="00516FF3" w:rsidRPr="00A556E9" w:rsidRDefault="00516FF3" w:rsidP="00CD2980">
      <w:pPr>
        <w:jc w:val="both"/>
        <w:rPr>
          <w:sz w:val="24"/>
          <w:szCs w:val="24"/>
        </w:rPr>
      </w:pPr>
    </w:p>
    <w:p w:rsidR="009E1CD8" w:rsidRPr="00A556E9" w:rsidRDefault="009E1CD8" w:rsidP="00CD2980">
      <w:pPr>
        <w:jc w:val="both"/>
        <w:rPr>
          <w:sz w:val="24"/>
          <w:szCs w:val="24"/>
        </w:rPr>
      </w:pPr>
    </w:p>
    <w:p w:rsidR="001C0AC4" w:rsidRPr="00CD2980" w:rsidRDefault="00F45283" w:rsidP="00CD298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Р</w:t>
      </w:r>
      <w:r w:rsidRPr="00F603C9">
        <w:rPr>
          <w:sz w:val="24"/>
          <w:szCs w:val="24"/>
        </w:rPr>
        <w:t xml:space="preserve">уководствуясь Федеральным </w:t>
      </w:r>
      <w:r w:rsidRPr="00FA3EFF"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>П</w:t>
      </w:r>
      <w:r w:rsidRPr="00FA3EFF">
        <w:rPr>
          <w:sz w:val="24"/>
          <w:szCs w:val="24"/>
        </w:rPr>
        <w:t>орядк</w:t>
      </w:r>
      <w:r>
        <w:rPr>
          <w:sz w:val="24"/>
          <w:szCs w:val="24"/>
        </w:rPr>
        <w:t>ом</w:t>
      </w:r>
      <w:r w:rsidRPr="00FA3EFF">
        <w:rPr>
          <w:sz w:val="24"/>
          <w:szCs w:val="24"/>
        </w:rPr>
        <w:t xml:space="preserve"> </w:t>
      </w:r>
      <w:r w:rsidRPr="00FA3EFF">
        <w:rPr>
          <w:color w:val="000000"/>
          <w:sz w:val="24"/>
          <w:szCs w:val="24"/>
        </w:rPr>
        <w:t>и условия</w:t>
      </w:r>
      <w:r>
        <w:rPr>
          <w:color w:val="000000"/>
          <w:sz w:val="24"/>
          <w:szCs w:val="24"/>
        </w:rPr>
        <w:t>ми</w:t>
      </w:r>
      <w:r w:rsidRPr="00FA3EFF"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 w:rsidRPr="00FA3EFF">
        <w:rPr>
          <w:rFonts w:eastAsia="Calibri"/>
          <w:sz w:val="24"/>
          <w:szCs w:val="24"/>
        </w:rPr>
        <w:t xml:space="preserve">, </w:t>
      </w:r>
      <w:r w:rsidRPr="00FA3EFF">
        <w:rPr>
          <w:sz w:val="24"/>
          <w:szCs w:val="24"/>
        </w:rPr>
        <w:t>утвержденны</w:t>
      </w:r>
      <w:r>
        <w:rPr>
          <w:sz w:val="24"/>
          <w:szCs w:val="24"/>
        </w:rPr>
        <w:t>м</w:t>
      </w:r>
      <w:r w:rsidRPr="00FA3EFF"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 w:rsidRPr="00FA3EFF">
        <w:rPr>
          <w:sz w:val="24"/>
          <w:szCs w:val="24"/>
        </w:rPr>
        <w:t>в соответствии с Прогнозным планом (программой) приватизации</w:t>
      </w:r>
      <w:r>
        <w:rPr>
          <w:sz w:val="24"/>
          <w:szCs w:val="24"/>
        </w:rPr>
        <w:t xml:space="preserve"> муниципального </w:t>
      </w:r>
      <w:r w:rsidRPr="00FA3EFF">
        <w:rPr>
          <w:sz w:val="24"/>
          <w:szCs w:val="24"/>
        </w:rPr>
        <w:t xml:space="preserve">имущества </w:t>
      </w:r>
      <w:r>
        <w:rPr>
          <w:sz w:val="24"/>
          <w:szCs w:val="24"/>
        </w:rPr>
        <w:t>Печенгского муниципального округа</w:t>
      </w:r>
      <w:r w:rsidRPr="00F603C9">
        <w:rPr>
          <w:sz w:val="24"/>
          <w:szCs w:val="24"/>
        </w:rPr>
        <w:t xml:space="preserve"> на 20</w:t>
      </w:r>
      <w:r>
        <w:rPr>
          <w:sz w:val="24"/>
          <w:szCs w:val="24"/>
        </w:rPr>
        <w:t>23 год и плановый период 202</w:t>
      </w:r>
      <w:r w:rsidRPr="00FA422C">
        <w:rPr>
          <w:sz w:val="24"/>
          <w:szCs w:val="24"/>
        </w:rPr>
        <w:t>4</w:t>
      </w:r>
      <w:r>
        <w:rPr>
          <w:sz w:val="24"/>
          <w:szCs w:val="24"/>
        </w:rPr>
        <w:t>-202</w:t>
      </w:r>
      <w:r w:rsidRPr="00FA422C">
        <w:rPr>
          <w:sz w:val="24"/>
          <w:szCs w:val="24"/>
        </w:rPr>
        <w:t>5</w:t>
      </w:r>
      <w:r>
        <w:rPr>
          <w:sz w:val="24"/>
          <w:szCs w:val="24"/>
        </w:rPr>
        <w:t xml:space="preserve"> годы</w:t>
      </w:r>
      <w:r w:rsidRPr="00F603C9">
        <w:rPr>
          <w:sz w:val="24"/>
          <w:szCs w:val="24"/>
        </w:rPr>
        <w:t xml:space="preserve">, утвержденным решением Совета депутатов </w:t>
      </w:r>
      <w:r>
        <w:rPr>
          <w:sz w:val="24"/>
          <w:szCs w:val="24"/>
        </w:rPr>
        <w:t>Печенгского муниципального округа</w:t>
      </w:r>
      <w:r w:rsidRPr="00F603C9">
        <w:rPr>
          <w:sz w:val="24"/>
          <w:szCs w:val="24"/>
        </w:rPr>
        <w:t xml:space="preserve"> от </w:t>
      </w:r>
      <w:r w:rsidRPr="00FA422C">
        <w:rPr>
          <w:sz w:val="24"/>
          <w:szCs w:val="24"/>
        </w:rPr>
        <w:t>16</w:t>
      </w:r>
      <w:r>
        <w:rPr>
          <w:sz w:val="24"/>
          <w:szCs w:val="24"/>
        </w:rPr>
        <w:t>.1</w:t>
      </w:r>
      <w:r w:rsidRPr="00FA422C">
        <w:rPr>
          <w:sz w:val="24"/>
          <w:szCs w:val="24"/>
        </w:rPr>
        <w:t>2</w:t>
      </w:r>
      <w:r>
        <w:rPr>
          <w:sz w:val="24"/>
          <w:szCs w:val="24"/>
        </w:rPr>
        <w:t>.202</w:t>
      </w:r>
      <w:r w:rsidRPr="00FA422C"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№ </w:t>
      </w:r>
      <w:r w:rsidRPr="00FA422C">
        <w:rPr>
          <w:sz w:val="24"/>
          <w:szCs w:val="24"/>
        </w:rPr>
        <w:t>355</w:t>
      </w:r>
      <w:r w:rsidR="00206628" w:rsidRPr="00CD2980">
        <w:rPr>
          <w:sz w:val="24"/>
          <w:szCs w:val="24"/>
        </w:rPr>
        <w:t>,</w:t>
      </w:r>
    </w:p>
    <w:p w:rsidR="00AE1172" w:rsidRPr="00CD2980" w:rsidRDefault="00AE1172" w:rsidP="00CD2980">
      <w:pPr>
        <w:pStyle w:val="a7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29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1172" w:rsidRPr="00CD2980" w:rsidRDefault="00AE1172" w:rsidP="00CD2980">
      <w:pPr>
        <w:widowControl w:val="0"/>
        <w:shd w:val="clear" w:color="auto" w:fill="FFFFFF"/>
        <w:autoSpaceDE w:val="0"/>
        <w:autoSpaceDN w:val="0"/>
        <w:adjustRightInd w:val="0"/>
        <w:ind w:right="-5"/>
        <w:jc w:val="both"/>
        <w:rPr>
          <w:b/>
          <w:spacing w:val="-20"/>
          <w:sz w:val="24"/>
          <w:szCs w:val="24"/>
        </w:rPr>
      </w:pPr>
      <w:r w:rsidRPr="00CD2980">
        <w:rPr>
          <w:b/>
          <w:spacing w:val="-20"/>
          <w:sz w:val="24"/>
          <w:szCs w:val="24"/>
        </w:rPr>
        <w:t>ПОСТАНОВЛЯЮ:</w:t>
      </w:r>
    </w:p>
    <w:p w:rsidR="001C0AC4" w:rsidRPr="00CD2980" w:rsidRDefault="001C0AC4" w:rsidP="00CD2980">
      <w:pPr>
        <w:widowControl w:val="0"/>
        <w:shd w:val="clear" w:color="auto" w:fill="FFFFFF"/>
        <w:autoSpaceDE w:val="0"/>
        <w:autoSpaceDN w:val="0"/>
        <w:adjustRightInd w:val="0"/>
        <w:ind w:right="-5"/>
        <w:jc w:val="both"/>
        <w:rPr>
          <w:b/>
          <w:spacing w:val="-20"/>
          <w:sz w:val="24"/>
          <w:szCs w:val="24"/>
        </w:rPr>
      </w:pPr>
    </w:p>
    <w:p w:rsidR="001079A5" w:rsidRDefault="00AE1172" w:rsidP="00FA3EFF">
      <w:pPr>
        <w:ind w:right="-5" w:firstLine="720"/>
        <w:jc w:val="both"/>
        <w:rPr>
          <w:sz w:val="24"/>
          <w:szCs w:val="24"/>
        </w:rPr>
      </w:pPr>
      <w:r w:rsidRPr="00CD2980">
        <w:rPr>
          <w:sz w:val="24"/>
          <w:szCs w:val="24"/>
        </w:rPr>
        <w:t xml:space="preserve">1. </w:t>
      </w:r>
      <w:r w:rsidR="00FA3EFF">
        <w:rPr>
          <w:sz w:val="24"/>
          <w:szCs w:val="24"/>
        </w:rPr>
        <w:t>Разрешить приватизацию</w:t>
      </w:r>
      <w:r w:rsidR="00FA3EFF" w:rsidRPr="00A21D66">
        <w:rPr>
          <w:sz w:val="24"/>
          <w:szCs w:val="24"/>
        </w:rPr>
        <w:t xml:space="preserve"> </w:t>
      </w:r>
      <w:r w:rsidR="001079A5">
        <w:rPr>
          <w:sz w:val="24"/>
          <w:szCs w:val="24"/>
        </w:rPr>
        <w:t>посредством публичного предложения</w:t>
      </w:r>
      <w:r w:rsidR="001079A5" w:rsidRPr="00A21D66">
        <w:rPr>
          <w:sz w:val="24"/>
          <w:szCs w:val="24"/>
        </w:rPr>
        <w:t xml:space="preserve"> </w:t>
      </w:r>
      <w:r w:rsidR="001079A5">
        <w:rPr>
          <w:sz w:val="24"/>
          <w:szCs w:val="24"/>
        </w:rPr>
        <w:t xml:space="preserve">следующего </w:t>
      </w:r>
      <w:r w:rsidR="00FA3EFF" w:rsidRPr="00A21D66">
        <w:rPr>
          <w:sz w:val="24"/>
          <w:szCs w:val="24"/>
        </w:rPr>
        <w:t xml:space="preserve">имущества, находящегося в собственности </w:t>
      </w:r>
      <w:r w:rsidR="00FA3EFF">
        <w:rPr>
          <w:sz w:val="24"/>
          <w:szCs w:val="24"/>
        </w:rPr>
        <w:t>Печенгского муниципального округа</w:t>
      </w:r>
      <w:r w:rsidR="001079A5">
        <w:rPr>
          <w:sz w:val="24"/>
          <w:szCs w:val="24"/>
        </w:rPr>
        <w:t>:</w:t>
      </w:r>
    </w:p>
    <w:p w:rsidR="00FA3EFF" w:rsidRPr="00F45283" w:rsidRDefault="001079A5" w:rsidP="00FA3EFF">
      <w:pPr>
        <w:ind w:right="-5" w:firstLine="720"/>
        <w:jc w:val="both"/>
        <w:rPr>
          <w:sz w:val="24"/>
          <w:szCs w:val="24"/>
        </w:rPr>
      </w:pPr>
      <w:r w:rsidRPr="00F45283">
        <w:rPr>
          <w:sz w:val="24"/>
          <w:szCs w:val="24"/>
        </w:rPr>
        <w:t xml:space="preserve">- </w:t>
      </w:r>
      <w:r w:rsidR="00DD1AF5" w:rsidRPr="00AA2040">
        <w:rPr>
          <w:sz w:val="24"/>
          <w:szCs w:val="24"/>
        </w:rPr>
        <w:t xml:space="preserve">Имущественный недвижимый комплекс «Мурманская таможня» (АТПП «Борисоглебский»). Имущественный комплекс имеет кадастровый номер </w:t>
      </w:r>
      <w:proofErr w:type="gramStart"/>
      <w:r w:rsidR="00DD1AF5" w:rsidRPr="00AA2040">
        <w:rPr>
          <w:sz w:val="24"/>
          <w:szCs w:val="24"/>
        </w:rPr>
        <w:t>51:03:0000000:9138 и состоит из 11 объектов недвижимого имущества, кадастровые номера объектов 51:03:0000000:3576, 51:03:0000000:3427, 51:03:0080317:1258, 51:03:0080317:126, 51:03:0080317:366, 51:03:0080317:33, 51:03:0000000:1112, 51:03:0080317:124, 51:03:0080317:1256, 51:03:0080317:123, 51:03:0080317:1257, местоположение:</w:t>
      </w:r>
      <w:proofErr w:type="gramEnd"/>
      <w:r w:rsidR="00DD1AF5" w:rsidRPr="00AA2040">
        <w:rPr>
          <w:sz w:val="24"/>
          <w:szCs w:val="24"/>
        </w:rPr>
        <w:t xml:space="preserve"> Мурманская область, муниципальный округ </w:t>
      </w:r>
      <w:proofErr w:type="spellStart"/>
      <w:r w:rsidR="00DD1AF5" w:rsidRPr="00AA2040">
        <w:rPr>
          <w:sz w:val="24"/>
          <w:szCs w:val="24"/>
        </w:rPr>
        <w:t>Печенгский</w:t>
      </w:r>
      <w:proofErr w:type="spellEnd"/>
      <w:r w:rsidR="00DD1AF5" w:rsidRPr="00AA2040">
        <w:rPr>
          <w:sz w:val="24"/>
          <w:szCs w:val="24"/>
        </w:rPr>
        <w:t>,</w:t>
      </w:r>
      <w:r w:rsidR="00DD1AF5">
        <w:rPr>
          <w:sz w:val="24"/>
          <w:szCs w:val="24"/>
        </w:rPr>
        <w:t xml:space="preserve"> </w:t>
      </w:r>
      <w:proofErr w:type="spellStart"/>
      <w:r w:rsidR="00DD1AF5" w:rsidRPr="00AA2040">
        <w:rPr>
          <w:sz w:val="24"/>
          <w:szCs w:val="24"/>
        </w:rPr>
        <w:t>п.г.т</w:t>
      </w:r>
      <w:proofErr w:type="spellEnd"/>
      <w:r w:rsidR="00DD1AF5" w:rsidRPr="00AA2040">
        <w:rPr>
          <w:sz w:val="24"/>
          <w:szCs w:val="24"/>
        </w:rPr>
        <w:t>. Никель</w:t>
      </w:r>
      <w:r w:rsidRPr="00F45283">
        <w:rPr>
          <w:bCs/>
          <w:sz w:val="24"/>
          <w:szCs w:val="24"/>
        </w:rPr>
        <w:t>.</w:t>
      </w:r>
      <w:r w:rsidRPr="00F45283">
        <w:rPr>
          <w:sz w:val="24"/>
          <w:szCs w:val="24"/>
        </w:rPr>
        <w:t xml:space="preserve"> </w:t>
      </w:r>
    </w:p>
    <w:p w:rsidR="00FA3EFF" w:rsidRDefault="00FA3EFF" w:rsidP="00FA3EFF"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>2. Утвердить следующие условия приватизации имущества:</w:t>
      </w:r>
    </w:p>
    <w:p w:rsidR="00FA3EFF" w:rsidRPr="00B846D1" w:rsidRDefault="00FA3EFF" w:rsidP="00FA3EFF">
      <w:pPr>
        <w:ind w:right="-5" w:firstLine="720"/>
        <w:jc w:val="both"/>
        <w:rPr>
          <w:sz w:val="24"/>
          <w:szCs w:val="24"/>
        </w:rPr>
      </w:pPr>
      <w:r w:rsidRPr="00A21D66">
        <w:rPr>
          <w:sz w:val="24"/>
          <w:szCs w:val="24"/>
        </w:rPr>
        <w:t xml:space="preserve">2.1. </w:t>
      </w:r>
      <w:r w:rsidRPr="00B846D1">
        <w:rPr>
          <w:sz w:val="24"/>
          <w:szCs w:val="24"/>
        </w:rPr>
        <w:t xml:space="preserve">Способ приватизации: </w:t>
      </w:r>
      <w:r w:rsidR="00C70631" w:rsidRPr="00B846D1">
        <w:rPr>
          <w:sz w:val="24"/>
          <w:szCs w:val="24"/>
        </w:rPr>
        <w:t>продажа путем публичного предложения</w:t>
      </w:r>
      <w:r w:rsidRPr="00B846D1">
        <w:rPr>
          <w:sz w:val="24"/>
          <w:szCs w:val="24"/>
        </w:rPr>
        <w:t>.</w:t>
      </w:r>
    </w:p>
    <w:p w:rsidR="00FA3EFF" w:rsidRPr="00B846D1" w:rsidRDefault="00FA3EFF" w:rsidP="00FA3EFF">
      <w:pPr>
        <w:ind w:right="-5" w:firstLine="720"/>
        <w:jc w:val="both"/>
        <w:rPr>
          <w:sz w:val="24"/>
          <w:szCs w:val="24"/>
        </w:rPr>
      </w:pPr>
      <w:r w:rsidRPr="00B846D1">
        <w:rPr>
          <w:sz w:val="24"/>
          <w:szCs w:val="24"/>
        </w:rPr>
        <w:t xml:space="preserve">2.2. </w:t>
      </w:r>
      <w:proofErr w:type="gramStart"/>
      <w:r w:rsidR="00C70631" w:rsidRPr="00B846D1">
        <w:rPr>
          <w:sz w:val="24"/>
          <w:szCs w:val="24"/>
        </w:rPr>
        <w:t>Цена первоначального предложения</w:t>
      </w:r>
      <w:r w:rsidR="001079A5" w:rsidRPr="00B846D1">
        <w:rPr>
          <w:sz w:val="24"/>
          <w:szCs w:val="24"/>
        </w:rPr>
        <w:t xml:space="preserve"> - </w:t>
      </w:r>
      <w:r w:rsidR="00DD1AF5" w:rsidRPr="00AA2040">
        <w:rPr>
          <w:sz w:val="24"/>
          <w:szCs w:val="24"/>
        </w:rPr>
        <w:t>6 </w:t>
      </w:r>
      <w:r w:rsidR="00DD1AF5">
        <w:rPr>
          <w:sz w:val="24"/>
          <w:szCs w:val="24"/>
        </w:rPr>
        <w:t>512</w:t>
      </w:r>
      <w:r w:rsidR="00DD1AF5" w:rsidRPr="00AA2040">
        <w:rPr>
          <w:sz w:val="24"/>
          <w:szCs w:val="24"/>
        </w:rPr>
        <w:t> </w:t>
      </w:r>
      <w:r w:rsidR="00DD1AF5">
        <w:rPr>
          <w:sz w:val="24"/>
          <w:szCs w:val="24"/>
        </w:rPr>
        <w:t>556</w:t>
      </w:r>
      <w:r w:rsidR="00DD1AF5" w:rsidRPr="00AA2040">
        <w:rPr>
          <w:sz w:val="24"/>
          <w:szCs w:val="24"/>
        </w:rPr>
        <w:t xml:space="preserve"> (шесть миллионов </w:t>
      </w:r>
      <w:r w:rsidR="00DD1AF5">
        <w:rPr>
          <w:sz w:val="24"/>
          <w:szCs w:val="24"/>
        </w:rPr>
        <w:t>пятьсот двенадцать тысяч пятьсот пятьдесят шесть</w:t>
      </w:r>
      <w:r w:rsidR="00DD1AF5" w:rsidRPr="00AA2040">
        <w:rPr>
          <w:sz w:val="24"/>
          <w:szCs w:val="24"/>
        </w:rPr>
        <w:t>) рублей 00 копеек без учета НДС</w:t>
      </w:r>
      <w:r w:rsidR="001079A5" w:rsidRPr="00B846D1">
        <w:rPr>
          <w:sz w:val="24"/>
          <w:szCs w:val="24"/>
        </w:rPr>
        <w:t>;</w:t>
      </w:r>
      <w:r w:rsidR="00C70631" w:rsidRPr="00B846D1">
        <w:rPr>
          <w:sz w:val="24"/>
          <w:szCs w:val="24"/>
        </w:rPr>
        <w:t xml:space="preserve"> величина снижения цены первоначального предложения («шаг понижения»)</w:t>
      </w:r>
      <w:r w:rsidR="001079A5" w:rsidRPr="00B846D1">
        <w:rPr>
          <w:sz w:val="24"/>
          <w:szCs w:val="24"/>
        </w:rPr>
        <w:t xml:space="preserve"> – </w:t>
      </w:r>
      <w:r w:rsidR="00DD1AF5" w:rsidRPr="00AE03DE">
        <w:rPr>
          <w:bCs/>
          <w:sz w:val="24"/>
          <w:szCs w:val="24"/>
        </w:rPr>
        <w:t>6</w:t>
      </w:r>
      <w:r w:rsidR="00DD1AF5">
        <w:rPr>
          <w:bCs/>
          <w:sz w:val="24"/>
          <w:szCs w:val="24"/>
        </w:rPr>
        <w:t>51</w:t>
      </w:r>
      <w:r w:rsidR="00DD1AF5">
        <w:rPr>
          <w:bCs/>
          <w:sz w:val="24"/>
          <w:szCs w:val="24"/>
          <w:lang w:val="en-US"/>
        </w:rPr>
        <w:t> </w:t>
      </w:r>
      <w:r w:rsidR="00DD1AF5">
        <w:rPr>
          <w:bCs/>
          <w:sz w:val="24"/>
          <w:szCs w:val="24"/>
        </w:rPr>
        <w:t>255</w:t>
      </w:r>
      <w:r w:rsidR="00DD1AF5" w:rsidRPr="004D0D30">
        <w:rPr>
          <w:bCs/>
          <w:sz w:val="24"/>
          <w:szCs w:val="24"/>
        </w:rPr>
        <w:t xml:space="preserve"> (</w:t>
      </w:r>
      <w:r w:rsidR="00DD1AF5">
        <w:rPr>
          <w:bCs/>
          <w:sz w:val="24"/>
          <w:szCs w:val="24"/>
        </w:rPr>
        <w:t>шестьсот пятьдесят одна тысяча двести пятьдесят пять</w:t>
      </w:r>
      <w:r w:rsidR="00DD1AF5" w:rsidRPr="004D0D30">
        <w:rPr>
          <w:bCs/>
          <w:sz w:val="24"/>
          <w:szCs w:val="24"/>
        </w:rPr>
        <w:t>) рубл</w:t>
      </w:r>
      <w:r w:rsidR="00DD1AF5">
        <w:rPr>
          <w:bCs/>
          <w:sz w:val="24"/>
          <w:szCs w:val="24"/>
        </w:rPr>
        <w:t>ей</w:t>
      </w:r>
      <w:r w:rsidR="00DD1AF5" w:rsidRPr="004D0D30">
        <w:rPr>
          <w:bCs/>
          <w:sz w:val="24"/>
          <w:szCs w:val="24"/>
        </w:rPr>
        <w:t xml:space="preserve"> </w:t>
      </w:r>
      <w:r w:rsidR="00DD1AF5">
        <w:rPr>
          <w:bCs/>
          <w:sz w:val="24"/>
          <w:szCs w:val="24"/>
        </w:rPr>
        <w:t>6</w:t>
      </w:r>
      <w:r w:rsidR="00DD1AF5" w:rsidRPr="004D0D30">
        <w:rPr>
          <w:bCs/>
          <w:sz w:val="24"/>
          <w:szCs w:val="24"/>
        </w:rPr>
        <w:t>0 копеек</w:t>
      </w:r>
      <w:r w:rsidR="001079A5" w:rsidRPr="00B846D1">
        <w:rPr>
          <w:sz w:val="24"/>
          <w:szCs w:val="24"/>
        </w:rPr>
        <w:t>;</w:t>
      </w:r>
      <w:r w:rsidR="00C70631" w:rsidRPr="00B846D1">
        <w:rPr>
          <w:sz w:val="24"/>
          <w:szCs w:val="24"/>
        </w:rPr>
        <w:t xml:space="preserve"> величина повышения цены («шаг аукциона»)</w:t>
      </w:r>
      <w:r w:rsidR="001079A5" w:rsidRPr="00B846D1">
        <w:rPr>
          <w:sz w:val="24"/>
          <w:szCs w:val="24"/>
        </w:rPr>
        <w:t xml:space="preserve"> – </w:t>
      </w:r>
      <w:r w:rsidR="00DD1AF5" w:rsidRPr="004D0D30">
        <w:rPr>
          <w:bCs/>
          <w:sz w:val="24"/>
          <w:szCs w:val="24"/>
        </w:rPr>
        <w:t>3</w:t>
      </w:r>
      <w:r w:rsidR="00DD1AF5">
        <w:rPr>
          <w:bCs/>
          <w:sz w:val="24"/>
          <w:szCs w:val="24"/>
        </w:rPr>
        <w:t>25 627</w:t>
      </w:r>
      <w:r w:rsidR="00DD1AF5" w:rsidRPr="004D0D30">
        <w:rPr>
          <w:bCs/>
          <w:sz w:val="24"/>
          <w:szCs w:val="24"/>
        </w:rPr>
        <w:t xml:space="preserve"> (три</w:t>
      </w:r>
      <w:r w:rsidR="00DD1AF5">
        <w:rPr>
          <w:bCs/>
          <w:sz w:val="24"/>
          <w:szCs w:val="24"/>
        </w:rPr>
        <w:t>ста двадцать пять тысяч шестьсот двадцать семь</w:t>
      </w:r>
      <w:r w:rsidR="00DD1AF5" w:rsidRPr="004D0D30">
        <w:rPr>
          <w:bCs/>
          <w:sz w:val="24"/>
          <w:szCs w:val="24"/>
        </w:rPr>
        <w:t xml:space="preserve">) рублей </w:t>
      </w:r>
      <w:r w:rsidR="00DD1AF5">
        <w:rPr>
          <w:bCs/>
          <w:sz w:val="24"/>
          <w:szCs w:val="24"/>
        </w:rPr>
        <w:t>80</w:t>
      </w:r>
      <w:r w:rsidR="00DD1AF5" w:rsidRPr="004D0D30">
        <w:rPr>
          <w:bCs/>
          <w:sz w:val="24"/>
          <w:szCs w:val="24"/>
        </w:rPr>
        <w:t xml:space="preserve"> копеек</w:t>
      </w:r>
      <w:r w:rsidR="001079A5" w:rsidRPr="00B846D1">
        <w:rPr>
          <w:sz w:val="24"/>
          <w:szCs w:val="24"/>
        </w:rPr>
        <w:t>;</w:t>
      </w:r>
      <w:proofErr w:type="gramEnd"/>
      <w:r w:rsidR="00C70631" w:rsidRPr="00B846D1">
        <w:rPr>
          <w:sz w:val="24"/>
          <w:szCs w:val="24"/>
        </w:rPr>
        <w:t xml:space="preserve"> минимальная цена предложения недвижимого имущества </w:t>
      </w:r>
      <w:r w:rsidR="001079A5" w:rsidRPr="00B846D1">
        <w:rPr>
          <w:sz w:val="24"/>
          <w:szCs w:val="24"/>
        </w:rPr>
        <w:t xml:space="preserve">– </w:t>
      </w:r>
      <w:r w:rsidR="00DD1AF5">
        <w:rPr>
          <w:sz w:val="24"/>
          <w:szCs w:val="24"/>
        </w:rPr>
        <w:t>3 256 278 (три миллиона двести пятьдесят шесть тысяч двести семьдесят восемь) рублей 00 копеек</w:t>
      </w:r>
      <w:r w:rsidRPr="00B846D1">
        <w:rPr>
          <w:sz w:val="24"/>
          <w:szCs w:val="24"/>
        </w:rPr>
        <w:t>.</w:t>
      </w:r>
    </w:p>
    <w:p w:rsidR="00FA3EFF" w:rsidRPr="00C84415" w:rsidRDefault="00FA3EFF" w:rsidP="00FA3EFF">
      <w:pPr>
        <w:ind w:firstLine="720"/>
        <w:jc w:val="both"/>
        <w:rPr>
          <w:sz w:val="24"/>
          <w:szCs w:val="24"/>
        </w:rPr>
      </w:pPr>
      <w:r w:rsidRPr="00C84415">
        <w:rPr>
          <w:sz w:val="24"/>
          <w:szCs w:val="24"/>
        </w:rPr>
        <w:lastRenderedPageBreak/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</w:t>
      </w:r>
      <w:r w:rsidR="0022063F">
        <w:rPr>
          <w:sz w:val="24"/>
          <w:szCs w:val="24"/>
        </w:rPr>
        <w:t xml:space="preserve">(пятнадцати) </w:t>
      </w:r>
      <w:r>
        <w:rPr>
          <w:sz w:val="24"/>
          <w:szCs w:val="24"/>
        </w:rPr>
        <w:t xml:space="preserve">рабочих </w:t>
      </w:r>
      <w:r w:rsidRPr="00C84415">
        <w:rPr>
          <w:sz w:val="24"/>
          <w:szCs w:val="24"/>
        </w:rPr>
        <w:t xml:space="preserve">дней </w:t>
      </w:r>
      <w:r>
        <w:rPr>
          <w:sz w:val="24"/>
          <w:szCs w:val="24"/>
        </w:rPr>
        <w:t>со дня заключения</w:t>
      </w:r>
      <w:r w:rsidRPr="00C84415"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 w:rsidRPr="00C84415">
        <w:rPr>
          <w:sz w:val="24"/>
          <w:szCs w:val="24"/>
        </w:rPr>
        <w:t>.</w:t>
      </w:r>
    </w:p>
    <w:p w:rsidR="00FA3EFF" w:rsidRPr="00C84415" w:rsidRDefault="00FA3EFF" w:rsidP="00FA3EFF">
      <w:pPr>
        <w:ind w:firstLine="720"/>
        <w:jc w:val="both"/>
        <w:rPr>
          <w:sz w:val="24"/>
          <w:szCs w:val="24"/>
        </w:rPr>
      </w:pPr>
      <w:r w:rsidRPr="00C84415">
        <w:rPr>
          <w:sz w:val="24"/>
          <w:szCs w:val="24"/>
        </w:rPr>
        <w:t>3. Комитету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 w:rsidRPr="00C84415">
        <w:rPr>
          <w:sz w:val="24"/>
          <w:szCs w:val="24"/>
        </w:rPr>
        <w:t xml:space="preserve"> </w:t>
      </w:r>
      <w:r w:rsidR="00DF5F41">
        <w:rPr>
          <w:sz w:val="24"/>
          <w:szCs w:val="24"/>
        </w:rPr>
        <w:t>(</w:t>
      </w:r>
      <w:proofErr w:type="spellStart"/>
      <w:r w:rsidR="00DF5F41">
        <w:rPr>
          <w:sz w:val="24"/>
          <w:szCs w:val="24"/>
        </w:rPr>
        <w:t>Лаврущик</w:t>
      </w:r>
      <w:proofErr w:type="spellEnd"/>
      <w:r w:rsidR="00DF5F41">
        <w:rPr>
          <w:sz w:val="24"/>
          <w:szCs w:val="24"/>
        </w:rPr>
        <w:t xml:space="preserve"> С.С.) </w:t>
      </w:r>
      <w:r w:rsidRPr="00C84415">
        <w:rPr>
          <w:sz w:val="24"/>
          <w:szCs w:val="24"/>
        </w:rPr>
        <w:t>выступить продавцом имущества и осуществлять работу в соответствии</w:t>
      </w:r>
      <w:r>
        <w:rPr>
          <w:sz w:val="24"/>
          <w:szCs w:val="24"/>
        </w:rPr>
        <w:t xml:space="preserve"> </w:t>
      </w:r>
      <w:r w:rsidRPr="00C84415">
        <w:rPr>
          <w:sz w:val="24"/>
          <w:szCs w:val="24"/>
        </w:rPr>
        <w:t xml:space="preserve">с Положением </w:t>
      </w:r>
      <w:r>
        <w:rPr>
          <w:sz w:val="24"/>
          <w:szCs w:val="24"/>
        </w:rPr>
        <w:t>о</w:t>
      </w:r>
      <w:r w:rsidRPr="00C84415">
        <w:rPr>
          <w:sz w:val="24"/>
          <w:szCs w:val="24"/>
        </w:rPr>
        <w:t xml:space="preserve">б организации </w:t>
      </w:r>
      <w:r>
        <w:rPr>
          <w:sz w:val="24"/>
          <w:szCs w:val="24"/>
        </w:rPr>
        <w:t xml:space="preserve">и проведении </w:t>
      </w:r>
      <w:r w:rsidRPr="00C84415">
        <w:rPr>
          <w:sz w:val="24"/>
          <w:szCs w:val="24"/>
        </w:rPr>
        <w:t>продажи государственно</w:t>
      </w:r>
      <w:r>
        <w:rPr>
          <w:sz w:val="24"/>
          <w:szCs w:val="24"/>
        </w:rPr>
        <w:t>го или муниципального имущества в электронной форме</w:t>
      </w:r>
      <w:r w:rsidRPr="00C84415">
        <w:rPr>
          <w:sz w:val="24"/>
          <w:szCs w:val="24"/>
        </w:rPr>
        <w:t>, утвержденным постановлением Правительства Р</w:t>
      </w:r>
      <w:r>
        <w:rPr>
          <w:sz w:val="24"/>
          <w:szCs w:val="24"/>
        </w:rPr>
        <w:t xml:space="preserve">оссийской </w:t>
      </w:r>
      <w:r w:rsidRPr="00C84415">
        <w:rPr>
          <w:sz w:val="24"/>
          <w:szCs w:val="24"/>
        </w:rPr>
        <w:t>Ф</w:t>
      </w:r>
      <w:r>
        <w:rPr>
          <w:sz w:val="24"/>
          <w:szCs w:val="24"/>
        </w:rPr>
        <w:t>едерации</w:t>
      </w:r>
      <w:r w:rsidRPr="00C84415">
        <w:rPr>
          <w:sz w:val="24"/>
          <w:szCs w:val="24"/>
        </w:rPr>
        <w:t xml:space="preserve"> от </w:t>
      </w:r>
      <w:r>
        <w:rPr>
          <w:sz w:val="24"/>
          <w:szCs w:val="24"/>
        </w:rPr>
        <w:t>27.08.2012 № 860</w:t>
      </w:r>
      <w:r w:rsidRPr="00C84415">
        <w:rPr>
          <w:sz w:val="24"/>
          <w:szCs w:val="24"/>
        </w:rPr>
        <w:t xml:space="preserve">. </w:t>
      </w:r>
    </w:p>
    <w:p w:rsidR="002B0B81" w:rsidRDefault="00FA3EFF" w:rsidP="00FA3EFF">
      <w:pPr>
        <w:ind w:firstLine="720"/>
        <w:jc w:val="both"/>
        <w:rPr>
          <w:sz w:val="24"/>
          <w:szCs w:val="24"/>
        </w:rPr>
      </w:pPr>
      <w:r w:rsidRPr="00F82B8F">
        <w:rPr>
          <w:sz w:val="24"/>
          <w:szCs w:val="24"/>
        </w:rPr>
        <w:t>4. Настоящее постановление вступает в силу после его подписания</w:t>
      </w:r>
      <w:r w:rsidR="002B0B81">
        <w:rPr>
          <w:sz w:val="24"/>
          <w:szCs w:val="24"/>
        </w:rPr>
        <w:t>.</w:t>
      </w:r>
    </w:p>
    <w:p w:rsidR="00FA3EFF" w:rsidRPr="00F82B8F" w:rsidRDefault="002B0B81" w:rsidP="00FA3EF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F82B8F">
        <w:rPr>
          <w:sz w:val="24"/>
          <w:szCs w:val="24"/>
        </w:rPr>
        <w:t xml:space="preserve">Настоящее постановление </w:t>
      </w:r>
      <w:r w:rsidR="00FA3EFF" w:rsidRPr="00F82B8F">
        <w:rPr>
          <w:sz w:val="24"/>
          <w:szCs w:val="24"/>
        </w:rPr>
        <w:t xml:space="preserve">подлежит размещению на </w:t>
      </w:r>
      <w:r w:rsidR="00A556E9">
        <w:rPr>
          <w:sz w:val="24"/>
          <w:szCs w:val="24"/>
        </w:rPr>
        <w:t xml:space="preserve">официальном </w:t>
      </w:r>
      <w:r w:rsidR="00FA3EFF" w:rsidRPr="00F82B8F">
        <w:rPr>
          <w:sz w:val="24"/>
          <w:szCs w:val="24"/>
        </w:rPr>
        <w:t xml:space="preserve">сайте </w:t>
      </w:r>
      <w:r w:rsidR="00FA3EFF">
        <w:rPr>
          <w:sz w:val="24"/>
          <w:szCs w:val="24"/>
        </w:rPr>
        <w:t xml:space="preserve">Печенгского муниципального округа </w:t>
      </w:r>
      <w:hyperlink r:id="rId8" w:history="1">
        <w:r w:rsidR="00FA3EFF" w:rsidRPr="00F82B8F">
          <w:rPr>
            <w:sz w:val="24"/>
            <w:szCs w:val="24"/>
          </w:rPr>
          <w:t>http://pechengamr.gov-murman.ru/</w:t>
        </w:r>
      </w:hyperlink>
      <w:r w:rsidR="00FA3EFF" w:rsidRPr="00F82B8F">
        <w:rPr>
          <w:sz w:val="24"/>
          <w:szCs w:val="24"/>
        </w:rPr>
        <w:t>.</w:t>
      </w:r>
    </w:p>
    <w:p w:rsidR="00FA3EFF" w:rsidRPr="00D75714" w:rsidRDefault="002B0B81" w:rsidP="00FA3EF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A3EFF" w:rsidRPr="00F82B8F">
        <w:rPr>
          <w:sz w:val="24"/>
          <w:szCs w:val="24"/>
        </w:rPr>
        <w:t xml:space="preserve">. Информационное сообщение о продаже имущества разместить на сайте </w:t>
      </w:r>
      <w:hyperlink r:id="rId9" w:history="1">
        <w:r w:rsidR="00FA3EFF" w:rsidRPr="00F82B8F">
          <w:rPr>
            <w:sz w:val="24"/>
            <w:szCs w:val="24"/>
          </w:rPr>
          <w:t>http://pechengamr.gov-murman.ru/</w:t>
        </w:r>
      </w:hyperlink>
      <w:r w:rsidR="00FA3EFF" w:rsidRPr="00F82B8F">
        <w:rPr>
          <w:sz w:val="24"/>
          <w:szCs w:val="24"/>
        </w:rPr>
        <w:t xml:space="preserve"> и сети Интернет Российской Федерации о проведении торгов. </w:t>
      </w:r>
    </w:p>
    <w:p w:rsidR="00C97357" w:rsidRPr="00CD2980" w:rsidRDefault="002B0B81" w:rsidP="00FA3EFF">
      <w:pPr>
        <w:widowControl w:val="0"/>
        <w:shd w:val="clear" w:color="auto" w:fill="FFFFFF"/>
        <w:autoSpaceDE w:val="0"/>
        <w:autoSpaceDN w:val="0"/>
        <w:adjustRightInd w:val="0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A3EFF" w:rsidRPr="00D75714">
        <w:rPr>
          <w:sz w:val="24"/>
          <w:szCs w:val="24"/>
        </w:rPr>
        <w:t xml:space="preserve">. </w:t>
      </w:r>
      <w:proofErr w:type="gramStart"/>
      <w:r w:rsidR="00C97357" w:rsidRPr="00CD2980">
        <w:rPr>
          <w:sz w:val="24"/>
          <w:szCs w:val="24"/>
        </w:rPr>
        <w:t>Контроль за</w:t>
      </w:r>
      <w:proofErr w:type="gramEnd"/>
      <w:r w:rsidR="00C97357" w:rsidRPr="00CD2980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840D77" w:rsidRDefault="00840D77" w:rsidP="00CD2980">
      <w:pPr>
        <w:jc w:val="both"/>
        <w:rPr>
          <w:sz w:val="24"/>
          <w:szCs w:val="24"/>
        </w:rPr>
      </w:pPr>
    </w:p>
    <w:p w:rsidR="00A556E9" w:rsidRPr="00CD2980" w:rsidRDefault="00A556E9" w:rsidP="00CD2980">
      <w:pPr>
        <w:jc w:val="both"/>
        <w:rPr>
          <w:sz w:val="24"/>
          <w:szCs w:val="24"/>
        </w:rPr>
      </w:pPr>
    </w:p>
    <w:p w:rsidR="007B2DCA" w:rsidRPr="00CD2980" w:rsidRDefault="007B2DCA" w:rsidP="00CD2980">
      <w:pPr>
        <w:jc w:val="both"/>
        <w:rPr>
          <w:sz w:val="24"/>
          <w:szCs w:val="24"/>
        </w:rPr>
      </w:pPr>
      <w:r w:rsidRPr="00CD2980">
        <w:rPr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:rsidR="00A07387" w:rsidRPr="00CD2980" w:rsidRDefault="00A07387" w:rsidP="00D63645">
      <w:pPr>
        <w:ind w:right="-1184"/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A556E9" w:rsidRDefault="00A556E9" w:rsidP="00130E64">
      <w:pPr>
        <w:jc w:val="both"/>
      </w:pPr>
    </w:p>
    <w:p w:rsidR="00F45283" w:rsidRDefault="00F45283" w:rsidP="00130E64">
      <w:pPr>
        <w:jc w:val="both"/>
      </w:pPr>
    </w:p>
    <w:p w:rsidR="00F45283" w:rsidRDefault="00F45283" w:rsidP="00130E64">
      <w:pPr>
        <w:jc w:val="both"/>
      </w:pPr>
    </w:p>
    <w:p w:rsidR="00F45283" w:rsidRDefault="00F45283" w:rsidP="00130E64">
      <w:pPr>
        <w:jc w:val="both"/>
      </w:pPr>
    </w:p>
    <w:p w:rsidR="00F45283" w:rsidRDefault="00F45283" w:rsidP="00130E64">
      <w:pPr>
        <w:jc w:val="both"/>
      </w:pPr>
    </w:p>
    <w:p w:rsidR="00DF5F41" w:rsidRDefault="00DF5F41" w:rsidP="00130E64">
      <w:pPr>
        <w:jc w:val="both"/>
      </w:pPr>
    </w:p>
    <w:p w:rsidR="00F45283" w:rsidRDefault="00F45283" w:rsidP="00130E64">
      <w:pPr>
        <w:jc w:val="both"/>
      </w:pPr>
    </w:p>
    <w:p w:rsidR="00F45283" w:rsidRDefault="00F45283" w:rsidP="00130E64">
      <w:pPr>
        <w:jc w:val="both"/>
      </w:pPr>
    </w:p>
    <w:p w:rsidR="002D4E4D" w:rsidRDefault="00471212" w:rsidP="00FC11EC">
      <w:pPr>
        <w:jc w:val="both"/>
        <w:rPr>
          <w:b/>
          <w:sz w:val="24"/>
          <w:szCs w:val="24"/>
        </w:rPr>
      </w:pPr>
      <w:proofErr w:type="spellStart"/>
      <w:r>
        <w:t>Л</w:t>
      </w:r>
      <w:r w:rsidR="00130E64" w:rsidRPr="00CD2980">
        <w:t>аврущик</w:t>
      </w:r>
      <w:proofErr w:type="spellEnd"/>
      <w:r w:rsidR="00130E64" w:rsidRPr="00CD2980">
        <w:t xml:space="preserve"> С.С., 50579</w:t>
      </w:r>
      <w:bookmarkStart w:id="0" w:name="_GoBack"/>
      <w:bookmarkEnd w:id="0"/>
    </w:p>
    <w:sectPr w:rsidR="002D4E4D" w:rsidSect="00A556E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56A35A3"/>
    <w:multiLevelType w:val="hybridMultilevel"/>
    <w:tmpl w:val="29E0D68C"/>
    <w:lvl w:ilvl="0" w:tplc="0908DA5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007EC"/>
    <w:rsid w:val="0000147E"/>
    <w:rsid w:val="00012F99"/>
    <w:rsid w:val="00017275"/>
    <w:rsid w:val="000278BD"/>
    <w:rsid w:val="000312C5"/>
    <w:rsid w:val="00031EBC"/>
    <w:rsid w:val="000335DA"/>
    <w:rsid w:val="00040A41"/>
    <w:rsid w:val="00063079"/>
    <w:rsid w:val="000832B7"/>
    <w:rsid w:val="0009460E"/>
    <w:rsid w:val="000A2B1E"/>
    <w:rsid w:val="000A3765"/>
    <w:rsid w:val="000C4D7D"/>
    <w:rsid w:val="000D1F95"/>
    <w:rsid w:val="000E4742"/>
    <w:rsid w:val="000F4C87"/>
    <w:rsid w:val="00100749"/>
    <w:rsid w:val="00106732"/>
    <w:rsid w:val="001079A5"/>
    <w:rsid w:val="00111E9F"/>
    <w:rsid w:val="00112707"/>
    <w:rsid w:val="00117D8D"/>
    <w:rsid w:val="00123402"/>
    <w:rsid w:val="00130E64"/>
    <w:rsid w:val="00154C22"/>
    <w:rsid w:val="0016641A"/>
    <w:rsid w:val="001678DA"/>
    <w:rsid w:val="0017135C"/>
    <w:rsid w:val="001756AC"/>
    <w:rsid w:val="00176C92"/>
    <w:rsid w:val="001810BA"/>
    <w:rsid w:val="001945EA"/>
    <w:rsid w:val="00195A41"/>
    <w:rsid w:val="001A22F2"/>
    <w:rsid w:val="001A2B3E"/>
    <w:rsid w:val="001A4360"/>
    <w:rsid w:val="001A45B5"/>
    <w:rsid w:val="001B5D8C"/>
    <w:rsid w:val="001B7E97"/>
    <w:rsid w:val="001C0AC4"/>
    <w:rsid w:val="001C2126"/>
    <w:rsid w:val="001C61F2"/>
    <w:rsid w:val="001E7EBE"/>
    <w:rsid w:val="00206628"/>
    <w:rsid w:val="002078B1"/>
    <w:rsid w:val="00217707"/>
    <w:rsid w:val="0022063F"/>
    <w:rsid w:val="00226694"/>
    <w:rsid w:val="00226CC7"/>
    <w:rsid w:val="00232F85"/>
    <w:rsid w:val="00235B73"/>
    <w:rsid w:val="002366E1"/>
    <w:rsid w:val="002446D6"/>
    <w:rsid w:val="00246B67"/>
    <w:rsid w:val="0025195A"/>
    <w:rsid w:val="00255153"/>
    <w:rsid w:val="002556FB"/>
    <w:rsid w:val="00256185"/>
    <w:rsid w:val="00262AE7"/>
    <w:rsid w:val="00266123"/>
    <w:rsid w:val="00266D05"/>
    <w:rsid w:val="00296E94"/>
    <w:rsid w:val="002A25F3"/>
    <w:rsid w:val="002B0B81"/>
    <w:rsid w:val="002D3E68"/>
    <w:rsid w:val="002D4E4D"/>
    <w:rsid w:val="002E5BAE"/>
    <w:rsid w:val="002F3135"/>
    <w:rsid w:val="00322EA9"/>
    <w:rsid w:val="00325BA8"/>
    <w:rsid w:val="00341B71"/>
    <w:rsid w:val="0034572F"/>
    <w:rsid w:val="00353A5D"/>
    <w:rsid w:val="00353F51"/>
    <w:rsid w:val="0035434D"/>
    <w:rsid w:val="003571C3"/>
    <w:rsid w:val="00357344"/>
    <w:rsid w:val="0039322F"/>
    <w:rsid w:val="003A0677"/>
    <w:rsid w:val="003A3F56"/>
    <w:rsid w:val="003A49C3"/>
    <w:rsid w:val="003C2817"/>
    <w:rsid w:val="003D692B"/>
    <w:rsid w:val="003F6E13"/>
    <w:rsid w:val="004023E5"/>
    <w:rsid w:val="004079F2"/>
    <w:rsid w:val="00414523"/>
    <w:rsid w:val="0041519C"/>
    <w:rsid w:val="00421E25"/>
    <w:rsid w:val="00430AF5"/>
    <w:rsid w:val="00446367"/>
    <w:rsid w:val="00450471"/>
    <w:rsid w:val="00470256"/>
    <w:rsid w:val="00471212"/>
    <w:rsid w:val="00481970"/>
    <w:rsid w:val="00494FF3"/>
    <w:rsid w:val="004A0221"/>
    <w:rsid w:val="004A7A0A"/>
    <w:rsid w:val="004B44C0"/>
    <w:rsid w:val="004B6C91"/>
    <w:rsid w:val="004E27E7"/>
    <w:rsid w:val="00510136"/>
    <w:rsid w:val="005126DD"/>
    <w:rsid w:val="00514994"/>
    <w:rsid w:val="00516FF3"/>
    <w:rsid w:val="005230AE"/>
    <w:rsid w:val="00526ED7"/>
    <w:rsid w:val="00531BE5"/>
    <w:rsid w:val="00544E0D"/>
    <w:rsid w:val="00547741"/>
    <w:rsid w:val="00547BB8"/>
    <w:rsid w:val="00562470"/>
    <w:rsid w:val="005631E6"/>
    <w:rsid w:val="00583B0D"/>
    <w:rsid w:val="00587D49"/>
    <w:rsid w:val="00593F98"/>
    <w:rsid w:val="0059663F"/>
    <w:rsid w:val="005A074F"/>
    <w:rsid w:val="005A70C3"/>
    <w:rsid w:val="005B0CC8"/>
    <w:rsid w:val="005B3B48"/>
    <w:rsid w:val="005D183B"/>
    <w:rsid w:val="005D3128"/>
    <w:rsid w:val="005D377B"/>
    <w:rsid w:val="005D44F2"/>
    <w:rsid w:val="005F2874"/>
    <w:rsid w:val="00602A86"/>
    <w:rsid w:val="00615FEC"/>
    <w:rsid w:val="00617B60"/>
    <w:rsid w:val="00625461"/>
    <w:rsid w:val="00633F05"/>
    <w:rsid w:val="006403DC"/>
    <w:rsid w:val="00682BCF"/>
    <w:rsid w:val="00682D4A"/>
    <w:rsid w:val="00685D6B"/>
    <w:rsid w:val="006B068A"/>
    <w:rsid w:val="006C5308"/>
    <w:rsid w:val="006C72E1"/>
    <w:rsid w:val="006D216E"/>
    <w:rsid w:val="006D2C5A"/>
    <w:rsid w:val="006E1F5C"/>
    <w:rsid w:val="006E5118"/>
    <w:rsid w:val="006F202D"/>
    <w:rsid w:val="006F66A2"/>
    <w:rsid w:val="007022F8"/>
    <w:rsid w:val="007235A2"/>
    <w:rsid w:val="007348CA"/>
    <w:rsid w:val="0074158E"/>
    <w:rsid w:val="0075060C"/>
    <w:rsid w:val="00751362"/>
    <w:rsid w:val="00752212"/>
    <w:rsid w:val="00752AF7"/>
    <w:rsid w:val="00752C09"/>
    <w:rsid w:val="00757CE1"/>
    <w:rsid w:val="00761D5C"/>
    <w:rsid w:val="00766B02"/>
    <w:rsid w:val="007676F0"/>
    <w:rsid w:val="00772D2B"/>
    <w:rsid w:val="00781167"/>
    <w:rsid w:val="00783B5F"/>
    <w:rsid w:val="0079102B"/>
    <w:rsid w:val="00792090"/>
    <w:rsid w:val="007A6480"/>
    <w:rsid w:val="007B081A"/>
    <w:rsid w:val="007B09C3"/>
    <w:rsid w:val="007B2DCA"/>
    <w:rsid w:val="007B383C"/>
    <w:rsid w:val="007C18D8"/>
    <w:rsid w:val="007D027F"/>
    <w:rsid w:val="007F59F5"/>
    <w:rsid w:val="007F623D"/>
    <w:rsid w:val="007F794B"/>
    <w:rsid w:val="00800BD6"/>
    <w:rsid w:val="00812420"/>
    <w:rsid w:val="008361B2"/>
    <w:rsid w:val="00837117"/>
    <w:rsid w:val="00840D77"/>
    <w:rsid w:val="0085117F"/>
    <w:rsid w:val="0085274A"/>
    <w:rsid w:val="0085493C"/>
    <w:rsid w:val="008668DB"/>
    <w:rsid w:val="00873E69"/>
    <w:rsid w:val="00875B34"/>
    <w:rsid w:val="0089414C"/>
    <w:rsid w:val="00894541"/>
    <w:rsid w:val="008967CD"/>
    <w:rsid w:val="008A090B"/>
    <w:rsid w:val="008A6D0B"/>
    <w:rsid w:val="008B11F7"/>
    <w:rsid w:val="008B4D30"/>
    <w:rsid w:val="008D39D9"/>
    <w:rsid w:val="008D5CC0"/>
    <w:rsid w:val="008E22EB"/>
    <w:rsid w:val="008E61A9"/>
    <w:rsid w:val="008F1034"/>
    <w:rsid w:val="00900EA5"/>
    <w:rsid w:val="009026E1"/>
    <w:rsid w:val="00906920"/>
    <w:rsid w:val="00910292"/>
    <w:rsid w:val="00915CBC"/>
    <w:rsid w:val="0092428F"/>
    <w:rsid w:val="00924517"/>
    <w:rsid w:val="00937D13"/>
    <w:rsid w:val="00942ACA"/>
    <w:rsid w:val="00967A7E"/>
    <w:rsid w:val="00973F1D"/>
    <w:rsid w:val="00976CF9"/>
    <w:rsid w:val="009811AD"/>
    <w:rsid w:val="00986097"/>
    <w:rsid w:val="0099236A"/>
    <w:rsid w:val="00992A74"/>
    <w:rsid w:val="009969E6"/>
    <w:rsid w:val="009A7804"/>
    <w:rsid w:val="009B4F1A"/>
    <w:rsid w:val="009B6894"/>
    <w:rsid w:val="009B7770"/>
    <w:rsid w:val="009C1F37"/>
    <w:rsid w:val="009C7FC1"/>
    <w:rsid w:val="009D55B1"/>
    <w:rsid w:val="009E1276"/>
    <w:rsid w:val="009E1CD8"/>
    <w:rsid w:val="009F0D91"/>
    <w:rsid w:val="00A07387"/>
    <w:rsid w:val="00A14FD5"/>
    <w:rsid w:val="00A35459"/>
    <w:rsid w:val="00A43D29"/>
    <w:rsid w:val="00A4552B"/>
    <w:rsid w:val="00A52395"/>
    <w:rsid w:val="00A556E9"/>
    <w:rsid w:val="00A60B4F"/>
    <w:rsid w:val="00A641B2"/>
    <w:rsid w:val="00A6657C"/>
    <w:rsid w:val="00A67192"/>
    <w:rsid w:val="00A702EC"/>
    <w:rsid w:val="00A74F7F"/>
    <w:rsid w:val="00AC1D5E"/>
    <w:rsid w:val="00AC6FF1"/>
    <w:rsid w:val="00AD23DE"/>
    <w:rsid w:val="00AE1172"/>
    <w:rsid w:val="00AE5D0C"/>
    <w:rsid w:val="00B02538"/>
    <w:rsid w:val="00B04C06"/>
    <w:rsid w:val="00B240B3"/>
    <w:rsid w:val="00B3493C"/>
    <w:rsid w:val="00B3614A"/>
    <w:rsid w:val="00B43FEA"/>
    <w:rsid w:val="00B51CEB"/>
    <w:rsid w:val="00B5543E"/>
    <w:rsid w:val="00B642C0"/>
    <w:rsid w:val="00B773C5"/>
    <w:rsid w:val="00B80D19"/>
    <w:rsid w:val="00B846D1"/>
    <w:rsid w:val="00B92812"/>
    <w:rsid w:val="00BA4433"/>
    <w:rsid w:val="00BA5378"/>
    <w:rsid w:val="00BA67A2"/>
    <w:rsid w:val="00BB219E"/>
    <w:rsid w:val="00BB68BF"/>
    <w:rsid w:val="00BD1E7D"/>
    <w:rsid w:val="00BE0187"/>
    <w:rsid w:val="00BE159D"/>
    <w:rsid w:val="00BE1DD2"/>
    <w:rsid w:val="00BE254F"/>
    <w:rsid w:val="00BE2F9E"/>
    <w:rsid w:val="00C016AB"/>
    <w:rsid w:val="00C01BB8"/>
    <w:rsid w:val="00C14D94"/>
    <w:rsid w:val="00C17F1D"/>
    <w:rsid w:val="00C30C80"/>
    <w:rsid w:val="00C3558A"/>
    <w:rsid w:val="00C37B75"/>
    <w:rsid w:val="00C445AF"/>
    <w:rsid w:val="00C46372"/>
    <w:rsid w:val="00C46A00"/>
    <w:rsid w:val="00C52EE1"/>
    <w:rsid w:val="00C53700"/>
    <w:rsid w:val="00C54C9A"/>
    <w:rsid w:val="00C63B3F"/>
    <w:rsid w:val="00C6788D"/>
    <w:rsid w:val="00C70631"/>
    <w:rsid w:val="00C73190"/>
    <w:rsid w:val="00C801AF"/>
    <w:rsid w:val="00C80668"/>
    <w:rsid w:val="00C870E4"/>
    <w:rsid w:val="00C92EA7"/>
    <w:rsid w:val="00C97357"/>
    <w:rsid w:val="00CC4942"/>
    <w:rsid w:val="00CD2980"/>
    <w:rsid w:val="00CF1FA8"/>
    <w:rsid w:val="00D057E9"/>
    <w:rsid w:val="00D14C0A"/>
    <w:rsid w:val="00D17FEE"/>
    <w:rsid w:val="00D23C24"/>
    <w:rsid w:val="00D372C0"/>
    <w:rsid w:val="00D44EA9"/>
    <w:rsid w:val="00D45CC7"/>
    <w:rsid w:val="00D47EB3"/>
    <w:rsid w:val="00D52B8A"/>
    <w:rsid w:val="00D6003A"/>
    <w:rsid w:val="00D63645"/>
    <w:rsid w:val="00D71689"/>
    <w:rsid w:val="00D767D6"/>
    <w:rsid w:val="00D8757C"/>
    <w:rsid w:val="00D9767B"/>
    <w:rsid w:val="00DD19F1"/>
    <w:rsid w:val="00DD1AF5"/>
    <w:rsid w:val="00DD2698"/>
    <w:rsid w:val="00DE13DD"/>
    <w:rsid w:val="00DE2207"/>
    <w:rsid w:val="00DE22DC"/>
    <w:rsid w:val="00DE4492"/>
    <w:rsid w:val="00DE51CF"/>
    <w:rsid w:val="00DF3FC4"/>
    <w:rsid w:val="00DF5F41"/>
    <w:rsid w:val="00DF6671"/>
    <w:rsid w:val="00E00FD2"/>
    <w:rsid w:val="00E043A3"/>
    <w:rsid w:val="00E058EF"/>
    <w:rsid w:val="00E13AE1"/>
    <w:rsid w:val="00E15184"/>
    <w:rsid w:val="00E201D3"/>
    <w:rsid w:val="00E330F0"/>
    <w:rsid w:val="00E35C76"/>
    <w:rsid w:val="00E372C7"/>
    <w:rsid w:val="00E50491"/>
    <w:rsid w:val="00E66742"/>
    <w:rsid w:val="00E72658"/>
    <w:rsid w:val="00E80F01"/>
    <w:rsid w:val="00E85162"/>
    <w:rsid w:val="00E87042"/>
    <w:rsid w:val="00EA2DC9"/>
    <w:rsid w:val="00EB0336"/>
    <w:rsid w:val="00EC1A71"/>
    <w:rsid w:val="00EC1DFF"/>
    <w:rsid w:val="00EC1F57"/>
    <w:rsid w:val="00EC5B75"/>
    <w:rsid w:val="00ED6C7B"/>
    <w:rsid w:val="00EE13D9"/>
    <w:rsid w:val="00F07324"/>
    <w:rsid w:val="00F10A51"/>
    <w:rsid w:val="00F17204"/>
    <w:rsid w:val="00F17E4A"/>
    <w:rsid w:val="00F26F9A"/>
    <w:rsid w:val="00F3783E"/>
    <w:rsid w:val="00F45283"/>
    <w:rsid w:val="00F725BE"/>
    <w:rsid w:val="00F81DC1"/>
    <w:rsid w:val="00F95CAC"/>
    <w:rsid w:val="00F96844"/>
    <w:rsid w:val="00FA1945"/>
    <w:rsid w:val="00FA3EFF"/>
    <w:rsid w:val="00FB2245"/>
    <w:rsid w:val="00FB32E3"/>
    <w:rsid w:val="00FC11EC"/>
    <w:rsid w:val="00FF02CC"/>
    <w:rsid w:val="00FF682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E6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  <w:style w:type="paragraph" w:styleId="a9">
    <w:name w:val="Body Text"/>
    <w:basedOn w:val="a"/>
    <w:link w:val="aa"/>
    <w:uiPriority w:val="99"/>
    <w:unhideWhenUsed/>
    <w:rsid w:val="009D55B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9D55B1"/>
    <w:rPr>
      <w:sz w:val="22"/>
      <w:szCs w:val="22"/>
      <w:lang w:eastAsia="en-US"/>
    </w:rPr>
  </w:style>
  <w:style w:type="paragraph" w:customStyle="1" w:styleId="ab">
    <w:name w:val="Знак Знак Знак Знак Знак Знак Знак Знак Знак Знак"/>
    <w:basedOn w:val="a"/>
    <w:rsid w:val="001079A5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E6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  <w:style w:type="paragraph" w:styleId="a9">
    <w:name w:val="Body Text"/>
    <w:basedOn w:val="a"/>
    <w:link w:val="aa"/>
    <w:uiPriority w:val="99"/>
    <w:unhideWhenUsed/>
    <w:rsid w:val="009D55B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9D55B1"/>
    <w:rPr>
      <w:sz w:val="22"/>
      <w:szCs w:val="22"/>
      <w:lang w:eastAsia="en-US"/>
    </w:rPr>
  </w:style>
  <w:style w:type="paragraph" w:customStyle="1" w:styleId="ab">
    <w:name w:val="Знак Знак Знак Знак Знак Знак Знак Знак Знак Знак"/>
    <w:basedOn w:val="a"/>
    <w:rsid w:val="001079A5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6CB90-649A-420D-B97C-8725AB660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4</cp:revision>
  <cp:lastPrinted>2023-07-26T08:00:00Z</cp:lastPrinted>
  <dcterms:created xsi:type="dcterms:W3CDTF">2023-07-26T08:01:00Z</dcterms:created>
  <dcterms:modified xsi:type="dcterms:W3CDTF">2023-07-28T09:10:00Z</dcterms:modified>
</cp:coreProperties>
</file>