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1ED" w:rsidRDefault="00DF21ED" w:rsidP="00DF21ED">
      <w:pPr>
        <w:widowControl w:val="0"/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3D870D4" wp14:editId="216D2160">
            <wp:extent cx="609600" cy="742950"/>
            <wp:effectExtent l="0" t="0" r="0" b="0"/>
            <wp:docPr id="53" name="Рисунок 53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</w:t>
      </w:r>
    </w:p>
    <w:p w:rsidR="00DF21ED" w:rsidRDefault="00DF21ED" w:rsidP="00DF21ED">
      <w:pPr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21ED" w:rsidRDefault="00DF21ED" w:rsidP="00DF21ED">
      <w:pPr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ПЕЧЕНГСКОГО МУНИЦИПАЛЬНОГО </w:t>
      </w:r>
    </w:p>
    <w:p w:rsidR="00DF21ED" w:rsidRDefault="00DF21ED" w:rsidP="00DF21ED">
      <w:pPr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МУРМАНСКОЙ ОБЛАСТИ</w:t>
      </w:r>
    </w:p>
    <w:p w:rsidR="00DF21ED" w:rsidRDefault="00DF21ED" w:rsidP="00DF21ED">
      <w:pPr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21ED" w:rsidRDefault="00DF21ED" w:rsidP="00DF21ED">
      <w:pPr>
        <w:spacing w:after="0" w:line="240" w:lineRule="auto"/>
        <w:ind w:left="-851" w:firstLine="425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РЕШЕНИЕ</w:t>
      </w:r>
    </w:p>
    <w:p w:rsidR="00DF21ED" w:rsidRDefault="00DF21ED" w:rsidP="00DF21ED">
      <w:pPr>
        <w:spacing w:after="0" w:line="240" w:lineRule="auto"/>
        <w:ind w:left="-851"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Default="00DF21ED" w:rsidP="00DF21E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                                                                №                                                                п. Никель</w:t>
      </w:r>
    </w:p>
    <w:p w:rsidR="00DF21ED" w:rsidRDefault="00DF21ED" w:rsidP="00DF21ED">
      <w:pPr>
        <w:widowControl w:val="0"/>
        <w:autoSpaceDE w:val="0"/>
        <w:autoSpaceDN w:val="0"/>
        <w:adjustRightInd w:val="0"/>
        <w:spacing w:after="0" w:line="240" w:lineRule="auto"/>
        <w:ind w:left="-851" w:firstLine="42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21ED" w:rsidRDefault="00DF21ED" w:rsidP="005563C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59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</w:t>
      </w:r>
      <w:proofErr w:type="gramStart"/>
      <w:r w:rsidR="00A56B4E" w:rsidRPr="0064278C">
        <w:rPr>
          <w:rFonts w:ascii="Times New Roman" w:hAnsi="Times New Roman" w:cs="Times New Roman"/>
          <w:sz w:val="24"/>
          <w:szCs w:val="24"/>
        </w:rPr>
        <w:t>Поряд</w:t>
      </w:r>
      <w:r w:rsidR="00A56B4E">
        <w:rPr>
          <w:rFonts w:ascii="Times New Roman" w:hAnsi="Times New Roman" w:cs="Times New Roman"/>
          <w:sz w:val="24"/>
          <w:szCs w:val="24"/>
        </w:rPr>
        <w:t>ка</w:t>
      </w:r>
      <w:r w:rsidR="00A56B4E" w:rsidRPr="0064278C">
        <w:rPr>
          <w:rFonts w:ascii="Times New Roman" w:hAnsi="Times New Roman" w:cs="Times New Roman"/>
          <w:sz w:val="24"/>
          <w:szCs w:val="24"/>
        </w:rPr>
        <w:t xml:space="preserve"> подведения итогов продажи муниципального имущества</w:t>
      </w:r>
      <w:proofErr w:type="gramEnd"/>
      <w:r w:rsidR="00A56B4E" w:rsidRPr="00642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6B4E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A56B4E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A56B4E" w:rsidRPr="0064278C">
        <w:rPr>
          <w:rFonts w:ascii="Times New Roman" w:hAnsi="Times New Roman" w:cs="Times New Roman"/>
          <w:sz w:val="24"/>
          <w:szCs w:val="24"/>
        </w:rPr>
        <w:t xml:space="preserve"> без объявления цены и заключения с покупателем договора купли-продажи муниципального имущества </w:t>
      </w:r>
      <w:proofErr w:type="spellStart"/>
      <w:r w:rsidR="00A56B4E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A56B4E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</w:p>
    <w:p w:rsidR="00A56B4E" w:rsidRDefault="00A56B4E" w:rsidP="00A56B4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56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Default="00DF21ED" w:rsidP="00DF21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A56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A56B4E" w:rsidRPr="0064278C">
        <w:rPr>
          <w:rFonts w:ascii="Times New Roman" w:hAnsi="Times New Roman" w:cs="Times New Roman"/>
          <w:sz w:val="24"/>
          <w:szCs w:val="24"/>
        </w:rPr>
        <w:t>Федеральн</w:t>
      </w:r>
      <w:r w:rsidR="00A56B4E">
        <w:rPr>
          <w:rFonts w:ascii="Times New Roman" w:hAnsi="Times New Roman" w:cs="Times New Roman"/>
          <w:sz w:val="24"/>
          <w:szCs w:val="24"/>
        </w:rPr>
        <w:t>ым законом</w:t>
      </w:r>
      <w:r w:rsidR="00A56B4E" w:rsidRPr="0064278C">
        <w:rPr>
          <w:rFonts w:ascii="Times New Roman" w:hAnsi="Times New Roman" w:cs="Times New Roman"/>
          <w:sz w:val="24"/>
          <w:szCs w:val="24"/>
        </w:rPr>
        <w:t xml:space="preserve"> от 21.12.2001 </w:t>
      </w:r>
      <w:r w:rsidR="00A56B4E">
        <w:rPr>
          <w:rFonts w:ascii="Times New Roman" w:hAnsi="Times New Roman" w:cs="Times New Roman"/>
          <w:sz w:val="24"/>
          <w:szCs w:val="24"/>
        </w:rPr>
        <w:t>№</w:t>
      </w:r>
      <w:r w:rsidR="00A56B4E" w:rsidRPr="0064278C">
        <w:rPr>
          <w:rFonts w:ascii="Times New Roman" w:hAnsi="Times New Roman" w:cs="Times New Roman"/>
          <w:sz w:val="24"/>
          <w:szCs w:val="24"/>
        </w:rPr>
        <w:t xml:space="preserve"> 178-ФЗ </w:t>
      </w:r>
      <w:r w:rsidR="00A56B4E">
        <w:rPr>
          <w:rFonts w:ascii="Times New Roman" w:hAnsi="Times New Roman" w:cs="Times New Roman"/>
          <w:sz w:val="24"/>
          <w:szCs w:val="24"/>
        </w:rPr>
        <w:t>«</w:t>
      </w:r>
      <w:r w:rsidR="00A56B4E" w:rsidRPr="0064278C">
        <w:rPr>
          <w:rFonts w:ascii="Times New Roman" w:hAnsi="Times New Roman" w:cs="Times New Roman"/>
          <w:sz w:val="24"/>
          <w:szCs w:val="24"/>
        </w:rPr>
        <w:t>О приватизации государственного и муниципального имущества</w:t>
      </w:r>
      <w:r w:rsidR="00A56B4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Мурманской области, </w:t>
      </w:r>
    </w:p>
    <w:p w:rsidR="00DF21ED" w:rsidRDefault="00DF21ED" w:rsidP="00DF21E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Default="00DF21ED" w:rsidP="00DF21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</w:p>
    <w:p w:rsidR="00DF21ED" w:rsidRDefault="00DF21ED" w:rsidP="00DF21ED">
      <w:pPr>
        <w:widowControl w:val="0"/>
        <w:autoSpaceDE w:val="0"/>
        <w:autoSpaceDN w:val="0"/>
        <w:adjustRightInd w:val="0"/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Default="00DF21ED" w:rsidP="00DF21E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DF21ED" w:rsidRDefault="00DF21ED" w:rsidP="00DF21ED">
      <w:pPr>
        <w:widowControl w:val="0"/>
        <w:tabs>
          <w:tab w:val="left" w:pos="0"/>
          <w:tab w:val="num" w:pos="1080"/>
        </w:tabs>
        <w:spacing w:after="0" w:line="240" w:lineRule="auto"/>
        <w:ind w:left="-851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Pr="00D9009F" w:rsidRDefault="00DF21ED" w:rsidP="00DF21ED">
      <w:pPr>
        <w:widowControl w:val="0"/>
        <w:spacing w:after="0" w:line="240" w:lineRule="auto"/>
        <w:ind w:firstLine="709"/>
        <w:jc w:val="both"/>
        <w:rPr>
          <w:rFonts w:ascii="Times New Roman" w:eastAsia="Palatino Linotype" w:hAnsi="Times New Roman" w:cs="Times New Roman"/>
          <w:sz w:val="24"/>
          <w:szCs w:val="24"/>
        </w:rPr>
      </w:pPr>
      <w:r>
        <w:rPr>
          <w:rFonts w:ascii="Times New Roman" w:eastAsia="Palatino Linotype" w:hAnsi="Times New Roman" w:cs="Times New Roman"/>
          <w:sz w:val="24"/>
          <w:szCs w:val="24"/>
        </w:rPr>
        <w:t>1.</w:t>
      </w:r>
      <w:r>
        <w:t xml:space="preserve"> </w:t>
      </w:r>
      <w:r>
        <w:rPr>
          <w:rFonts w:ascii="Times New Roman" w:eastAsia="Palatino Linotype" w:hAnsi="Times New Roman" w:cs="Times New Roman"/>
          <w:sz w:val="24"/>
          <w:szCs w:val="24"/>
        </w:rPr>
        <w:t>Утвердить прилагаемы</w:t>
      </w:r>
      <w:r w:rsidR="00036A25">
        <w:rPr>
          <w:rFonts w:ascii="Times New Roman" w:eastAsia="Palatino Linotype" w:hAnsi="Times New Roman" w:cs="Times New Roman"/>
          <w:sz w:val="24"/>
          <w:szCs w:val="24"/>
        </w:rPr>
        <w:t>й</w:t>
      </w:r>
      <w:r>
        <w:rPr>
          <w:rFonts w:ascii="Times New Roman" w:eastAsia="Palatino Linotype" w:hAnsi="Times New Roman" w:cs="Times New Roman"/>
          <w:sz w:val="24"/>
          <w:szCs w:val="24"/>
        </w:rPr>
        <w:t xml:space="preserve"> </w:t>
      </w:r>
      <w:r w:rsidR="00036A25" w:rsidRPr="0064278C">
        <w:rPr>
          <w:rFonts w:ascii="Times New Roman" w:hAnsi="Times New Roman" w:cs="Times New Roman"/>
          <w:sz w:val="24"/>
          <w:szCs w:val="24"/>
        </w:rPr>
        <w:t>Поряд</w:t>
      </w:r>
      <w:r w:rsidR="00036A25">
        <w:rPr>
          <w:rFonts w:ascii="Times New Roman" w:hAnsi="Times New Roman" w:cs="Times New Roman"/>
          <w:sz w:val="24"/>
          <w:szCs w:val="24"/>
        </w:rPr>
        <w:t>ок</w:t>
      </w:r>
      <w:r w:rsidR="00036A25" w:rsidRPr="0064278C">
        <w:rPr>
          <w:rFonts w:ascii="Times New Roman" w:hAnsi="Times New Roman" w:cs="Times New Roman"/>
          <w:sz w:val="24"/>
          <w:szCs w:val="24"/>
        </w:rPr>
        <w:t xml:space="preserve"> подведения итогов продажи муниципального имущества </w:t>
      </w:r>
      <w:proofErr w:type="spellStart"/>
      <w:r w:rsid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036A25" w:rsidRPr="0064278C">
        <w:rPr>
          <w:rFonts w:ascii="Times New Roman" w:hAnsi="Times New Roman" w:cs="Times New Roman"/>
          <w:sz w:val="24"/>
          <w:szCs w:val="24"/>
        </w:rPr>
        <w:t xml:space="preserve"> без объявления цены и заключения с покупателем договора купли-продажи муниципального имущества </w:t>
      </w:r>
      <w:proofErr w:type="spellStart"/>
      <w:r w:rsid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37128D">
        <w:rPr>
          <w:rFonts w:ascii="Times New Roman" w:hAnsi="Times New Roman" w:cs="Times New Roman"/>
          <w:sz w:val="24"/>
        </w:rPr>
        <w:t>, согласно приложению.</w:t>
      </w:r>
    </w:p>
    <w:p w:rsidR="00DF21ED" w:rsidRDefault="00DF21ED" w:rsidP="00036A2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Palatino Linotype" w:hAnsi="Times New Roman" w:cs="Times New Roman"/>
          <w:sz w:val="24"/>
          <w:szCs w:val="24"/>
        </w:rPr>
        <w:t>2</w:t>
      </w:r>
      <w:r w:rsidR="00036A25">
        <w:rPr>
          <w:rFonts w:ascii="Times New Roman" w:eastAsia="Palatino Linotype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Настоящее решение вступает в силу с момента его официального опубликования в газете «Печенга» и подлежит размещению на сайте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</w:p>
    <w:p w:rsidR="00DF21ED" w:rsidRDefault="00DF21ED" w:rsidP="00DF21ED">
      <w:pPr>
        <w:widowControl w:val="0"/>
        <w:spacing w:after="0" w:line="240" w:lineRule="auto"/>
        <w:ind w:left="-851" w:firstLine="425"/>
        <w:jc w:val="both"/>
        <w:rPr>
          <w:rFonts w:ascii="Times New Roman" w:eastAsia="Palatino Linotype" w:hAnsi="Times New Roman" w:cs="Times New Roman"/>
          <w:sz w:val="24"/>
          <w:szCs w:val="24"/>
        </w:rPr>
      </w:pPr>
    </w:p>
    <w:p w:rsidR="00DF21ED" w:rsidRPr="001715E5" w:rsidRDefault="00DF21ED" w:rsidP="00DF2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DF21ED" w:rsidRPr="001715E5" w:rsidRDefault="00DF21ED" w:rsidP="00DF2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15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1715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15E5">
        <w:rPr>
          <w:rFonts w:ascii="Times New Roman" w:eastAsia="Times New Roman" w:hAnsi="Times New Roman" w:cs="Times New Roman"/>
          <w:sz w:val="24"/>
          <w:szCs w:val="24"/>
          <w:lang w:eastAsia="ru-RU"/>
        </w:rPr>
        <w:t>Е.М. Салахов</w:t>
      </w:r>
    </w:p>
    <w:p w:rsidR="00036A25" w:rsidRDefault="00036A25" w:rsidP="00DF2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1ED" w:rsidRDefault="00DF21ED" w:rsidP="00DF2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А.В. Кузнецов</w:t>
      </w:r>
    </w:p>
    <w:p w:rsidR="00DF21ED" w:rsidRDefault="00DF21ED" w:rsidP="00DF21ED">
      <w:pPr>
        <w:spacing w:after="0" w:line="240" w:lineRule="auto"/>
        <w:ind w:left="-851" w:firstLine="425"/>
        <w:rPr>
          <w:rFonts w:ascii="Times New Roman" w:eastAsia="Calibri" w:hAnsi="Times New Roman" w:cs="Times New Roman"/>
          <w:sz w:val="24"/>
          <w:szCs w:val="24"/>
        </w:rPr>
      </w:pPr>
    </w:p>
    <w:p w:rsidR="005563C9" w:rsidRDefault="00BB21C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B21CF">
        <w:rPr>
          <w:rFonts w:ascii="Times New Roman" w:hAnsi="Times New Roman" w:cs="Times New Roman"/>
          <w:b w:val="0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b w:val="0"/>
          <w:sz w:val="24"/>
          <w:szCs w:val="24"/>
        </w:rPr>
        <w:t>К</w:t>
      </w:r>
      <w:r w:rsidR="005563C9">
        <w:rPr>
          <w:rFonts w:ascii="Times New Roman" w:hAnsi="Times New Roman" w:cs="Times New Roman"/>
          <w:b w:val="0"/>
          <w:sz w:val="24"/>
          <w:szCs w:val="24"/>
        </w:rPr>
        <w:t xml:space="preserve">омитета </w:t>
      </w:r>
      <w:proofErr w:type="gramStart"/>
      <w:r w:rsidR="005563C9">
        <w:rPr>
          <w:rFonts w:ascii="Times New Roman" w:hAnsi="Times New Roman" w:cs="Times New Roman"/>
          <w:b w:val="0"/>
          <w:sz w:val="24"/>
          <w:szCs w:val="24"/>
        </w:rPr>
        <w:t>по</w:t>
      </w:r>
      <w:proofErr w:type="gramEnd"/>
      <w:r w:rsidR="005563C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B21CF" w:rsidRDefault="005563C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управлению имуществом</w:t>
      </w:r>
      <w:r w:rsidR="00BB21CF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С.С. </w:t>
      </w:r>
      <w:proofErr w:type="spellStart"/>
      <w:r w:rsidR="00BB21CF">
        <w:rPr>
          <w:rFonts w:ascii="Times New Roman" w:hAnsi="Times New Roman" w:cs="Times New Roman"/>
          <w:b w:val="0"/>
          <w:sz w:val="24"/>
          <w:szCs w:val="24"/>
        </w:rPr>
        <w:t>Лаврущик</w:t>
      </w:r>
      <w:proofErr w:type="spellEnd"/>
      <w:r w:rsidR="00BB21C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B21CF" w:rsidRDefault="00BB21C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563C9" w:rsidRDefault="00BB21CF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Начальник юридического отдела                                                                          С.А. Самойлов   </w:t>
      </w:r>
    </w:p>
    <w:p w:rsidR="005563C9" w:rsidRDefault="005563C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563C9" w:rsidRDefault="005563C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4278C" w:rsidRPr="005563C9" w:rsidRDefault="005563C9">
      <w:pPr>
        <w:pStyle w:val="ConsPlusTitle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5563C9">
        <w:rPr>
          <w:rFonts w:ascii="Times New Roman" w:hAnsi="Times New Roman" w:cs="Times New Roman"/>
          <w:b w:val="0"/>
          <w:sz w:val="20"/>
          <w:szCs w:val="20"/>
        </w:rPr>
        <w:t>Исп. Веверица В.А., 25263</w:t>
      </w:r>
      <w:r w:rsidR="00BB21CF" w:rsidRPr="005563C9">
        <w:rPr>
          <w:rFonts w:ascii="Times New Roman" w:hAnsi="Times New Roman" w:cs="Times New Roman"/>
          <w:b w:val="0"/>
          <w:sz w:val="20"/>
          <w:szCs w:val="20"/>
        </w:rPr>
        <w:t xml:space="preserve">           </w:t>
      </w:r>
    </w:p>
    <w:p w:rsidR="00036A25" w:rsidRDefault="00036A25" w:rsidP="00036A25">
      <w:pPr>
        <w:widowControl w:val="0"/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 </w:t>
      </w:r>
      <w:r w:rsidRPr="00A11D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A25" w:rsidRDefault="00036A25" w:rsidP="00036A25">
      <w:pPr>
        <w:widowControl w:val="0"/>
        <w:autoSpaceDE w:val="0"/>
        <w:autoSpaceDN w:val="0"/>
        <w:adjustRightInd w:val="0"/>
        <w:spacing w:after="0" w:line="240" w:lineRule="auto"/>
        <w:ind w:firstLine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:rsidR="00036A25" w:rsidRDefault="00036A25" w:rsidP="00036A25">
      <w:pPr>
        <w:widowControl w:val="0"/>
        <w:autoSpaceDE w:val="0"/>
        <w:autoSpaceDN w:val="0"/>
        <w:adjustRightInd w:val="0"/>
        <w:spacing w:after="0" w:line="240" w:lineRule="auto"/>
        <w:ind w:firstLine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</w:p>
    <w:p w:rsidR="00036A25" w:rsidRDefault="00036A25" w:rsidP="00036A25">
      <w:pPr>
        <w:widowControl w:val="0"/>
        <w:tabs>
          <w:tab w:val="left" w:pos="3181"/>
        </w:tabs>
        <w:autoSpaceDE w:val="0"/>
        <w:autoSpaceDN w:val="0"/>
        <w:adjustRightInd w:val="0"/>
        <w:spacing w:after="0" w:line="240" w:lineRule="auto"/>
        <w:ind w:firstLine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от              №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4278C" w:rsidRPr="0064278C" w:rsidRDefault="006427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63C9" w:rsidRDefault="00036A25" w:rsidP="00036A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36"/>
      <w:bookmarkEnd w:id="0"/>
      <w:r w:rsidRPr="00036A25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</w:p>
    <w:p w:rsidR="0064278C" w:rsidRPr="00036A25" w:rsidRDefault="00036A25" w:rsidP="00036A2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A25">
        <w:rPr>
          <w:rFonts w:ascii="Times New Roman" w:hAnsi="Times New Roman" w:cs="Times New Roman"/>
          <w:b/>
          <w:sz w:val="24"/>
          <w:szCs w:val="24"/>
        </w:rPr>
        <w:t xml:space="preserve">подведения итогов продажи муниципального имущества </w:t>
      </w:r>
      <w:proofErr w:type="spellStart"/>
      <w:r w:rsidRPr="00036A25">
        <w:rPr>
          <w:rFonts w:ascii="Times New Roman" w:hAnsi="Times New Roman" w:cs="Times New Roman"/>
          <w:b/>
          <w:sz w:val="24"/>
          <w:szCs w:val="24"/>
        </w:rPr>
        <w:t>Печенгского</w:t>
      </w:r>
      <w:proofErr w:type="spellEnd"/>
      <w:r w:rsidRPr="00036A25"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 без объявления цены и заключения с покупателем договора купли-продажи муниципального имущества </w:t>
      </w:r>
      <w:proofErr w:type="spellStart"/>
      <w:r w:rsidRPr="00036A25">
        <w:rPr>
          <w:rFonts w:ascii="Times New Roman" w:hAnsi="Times New Roman" w:cs="Times New Roman"/>
          <w:b/>
          <w:sz w:val="24"/>
          <w:szCs w:val="24"/>
        </w:rPr>
        <w:t>Печенгского</w:t>
      </w:r>
      <w:proofErr w:type="spellEnd"/>
      <w:r w:rsidRPr="00036A25">
        <w:rPr>
          <w:rFonts w:ascii="Times New Roman" w:hAnsi="Times New Roman" w:cs="Times New Roman"/>
          <w:b/>
          <w:sz w:val="24"/>
          <w:szCs w:val="24"/>
        </w:rPr>
        <w:t xml:space="preserve"> муниципального округа</w:t>
      </w:r>
    </w:p>
    <w:p w:rsidR="00036A25" w:rsidRPr="0064278C" w:rsidRDefault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64278C" w:rsidRDefault="0064278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4278C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64278C" w:rsidRPr="0064278C" w:rsidRDefault="0064278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1.1. Настоящий Порядок определяет порядок подведения итогов продажи муниципального имущества </w:t>
      </w:r>
      <w:proofErr w:type="spellStart"/>
      <w:r w:rsidRP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 (далее - муниципального имущества) без объявления цены и заключения с покупателем договора купли-продажи муниципального имущества </w:t>
      </w:r>
      <w:proofErr w:type="spellStart"/>
      <w:r w:rsidRP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1.2. Продажа муниципального имущества без объявления цены осуществляется, если продажа этого имущества посредством публичного предложения не состоялась.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1.3. При продаже муниципального имущества без объявления цены его начальная цена не определяется.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1.4. Проведение продажи муниципального имущества без объявления цены осуществляется в электронной форме на электронной площадке оператором электронной площадки в порядке, установленном </w:t>
      </w:r>
      <w:hyperlink r:id="rId7">
        <w:r w:rsidRPr="00036A2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36A25">
        <w:rPr>
          <w:rFonts w:ascii="Times New Roman" w:hAnsi="Times New Roman" w:cs="Times New Roman"/>
          <w:sz w:val="24"/>
          <w:szCs w:val="24"/>
        </w:rPr>
        <w:t xml:space="preserve"> Правительства РФ от 27.08.2012 </w:t>
      </w:r>
      <w:r w:rsidR="00DF21ED" w:rsidRPr="00036A25">
        <w:rPr>
          <w:rFonts w:ascii="Times New Roman" w:hAnsi="Times New Roman" w:cs="Times New Roman"/>
          <w:sz w:val="24"/>
          <w:szCs w:val="24"/>
        </w:rPr>
        <w:t>№</w:t>
      </w:r>
      <w:r w:rsidRPr="00036A25">
        <w:rPr>
          <w:rFonts w:ascii="Times New Roman" w:hAnsi="Times New Roman" w:cs="Times New Roman"/>
          <w:sz w:val="24"/>
          <w:szCs w:val="24"/>
        </w:rPr>
        <w:t xml:space="preserve"> 860 </w:t>
      </w:r>
      <w:r w:rsidR="00DF21ED" w:rsidRPr="00036A25">
        <w:rPr>
          <w:rFonts w:ascii="Times New Roman" w:hAnsi="Times New Roman" w:cs="Times New Roman"/>
          <w:sz w:val="24"/>
          <w:szCs w:val="24"/>
        </w:rPr>
        <w:t>«</w:t>
      </w:r>
      <w:r w:rsidRPr="00036A25">
        <w:rPr>
          <w:rFonts w:ascii="Times New Roman" w:hAnsi="Times New Roman" w:cs="Times New Roman"/>
          <w:sz w:val="24"/>
          <w:szCs w:val="24"/>
        </w:rPr>
        <w:t>Об организации и проведении продажи государственного или муниципального имущества в электронной форме</w:t>
      </w:r>
      <w:r w:rsidR="00DF21ED" w:rsidRPr="00036A25">
        <w:rPr>
          <w:rFonts w:ascii="Times New Roman" w:hAnsi="Times New Roman" w:cs="Times New Roman"/>
          <w:sz w:val="24"/>
          <w:szCs w:val="24"/>
        </w:rPr>
        <w:t>»</w:t>
      </w:r>
      <w:r w:rsidRPr="00036A25">
        <w:rPr>
          <w:rFonts w:ascii="Times New Roman" w:hAnsi="Times New Roman" w:cs="Times New Roman"/>
          <w:sz w:val="24"/>
          <w:szCs w:val="24"/>
        </w:rPr>
        <w:t>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1.5. Функции продавца по продаже муниципального имущества без объявления цены осуществляет </w:t>
      </w:r>
      <w:r w:rsidR="00DF21ED" w:rsidRPr="00036A25">
        <w:rPr>
          <w:rFonts w:ascii="Times New Roman" w:hAnsi="Times New Roman" w:cs="Times New Roman"/>
          <w:sz w:val="24"/>
          <w:szCs w:val="24"/>
        </w:rPr>
        <w:t xml:space="preserve">Комитет по управлению имуществом администрации </w:t>
      </w:r>
      <w:proofErr w:type="spellStart"/>
      <w:r w:rsidR="00DF21ED" w:rsidRP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DF21ED" w:rsidRP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036A25">
        <w:rPr>
          <w:rFonts w:ascii="Times New Roman" w:hAnsi="Times New Roman" w:cs="Times New Roman"/>
          <w:sz w:val="24"/>
          <w:szCs w:val="24"/>
        </w:rPr>
        <w:t xml:space="preserve"> (далее - уполномоченный орган) при участии оператора электронной торговой площадки.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1.6. Порядок совместных действий уполномоченного органа и оператора электронной торговой площадки при осуществлении продажи муниципального имущества без объявления цены определяется регламентом электронной площадки.</w:t>
      </w:r>
    </w:p>
    <w:p w:rsidR="0064278C" w:rsidRPr="005563C9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1.7. В целях определения участников, подведения итогов и определения победителей продажи без объявления цены действует комиссия по проведению торгов по продаже муниципального имущества </w:t>
      </w:r>
      <w:proofErr w:type="spellStart"/>
      <w:r w:rsidR="00DF21ED" w:rsidRP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DF21ED" w:rsidRP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5563C9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(далее - Комиссия), полномочия и состав которой определяются </w:t>
      </w:r>
      <w:r w:rsidR="00DF21ED" w:rsidRPr="005563C9">
        <w:rPr>
          <w:rFonts w:ascii="Times New Roman" w:hAnsi="Times New Roman" w:cs="Times New Roman"/>
          <w:sz w:val="24"/>
          <w:szCs w:val="24"/>
        </w:rPr>
        <w:t>приказом уполномоченного органа</w:t>
      </w:r>
      <w:r w:rsidRPr="005563C9">
        <w:rPr>
          <w:rFonts w:ascii="Times New Roman" w:hAnsi="Times New Roman" w:cs="Times New Roman"/>
          <w:sz w:val="24"/>
          <w:szCs w:val="24"/>
        </w:rPr>
        <w:t>.</w:t>
      </w:r>
    </w:p>
    <w:p w:rsidR="0064278C" w:rsidRPr="00036A25" w:rsidRDefault="0064278C" w:rsidP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2. Порядок подведения итогов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</w:t>
      </w:r>
    </w:p>
    <w:p w:rsidR="0064278C" w:rsidRPr="00036A25" w:rsidRDefault="0064278C" w:rsidP="00036A2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без объявления цены</w:t>
      </w:r>
    </w:p>
    <w:p w:rsidR="0064278C" w:rsidRPr="00036A25" w:rsidRDefault="0064278C" w:rsidP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036A25">
        <w:rPr>
          <w:rFonts w:ascii="Times New Roman" w:hAnsi="Times New Roman" w:cs="Times New Roman"/>
          <w:sz w:val="24"/>
          <w:szCs w:val="24"/>
        </w:rPr>
        <w:t xml:space="preserve">Для участия в продаже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без объявления цены претенденты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без объявления цены, а также направляют свои предложения о цене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в порядке, установленном информационным сообщением.</w:t>
      </w:r>
      <w:proofErr w:type="gramEnd"/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2.2. Решение о приеме заявок принимается Комиссией и оформляется протоколом.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2.3. Претенденты, чьи предложения о цене приняты к рассмотрению Комиссией, участвуют в процедуре определения покупателя.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2.4. Подведение итогов продажи муниципального имущества без объявления цены должно состояться не позднее 3-го рабочего дня со дня окончания приема заявок и предложений о цене имущества.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2.5. Покупателем муниципального имущества признается: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lastRenderedPageBreak/>
        <w:t>а) в случае регистрации одной заявки и предложения о цене имущества - участник, представивший это предложение;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б) в случае регистрации нескольких заявок и предложений о цене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- участник, предложивший наибольшую цену за продаваемое имущество;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в) в случае если несколько участников предложили одинаковую наибольшую цену за продаваемое имущество - участник, заявка которого была подана на электронную площадку ранее других.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2.6. По результатам рассмотрения заявок и прилагаемых к ним документов Комиссия принимает отдельное решение о рассмотрении предложения о цене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по каждой зарегистрированной заявке. Указанное решение оформляется протоколом об итогах продажи без объявления цены.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Протокол об итогах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без объявления цены подписывается членами Комиссии в день подведения итогов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 и должен содержать: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а) сведения о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</w:t>
      </w:r>
      <w:r w:rsidR="004723F8">
        <w:rPr>
          <w:rFonts w:ascii="Times New Roman" w:hAnsi="Times New Roman" w:cs="Times New Roman"/>
          <w:sz w:val="24"/>
          <w:szCs w:val="24"/>
        </w:rPr>
        <w:t>м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имуществе;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б) количество поступивших и зарегистрированных заявок;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в) сведения об отказе в принятии заявок с указанием причин отказа;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г) сведения о рассмотренных </w:t>
      </w:r>
      <w:proofErr w:type="gramStart"/>
      <w:r w:rsidRPr="00036A25">
        <w:rPr>
          <w:rFonts w:ascii="Times New Roman" w:hAnsi="Times New Roman" w:cs="Times New Roman"/>
          <w:sz w:val="24"/>
          <w:szCs w:val="24"/>
        </w:rPr>
        <w:t>предложениях</w:t>
      </w:r>
      <w:proofErr w:type="gramEnd"/>
      <w:r w:rsidRPr="00036A25">
        <w:rPr>
          <w:rFonts w:ascii="Times New Roman" w:hAnsi="Times New Roman" w:cs="Times New Roman"/>
          <w:sz w:val="24"/>
          <w:szCs w:val="24"/>
        </w:rPr>
        <w:t xml:space="preserve"> о цене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с указанием подавших их претендентов;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д) сведения о покупателе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е) сведения о цене приобретения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имущества, предложенной покупателем;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ж) иные необходимые сведения.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2.7. Если в срок для приема заявок, указанный в информационном сообщении о продаже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без объявления цены, ни одна заявка не была зарегистрирована либо по результатам рассмотрения зарегистрированных заявок ни одно предложение о цене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не было принято к рассмотрению, продажа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 признается несостоявшейся.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Такое решение оформляется протоколом об итогах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цены.</w:t>
      </w:r>
    </w:p>
    <w:p w:rsidR="0064278C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2.8. Процедура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без объявления цены считается завершенной со времени подписания Комиссией протокола об итогах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цены.</w:t>
      </w:r>
    </w:p>
    <w:p w:rsidR="005563C9" w:rsidRDefault="005563C9" w:rsidP="00556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</w:t>
      </w:r>
      <w:r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подписания протокола об итогах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 без объявления цены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5563C9" w:rsidRDefault="005563C9" w:rsidP="00556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наименование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 и иные позволяющие его индивидуализировать сведения (спецификация лота);</w:t>
      </w:r>
    </w:p>
    <w:p w:rsidR="005563C9" w:rsidRDefault="005563C9" w:rsidP="00556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цена сделки;</w:t>
      </w:r>
    </w:p>
    <w:p w:rsidR="005563C9" w:rsidRDefault="005563C9" w:rsidP="005563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фамилия, имя, отчество физического лица или наименование юридического лица - победителя.</w:t>
      </w:r>
    </w:p>
    <w:p w:rsidR="005563C9" w:rsidRPr="00036A25" w:rsidRDefault="005563C9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 Порядок заключения договора купли-продажи </w:t>
      </w:r>
      <w:r w:rsidR="005563C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036A25">
        <w:rPr>
          <w:rFonts w:ascii="Times New Roman" w:hAnsi="Times New Roman" w:cs="Times New Roman"/>
          <w:sz w:val="24"/>
          <w:szCs w:val="24"/>
        </w:rPr>
        <w:t>имущества,</w:t>
      </w:r>
    </w:p>
    <w:p w:rsidR="0064278C" w:rsidRPr="00036A25" w:rsidRDefault="0064278C" w:rsidP="00036A2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5563C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036A25">
        <w:rPr>
          <w:rFonts w:ascii="Times New Roman" w:hAnsi="Times New Roman" w:cs="Times New Roman"/>
          <w:sz w:val="24"/>
          <w:szCs w:val="24"/>
        </w:rPr>
        <w:t>имущества и передачи его покупателю</w:t>
      </w:r>
    </w:p>
    <w:p w:rsidR="0064278C" w:rsidRPr="00036A25" w:rsidRDefault="0064278C" w:rsidP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3.1. Договор купли-продажи</w:t>
      </w:r>
      <w:r w:rsidR="004723F8">
        <w:rPr>
          <w:rFonts w:ascii="Times New Roman" w:hAnsi="Times New Roman" w:cs="Times New Roman"/>
          <w:sz w:val="24"/>
          <w:szCs w:val="24"/>
        </w:rPr>
        <w:t xml:space="preserve">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Pr="00036A25">
        <w:rPr>
          <w:rFonts w:ascii="Times New Roman" w:hAnsi="Times New Roman" w:cs="Times New Roman"/>
          <w:sz w:val="24"/>
          <w:szCs w:val="24"/>
        </w:rPr>
        <w:t xml:space="preserve"> имущества в электронной форме заключается в течение 5 рабочих дней со дня подведения итогов 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 с использованием функционала электронной площадки и электронной подписи.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>3.2. От имени продавца договор купли-продажи подписывает уполномоченный орган.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3.3. Договор купли-продажи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должен содержать все </w:t>
      </w:r>
      <w:r w:rsidRPr="00036A25">
        <w:rPr>
          <w:rFonts w:ascii="Times New Roman" w:hAnsi="Times New Roman" w:cs="Times New Roman"/>
          <w:sz w:val="24"/>
          <w:szCs w:val="24"/>
        </w:rPr>
        <w:lastRenderedPageBreak/>
        <w:t xml:space="preserve">существенные условия, предусмотренные для таких договоров Гражданским </w:t>
      </w:r>
      <w:hyperlink r:id="rId8">
        <w:r w:rsidRPr="00036A2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36A25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9">
        <w:r w:rsidRPr="00036A2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36A25">
        <w:rPr>
          <w:rFonts w:ascii="Times New Roman" w:hAnsi="Times New Roman" w:cs="Times New Roman"/>
          <w:sz w:val="24"/>
          <w:szCs w:val="24"/>
        </w:rPr>
        <w:t xml:space="preserve"> от 21.12.2001 </w:t>
      </w:r>
      <w:r w:rsidR="00DF21ED" w:rsidRPr="00036A25">
        <w:rPr>
          <w:rFonts w:ascii="Times New Roman" w:hAnsi="Times New Roman" w:cs="Times New Roman"/>
          <w:sz w:val="24"/>
          <w:szCs w:val="24"/>
        </w:rPr>
        <w:t>№</w:t>
      </w:r>
      <w:r w:rsidRPr="00036A25">
        <w:rPr>
          <w:rFonts w:ascii="Times New Roman" w:hAnsi="Times New Roman" w:cs="Times New Roman"/>
          <w:sz w:val="24"/>
          <w:szCs w:val="24"/>
        </w:rPr>
        <w:t xml:space="preserve"> 178-ФЗ </w:t>
      </w:r>
      <w:r w:rsidR="00036A25">
        <w:rPr>
          <w:rFonts w:ascii="Times New Roman" w:hAnsi="Times New Roman" w:cs="Times New Roman"/>
          <w:sz w:val="24"/>
          <w:szCs w:val="24"/>
        </w:rPr>
        <w:t>«</w:t>
      </w:r>
      <w:r w:rsidRPr="00036A25">
        <w:rPr>
          <w:rFonts w:ascii="Times New Roman" w:hAnsi="Times New Roman" w:cs="Times New Roman"/>
          <w:sz w:val="24"/>
          <w:szCs w:val="24"/>
        </w:rPr>
        <w:t>О приватизации государственного и муниципального имущества</w:t>
      </w:r>
      <w:r w:rsidR="00036A25">
        <w:rPr>
          <w:rFonts w:ascii="Times New Roman" w:hAnsi="Times New Roman" w:cs="Times New Roman"/>
          <w:sz w:val="24"/>
          <w:szCs w:val="24"/>
        </w:rPr>
        <w:t>»</w:t>
      </w:r>
      <w:r w:rsidRPr="00036A25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 Российской Федерации.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В договоре купли-продажи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предусматривается оплата покупателем неустойки в случае его уклонения или отказа от оплаты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3.4. При уклонении покупателя от заключения договора купли-продажи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в установленный срок покупатель утрачивает право на заключение такого договора. В этом случае продажа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без объявления цены признается несостоявшейся.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3.5. Оплата </w:t>
      </w:r>
      <w:r w:rsidR="004723F8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4723F8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производится в размере предложенной покупателем цены приобретения муниципального имущества единовременно или в рассрочку.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Денежные средства в счет оплаты муниципального имущества направляются в установленном порядке в бюджет </w:t>
      </w:r>
      <w:proofErr w:type="spellStart"/>
      <w:r w:rsidR="00E306D2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E306D2"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 w:rsidRPr="00036A25">
        <w:rPr>
          <w:rFonts w:ascii="Times New Roman" w:hAnsi="Times New Roman" w:cs="Times New Roman"/>
          <w:sz w:val="24"/>
          <w:szCs w:val="24"/>
        </w:rPr>
        <w:t xml:space="preserve">на </w:t>
      </w:r>
      <w:r w:rsidR="00E306D2">
        <w:rPr>
          <w:rFonts w:ascii="Times New Roman" w:hAnsi="Times New Roman" w:cs="Times New Roman"/>
          <w:sz w:val="24"/>
          <w:szCs w:val="24"/>
        </w:rPr>
        <w:t xml:space="preserve">расчетный </w:t>
      </w:r>
      <w:r w:rsidRPr="00036A25">
        <w:rPr>
          <w:rFonts w:ascii="Times New Roman" w:hAnsi="Times New Roman" w:cs="Times New Roman"/>
          <w:sz w:val="24"/>
          <w:szCs w:val="24"/>
        </w:rPr>
        <w:t xml:space="preserve">счет, указанный в информационном сообщении о проведении продажи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Единовременная оплата осуществляется в сроки, указанные в договоре купли-продажи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имущества, но не позднее 30 рабочих дней со дня его заключения.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3.6. Передача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покупателю осуществляется после его оплаты покупателем в соответствии со сроками и порядком, установленными договором купли-продажи, на основании акта приема-передачи.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3.7. В случае предоставления рассрочки оплата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осуществляется в соответствии с решением об условиях приватизации муниципального имущества </w:t>
      </w:r>
      <w:proofErr w:type="spellStart"/>
      <w:r w:rsidR="00DF21ED" w:rsidRPr="00036A2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DF21ED" w:rsidRPr="00036A25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036A25">
        <w:rPr>
          <w:rFonts w:ascii="Times New Roman" w:hAnsi="Times New Roman" w:cs="Times New Roman"/>
          <w:sz w:val="24"/>
          <w:szCs w:val="24"/>
        </w:rPr>
        <w:t xml:space="preserve">, принятым в соответствии с Федеральным </w:t>
      </w:r>
      <w:hyperlink r:id="rId10">
        <w:r w:rsidRPr="00036A2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36A25">
        <w:rPr>
          <w:rFonts w:ascii="Times New Roman" w:hAnsi="Times New Roman" w:cs="Times New Roman"/>
          <w:sz w:val="24"/>
          <w:szCs w:val="24"/>
        </w:rPr>
        <w:t xml:space="preserve"> от 21.12.2001 </w:t>
      </w:r>
      <w:r w:rsidR="00DF21ED" w:rsidRPr="00036A25">
        <w:rPr>
          <w:rFonts w:ascii="Times New Roman" w:hAnsi="Times New Roman" w:cs="Times New Roman"/>
          <w:sz w:val="24"/>
          <w:szCs w:val="24"/>
        </w:rPr>
        <w:t>№</w:t>
      </w:r>
      <w:r w:rsidRPr="00036A25">
        <w:rPr>
          <w:rFonts w:ascii="Times New Roman" w:hAnsi="Times New Roman" w:cs="Times New Roman"/>
          <w:sz w:val="24"/>
          <w:szCs w:val="24"/>
        </w:rPr>
        <w:t xml:space="preserve"> 178-ФЗ </w:t>
      </w:r>
      <w:r w:rsidR="00036A25">
        <w:rPr>
          <w:rFonts w:ascii="Times New Roman" w:hAnsi="Times New Roman" w:cs="Times New Roman"/>
          <w:sz w:val="24"/>
          <w:szCs w:val="24"/>
        </w:rPr>
        <w:t>«</w:t>
      </w:r>
      <w:r w:rsidRPr="00036A25">
        <w:rPr>
          <w:rFonts w:ascii="Times New Roman" w:hAnsi="Times New Roman" w:cs="Times New Roman"/>
          <w:sz w:val="24"/>
          <w:szCs w:val="24"/>
        </w:rPr>
        <w:t>О приватизации государственного и муниципального имущества</w:t>
      </w:r>
      <w:r w:rsidR="00036A25">
        <w:rPr>
          <w:rFonts w:ascii="Times New Roman" w:hAnsi="Times New Roman" w:cs="Times New Roman"/>
          <w:sz w:val="24"/>
          <w:szCs w:val="24"/>
        </w:rPr>
        <w:t>»</w:t>
      </w:r>
      <w:r w:rsidRPr="00036A25">
        <w:rPr>
          <w:rFonts w:ascii="Times New Roman" w:hAnsi="Times New Roman" w:cs="Times New Roman"/>
          <w:sz w:val="24"/>
          <w:szCs w:val="24"/>
        </w:rPr>
        <w:t>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3.8. Передача покупателю приобретенного в рассрочку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 xml:space="preserve">имущества осуществляется в порядке, установленном законодательством Российской Федерации и договором купли-продажи, но не позднее чем через тридцать дней </w:t>
      </w:r>
      <w:proofErr w:type="gramStart"/>
      <w:r w:rsidRPr="00036A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36A25">
        <w:rPr>
          <w:rFonts w:ascii="Times New Roman" w:hAnsi="Times New Roman" w:cs="Times New Roman"/>
          <w:sz w:val="24"/>
          <w:szCs w:val="24"/>
        </w:rPr>
        <w:t xml:space="preserve"> его заключения.</w:t>
      </w:r>
    </w:p>
    <w:p w:rsidR="0064278C" w:rsidRPr="00036A25" w:rsidRDefault="0064278C" w:rsidP="00036A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A25">
        <w:rPr>
          <w:rFonts w:ascii="Times New Roman" w:hAnsi="Times New Roman" w:cs="Times New Roman"/>
          <w:sz w:val="24"/>
          <w:szCs w:val="24"/>
        </w:rPr>
        <w:t xml:space="preserve">3.9. Уполномоченный орган обеспечивает получение покупателем документации, необходимой для государственной регистрации сделки купли-продажи </w:t>
      </w:r>
      <w:r w:rsidR="00E306D2" w:rsidRPr="00036A25">
        <w:rPr>
          <w:rFonts w:ascii="Times New Roman" w:hAnsi="Times New Roman" w:cs="Times New Roman"/>
          <w:sz w:val="24"/>
          <w:szCs w:val="24"/>
        </w:rPr>
        <w:t>муниципального</w:t>
      </w:r>
      <w:r w:rsidR="00E306D2" w:rsidRPr="00036A25">
        <w:rPr>
          <w:rFonts w:ascii="Times New Roman" w:hAnsi="Times New Roman" w:cs="Times New Roman"/>
          <w:sz w:val="24"/>
          <w:szCs w:val="24"/>
        </w:rPr>
        <w:t xml:space="preserve"> </w:t>
      </w:r>
      <w:r w:rsidRPr="00036A25">
        <w:rPr>
          <w:rFonts w:ascii="Times New Roman" w:hAnsi="Times New Roman" w:cs="Times New Roman"/>
          <w:sz w:val="24"/>
          <w:szCs w:val="24"/>
        </w:rPr>
        <w:t>имущества и государственной регистрации перехода права собственности, вытекающего из такой сделки.</w:t>
      </w:r>
    </w:p>
    <w:p w:rsidR="0064278C" w:rsidRPr="00036A25" w:rsidRDefault="0064278C" w:rsidP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278C" w:rsidRPr="00036A25" w:rsidRDefault="0064278C" w:rsidP="00036A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64278C" w:rsidRPr="00036A25" w:rsidSect="004723F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78C"/>
    <w:rsid w:val="00036A25"/>
    <w:rsid w:val="00295A0A"/>
    <w:rsid w:val="004723F8"/>
    <w:rsid w:val="005563C9"/>
    <w:rsid w:val="0064278C"/>
    <w:rsid w:val="00A56B4E"/>
    <w:rsid w:val="00BB21CF"/>
    <w:rsid w:val="00DF21ED"/>
    <w:rsid w:val="00E3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278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4278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4278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B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278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4278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4278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B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0D23074E6765C55EF84811A89119E89442366390C61DB130FEE23E5DE76C11DD707EDE03B05A63C6DD88597AC83A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60D23074E6765C55EF84811A89119E894423B6594CE1DB130FEE23E5DE76C11DD707EDE03B05A63C6DD88597AC83A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60D23074E6765C55EF84811A89119E894453C6393C11DB130FEE23E5DE76C11DD707EDE03B05A63C6DD88597AC83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0D23074E6765C55EF84811A89119E894453C6393C11DB130FEE23E5DE76C11DD707EDE03B05A63C6DD88597AC83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48FB3-788E-49D1-B270-53B15244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Татьяна Михайловна</dc:creator>
  <cp:lastModifiedBy>Веверица Варвара Андреевна</cp:lastModifiedBy>
  <cp:revision>2</cp:revision>
  <cp:lastPrinted>2023-07-26T11:52:00Z</cp:lastPrinted>
  <dcterms:created xsi:type="dcterms:W3CDTF">2023-08-17T10:27:00Z</dcterms:created>
  <dcterms:modified xsi:type="dcterms:W3CDTF">2023-08-17T10:27:00Z</dcterms:modified>
</cp:coreProperties>
</file>