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25D" w:rsidRDefault="00224079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noProof/>
          <w:highlight w:val="yellow"/>
          <w:lang w:eastAsia="ru-RU"/>
        </w:rPr>
      </w:pPr>
      <w:r>
        <w:rPr>
          <w:b/>
          <w:noProof/>
          <w:sz w:val="28"/>
          <w:lang w:eastAsia="ru-RU"/>
        </w:rPr>
        <w:drawing>
          <wp:inline distT="0" distB="0" distL="0" distR="0">
            <wp:extent cx="609600" cy="742950"/>
            <wp:effectExtent l="19050" t="0" r="0" b="0"/>
            <wp:docPr id="1" name="Рисунок 2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7E62" w:rsidRDefault="00C3325D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СОВЕТ ДЕПУТАТОВ ПЕЧЕНГСК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  <w:r w:rsidR="009E0E3D" w:rsidRPr="00EF5C4A">
        <w:rPr>
          <w:rFonts w:ascii="Times New Roman" w:hAnsi="Times New Roman"/>
          <w:b/>
          <w:bCs/>
          <w:sz w:val="28"/>
          <w:szCs w:val="24"/>
        </w:rPr>
        <w:t>МУНИЦИПАЛЬН</w:t>
      </w:r>
      <w:r w:rsidR="00037E62">
        <w:rPr>
          <w:rFonts w:ascii="Times New Roman" w:hAnsi="Times New Roman"/>
          <w:b/>
          <w:bCs/>
          <w:sz w:val="28"/>
          <w:szCs w:val="24"/>
        </w:rPr>
        <w:t>ОГО</w:t>
      </w:r>
    </w:p>
    <w:p w:rsidR="00C3325D" w:rsidRDefault="00165DC5" w:rsidP="00BE67AE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EF5C4A">
        <w:rPr>
          <w:rFonts w:ascii="Times New Roman" w:hAnsi="Times New Roman"/>
          <w:b/>
          <w:bCs/>
          <w:sz w:val="28"/>
          <w:szCs w:val="24"/>
        </w:rPr>
        <w:t>ОКРУГ</w:t>
      </w:r>
      <w:r w:rsidR="00037E62">
        <w:rPr>
          <w:rFonts w:ascii="Times New Roman" w:hAnsi="Times New Roman"/>
          <w:b/>
          <w:bCs/>
          <w:sz w:val="28"/>
          <w:szCs w:val="24"/>
        </w:rPr>
        <w:t>А</w:t>
      </w:r>
      <w:r w:rsidR="00C3325D" w:rsidRPr="00EF5C4A">
        <w:rPr>
          <w:rFonts w:ascii="Times New Roman" w:hAnsi="Times New Roman"/>
          <w:b/>
          <w:bCs/>
          <w:sz w:val="28"/>
          <w:szCs w:val="24"/>
        </w:rPr>
        <w:t xml:space="preserve"> МУРМАНСКОЙ ОБЛАСТИ</w:t>
      </w:r>
    </w:p>
    <w:p w:rsidR="00C3325D" w:rsidRPr="0040457B" w:rsidRDefault="00C3325D" w:rsidP="00BE67AE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40457B">
        <w:rPr>
          <w:rFonts w:ascii="Times New Roman" w:hAnsi="Times New Roman"/>
          <w:b/>
          <w:bCs/>
          <w:sz w:val="44"/>
          <w:szCs w:val="44"/>
          <w:lang w:eastAsia="ru-RU"/>
        </w:rPr>
        <w:t>РЕШЕНИЕ</w:t>
      </w:r>
    </w:p>
    <w:p w:rsidR="00C3325D" w:rsidRPr="00080DE6" w:rsidRDefault="00C3325D" w:rsidP="00BE67AE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325D" w:rsidRPr="00080DE6" w:rsidRDefault="00D108B7" w:rsidP="00D108B7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т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7B54D1">
        <w:rPr>
          <w:rFonts w:ascii="Times New Roman" w:hAnsi="Times New Roman"/>
          <w:b/>
          <w:bCs/>
          <w:i/>
          <w:iCs/>
          <w:sz w:val="24"/>
          <w:szCs w:val="24"/>
        </w:rPr>
        <w:t>15.09.2023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</w:t>
      </w:r>
      <w:r w:rsidR="00204864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 w:rsidR="00204864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7B54D1">
        <w:rPr>
          <w:rFonts w:ascii="Times New Roman" w:hAnsi="Times New Roman"/>
          <w:b/>
          <w:bCs/>
          <w:i/>
          <w:iCs/>
          <w:sz w:val="24"/>
          <w:szCs w:val="24"/>
        </w:rPr>
        <w:t>412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    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C3325D" w:rsidRPr="00224079" w:rsidRDefault="00C3325D" w:rsidP="00BE67AE">
      <w:pPr>
        <w:widowControl w:val="0"/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</w:p>
    <w:p w:rsidR="000016F3" w:rsidRPr="000016F3" w:rsidRDefault="00A254D0" w:rsidP="00D86D85">
      <w:pPr>
        <w:tabs>
          <w:tab w:val="left" w:pos="0"/>
          <w:tab w:val="left" w:pos="5103"/>
        </w:tabs>
        <w:spacing w:after="0" w:line="240" w:lineRule="auto"/>
        <w:ind w:right="495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внесении изменений в</w:t>
      </w:r>
      <w:r w:rsidR="000016F3" w:rsidRPr="000016F3">
        <w:rPr>
          <w:rFonts w:ascii="Times New Roman" w:hAnsi="Times New Roman"/>
          <w:sz w:val="24"/>
          <w:szCs w:val="24"/>
        </w:rPr>
        <w:t xml:space="preserve"> Прогнозн</w:t>
      </w:r>
      <w:r>
        <w:rPr>
          <w:rFonts w:ascii="Times New Roman" w:hAnsi="Times New Roman"/>
          <w:sz w:val="24"/>
          <w:szCs w:val="24"/>
        </w:rPr>
        <w:t>ый</w:t>
      </w:r>
      <w:r w:rsidR="000016F3" w:rsidRPr="000016F3">
        <w:rPr>
          <w:rFonts w:ascii="Times New Roman" w:hAnsi="Times New Roman"/>
          <w:sz w:val="24"/>
          <w:szCs w:val="24"/>
        </w:rPr>
        <w:t xml:space="preserve"> план</w:t>
      </w:r>
      <w:r>
        <w:rPr>
          <w:rFonts w:ascii="Times New Roman" w:hAnsi="Times New Roman"/>
          <w:sz w:val="24"/>
          <w:szCs w:val="24"/>
        </w:rPr>
        <w:t xml:space="preserve"> (программу</w:t>
      </w:r>
      <w:r w:rsidR="000016F3" w:rsidRPr="000016F3">
        <w:rPr>
          <w:rFonts w:ascii="Times New Roman" w:hAnsi="Times New Roman"/>
          <w:sz w:val="24"/>
          <w:szCs w:val="24"/>
        </w:rPr>
        <w:t>) приватизации муниципального имущества Печенгского муниципального округа на 202</w:t>
      </w:r>
      <w:r w:rsidR="004776D7" w:rsidRPr="004776D7">
        <w:rPr>
          <w:rFonts w:ascii="Times New Roman" w:hAnsi="Times New Roman"/>
          <w:sz w:val="24"/>
          <w:szCs w:val="24"/>
        </w:rPr>
        <w:t>3</w:t>
      </w:r>
      <w:r w:rsidR="00412ACE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 w:rsidRPr="004776D7">
        <w:rPr>
          <w:rFonts w:ascii="Times New Roman" w:hAnsi="Times New Roman"/>
          <w:sz w:val="24"/>
          <w:szCs w:val="24"/>
        </w:rPr>
        <w:t>4</w:t>
      </w:r>
      <w:r w:rsidR="000016F3" w:rsidRPr="000016F3">
        <w:rPr>
          <w:rFonts w:ascii="Times New Roman" w:hAnsi="Times New Roman"/>
          <w:sz w:val="24"/>
          <w:szCs w:val="24"/>
        </w:rPr>
        <w:t>-202</w:t>
      </w:r>
      <w:r w:rsidR="004776D7" w:rsidRPr="004776D7">
        <w:rPr>
          <w:rFonts w:ascii="Times New Roman" w:hAnsi="Times New Roman"/>
          <w:sz w:val="24"/>
          <w:szCs w:val="24"/>
        </w:rPr>
        <w:t>5</w:t>
      </w:r>
      <w:r w:rsidR="000016F3" w:rsidRPr="000016F3">
        <w:rPr>
          <w:rFonts w:ascii="Times New Roman" w:hAnsi="Times New Roman"/>
          <w:sz w:val="24"/>
          <w:szCs w:val="24"/>
        </w:rPr>
        <w:t xml:space="preserve"> год</w:t>
      </w:r>
      <w:r w:rsidR="000700F6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>
        <w:rPr>
          <w:rFonts w:ascii="Times New Roman" w:hAnsi="Times New Roman"/>
          <w:sz w:val="24"/>
          <w:szCs w:val="24"/>
        </w:rPr>
        <w:t>16.</w:t>
      </w:r>
      <w:r w:rsidR="004776D7" w:rsidRPr="004776D7">
        <w:rPr>
          <w:rFonts w:ascii="Times New Roman" w:hAnsi="Times New Roman"/>
          <w:sz w:val="24"/>
          <w:szCs w:val="24"/>
        </w:rPr>
        <w:t>12</w:t>
      </w:r>
      <w:r w:rsidR="00412ACE">
        <w:rPr>
          <w:rFonts w:ascii="Times New Roman" w:hAnsi="Times New Roman"/>
          <w:sz w:val="24"/>
          <w:szCs w:val="24"/>
        </w:rPr>
        <w:t>.202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 xml:space="preserve"> № </w:t>
      </w:r>
      <w:r w:rsidR="004776D7">
        <w:rPr>
          <w:rFonts w:ascii="Times New Roman" w:hAnsi="Times New Roman"/>
          <w:sz w:val="24"/>
          <w:szCs w:val="24"/>
        </w:rPr>
        <w:t>355</w:t>
      </w:r>
    </w:p>
    <w:p w:rsidR="0049671B" w:rsidRPr="005768C0" w:rsidRDefault="0049671B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</w:p>
    <w:p w:rsidR="001874D1" w:rsidRPr="000016F3" w:rsidRDefault="008D77D5" w:rsidP="002B43F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0016F3">
        <w:rPr>
          <w:rFonts w:ascii="Times New Roman" w:hAnsi="Times New Roman"/>
          <w:sz w:val="24"/>
          <w:szCs w:val="24"/>
        </w:rPr>
        <w:t xml:space="preserve">Руководствуясь </w:t>
      </w:r>
      <w:r w:rsidR="000016F3" w:rsidRPr="000016F3">
        <w:rPr>
          <w:rFonts w:ascii="Times New Roman" w:hAnsi="Times New Roman"/>
          <w:sz w:val="24"/>
          <w:szCs w:val="24"/>
        </w:rPr>
        <w:t xml:space="preserve">Федеральным законом от 21.12.2001 № 178-ФЗ «О приватизации государственного и муниципального имущества», </w:t>
      </w:r>
      <w:r w:rsidR="009566CD" w:rsidRPr="000016F3">
        <w:rPr>
          <w:rFonts w:ascii="Times New Roman" w:eastAsiaTheme="minorHAnsi" w:hAnsi="Times New Roman"/>
          <w:bCs/>
          <w:sz w:val="24"/>
          <w:szCs w:val="24"/>
        </w:rPr>
        <w:t>Уставом Пе</w:t>
      </w:r>
      <w:r w:rsidR="00224079">
        <w:rPr>
          <w:rFonts w:ascii="Times New Roman" w:eastAsiaTheme="minorHAnsi" w:hAnsi="Times New Roman"/>
          <w:bCs/>
          <w:sz w:val="24"/>
          <w:szCs w:val="24"/>
        </w:rPr>
        <w:t>ченгского муниципального округа</w:t>
      </w:r>
      <w:r w:rsidR="000700F6">
        <w:rPr>
          <w:rFonts w:ascii="Times New Roman" w:eastAsiaTheme="minorHAnsi" w:hAnsi="Times New Roman"/>
          <w:bCs/>
          <w:sz w:val="24"/>
          <w:szCs w:val="24"/>
        </w:rPr>
        <w:t>,</w:t>
      </w:r>
    </w:p>
    <w:p w:rsidR="00891D3C" w:rsidRPr="000016F3" w:rsidRDefault="00891D3C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9566CD" w:rsidRDefault="00190DA2" w:rsidP="002B43FD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016F3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016F3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="00112011" w:rsidRPr="009566CD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0700F6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90DA2" w:rsidRPr="0040457B" w:rsidRDefault="00190DA2" w:rsidP="000700F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0457B">
        <w:rPr>
          <w:rFonts w:ascii="Times New Roman" w:eastAsia="Times New Roman" w:hAnsi="Times New Roman"/>
          <w:b/>
          <w:sz w:val="28"/>
          <w:szCs w:val="28"/>
          <w:lang w:eastAsia="ru-RU"/>
        </w:rPr>
        <w:t>РЕШИЛ:</w:t>
      </w:r>
    </w:p>
    <w:p w:rsidR="00190DA2" w:rsidRPr="000700F6" w:rsidRDefault="00190DA2" w:rsidP="002B43FD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54D0" w:rsidRDefault="00224079" w:rsidP="00224079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A254D0">
        <w:rPr>
          <w:rFonts w:ascii="Times New Roman" w:hAnsi="Times New Roman"/>
          <w:sz w:val="24"/>
          <w:szCs w:val="24"/>
        </w:rPr>
        <w:t>Внести в</w:t>
      </w:r>
      <w:r w:rsidR="00F44FD0" w:rsidRPr="00F44FD0">
        <w:rPr>
          <w:rFonts w:ascii="Times New Roman" w:hAnsi="Times New Roman"/>
          <w:sz w:val="24"/>
          <w:szCs w:val="24"/>
        </w:rPr>
        <w:t xml:space="preserve"> Прогнозный план (программу) приватизации </w:t>
      </w:r>
      <w:r w:rsidR="00F44FD0" w:rsidRPr="000016F3">
        <w:rPr>
          <w:rFonts w:ascii="Times New Roman" w:hAnsi="Times New Roman"/>
          <w:sz w:val="24"/>
          <w:szCs w:val="24"/>
        </w:rPr>
        <w:t>муниципального имущества Печенгского муниципального округа на 202</w:t>
      </w:r>
      <w:r w:rsidR="004776D7">
        <w:rPr>
          <w:rFonts w:ascii="Times New Roman" w:hAnsi="Times New Roman"/>
          <w:sz w:val="24"/>
          <w:szCs w:val="24"/>
        </w:rPr>
        <w:t>3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 и плановый период 202</w:t>
      </w:r>
      <w:r w:rsidR="004776D7">
        <w:rPr>
          <w:rFonts w:ascii="Times New Roman" w:hAnsi="Times New Roman"/>
          <w:sz w:val="24"/>
          <w:szCs w:val="24"/>
        </w:rPr>
        <w:t>4</w:t>
      </w:r>
      <w:r w:rsidR="00F44FD0" w:rsidRPr="000016F3">
        <w:rPr>
          <w:rFonts w:ascii="Times New Roman" w:hAnsi="Times New Roman"/>
          <w:sz w:val="24"/>
          <w:szCs w:val="24"/>
        </w:rPr>
        <w:t>-202</w:t>
      </w:r>
      <w:r w:rsidR="004776D7">
        <w:rPr>
          <w:rFonts w:ascii="Times New Roman" w:hAnsi="Times New Roman"/>
          <w:sz w:val="24"/>
          <w:szCs w:val="24"/>
        </w:rPr>
        <w:t>5</w:t>
      </w:r>
      <w:r w:rsidR="00F44FD0" w:rsidRPr="000016F3">
        <w:rPr>
          <w:rFonts w:ascii="Times New Roman" w:hAnsi="Times New Roman"/>
          <w:sz w:val="24"/>
          <w:szCs w:val="24"/>
        </w:rPr>
        <w:t xml:space="preserve"> год</w:t>
      </w:r>
      <w:r w:rsidR="000700F6">
        <w:rPr>
          <w:rFonts w:ascii="Times New Roman" w:hAnsi="Times New Roman"/>
          <w:sz w:val="24"/>
          <w:szCs w:val="24"/>
        </w:rPr>
        <w:t>ов</w:t>
      </w:r>
      <w:r w:rsidR="00A254D0">
        <w:rPr>
          <w:rFonts w:ascii="Times New Roman" w:hAnsi="Times New Roman"/>
          <w:sz w:val="24"/>
          <w:szCs w:val="24"/>
        </w:rPr>
        <w:t xml:space="preserve">, утвержденный решением Совета депутатов Печенгского муниципального округа от </w:t>
      </w:r>
      <w:r w:rsidR="004776D7">
        <w:rPr>
          <w:rFonts w:ascii="Times New Roman" w:hAnsi="Times New Roman"/>
          <w:sz w:val="24"/>
          <w:szCs w:val="24"/>
        </w:rPr>
        <w:t>16</w:t>
      </w:r>
      <w:r w:rsidR="00412ACE">
        <w:rPr>
          <w:rFonts w:ascii="Times New Roman" w:hAnsi="Times New Roman"/>
          <w:sz w:val="24"/>
          <w:szCs w:val="24"/>
        </w:rPr>
        <w:t>.1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>.202</w:t>
      </w:r>
      <w:r w:rsidR="004776D7">
        <w:rPr>
          <w:rFonts w:ascii="Times New Roman" w:hAnsi="Times New Roman"/>
          <w:sz w:val="24"/>
          <w:szCs w:val="24"/>
        </w:rPr>
        <w:t>2</w:t>
      </w:r>
      <w:r w:rsidR="00412ACE">
        <w:rPr>
          <w:rFonts w:ascii="Times New Roman" w:hAnsi="Times New Roman"/>
          <w:sz w:val="24"/>
          <w:szCs w:val="24"/>
        </w:rPr>
        <w:t xml:space="preserve"> № </w:t>
      </w:r>
      <w:r w:rsidR="004776D7">
        <w:rPr>
          <w:rFonts w:ascii="Times New Roman" w:hAnsi="Times New Roman"/>
          <w:sz w:val="24"/>
          <w:szCs w:val="24"/>
        </w:rPr>
        <w:t>355</w:t>
      </w:r>
      <w:r w:rsidR="00D63808">
        <w:rPr>
          <w:rFonts w:ascii="Times New Roman" w:hAnsi="Times New Roman"/>
          <w:sz w:val="24"/>
          <w:szCs w:val="24"/>
        </w:rPr>
        <w:t xml:space="preserve"> </w:t>
      </w:r>
      <w:r w:rsidR="00A254D0">
        <w:rPr>
          <w:rFonts w:ascii="Times New Roman" w:hAnsi="Times New Roman"/>
          <w:sz w:val="24"/>
          <w:szCs w:val="24"/>
        </w:rPr>
        <w:t>(далее – Прогнозный план),</w:t>
      </w:r>
      <w:r w:rsidR="00D63808">
        <w:rPr>
          <w:rFonts w:ascii="Times New Roman" w:hAnsi="Times New Roman"/>
          <w:sz w:val="24"/>
          <w:szCs w:val="24"/>
        </w:rPr>
        <w:t xml:space="preserve"> </w:t>
      </w:r>
      <w:r w:rsidR="00A254D0">
        <w:rPr>
          <w:rFonts w:ascii="Times New Roman" w:hAnsi="Times New Roman"/>
          <w:sz w:val="24"/>
          <w:szCs w:val="24"/>
        </w:rPr>
        <w:t>следующие изменения:</w:t>
      </w:r>
    </w:p>
    <w:p w:rsidR="00A254D0" w:rsidRDefault="00224079" w:rsidP="0022407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 w:rsidR="00484829">
        <w:rPr>
          <w:rFonts w:ascii="Times New Roman" w:hAnsi="Times New Roman"/>
          <w:sz w:val="24"/>
          <w:szCs w:val="24"/>
        </w:rPr>
        <w:t xml:space="preserve">Строку </w:t>
      </w:r>
      <w:r w:rsidR="005435EA">
        <w:rPr>
          <w:rFonts w:ascii="Times New Roman" w:hAnsi="Times New Roman"/>
          <w:sz w:val="24"/>
          <w:szCs w:val="24"/>
        </w:rPr>
        <w:t>5</w:t>
      </w:r>
      <w:r w:rsidR="00484829">
        <w:rPr>
          <w:rFonts w:ascii="Times New Roman" w:hAnsi="Times New Roman"/>
          <w:sz w:val="24"/>
          <w:szCs w:val="24"/>
        </w:rPr>
        <w:t xml:space="preserve"> п</w:t>
      </w:r>
      <w:r w:rsidR="00A254D0" w:rsidRPr="00224079">
        <w:rPr>
          <w:rFonts w:ascii="Times New Roman" w:hAnsi="Times New Roman"/>
          <w:sz w:val="24"/>
          <w:szCs w:val="24"/>
        </w:rPr>
        <w:t>ункт</w:t>
      </w:r>
      <w:r w:rsidR="00484829">
        <w:rPr>
          <w:rFonts w:ascii="Times New Roman" w:hAnsi="Times New Roman"/>
          <w:sz w:val="24"/>
          <w:szCs w:val="24"/>
        </w:rPr>
        <w:t>а</w:t>
      </w:r>
      <w:r w:rsidR="00A254D0" w:rsidRPr="00224079">
        <w:rPr>
          <w:rFonts w:ascii="Times New Roman" w:hAnsi="Times New Roman"/>
          <w:sz w:val="24"/>
          <w:szCs w:val="24"/>
        </w:rPr>
        <w:t xml:space="preserve"> 4 Прогнозного плана </w:t>
      </w:r>
      <w:r w:rsidR="00484829">
        <w:rPr>
          <w:rFonts w:ascii="Times New Roman" w:hAnsi="Times New Roman"/>
          <w:sz w:val="24"/>
          <w:szCs w:val="24"/>
        </w:rPr>
        <w:t>исключить.</w:t>
      </w:r>
    </w:p>
    <w:p w:rsidR="009566CD" w:rsidRPr="00AC6388" w:rsidRDefault="00224079" w:rsidP="00224079">
      <w:pPr>
        <w:pStyle w:val="ConsPlusTitle"/>
        <w:widowControl/>
        <w:ind w:firstLine="721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eastAsia="Calibri" w:hAnsi="Times New Roman" w:cs="Times New Roman"/>
          <w:b w:val="0"/>
          <w:sz w:val="24"/>
          <w:szCs w:val="24"/>
        </w:rPr>
        <w:t xml:space="preserve">2. </w:t>
      </w:r>
      <w:r w:rsidR="009566CD" w:rsidRPr="00F44FD0">
        <w:rPr>
          <w:rFonts w:ascii="Times New Roman" w:eastAsia="Calibri" w:hAnsi="Times New Roman" w:cs="Times New Roman"/>
          <w:b w:val="0"/>
          <w:sz w:val="24"/>
          <w:szCs w:val="24"/>
        </w:rPr>
        <w:t>Настоящее решение вступает в силу со дня его подписания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AC6388" w:rsidRPr="00F44FD0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>подлежит размещению на сайте Печенгского муниципального</w:t>
      </w:r>
      <w:r w:rsidR="00AC6388" w:rsidRPr="00AC6388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 округа </w:t>
      </w:r>
      <w:hyperlink r:id="rId8" w:history="1">
        <w:r w:rsidR="00AC6388" w:rsidRPr="00AC6388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="000700F6">
        <w:rPr>
          <w:rFonts w:ascii="Times New Roman" w:hAnsi="Times New Roman" w:cs="Times New Roman"/>
          <w:b w:val="0"/>
          <w:sz w:val="24"/>
          <w:szCs w:val="24"/>
        </w:rPr>
        <w:t>.</w:t>
      </w:r>
    </w:p>
    <w:p w:rsidR="00BA6521" w:rsidRDefault="00BA6521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D2855" w:rsidRDefault="003D2855" w:rsidP="002B43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7A55" w:rsidRPr="00FA7A55" w:rsidRDefault="00FA7A55" w:rsidP="000700F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 xml:space="preserve">Председатель Совета депутатов </w:t>
      </w:r>
    </w:p>
    <w:p w:rsidR="002D7A49" w:rsidRDefault="00FA7A55" w:rsidP="00D6380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A55">
        <w:rPr>
          <w:rFonts w:ascii="Times New Roman" w:hAnsi="Times New Roman"/>
          <w:sz w:val="24"/>
          <w:szCs w:val="24"/>
        </w:rPr>
        <w:t>Печенгск</w:t>
      </w:r>
      <w:r w:rsidR="00501AD3">
        <w:rPr>
          <w:rFonts w:ascii="Times New Roman" w:hAnsi="Times New Roman"/>
          <w:sz w:val="24"/>
          <w:szCs w:val="24"/>
        </w:rPr>
        <w:t>ого муниципального округа</w:t>
      </w:r>
      <w:r w:rsidR="00D63808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 w:rsidR="00501AD3">
        <w:rPr>
          <w:rFonts w:ascii="Times New Roman" w:hAnsi="Times New Roman"/>
          <w:sz w:val="24"/>
          <w:szCs w:val="24"/>
        </w:rPr>
        <w:t>Е.М. Салахов</w:t>
      </w:r>
    </w:p>
    <w:sectPr w:rsidR="002D7A49" w:rsidSect="008851D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72AB"/>
    <w:multiLevelType w:val="multilevel"/>
    <w:tmpl w:val="9FEA4AEC"/>
    <w:lvl w:ilvl="0">
      <w:start w:val="1"/>
      <w:numFmt w:val="decimal"/>
      <w:lvlText w:val="%1."/>
      <w:lvlJc w:val="left"/>
      <w:pPr>
        <w:ind w:left="1921" w:hanging="120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1" w:hanging="1800"/>
      </w:pPr>
      <w:rPr>
        <w:rFonts w:hint="default"/>
      </w:rPr>
    </w:lvl>
  </w:abstractNum>
  <w:abstractNum w:abstractNumId="1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3ADA7762"/>
    <w:multiLevelType w:val="hybridMultilevel"/>
    <w:tmpl w:val="5D1EAD14"/>
    <w:lvl w:ilvl="0" w:tplc="0419000F">
      <w:start w:val="1"/>
      <w:numFmt w:val="decimal"/>
      <w:lvlText w:val="%1."/>
      <w:lvlJc w:val="left"/>
      <w:pPr>
        <w:ind w:left="1245" w:hanging="360"/>
      </w:p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65525293"/>
    <w:multiLevelType w:val="hybridMultilevel"/>
    <w:tmpl w:val="DCEAB262"/>
    <w:lvl w:ilvl="0" w:tplc="B3A8E8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3325D"/>
    <w:rsid w:val="00000FCE"/>
    <w:rsid w:val="000016F3"/>
    <w:rsid w:val="00010EE8"/>
    <w:rsid w:val="00011138"/>
    <w:rsid w:val="00013BB4"/>
    <w:rsid w:val="00035809"/>
    <w:rsid w:val="00036FD2"/>
    <w:rsid w:val="00037E62"/>
    <w:rsid w:val="000456C9"/>
    <w:rsid w:val="00051011"/>
    <w:rsid w:val="000700F6"/>
    <w:rsid w:val="00080DE6"/>
    <w:rsid w:val="00084481"/>
    <w:rsid w:val="0008670E"/>
    <w:rsid w:val="00095D36"/>
    <w:rsid w:val="000A26E8"/>
    <w:rsid w:val="000A5312"/>
    <w:rsid w:val="000B1A9D"/>
    <w:rsid w:val="000B3511"/>
    <w:rsid w:val="000B355D"/>
    <w:rsid w:val="000C216C"/>
    <w:rsid w:val="000E6153"/>
    <w:rsid w:val="000F6F93"/>
    <w:rsid w:val="00112011"/>
    <w:rsid w:val="001236AE"/>
    <w:rsid w:val="00125E34"/>
    <w:rsid w:val="00143404"/>
    <w:rsid w:val="0014478D"/>
    <w:rsid w:val="0014621F"/>
    <w:rsid w:val="00146B0C"/>
    <w:rsid w:val="00155529"/>
    <w:rsid w:val="00157744"/>
    <w:rsid w:val="00165DC5"/>
    <w:rsid w:val="0016699D"/>
    <w:rsid w:val="00172842"/>
    <w:rsid w:val="00177795"/>
    <w:rsid w:val="001874D1"/>
    <w:rsid w:val="00190DA2"/>
    <w:rsid w:val="001941D6"/>
    <w:rsid w:val="001A31F1"/>
    <w:rsid w:val="001B0939"/>
    <w:rsid w:val="001B4703"/>
    <w:rsid w:val="001B50B6"/>
    <w:rsid w:val="001C09D6"/>
    <w:rsid w:val="001C0D37"/>
    <w:rsid w:val="001D6FB9"/>
    <w:rsid w:val="001D7C3E"/>
    <w:rsid w:val="001E195F"/>
    <w:rsid w:val="001F02A6"/>
    <w:rsid w:val="001F1811"/>
    <w:rsid w:val="00204864"/>
    <w:rsid w:val="00224079"/>
    <w:rsid w:val="002269A5"/>
    <w:rsid w:val="0023470B"/>
    <w:rsid w:val="00237709"/>
    <w:rsid w:val="00257400"/>
    <w:rsid w:val="00277CBD"/>
    <w:rsid w:val="00286EFA"/>
    <w:rsid w:val="002A1927"/>
    <w:rsid w:val="002B1BF1"/>
    <w:rsid w:val="002B31A3"/>
    <w:rsid w:val="002B43FD"/>
    <w:rsid w:val="002B5D62"/>
    <w:rsid w:val="002C393D"/>
    <w:rsid w:val="002C3B47"/>
    <w:rsid w:val="002C6563"/>
    <w:rsid w:val="002D41B3"/>
    <w:rsid w:val="002D5916"/>
    <w:rsid w:val="002D7A49"/>
    <w:rsid w:val="002E034B"/>
    <w:rsid w:val="002E0D66"/>
    <w:rsid w:val="002E37DC"/>
    <w:rsid w:val="002F3CDC"/>
    <w:rsid w:val="002F4259"/>
    <w:rsid w:val="002F67F4"/>
    <w:rsid w:val="002F6D46"/>
    <w:rsid w:val="00304D78"/>
    <w:rsid w:val="00321811"/>
    <w:rsid w:val="00322B78"/>
    <w:rsid w:val="003237D9"/>
    <w:rsid w:val="00326625"/>
    <w:rsid w:val="00332D6E"/>
    <w:rsid w:val="00333476"/>
    <w:rsid w:val="003371E4"/>
    <w:rsid w:val="00344339"/>
    <w:rsid w:val="0036618E"/>
    <w:rsid w:val="00375FD4"/>
    <w:rsid w:val="00394658"/>
    <w:rsid w:val="003A5B50"/>
    <w:rsid w:val="003B5159"/>
    <w:rsid w:val="003D2855"/>
    <w:rsid w:val="003D2B05"/>
    <w:rsid w:val="003E1D40"/>
    <w:rsid w:val="003F6865"/>
    <w:rsid w:val="00403F48"/>
    <w:rsid w:val="0040457B"/>
    <w:rsid w:val="004076BF"/>
    <w:rsid w:val="00412ACE"/>
    <w:rsid w:val="00412FE9"/>
    <w:rsid w:val="004226BC"/>
    <w:rsid w:val="00427E0B"/>
    <w:rsid w:val="004304DB"/>
    <w:rsid w:val="00432585"/>
    <w:rsid w:val="00466E51"/>
    <w:rsid w:val="00471476"/>
    <w:rsid w:val="004776D7"/>
    <w:rsid w:val="00484829"/>
    <w:rsid w:val="004867DA"/>
    <w:rsid w:val="0049671B"/>
    <w:rsid w:val="004A0424"/>
    <w:rsid w:val="004A1D03"/>
    <w:rsid w:val="004B6160"/>
    <w:rsid w:val="004B6465"/>
    <w:rsid w:val="004B6AFA"/>
    <w:rsid w:val="004D54AD"/>
    <w:rsid w:val="004E1E58"/>
    <w:rsid w:val="00501AD3"/>
    <w:rsid w:val="0051141E"/>
    <w:rsid w:val="00516A21"/>
    <w:rsid w:val="005243B4"/>
    <w:rsid w:val="005276AF"/>
    <w:rsid w:val="005300A4"/>
    <w:rsid w:val="0053407C"/>
    <w:rsid w:val="005435EA"/>
    <w:rsid w:val="00545265"/>
    <w:rsid w:val="0054579A"/>
    <w:rsid w:val="005516BD"/>
    <w:rsid w:val="00563E1B"/>
    <w:rsid w:val="0056462F"/>
    <w:rsid w:val="00572B93"/>
    <w:rsid w:val="00573024"/>
    <w:rsid w:val="005742B8"/>
    <w:rsid w:val="005768C0"/>
    <w:rsid w:val="00586990"/>
    <w:rsid w:val="00593E1E"/>
    <w:rsid w:val="005A1DF0"/>
    <w:rsid w:val="005A454A"/>
    <w:rsid w:val="005B29B1"/>
    <w:rsid w:val="005B4408"/>
    <w:rsid w:val="005C3A20"/>
    <w:rsid w:val="005C3ECF"/>
    <w:rsid w:val="005D0CE2"/>
    <w:rsid w:val="005D2F7F"/>
    <w:rsid w:val="005D3737"/>
    <w:rsid w:val="00606DF3"/>
    <w:rsid w:val="00611E33"/>
    <w:rsid w:val="00614415"/>
    <w:rsid w:val="0061713D"/>
    <w:rsid w:val="00617CE1"/>
    <w:rsid w:val="00630D42"/>
    <w:rsid w:val="00631CB7"/>
    <w:rsid w:val="00635935"/>
    <w:rsid w:val="00646015"/>
    <w:rsid w:val="00646F49"/>
    <w:rsid w:val="00647801"/>
    <w:rsid w:val="00647BF8"/>
    <w:rsid w:val="00664ABF"/>
    <w:rsid w:val="00681333"/>
    <w:rsid w:val="00695C14"/>
    <w:rsid w:val="006A4EE0"/>
    <w:rsid w:val="006C2F99"/>
    <w:rsid w:val="006D2E73"/>
    <w:rsid w:val="006D3D1A"/>
    <w:rsid w:val="006D41F3"/>
    <w:rsid w:val="006E1E7B"/>
    <w:rsid w:val="006E2BBB"/>
    <w:rsid w:val="006F635D"/>
    <w:rsid w:val="007062F3"/>
    <w:rsid w:val="0071469A"/>
    <w:rsid w:val="00720B8E"/>
    <w:rsid w:val="007231D6"/>
    <w:rsid w:val="0073280F"/>
    <w:rsid w:val="00743059"/>
    <w:rsid w:val="00754BAB"/>
    <w:rsid w:val="007613FD"/>
    <w:rsid w:val="00776CC2"/>
    <w:rsid w:val="007879D0"/>
    <w:rsid w:val="007931D2"/>
    <w:rsid w:val="007950D5"/>
    <w:rsid w:val="007A4B7C"/>
    <w:rsid w:val="007B3AC6"/>
    <w:rsid w:val="007B54D1"/>
    <w:rsid w:val="007B7E99"/>
    <w:rsid w:val="007C5D44"/>
    <w:rsid w:val="007D23A5"/>
    <w:rsid w:val="007D5097"/>
    <w:rsid w:val="007E336B"/>
    <w:rsid w:val="007E3E68"/>
    <w:rsid w:val="007E7CA4"/>
    <w:rsid w:val="00822DD4"/>
    <w:rsid w:val="00823ACA"/>
    <w:rsid w:val="00834534"/>
    <w:rsid w:val="008406D3"/>
    <w:rsid w:val="00847AD3"/>
    <w:rsid w:val="00847BE0"/>
    <w:rsid w:val="0086448A"/>
    <w:rsid w:val="00866D4C"/>
    <w:rsid w:val="0087185B"/>
    <w:rsid w:val="008848F4"/>
    <w:rsid w:val="008851D8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046EF"/>
    <w:rsid w:val="00914E39"/>
    <w:rsid w:val="00955B9D"/>
    <w:rsid w:val="009566CD"/>
    <w:rsid w:val="0096027B"/>
    <w:rsid w:val="009618B2"/>
    <w:rsid w:val="009647AA"/>
    <w:rsid w:val="0097352F"/>
    <w:rsid w:val="00997504"/>
    <w:rsid w:val="009A4E4C"/>
    <w:rsid w:val="009B2764"/>
    <w:rsid w:val="009B58B4"/>
    <w:rsid w:val="009C2AB3"/>
    <w:rsid w:val="009D0EC2"/>
    <w:rsid w:val="009D6F9B"/>
    <w:rsid w:val="009E0E3D"/>
    <w:rsid w:val="009E1220"/>
    <w:rsid w:val="009F1859"/>
    <w:rsid w:val="00A01B4C"/>
    <w:rsid w:val="00A057FC"/>
    <w:rsid w:val="00A169AD"/>
    <w:rsid w:val="00A17F10"/>
    <w:rsid w:val="00A254D0"/>
    <w:rsid w:val="00A40477"/>
    <w:rsid w:val="00A41E27"/>
    <w:rsid w:val="00A520FC"/>
    <w:rsid w:val="00A67B56"/>
    <w:rsid w:val="00A864A9"/>
    <w:rsid w:val="00A93EA9"/>
    <w:rsid w:val="00AB06BF"/>
    <w:rsid w:val="00AB093A"/>
    <w:rsid w:val="00AC6388"/>
    <w:rsid w:val="00AD207A"/>
    <w:rsid w:val="00AE440F"/>
    <w:rsid w:val="00AE6DD0"/>
    <w:rsid w:val="00AF3C26"/>
    <w:rsid w:val="00AF4E57"/>
    <w:rsid w:val="00AF56F0"/>
    <w:rsid w:val="00AF7FD4"/>
    <w:rsid w:val="00B045F4"/>
    <w:rsid w:val="00B05629"/>
    <w:rsid w:val="00B10276"/>
    <w:rsid w:val="00B11EA0"/>
    <w:rsid w:val="00B16C52"/>
    <w:rsid w:val="00B26FD2"/>
    <w:rsid w:val="00B347C4"/>
    <w:rsid w:val="00B43F03"/>
    <w:rsid w:val="00B44815"/>
    <w:rsid w:val="00B5564B"/>
    <w:rsid w:val="00B569A9"/>
    <w:rsid w:val="00B64D0E"/>
    <w:rsid w:val="00B710E9"/>
    <w:rsid w:val="00B73194"/>
    <w:rsid w:val="00B81051"/>
    <w:rsid w:val="00B90B33"/>
    <w:rsid w:val="00BA0D1F"/>
    <w:rsid w:val="00BA3107"/>
    <w:rsid w:val="00BA6521"/>
    <w:rsid w:val="00BC04C4"/>
    <w:rsid w:val="00BE59E0"/>
    <w:rsid w:val="00BE67AE"/>
    <w:rsid w:val="00BE6E9A"/>
    <w:rsid w:val="00BF056C"/>
    <w:rsid w:val="00BF2D7F"/>
    <w:rsid w:val="00C036CB"/>
    <w:rsid w:val="00C07E37"/>
    <w:rsid w:val="00C1198E"/>
    <w:rsid w:val="00C156CF"/>
    <w:rsid w:val="00C161A8"/>
    <w:rsid w:val="00C16391"/>
    <w:rsid w:val="00C3325D"/>
    <w:rsid w:val="00C53F5D"/>
    <w:rsid w:val="00C804E1"/>
    <w:rsid w:val="00C828AA"/>
    <w:rsid w:val="00CA65FD"/>
    <w:rsid w:val="00CB3EA4"/>
    <w:rsid w:val="00CC27B2"/>
    <w:rsid w:val="00CD2A05"/>
    <w:rsid w:val="00CD796C"/>
    <w:rsid w:val="00CE6B32"/>
    <w:rsid w:val="00CF40B0"/>
    <w:rsid w:val="00D0329E"/>
    <w:rsid w:val="00D0451F"/>
    <w:rsid w:val="00D108B7"/>
    <w:rsid w:val="00D11834"/>
    <w:rsid w:val="00D20809"/>
    <w:rsid w:val="00D22EB0"/>
    <w:rsid w:val="00D307BE"/>
    <w:rsid w:val="00D4354A"/>
    <w:rsid w:val="00D446F8"/>
    <w:rsid w:val="00D47287"/>
    <w:rsid w:val="00D57B4F"/>
    <w:rsid w:val="00D60108"/>
    <w:rsid w:val="00D62F13"/>
    <w:rsid w:val="00D63808"/>
    <w:rsid w:val="00D73831"/>
    <w:rsid w:val="00D81D93"/>
    <w:rsid w:val="00D81E08"/>
    <w:rsid w:val="00D86D85"/>
    <w:rsid w:val="00D915FD"/>
    <w:rsid w:val="00D94146"/>
    <w:rsid w:val="00DA2BCF"/>
    <w:rsid w:val="00DA56FB"/>
    <w:rsid w:val="00DB6BBF"/>
    <w:rsid w:val="00DC53B5"/>
    <w:rsid w:val="00DD056B"/>
    <w:rsid w:val="00DD5022"/>
    <w:rsid w:val="00DE05A3"/>
    <w:rsid w:val="00DF4E06"/>
    <w:rsid w:val="00E17E2B"/>
    <w:rsid w:val="00E20A4C"/>
    <w:rsid w:val="00E40CDB"/>
    <w:rsid w:val="00E41BDB"/>
    <w:rsid w:val="00E512AA"/>
    <w:rsid w:val="00E561FA"/>
    <w:rsid w:val="00E642FE"/>
    <w:rsid w:val="00E662FC"/>
    <w:rsid w:val="00E66619"/>
    <w:rsid w:val="00E749AC"/>
    <w:rsid w:val="00E77EFD"/>
    <w:rsid w:val="00E84B19"/>
    <w:rsid w:val="00E95B1F"/>
    <w:rsid w:val="00EA0A76"/>
    <w:rsid w:val="00EA385B"/>
    <w:rsid w:val="00EB4951"/>
    <w:rsid w:val="00EC07B9"/>
    <w:rsid w:val="00EC7C37"/>
    <w:rsid w:val="00ED1A78"/>
    <w:rsid w:val="00ED2168"/>
    <w:rsid w:val="00ED4CDC"/>
    <w:rsid w:val="00ED6D62"/>
    <w:rsid w:val="00EE6105"/>
    <w:rsid w:val="00EF12E1"/>
    <w:rsid w:val="00EF5C4A"/>
    <w:rsid w:val="00F03CA8"/>
    <w:rsid w:val="00F32426"/>
    <w:rsid w:val="00F37BCB"/>
    <w:rsid w:val="00F44FD0"/>
    <w:rsid w:val="00F607D8"/>
    <w:rsid w:val="00F6715F"/>
    <w:rsid w:val="00F90890"/>
    <w:rsid w:val="00FA0BEC"/>
    <w:rsid w:val="00FA7A55"/>
    <w:rsid w:val="00FB5D90"/>
    <w:rsid w:val="00FD1D85"/>
    <w:rsid w:val="00FD6D10"/>
    <w:rsid w:val="00FE4035"/>
    <w:rsid w:val="00FF4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31CB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4FD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"/>
    <w:link w:val="22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31CB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8">
    <w:name w:val="Document Map"/>
    <w:basedOn w:val="a"/>
    <w:link w:val="a9"/>
    <w:uiPriority w:val="99"/>
    <w:semiHidden/>
    <w:unhideWhenUsed/>
    <w:rsid w:val="000F6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0F6F93"/>
    <w:rPr>
      <w:rFonts w:ascii="Tahoma" w:eastAsia="Calibri" w:hAnsi="Tahoma" w:cs="Tahoma"/>
      <w:sz w:val="16"/>
      <w:szCs w:val="16"/>
    </w:rPr>
  </w:style>
  <w:style w:type="table" w:styleId="aa">
    <w:name w:val="Table Grid"/>
    <w:basedOn w:val="a1"/>
    <w:uiPriority w:val="59"/>
    <w:rsid w:val="005B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F44FD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Body Text"/>
    <w:basedOn w:val="a"/>
    <w:link w:val="ac"/>
    <w:uiPriority w:val="99"/>
    <w:unhideWhenUsed/>
    <w:rsid w:val="00F44FD0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F44FD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1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7B0AF-3EA6-40B1-BB65-3075C7AA2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Гапонова Людмила Ивановна 1</cp:lastModifiedBy>
  <cp:revision>6</cp:revision>
  <cp:lastPrinted>2023-09-19T08:00:00Z</cp:lastPrinted>
  <dcterms:created xsi:type="dcterms:W3CDTF">2023-09-18T07:11:00Z</dcterms:created>
  <dcterms:modified xsi:type="dcterms:W3CDTF">2023-09-19T08:02:00Z</dcterms:modified>
</cp:coreProperties>
</file>