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87B" w:rsidRDefault="00816146" w:rsidP="0042187B">
      <w:pPr>
        <w:jc w:val="center"/>
        <w:rPr>
          <w:b/>
          <w:noProof/>
          <w:sz w:val="28"/>
        </w:rPr>
      </w:pPr>
      <w:r>
        <w:rPr>
          <w:noProof/>
          <w:sz w:val="16"/>
          <w:szCs w:val="16"/>
        </w:rPr>
        <w:drawing>
          <wp:inline distT="0" distB="0" distL="0" distR="0" wp14:anchorId="2522C6E2" wp14:editId="42349CCD">
            <wp:extent cx="594995" cy="741680"/>
            <wp:effectExtent l="0" t="0" r="0" b="1270"/>
            <wp:docPr id="1" name="Рисунок 2" descr="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995" cy="741680"/>
                    </a:xfrm>
                    <a:prstGeom prst="rect">
                      <a:avLst/>
                    </a:prstGeom>
                    <a:noFill/>
                    <a:ln>
                      <a:noFill/>
                    </a:ln>
                  </pic:spPr>
                </pic:pic>
              </a:graphicData>
            </a:graphic>
          </wp:inline>
        </w:drawing>
      </w:r>
    </w:p>
    <w:p w:rsidR="003125F5" w:rsidRPr="0045769F" w:rsidRDefault="003125F5" w:rsidP="0042187B">
      <w:pPr>
        <w:jc w:val="center"/>
        <w:rPr>
          <w:b/>
          <w:sz w:val="20"/>
        </w:rPr>
      </w:pPr>
    </w:p>
    <w:p w:rsidR="00816146" w:rsidRPr="008716B8" w:rsidRDefault="00816146" w:rsidP="00816146">
      <w:pPr>
        <w:jc w:val="center"/>
        <w:rPr>
          <w:b/>
          <w:sz w:val="44"/>
          <w:szCs w:val="44"/>
        </w:rPr>
      </w:pPr>
      <w:r w:rsidRPr="008716B8">
        <w:rPr>
          <w:b/>
          <w:sz w:val="44"/>
          <w:szCs w:val="44"/>
        </w:rPr>
        <w:t xml:space="preserve">АДМИНИСТРАЦИЯ </w:t>
      </w:r>
    </w:p>
    <w:p w:rsidR="00816146" w:rsidRPr="005F2A16" w:rsidRDefault="00816146" w:rsidP="00816146">
      <w:pPr>
        <w:jc w:val="center"/>
        <w:rPr>
          <w:b/>
          <w:caps/>
          <w:sz w:val="28"/>
          <w:szCs w:val="20"/>
        </w:rPr>
      </w:pPr>
      <w:r>
        <w:rPr>
          <w:b/>
          <w:caps/>
          <w:sz w:val="28"/>
          <w:szCs w:val="20"/>
        </w:rPr>
        <w:t>ПЕЧЕНГСКОГО МУНИЦИПАЛЬНОГО ОКРУГА</w:t>
      </w:r>
    </w:p>
    <w:p w:rsidR="00816146" w:rsidRPr="005F2A16" w:rsidRDefault="00816146" w:rsidP="00816146">
      <w:pPr>
        <w:jc w:val="center"/>
        <w:rPr>
          <w:b/>
          <w:sz w:val="28"/>
          <w:szCs w:val="20"/>
        </w:rPr>
      </w:pPr>
      <w:r w:rsidRPr="005F2A16">
        <w:rPr>
          <w:b/>
          <w:sz w:val="28"/>
          <w:szCs w:val="20"/>
        </w:rPr>
        <w:t xml:space="preserve"> МУРМАНСКОЙ ОБЛАСТИ</w:t>
      </w:r>
    </w:p>
    <w:p w:rsidR="00816146" w:rsidRPr="005F2A16" w:rsidRDefault="00816146" w:rsidP="00816146">
      <w:pPr>
        <w:jc w:val="center"/>
        <w:rPr>
          <w:b/>
          <w:sz w:val="20"/>
          <w:szCs w:val="20"/>
        </w:rPr>
      </w:pPr>
    </w:p>
    <w:p w:rsidR="00816146" w:rsidRPr="005F2A16" w:rsidRDefault="00816146" w:rsidP="00816146">
      <w:pPr>
        <w:jc w:val="center"/>
        <w:rPr>
          <w:b/>
          <w:sz w:val="44"/>
          <w:szCs w:val="44"/>
        </w:rPr>
      </w:pPr>
      <w:r w:rsidRPr="005F2A16">
        <w:rPr>
          <w:b/>
          <w:sz w:val="44"/>
          <w:szCs w:val="44"/>
        </w:rPr>
        <w:t>ПОСТАНОВЛЕНИЕ</w:t>
      </w:r>
    </w:p>
    <w:p w:rsidR="00816146" w:rsidRPr="001900D0" w:rsidRDefault="00816146" w:rsidP="00816146">
      <w:pPr>
        <w:jc w:val="center"/>
        <w:rPr>
          <w:b/>
          <w:szCs w:val="20"/>
        </w:rPr>
      </w:pPr>
    </w:p>
    <w:p w:rsidR="00816146" w:rsidRPr="00F673B7" w:rsidRDefault="00816146" w:rsidP="00816146">
      <w:pPr>
        <w:rPr>
          <w:b/>
        </w:rPr>
      </w:pPr>
    </w:p>
    <w:p w:rsidR="00816146" w:rsidRPr="00F673B7" w:rsidRDefault="00816146" w:rsidP="00816146">
      <w:pPr>
        <w:rPr>
          <w:b/>
        </w:rPr>
      </w:pPr>
      <w:r>
        <w:rPr>
          <w:b/>
        </w:rPr>
        <w:t>о</w:t>
      </w:r>
      <w:r w:rsidRPr="005F2A16">
        <w:rPr>
          <w:b/>
        </w:rPr>
        <w:t>т</w:t>
      </w:r>
      <w:r>
        <w:rPr>
          <w:b/>
        </w:rPr>
        <w:t xml:space="preserve"> __.__.2023 </w:t>
      </w:r>
      <w:r>
        <w:rPr>
          <w:b/>
        </w:rPr>
        <w:tab/>
      </w:r>
      <w:r>
        <w:rPr>
          <w:b/>
        </w:rPr>
        <w:tab/>
      </w:r>
      <w:r>
        <w:rPr>
          <w:b/>
        </w:rPr>
        <w:tab/>
      </w:r>
      <w:r>
        <w:rPr>
          <w:b/>
        </w:rPr>
        <w:tab/>
      </w:r>
      <w:r>
        <w:rPr>
          <w:b/>
        </w:rPr>
        <w:tab/>
      </w:r>
      <w:r>
        <w:rPr>
          <w:b/>
        </w:rPr>
        <w:tab/>
      </w:r>
      <w:r>
        <w:rPr>
          <w:b/>
        </w:rPr>
        <w:tab/>
      </w:r>
      <w:r>
        <w:rPr>
          <w:b/>
        </w:rPr>
        <w:tab/>
      </w:r>
      <w:r>
        <w:rPr>
          <w:b/>
        </w:rPr>
        <w:tab/>
      </w:r>
      <w:r>
        <w:rPr>
          <w:b/>
        </w:rPr>
        <w:tab/>
        <w:t xml:space="preserve"> </w:t>
      </w:r>
      <w:r w:rsidRPr="005F2A16">
        <w:rPr>
          <w:b/>
        </w:rPr>
        <w:t xml:space="preserve">№ </w:t>
      </w:r>
      <w:r>
        <w:rPr>
          <w:b/>
        </w:rPr>
        <w:t>____</w:t>
      </w:r>
    </w:p>
    <w:p w:rsidR="00816146" w:rsidRPr="005F2A16" w:rsidRDefault="00816146" w:rsidP="00816146">
      <w:pPr>
        <w:jc w:val="center"/>
        <w:rPr>
          <w:b/>
        </w:rPr>
      </w:pPr>
      <w:proofErr w:type="spellStart"/>
      <w:r w:rsidRPr="005F2A16">
        <w:rPr>
          <w:b/>
        </w:rPr>
        <w:t>п.г.т</w:t>
      </w:r>
      <w:proofErr w:type="spellEnd"/>
      <w:r w:rsidRPr="005F2A16">
        <w:rPr>
          <w:b/>
        </w:rPr>
        <w:t>. Никель</w:t>
      </w:r>
    </w:p>
    <w:p w:rsidR="000002AA" w:rsidRDefault="000002AA" w:rsidP="0042187B">
      <w:pPr>
        <w:jc w:val="center"/>
        <w:rPr>
          <w:b/>
          <w:sz w:val="20"/>
          <w:szCs w:val="16"/>
        </w:rPr>
      </w:pPr>
    </w:p>
    <w:p w:rsidR="00CF24C9" w:rsidRPr="00FB3E22" w:rsidRDefault="00CF24C9" w:rsidP="0042187B">
      <w:pPr>
        <w:jc w:val="center"/>
        <w:rPr>
          <w:b/>
          <w:sz w:val="20"/>
          <w:szCs w:val="16"/>
        </w:rPr>
      </w:pPr>
    </w:p>
    <w:p w:rsidR="005A6FFA" w:rsidRPr="00BB04BC" w:rsidRDefault="005A6FFA" w:rsidP="005A6FFA">
      <w:pPr>
        <w:widowControl/>
        <w:autoSpaceDE/>
        <w:autoSpaceDN/>
        <w:adjustRightInd/>
        <w:jc w:val="center"/>
        <w:rPr>
          <w:rFonts w:eastAsia="Calibri"/>
          <w:b/>
          <w:sz w:val="20"/>
          <w:szCs w:val="20"/>
        </w:rPr>
      </w:pPr>
      <w:r w:rsidRPr="00BB04BC">
        <w:rPr>
          <w:rFonts w:eastAsia="Calibri"/>
          <w:b/>
          <w:sz w:val="20"/>
          <w:szCs w:val="20"/>
        </w:rPr>
        <w:t>Об утвержден</w:t>
      </w:r>
      <w:r w:rsidR="00FF269D" w:rsidRPr="00BB04BC">
        <w:rPr>
          <w:rFonts w:eastAsia="Calibri"/>
          <w:b/>
          <w:sz w:val="20"/>
          <w:szCs w:val="20"/>
        </w:rPr>
        <w:t>ии порядка расч</w:t>
      </w:r>
      <w:r w:rsidR="00816146" w:rsidRPr="00BB04BC">
        <w:rPr>
          <w:rFonts w:eastAsia="Calibri"/>
          <w:b/>
          <w:sz w:val="20"/>
          <w:szCs w:val="20"/>
        </w:rPr>
        <w:t>е</w:t>
      </w:r>
      <w:r w:rsidR="00FF269D" w:rsidRPr="00BB04BC">
        <w:rPr>
          <w:rFonts w:eastAsia="Calibri"/>
          <w:b/>
          <w:sz w:val="20"/>
          <w:szCs w:val="20"/>
        </w:rPr>
        <w:t>т</w:t>
      </w:r>
      <w:r w:rsidR="00816146" w:rsidRPr="00BB04BC">
        <w:rPr>
          <w:rFonts w:eastAsia="Calibri"/>
          <w:b/>
          <w:sz w:val="20"/>
          <w:szCs w:val="20"/>
        </w:rPr>
        <w:t>а</w:t>
      </w:r>
      <w:r w:rsidR="00FF269D" w:rsidRPr="00BB04BC">
        <w:rPr>
          <w:rFonts w:eastAsia="Calibri"/>
          <w:b/>
          <w:sz w:val="20"/>
          <w:szCs w:val="20"/>
        </w:rPr>
        <w:t xml:space="preserve"> нормативных</w:t>
      </w:r>
      <w:r w:rsidRPr="00BB04BC">
        <w:rPr>
          <w:rFonts w:eastAsia="Calibri"/>
          <w:b/>
          <w:sz w:val="20"/>
          <w:szCs w:val="20"/>
        </w:rPr>
        <w:t xml:space="preserve"> затрат на оказание муниципальных услуг (выполнение работ) </w:t>
      </w:r>
      <w:r w:rsidR="000C3553" w:rsidRPr="00BB04BC">
        <w:rPr>
          <w:rFonts w:eastAsia="Calibri"/>
          <w:b/>
          <w:sz w:val="20"/>
          <w:szCs w:val="20"/>
        </w:rPr>
        <w:t xml:space="preserve"> муниципальных бюджетных и автономных учреждений </w:t>
      </w:r>
      <w:proofErr w:type="spellStart"/>
      <w:r w:rsidRPr="00BB04BC">
        <w:rPr>
          <w:rFonts w:eastAsia="Calibri"/>
          <w:b/>
          <w:sz w:val="20"/>
          <w:szCs w:val="20"/>
        </w:rPr>
        <w:t>Печенгск</w:t>
      </w:r>
      <w:r w:rsidR="0076330E" w:rsidRPr="00BB04BC">
        <w:rPr>
          <w:rFonts w:eastAsia="Calibri"/>
          <w:b/>
          <w:sz w:val="20"/>
          <w:szCs w:val="20"/>
        </w:rPr>
        <w:t>ого</w:t>
      </w:r>
      <w:proofErr w:type="spellEnd"/>
      <w:r w:rsidRPr="00BB04BC">
        <w:rPr>
          <w:rFonts w:eastAsia="Calibri"/>
          <w:b/>
          <w:sz w:val="20"/>
          <w:szCs w:val="20"/>
        </w:rPr>
        <w:t xml:space="preserve"> муниципальн</w:t>
      </w:r>
      <w:r w:rsidR="0076330E" w:rsidRPr="00BB04BC">
        <w:rPr>
          <w:rFonts w:eastAsia="Calibri"/>
          <w:b/>
          <w:sz w:val="20"/>
          <w:szCs w:val="20"/>
        </w:rPr>
        <w:t>ого</w:t>
      </w:r>
      <w:r w:rsidRPr="00BB04BC">
        <w:rPr>
          <w:rFonts w:eastAsia="Calibri"/>
          <w:b/>
          <w:sz w:val="20"/>
          <w:szCs w:val="20"/>
        </w:rPr>
        <w:t xml:space="preserve"> округ</w:t>
      </w:r>
      <w:r w:rsidR="0076330E" w:rsidRPr="00BB04BC">
        <w:rPr>
          <w:rFonts w:eastAsia="Calibri"/>
          <w:b/>
          <w:sz w:val="20"/>
          <w:szCs w:val="20"/>
        </w:rPr>
        <w:t>а</w:t>
      </w:r>
      <w:r w:rsidR="007B38DB" w:rsidRPr="00BB04BC">
        <w:rPr>
          <w:rFonts w:eastAsia="Calibri"/>
          <w:b/>
          <w:sz w:val="20"/>
          <w:szCs w:val="20"/>
        </w:rPr>
        <w:t xml:space="preserve"> </w:t>
      </w:r>
    </w:p>
    <w:p w:rsidR="005A6FFA" w:rsidRPr="005A6FFA" w:rsidRDefault="005A6FFA" w:rsidP="005A6FFA">
      <w:pPr>
        <w:widowControl/>
        <w:autoSpaceDE/>
        <w:autoSpaceDN/>
        <w:adjustRightInd/>
        <w:jc w:val="center"/>
        <w:rPr>
          <w:rFonts w:eastAsia="Calibri"/>
          <w:b/>
          <w:sz w:val="20"/>
          <w:szCs w:val="20"/>
        </w:rPr>
      </w:pPr>
    </w:p>
    <w:p w:rsidR="005A6FFA" w:rsidRPr="005A6FFA" w:rsidRDefault="005A6FFA" w:rsidP="005A6FFA">
      <w:pPr>
        <w:widowControl/>
        <w:autoSpaceDE/>
        <w:autoSpaceDN/>
        <w:adjustRightInd/>
        <w:jc w:val="center"/>
        <w:rPr>
          <w:rFonts w:eastAsia="Calibri"/>
        </w:rPr>
      </w:pPr>
    </w:p>
    <w:p w:rsidR="0076330E" w:rsidRPr="0076330E" w:rsidRDefault="00856621" w:rsidP="0076330E">
      <w:pPr>
        <w:pStyle w:val="ConsPlusNormal"/>
        <w:ind w:firstLine="540"/>
        <w:jc w:val="both"/>
        <w:rPr>
          <w:rFonts w:ascii="Times New Roman" w:hAnsi="Times New Roman" w:cs="Times New Roman"/>
          <w:sz w:val="24"/>
          <w:szCs w:val="24"/>
        </w:rPr>
      </w:pPr>
      <w:r w:rsidRPr="0076330E">
        <w:rPr>
          <w:rFonts w:ascii="Times New Roman" w:eastAsia="Calibri" w:hAnsi="Times New Roman" w:cs="Times New Roman"/>
          <w:sz w:val="24"/>
          <w:szCs w:val="24"/>
        </w:rPr>
        <w:t>В соответствии с</w:t>
      </w:r>
      <w:r w:rsidR="005747BA" w:rsidRPr="0076330E">
        <w:rPr>
          <w:rFonts w:ascii="Times New Roman" w:eastAsia="Calibri" w:hAnsi="Times New Roman" w:cs="Times New Roman"/>
          <w:sz w:val="24"/>
          <w:szCs w:val="24"/>
        </w:rPr>
        <w:t xml:space="preserve">о статьей </w:t>
      </w:r>
      <w:r w:rsidR="006659F3" w:rsidRPr="0076330E">
        <w:rPr>
          <w:rFonts w:ascii="Times New Roman" w:eastAsia="Calibri" w:hAnsi="Times New Roman" w:cs="Times New Roman"/>
          <w:sz w:val="24"/>
          <w:szCs w:val="24"/>
        </w:rPr>
        <w:t xml:space="preserve">69.2 </w:t>
      </w:r>
      <w:r w:rsidR="005A6FFA" w:rsidRPr="0076330E">
        <w:rPr>
          <w:rFonts w:ascii="Times New Roman" w:eastAsia="Calibri" w:hAnsi="Times New Roman" w:cs="Times New Roman"/>
          <w:sz w:val="24"/>
          <w:szCs w:val="24"/>
        </w:rPr>
        <w:t>Бюджетного кодекса Российской Федерации, в целях обеспечения формирования муниципального задания на оказание муниципальных услуг (выполнение работ) и эффективног</w:t>
      </w:r>
      <w:r w:rsidR="003D3D86">
        <w:rPr>
          <w:rFonts w:ascii="Times New Roman" w:eastAsia="Calibri" w:hAnsi="Times New Roman" w:cs="Times New Roman"/>
          <w:sz w:val="24"/>
          <w:szCs w:val="24"/>
        </w:rPr>
        <w:t>о расходования бюджетных средств</w:t>
      </w:r>
    </w:p>
    <w:p w:rsidR="005A6FFA" w:rsidRPr="0076330E" w:rsidRDefault="005A6FFA" w:rsidP="005A6FFA">
      <w:pPr>
        <w:widowControl/>
        <w:autoSpaceDE/>
        <w:autoSpaceDN/>
        <w:adjustRightInd/>
        <w:ind w:firstLine="720"/>
        <w:jc w:val="both"/>
        <w:rPr>
          <w:rFonts w:eastAsia="Calibri"/>
        </w:rPr>
      </w:pPr>
    </w:p>
    <w:p w:rsidR="005A6FFA" w:rsidRPr="00816146" w:rsidRDefault="005A6FFA" w:rsidP="005A6FFA">
      <w:pPr>
        <w:widowControl/>
        <w:autoSpaceDE/>
        <w:autoSpaceDN/>
        <w:adjustRightInd/>
        <w:rPr>
          <w:rFonts w:eastAsia="Calibri"/>
          <w:color w:val="FF0000"/>
          <w:sz w:val="16"/>
          <w:szCs w:val="16"/>
        </w:rPr>
      </w:pPr>
    </w:p>
    <w:p w:rsidR="005A6FFA" w:rsidRPr="00816146" w:rsidRDefault="005A6FFA" w:rsidP="005A6FFA">
      <w:pPr>
        <w:widowControl/>
        <w:autoSpaceDE/>
        <w:autoSpaceDN/>
        <w:adjustRightInd/>
        <w:rPr>
          <w:rFonts w:eastAsia="Calibri"/>
          <w:b/>
        </w:rPr>
      </w:pPr>
      <w:r w:rsidRPr="00816146">
        <w:rPr>
          <w:rFonts w:eastAsia="Calibri"/>
          <w:b/>
        </w:rPr>
        <w:t xml:space="preserve">ПОСТАНОВЛЯЮ: </w:t>
      </w:r>
    </w:p>
    <w:p w:rsidR="005A6FFA" w:rsidRPr="0076330E" w:rsidRDefault="005A6FFA" w:rsidP="005A6FFA">
      <w:pPr>
        <w:widowControl/>
        <w:autoSpaceDE/>
        <w:autoSpaceDN/>
        <w:adjustRightInd/>
        <w:ind w:left="720"/>
        <w:jc w:val="both"/>
        <w:rPr>
          <w:rFonts w:eastAsia="Calibri"/>
        </w:rPr>
      </w:pPr>
    </w:p>
    <w:p w:rsidR="005A6FFA" w:rsidRDefault="005A6FFA" w:rsidP="00B73ECD">
      <w:pPr>
        <w:pStyle w:val="a3"/>
        <w:widowControl/>
        <w:numPr>
          <w:ilvl w:val="0"/>
          <w:numId w:val="45"/>
        </w:numPr>
        <w:tabs>
          <w:tab w:val="left" w:pos="709"/>
          <w:tab w:val="left" w:pos="993"/>
        </w:tabs>
        <w:autoSpaceDE/>
        <w:autoSpaceDN/>
        <w:adjustRightInd/>
        <w:ind w:left="0" w:firstLine="709"/>
        <w:jc w:val="both"/>
        <w:rPr>
          <w:rFonts w:eastAsia="Calibri"/>
        </w:rPr>
      </w:pPr>
      <w:r w:rsidRPr="0076330E">
        <w:rPr>
          <w:rFonts w:eastAsia="Calibri"/>
        </w:rPr>
        <w:t>Утверди</w:t>
      </w:r>
      <w:r w:rsidR="00743AB9" w:rsidRPr="0076330E">
        <w:rPr>
          <w:rFonts w:eastAsia="Calibri"/>
        </w:rPr>
        <w:t xml:space="preserve">ть </w:t>
      </w:r>
      <w:r w:rsidR="00CF24C9" w:rsidRPr="0076330E">
        <w:rPr>
          <w:rFonts w:eastAsia="Calibri"/>
        </w:rPr>
        <w:t>п</w:t>
      </w:r>
      <w:r w:rsidR="006659F3" w:rsidRPr="0076330E">
        <w:rPr>
          <w:rFonts w:eastAsia="Calibri"/>
        </w:rPr>
        <w:t>орядок расч</w:t>
      </w:r>
      <w:r w:rsidR="00816146" w:rsidRPr="0076330E">
        <w:rPr>
          <w:rFonts w:eastAsia="Calibri"/>
        </w:rPr>
        <w:t>е</w:t>
      </w:r>
      <w:r w:rsidR="006659F3" w:rsidRPr="0076330E">
        <w:rPr>
          <w:rFonts w:eastAsia="Calibri"/>
        </w:rPr>
        <w:t>т</w:t>
      </w:r>
      <w:r w:rsidR="00816146" w:rsidRPr="0076330E">
        <w:rPr>
          <w:rFonts w:eastAsia="Calibri"/>
        </w:rPr>
        <w:t>а</w:t>
      </w:r>
      <w:r w:rsidR="006659F3" w:rsidRPr="0076330E">
        <w:rPr>
          <w:rFonts w:eastAsia="Calibri"/>
        </w:rPr>
        <w:t xml:space="preserve"> нормативных затрат на оказание муниципальных услуг (выполнение работ) муниципальных бюджетных и автономных учреждений </w:t>
      </w:r>
      <w:proofErr w:type="spellStart"/>
      <w:r w:rsidR="006659F3" w:rsidRPr="0076330E">
        <w:rPr>
          <w:rFonts w:eastAsia="Calibri"/>
        </w:rPr>
        <w:t>Печенгск</w:t>
      </w:r>
      <w:r w:rsidR="0076330E" w:rsidRPr="0076330E">
        <w:rPr>
          <w:rFonts w:eastAsia="Calibri"/>
        </w:rPr>
        <w:t>ого</w:t>
      </w:r>
      <w:proofErr w:type="spellEnd"/>
      <w:r w:rsidR="006659F3" w:rsidRPr="0076330E">
        <w:rPr>
          <w:rFonts w:eastAsia="Calibri"/>
        </w:rPr>
        <w:t xml:space="preserve"> муниципальн</w:t>
      </w:r>
      <w:r w:rsidR="0076330E" w:rsidRPr="0076330E">
        <w:rPr>
          <w:rFonts w:eastAsia="Calibri"/>
        </w:rPr>
        <w:t>ого</w:t>
      </w:r>
      <w:r w:rsidR="006659F3" w:rsidRPr="0076330E">
        <w:rPr>
          <w:rFonts w:eastAsia="Calibri"/>
        </w:rPr>
        <w:t xml:space="preserve"> округ</w:t>
      </w:r>
      <w:r w:rsidR="0076330E" w:rsidRPr="0076330E">
        <w:rPr>
          <w:rFonts w:eastAsia="Calibri"/>
        </w:rPr>
        <w:t>а</w:t>
      </w:r>
      <w:r w:rsidRPr="0076330E">
        <w:rPr>
          <w:rFonts w:eastAsia="Calibri"/>
        </w:rPr>
        <w:t xml:space="preserve"> </w:t>
      </w:r>
      <w:r w:rsidR="00BB04BC">
        <w:rPr>
          <w:rFonts w:eastAsia="Calibri"/>
        </w:rPr>
        <w:t xml:space="preserve">(далее – Порядок) </w:t>
      </w:r>
      <w:r w:rsidRPr="0076330E">
        <w:rPr>
          <w:rFonts w:eastAsia="Calibri"/>
        </w:rPr>
        <w:t>согласно приложению.</w:t>
      </w:r>
    </w:p>
    <w:p w:rsidR="00BB04BC" w:rsidRPr="00BB04BC" w:rsidRDefault="00BB04BC" w:rsidP="00B73ECD">
      <w:pPr>
        <w:pStyle w:val="a3"/>
        <w:widowControl/>
        <w:numPr>
          <w:ilvl w:val="0"/>
          <w:numId w:val="45"/>
        </w:numPr>
        <w:tabs>
          <w:tab w:val="left" w:pos="851"/>
          <w:tab w:val="left" w:pos="993"/>
        </w:tabs>
        <w:autoSpaceDE/>
        <w:autoSpaceDN/>
        <w:adjustRightInd/>
        <w:ind w:left="0" w:firstLine="709"/>
        <w:jc w:val="both"/>
        <w:rPr>
          <w:rFonts w:eastAsia="Calibri"/>
        </w:rPr>
      </w:pPr>
      <w:r>
        <w:rPr>
          <w:rFonts w:eastAsia="Calibri"/>
        </w:rPr>
        <w:t>П</w:t>
      </w:r>
      <w:r w:rsidRPr="00BB04BC">
        <w:rPr>
          <w:rFonts w:eastAsia="Calibri"/>
        </w:rPr>
        <w:t xml:space="preserve">рименять при расчете объема субсидии на финансовое обеспечение выполнения </w:t>
      </w:r>
      <w:r>
        <w:rPr>
          <w:rFonts w:eastAsia="Calibri"/>
        </w:rPr>
        <w:t>муниципального</w:t>
      </w:r>
      <w:r w:rsidRPr="00BB04BC">
        <w:rPr>
          <w:rFonts w:eastAsia="Calibri"/>
        </w:rPr>
        <w:t xml:space="preserve"> задания </w:t>
      </w:r>
      <w:r>
        <w:rPr>
          <w:rFonts w:eastAsia="Calibri"/>
        </w:rPr>
        <w:t>н</w:t>
      </w:r>
      <w:r w:rsidRPr="00BB04BC">
        <w:rPr>
          <w:rFonts w:eastAsia="Calibri"/>
        </w:rPr>
        <w:t xml:space="preserve">ормативные затраты на оказание </w:t>
      </w:r>
      <w:r>
        <w:rPr>
          <w:rFonts w:eastAsia="Calibri"/>
        </w:rPr>
        <w:t>муниципальных</w:t>
      </w:r>
      <w:r w:rsidRPr="00BB04BC">
        <w:rPr>
          <w:rFonts w:eastAsia="Calibri"/>
        </w:rPr>
        <w:t xml:space="preserve"> услуг (выполнение работ), определяемые с соблюдением</w:t>
      </w:r>
      <w:r>
        <w:rPr>
          <w:rFonts w:eastAsia="Calibri"/>
        </w:rPr>
        <w:t xml:space="preserve"> Порядка</w:t>
      </w:r>
      <w:r w:rsidRPr="00BB04BC">
        <w:rPr>
          <w:rFonts w:eastAsia="Calibri"/>
        </w:rPr>
        <w:t xml:space="preserve">, начиная с </w:t>
      </w:r>
      <w:r>
        <w:rPr>
          <w:rFonts w:eastAsia="Calibri"/>
        </w:rPr>
        <w:t xml:space="preserve">муниципальных </w:t>
      </w:r>
      <w:r w:rsidRPr="00BB04BC">
        <w:rPr>
          <w:rFonts w:eastAsia="Calibri"/>
        </w:rPr>
        <w:t>заданий на 202</w:t>
      </w:r>
      <w:r>
        <w:rPr>
          <w:rFonts w:eastAsia="Calibri"/>
        </w:rPr>
        <w:t>4</w:t>
      </w:r>
      <w:r w:rsidRPr="00BB04BC">
        <w:rPr>
          <w:rFonts w:eastAsia="Calibri"/>
        </w:rPr>
        <w:t xml:space="preserve"> год.</w:t>
      </w:r>
    </w:p>
    <w:p w:rsidR="00B73ECD" w:rsidRPr="00E00EED" w:rsidRDefault="00B73ECD" w:rsidP="00B73ECD">
      <w:pPr>
        <w:pStyle w:val="a3"/>
        <w:widowControl/>
        <w:numPr>
          <w:ilvl w:val="0"/>
          <w:numId w:val="45"/>
        </w:numPr>
        <w:tabs>
          <w:tab w:val="left" w:pos="709"/>
          <w:tab w:val="left" w:pos="851"/>
          <w:tab w:val="left" w:pos="993"/>
        </w:tabs>
        <w:autoSpaceDE/>
        <w:autoSpaceDN/>
        <w:adjustRightInd/>
        <w:ind w:left="0" w:firstLine="709"/>
        <w:jc w:val="both"/>
        <w:rPr>
          <w:rFonts w:eastAsia="Calibri"/>
        </w:rPr>
      </w:pPr>
      <w:r w:rsidRPr="00E00EED">
        <w:rPr>
          <w:rFonts w:eastAsia="Calibri"/>
        </w:rPr>
        <w:t xml:space="preserve">Признать утратившим силу постановление администрации </w:t>
      </w:r>
      <w:proofErr w:type="spellStart"/>
      <w:r w:rsidRPr="00E00EED">
        <w:rPr>
          <w:rFonts w:eastAsia="Calibri"/>
        </w:rPr>
        <w:t>Печенгского</w:t>
      </w:r>
      <w:proofErr w:type="spellEnd"/>
      <w:r w:rsidRPr="00E00EED">
        <w:rPr>
          <w:rFonts w:eastAsia="Calibri"/>
        </w:rPr>
        <w:t xml:space="preserve"> района от 18.12.2020 № 1306 «Об утверждении порядка по расчёту нормативных затрат на оказание муниципальных услуг (выполнение работ) и нормативных затрат на содержание имущества муниципальных бюджетных и автономных учреждений муниципального образования </w:t>
      </w:r>
      <w:proofErr w:type="spellStart"/>
      <w:r w:rsidRPr="00E00EED">
        <w:rPr>
          <w:rFonts w:eastAsia="Calibri"/>
        </w:rPr>
        <w:t>Печенгский</w:t>
      </w:r>
      <w:proofErr w:type="spellEnd"/>
      <w:r w:rsidRPr="00E00EED">
        <w:rPr>
          <w:rFonts w:eastAsia="Calibri"/>
        </w:rPr>
        <w:t xml:space="preserve"> муниципальный округ».</w:t>
      </w:r>
    </w:p>
    <w:p w:rsidR="003D3D86" w:rsidRDefault="00816146" w:rsidP="00C62A3B">
      <w:pPr>
        <w:pStyle w:val="a3"/>
        <w:numPr>
          <w:ilvl w:val="0"/>
          <w:numId w:val="45"/>
        </w:numPr>
        <w:tabs>
          <w:tab w:val="left" w:pos="993"/>
        </w:tabs>
        <w:autoSpaceDE/>
        <w:autoSpaceDN/>
        <w:adjustRightInd/>
        <w:ind w:left="0" w:right="-1" w:firstLine="709"/>
        <w:jc w:val="both"/>
        <w:outlineLvl w:val="1"/>
      </w:pPr>
      <w:r w:rsidRPr="00E00EED">
        <w:t>Настоящее пос</w:t>
      </w:r>
      <w:r w:rsidR="00370D4A">
        <w:t xml:space="preserve">тановление опубликовать в </w:t>
      </w:r>
      <w:r w:rsidR="00C62A3B">
        <w:t xml:space="preserve">официальном издании </w:t>
      </w:r>
      <w:r w:rsidR="00370D4A">
        <w:t>газете</w:t>
      </w:r>
      <w:r w:rsidRPr="00E00EED">
        <w:t xml:space="preserve"> «Печенга»</w:t>
      </w:r>
      <w:r w:rsidR="00C62A3B">
        <w:t xml:space="preserve"> и </w:t>
      </w:r>
      <w:r w:rsidR="003D3D86" w:rsidRPr="00C62A3B">
        <w:rPr>
          <w:rFonts w:eastAsiaTheme="minorHAnsi"/>
          <w:lang w:eastAsia="en-US"/>
        </w:rPr>
        <w:t xml:space="preserve">разместить сайте </w:t>
      </w:r>
      <w:proofErr w:type="spellStart"/>
      <w:r w:rsidR="003D3D86" w:rsidRPr="00C62A3B">
        <w:rPr>
          <w:rFonts w:eastAsiaTheme="minorHAnsi"/>
          <w:lang w:eastAsia="en-US"/>
        </w:rPr>
        <w:t>Печенгского</w:t>
      </w:r>
      <w:proofErr w:type="spellEnd"/>
      <w:r w:rsidR="003D3D86" w:rsidRPr="00C62A3B">
        <w:rPr>
          <w:rFonts w:eastAsiaTheme="minorHAnsi"/>
          <w:lang w:eastAsia="en-US"/>
        </w:rPr>
        <w:t xml:space="preserve"> муниципального округа </w:t>
      </w:r>
      <w:hyperlink r:id="rId10" w:history="1">
        <w:r w:rsidR="003D3D86" w:rsidRPr="00C62A3B">
          <w:rPr>
            <w:rStyle w:val="a6"/>
            <w:rFonts w:eastAsiaTheme="minorHAnsi"/>
            <w:lang w:eastAsia="en-US"/>
          </w:rPr>
          <w:t>https://pechengamr.gov-murman.ru/</w:t>
        </w:r>
      </w:hyperlink>
      <w:r w:rsidR="003D3D86" w:rsidRPr="00C62A3B">
        <w:rPr>
          <w:rFonts w:eastAsiaTheme="minorHAnsi"/>
          <w:lang w:eastAsia="en-US"/>
        </w:rPr>
        <w:t>.</w:t>
      </w:r>
    </w:p>
    <w:p w:rsidR="00827499" w:rsidRPr="00370D4A" w:rsidRDefault="005A6FFA" w:rsidP="003D3D86">
      <w:pPr>
        <w:pStyle w:val="a3"/>
        <w:numPr>
          <w:ilvl w:val="0"/>
          <w:numId w:val="45"/>
        </w:numPr>
        <w:tabs>
          <w:tab w:val="left" w:pos="993"/>
        </w:tabs>
        <w:autoSpaceDE/>
        <w:autoSpaceDN/>
        <w:adjustRightInd/>
        <w:ind w:left="0" w:right="-1" w:firstLine="709"/>
        <w:jc w:val="both"/>
        <w:outlineLvl w:val="1"/>
      </w:pPr>
      <w:proofErr w:type="gramStart"/>
      <w:r w:rsidRPr="003D3D86">
        <w:rPr>
          <w:rFonts w:eastAsia="Calibri"/>
        </w:rPr>
        <w:t>Контроль за</w:t>
      </w:r>
      <w:proofErr w:type="gramEnd"/>
      <w:r w:rsidRPr="003D3D86">
        <w:rPr>
          <w:rFonts w:eastAsia="Calibri"/>
        </w:rPr>
        <w:t xml:space="preserve"> исполнением настоящего постановления </w:t>
      </w:r>
      <w:r w:rsidR="00FC2620" w:rsidRPr="00370D4A">
        <w:t xml:space="preserve">возложить на заместителя Главы </w:t>
      </w:r>
      <w:proofErr w:type="spellStart"/>
      <w:r w:rsidR="00FC2620" w:rsidRPr="00370D4A">
        <w:t>Печенгского</w:t>
      </w:r>
      <w:proofErr w:type="spellEnd"/>
      <w:r w:rsidR="00FC2620" w:rsidRPr="00370D4A">
        <w:t xml:space="preserve"> муниципального округа по экономике и финансам Ахметову М.Ю.</w:t>
      </w:r>
    </w:p>
    <w:p w:rsidR="005A6FFA" w:rsidRPr="00816146" w:rsidRDefault="005A6FFA" w:rsidP="005A6FFA">
      <w:pPr>
        <w:widowControl/>
        <w:autoSpaceDE/>
        <w:autoSpaceDN/>
        <w:adjustRightInd/>
        <w:rPr>
          <w:rFonts w:eastAsia="Calibri"/>
          <w:color w:val="FF0000"/>
        </w:rPr>
      </w:pPr>
    </w:p>
    <w:p w:rsidR="00CF24C9" w:rsidRPr="00816146" w:rsidRDefault="00CF24C9" w:rsidP="005A6FFA">
      <w:pPr>
        <w:widowControl/>
        <w:autoSpaceDE/>
        <w:autoSpaceDN/>
        <w:adjustRightInd/>
        <w:rPr>
          <w:rFonts w:eastAsia="Calibri"/>
          <w:color w:val="FF0000"/>
        </w:rPr>
      </w:pPr>
    </w:p>
    <w:p w:rsidR="00816146" w:rsidRDefault="00816146" w:rsidP="00816146">
      <w:pPr>
        <w:tabs>
          <w:tab w:val="left" w:pos="885"/>
        </w:tabs>
        <w:ind w:right="27"/>
        <w:jc w:val="both"/>
      </w:pPr>
      <w:r>
        <w:t xml:space="preserve">Глава </w:t>
      </w:r>
      <w:proofErr w:type="spellStart"/>
      <w:r>
        <w:t>Печенгского</w:t>
      </w:r>
      <w:proofErr w:type="spellEnd"/>
      <w:r>
        <w:t xml:space="preserve"> муниципального округа</w:t>
      </w:r>
      <w:r w:rsidRPr="001900D0">
        <w:t xml:space="preserve"> </w:t>
      </w:r>
      <w:r>
        <w:tab/>
      </w:r>
      <w:r>
        <w:tab/>
      </w:r>
      <w:r>
        <w:tab/>
      </w:r>
      <w:r>
        <w:tab/>
      </w:r>
      <w:r>
        <w:tab/>
        <w:t>А.В. Кузнецов</w:t>
      </w:r>
    </w:p>
    <w:p w:rsidR="005A6FFA" w:rsidRPr="005A6FFA" w:rsidRDefault="005A6FFA" w:rsidP="005A6FFA">
      <w:pPr>
        <w:widowControl/>
        <w:autoSpaceDE/>
        <w:autoSpaceDN/>
        <w:adjustRightInd/>
        <w:rPr>
          <w:rFonts w:eastAsia="Calibri"/>
        </w:rPr>
      </w:pPr>
    </w:p>
    <w:p w:rsidR="005A6FFA" w:rsidRPr="005A6FFA" w:rsidRDefault="005A6FFA" w:rsidP="005A6FFA">
      <w:pPr>
        <w:widowControl/>
        <w:autoSpaceDE/>
        <w:autoSpaceDN/>
        <w:adjustRightInd/>
        <w:jc w:val="center"/>
        <w:rPr>
          <w:rFonts w:eastAsia="Calibri"/>
        </w:rPr>
      </w:pPr>
    </w:p>
    <w:p w:rsidR="005A6FFA" w:rsidRDefault="005A6FFA" w:rsidP="005A6FFA">
      <w:pPr>
        <w:widowControl/>
        <w:autoSpaceDE/>
        <w:autoSpaceDN/>
        <w:adjustRightInd/>
        <w:rPr>
          <w:rFonts w:eastAsia="Calibri"/>
        </w:rPr>
      </w:pPr>
    </w:p>
    <w:p w:rsidR="005A6FFA" w:rsidRDefault="00816146" w:rsidP="005A6FFA">
      <w:pPr>
        <w:widowControl/>
        <w:rPr>
          <w:rFonts w:eastAsia="Calibri"/>
          <w:sz w:val="20"/>
          <w:szCs w:val="20"/>
        </w:rPr>
      </w:pPr>
      <w:proofErr w:type="spellStart"/>
      <w:r>
        <w:rPr>
          <w:rFonts w:eastAsia="Calibri"/>
          <w:sz w:val="20"/>
          <w:szCs w:val="20"/>
        </w:rPr>
        <w:t>Чупина</w:t>
      </w:r>
      <w:proofErr w:type="spellEnd"/>
      <w:r>
        <w:rPr>
          <w:rFonts w:eastAsia="Calibri"/>
          <w:sz w:val="20"/>
          <w:szCs w:val="20"/>
        </w:rPr>
        <w:t xml:space="preserve"> Н</w:t>
      </w:r>
      <w:r w:rsidR="005A6FFA" w:rsidRPr="005A6FFA">
        <w:rPr>
          <w:rFonts w:eastAsia="Calibri"/>
          <w:sz w:val="20"/>
          <w:szCs w:val="20"/>
        </w:rPr>
        <w:t>.В.,</w:t>
      </w:r>
      <w:r w:rsidR="004A13D5">
        <w:rPr>
          <w:rFonts w:eastAsia="Calibri"/>
          <w:sz w:val="20"/>
          <w:szCs w:val="20"/>
        </w:rPr>
        <w:t xml:space="preserve"> </w:t>
      </w:r>
      <w:r>
        <w:rPr>
          <w:rFonts w:eastAsia="Calibri"/>
          <w:sz w:val="20"/>
          <w:szCs w:val="20"/>
        </w:rPr>
        <w:t>6-20-41</w:t>
      </w:r>
    </w:p>
    <w:p w:rsidR="00E03B7C" w:rsidRPr="00301CE2" w:rsidRDefault="00E03B7C" w:rsidP="00E03B7C">
      <w:pPr>
        <w:jc w:val="center"/>
      </w:pPr>
      <w:r w:rsidRPr="00301CE2">
        <w:rPr>
          <w:b/>
        </w:rPr>
        <w:lastRenderedPageBreak/>
        <w:t>ЛИСТ</w:t>
      </w:r>
      <w:r w:rsidRPr="00301CE2">
        <w:t xml:space="preserve"> </w:t>
      </w:r>
      <w:r w:rsidRPr="00301CE2">
        <w:rPr>
          <w:b/>
        </w:rPr>
        <w:t>СОГЛАСОВАНИЯ</w:t>
      </w:r>
    </w:p>
    <w:p w:rsidR="00E03B7C" w:rsidRPr="00301CE2" w:rsidRDefault="00E03B7C" w:rsidP="00E03B7C">
      <w:pPr>
        <w:jc w:val="center"/>
      </w:pPr>
      <w:r w:rsidRPr="00301CE2">
        <w:t xml:space="preserve">проекта постановления </w:t>
      </w:r>
    </w:p>
    <w:p w:rsidR="00E03B7C" w:rsidRPr="00085B03" w:rsidRDefault="00E03B7C" w:rsidP="00E03B7C">
      <w:pPr>
        <w:ind w:right="27"/>
        <w:rPr>
          <w:b/>
          <w:bCs/>
        </w:rPr>
      </w:pPr>
    </w:p>
    <w:p w:rsidR="00E03B7C" w:rsidRPr="00301CE2" w:rsidRDefault="00E03B7C" w:rsidP="00E03B7C">
      <w:pPr>
        <w:jc w:val="center"/>
      </w:pPr>
      <w:r w:rsidRPr="005A6FFA">
        <w:rPr>
          <w:rFonts w:eastAsia="Calibri"/>
          <w:b/>
          <w:sz w:val="20"/>
          <w:szCs w:val="20"/>
        </w:rPr>
        <w:t>Об утвержден</w:t>
      </w:r>
      <w:r>
        <w:rPr>
          <w:rFonts w:eastAsia="Calibri"/>
          <w:b/>
          <w:sz w:val="20"/>
          <w:szCs w:val="20"/>
        </w:rPr>
        <w:t>ии порядка расчета нормативных</w:t>
      </w:r>
      <w:r w:rsidRPr="005A6FFA">
        <w:rPr>
          <w:rFonts w:eastAsia="Calibri"/>
          <w:b/>
          <w:sz w:val="20"/>
          <w:szCs w:val="20"/>
        </w:rPr>
        <w:t xml:space="preserve"> затрат на оказание муниципальных услуг (выполнение работ) </w:t>
      </w:r>
      <w:r>
        <w:rPr>
          <w:rFonts w:eastAsia="Calibri"/>
          <w:b/>
          <w:sz w:val="20"/>
          <w:szCs w:val="20"/>
        </w:rPr>
        <w:t xml:space="preserve"> муниципальных бюджетных</w:t>
      </w:r>
      <w:r w:rsidRPr="000C3553">
        <w:rPr>
          <w:rFonts w:eastAsia="Calibri"/>
          <w:b/>
          <w:sz w:val="20"/>
          <w:szCs w:val="20"/>
        </w:rPr>
        <w:t xml:space="preserve"> </w:t>
      </w:r>
      <w:r>
        <w:rPr>
          <w:rFonts w:eastAsia="Calibri"/>
          <w:b/>
          <w:sz w:val="20"/>
          <w:szCs w:val="20"/>
        </w:rPr>
        <w:t>и автономных учреждений</w:t>
      </w:r>
      <w:r w:rsidRPr="000C3553">
        <w:rPr>
          <w:rFonts w:eastAsia="Calibri"/>
          <w:b/>
          <w:sz w:val="20"/>
          <w:szCs w:val="20"/>
        </w:rPr>
        <w:t xml:space="preserve"> муниципального образования </w:t>
      </w:r>
      <w:proofErr w:type="spellStart"/>
      <w:r w:rsidRPr="005A6FFA">
        <w:rPr>
          <w:rFonts w:eastAsia="Calibri"/>
          <w:b/>
          <w:sz w:val="20"/>
          <w:szCs w:val="20"/>
        </w:rPr>
        <w:t>Печенгский</w:t>
      </w:r>
      <w:proofErr w:type="spellEnd"/>
      <w:r w:rsidRPr="005A6FFA">
        <w:rPr>
          <w:rFonts w:eastAsia="Calibri"/>
          <w:b/>
          <w:sz w:val="20"/>
          <w:szCs w:val="20"/>
        </w:rPr>
        <w:t xml:space="preserve"> муниципальный округ</w:t>
      </w:r>
    </w:p>
    <w:p w:rsidR="00E03B7C" w:rsidRPr="00301CE2" w:rsidRDefault="00E03B7C" w:rsidP="00E03B7C">
      <w:pPr>
        <w:rPr>
          <w:u w:val="single"/>
        </w:rPr>
      </w:pPr>
      <w:r w:rsidRPr="00301CE2">
        <w:t xml:space="preserve">Исполнитель: </w:t>
      </w:r>
      <w:r w:rsidRPr="00AF60FE">
        <w:rPr>
          <w:u w:val="single"/>
        </w:rPr>
        <w:t>начальник отдела</w:t>
      </w:r>
      <w:r>
        <w:rPr>
          <w:u w:val="single"/>
        </w:rPr>
        <w:t xml:space="preserve"> экономического развития </w:t>
      </w:r>
      <w:proofErr w:type="spellStart"/>
      <w:r>
        <w:rPr>
          <w:u w:val="single"/>
        </w:rPr>
        <w:t>Чупина</w:t>
      </w:r>
      <w:proofErr w:type="spellEnd"/>
      <w:r>
        <w:rPr>
          <w:u w:val="single"/>
        </w:rPr>
        <w:t xml:space="preserve"> Н.В., 6-20-41</w:t>
      </w:r>
    </w:p>
    <w:p w:rsidR="00E03B7C" w:rsidRPr="00301CE2" w:rsidRDefault="00E03B7C" w:rsidP="00E03B7C"/>
    <w:p w:rsidR="00E03B7C" w:rsidRPr="00301CE2" w:rsidRDefault="00E03B7C" w:rsidP="00E03B7C">
      <w:pPr>
        <w:rPr>
          <w:u w:val="single"/>
        </w:rPr>
      </w:pPr>
      <w:r w:rsidRPr="00301CE2">
        <w:t xml:space="preserve">Лицо, ответственное за соблюдение срока согласования проекта: </w:t>
      </w:r>
      <w:r>
        <w:rPr>
          <w:u w:val="single"/>
        </w:rPr>
        <w:t xml:space="preserve">начальник отдела экономического развития </w:t>
      </w:r>
      <w:proofErr w:type="spellStart"/>
      <w:r>
        <w:rPr>
          <w:u w:val="single"/>
        </w:rPr>
        <w:t>Чупина</w:t>
      </w:r>
      <w:proofErr w:type="spellEnd"/>
      <w:r>
        <w:rPr>
          <w:u w:val="single"/>
        </w:rPr>
        <w:t xml:space="preserve"> Н.В., 6-20-41</w:t>
      </w:r>
    </w:p>
    <w:p w:rsidR="00E03B7C" w:rsidRPr="00301CE2" w:rsidRDefault="00E03B7C" w:rsidP="00E03B7C"/>
    <w:p w:rsidR="00E03B7C" w:rsidRPr="00301CE2" w:rsidRDefault="00E03B7C" w:rsidP="00E03B7C">
      <w:r w:rsidRPr="00301CE2">
        <w:t>Количество листов в документе (начиная с титула, включая приложения) – __.</w:t>
      </w:r>
    </w:p>
    <w:p w:rsidR="00E03B7C" w:rsidRPr="00301CE2" w:rsidRDefault="00E03B7C" w:rsidP="00E03B7C"/>
    <w:p w:rsidR="00E03B7C" w:rsidRPr="00301CE2" w:rsidRDefault="00E03B7C" w:rsidP="00E03B7C">
      <w:r w:rsidRPr="00301CE2">
        <w:t>« __ » _</w:t>
      </w:r>
      <w:r>
        <w:t>____</w:t>
      </w:r>
      <w:r w:rsidRPr="00301CE2">
        <w:t>___</w:t>
      </w:r>
      <w:r w:rsidRPr="00301CE2">
        <w:rPr>
          <w:u w:val="single"/>
        </w:rPr>
        <w:t>202</w:t>
      </w:r>
      <w:r>
        <w:rPr>
          <w:u w:val="single"/>
        </w:rPr>
        <w:t>3</w:t>
      </w:r>
      <w:r w:rsidRPr="00301CE2">
        <w:t xml:space="preserve"> г.                                                      </w:t>
      </w:r>
      <w:r>
        <w:t xml:space="preserve">         </w:t>
      </w:r>
      <w:r w:rsidRPr="00301CE2">
        <w:t xml:space="preserve"> _____________________</w:t>
      </w:r>
    </w:p>
    <w:p w:rsidR="00E03B7C" w:rsidRPr="00301CE2" w:rsidRDefault="00E03B7C" w:rsidP="00E03B7C">
      <w:pPr>
        <w:rPr>
          <w:sz w:val="16"/>
          <w:szCs w:val="16"/>
        </w:rPr>
      </w:pPr>
      <w:r w:rsidRPr="00301CE2">
        <w:t xml:space="preserve">                                                                                                                   </w:t>
      </w:r>
      <w:r w:rsidRPr="00301CE2">
        <w:rPr>
          <w:sz w:val="16"/>
          <w:szCs w:val="16"/>
        </w:rPr>
        <w:t>подпись исполнителя</w:t>
      </w:r>
    </w:p>
    <w:p w:rsidR="00E03B7C" w:rsidRPr="00301CE2" w:rsidRDefault="00E03B7C" w:rsidP="00E03B7C">
      <w:pPr>
        <w:jc w:val="center"/>
      </w:pPr>
    </w:p>
    <w:tbl>
      <w:tblPr>
        <w:tblW w:w="9571" w:type="dxa"/>
        <w:tblLook w:val="0000" w:firstRow="0" w:lastRow="0" w:firstColumn="0" w:lastColumn="0" w:noHBand="0" w:noVBand="0"/>
      </w:tblPr>
      <w:tblGrid>
        <w:gridCol w:w="3794"/>
        <w:gridCol w:w="1701"/>
        <w:gridCol w:w="1683"/>
        <w:gridCol w:w="2393"/>
      </w:tblGrid>
      <w:tr w:rsidR="00E03B7C" w:rsidRPr="00301CE2" w:rsidTr="00825688">
        <w:tc>
          <w:tcPr>
            <w:tcW w:w="3794"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pPr>
              <w:jc w:val="center"/>
              <w:rPr>
                <w:b/>
                <w:sz w:val="20"/>
                <w:szCs w:val="20"/>
              </w:rPr>
            </w:pPr>
            <w:r w:rsidRPr="00301CE2">
              <w:rPr>
                <w:b/>
                <w:sz w:val="20"/>
                <w:szCs w:val="20"/>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pPr>
              <w:jc w:val="center"/>
              <w:rPr>
                <w:b/>
                <w:sz w:val="20"/>
                <w:szCs w:val="20"/>
              </w:rPr>
            </w:pPr>
            <w:r w:rsidRPr="00301CE2">
              <w:rPr>
                <w:b/>
                <w:sz w:val="20"/>
                <w:szCs w:val="20"/>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pPr>
              <w:jc w:val="center"/>
              <w:rPr>
                <w:b/>
                <w:sz w:val="20"/>
                <w:szCs w:val="20"/>
              </w:rPr>
            </w:pPr>
            <w:r w:rsidRPr="00301CE2">
              <w:rPr>
                <w:b/>
                <w:sz w:val="20"/>
                <w:szCs w:val="20"/>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pPr>
              <w:jc w:val="center"/>
              <w:rPr>
                <w:b/>
                <w:sz w:val="20"/>
                <w:szCs w:val="20"/>
              </w:rPr>
            </w:pPr>
            <w:r w:rsidRPr="00301CE2">
              <w:rPr>
                <w:b/>
                <w:sz w:val="20"/>
                <w:szCs w:val="20"/>
              </w:rPr>
              <w:t>Отметка о результатах согласования</w:t>
            </w:r>
          </w:p>
        </w:tc>
      </w:tr>
      <w:tr w:rsidR="00E03B7C" w:rsidRPr="00301CE2" w:rsidTr="00825688">
        <w:tc>
          <w:tcPr>
            <w:tcW w:w="3794"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r w:rsidRPr="00301CE2">
              <w:t xml:space="preserve">Заместитель Главы </w:t>
            </w:r>
            <w:proofErr w:type="spellStart"/>
            <w:r w:rsidRPr="00301CE2">
              <w:t>Печенгского</w:t>
            </w:r>
            <w:proofErr w:type="spellEnd"/>
            <w:r w:rsidRPr="00301CE2">
              <w:t xml:space="preserve"> муниципального округа по экономике и финансам                Ахметова М.Ю.</w:t>
            </w:r>
          </w:p>
        </w:tc>
        <w:tc>
          <w:tcPr>
            <w:tcW w:w="1701"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tc>
        <w:tc>
          <w:tcPr>
            <w:tcW w:w="1683"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tc>
        <w:tc>
          <w:tcPr>
            <w:tcW w:w="2393"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tc>
      </w:tr>
      <w:tr w:rsidR="00E03B7C" w:rsidRPr="00301CE2" w:rsidTr="00825688">
        <w:trPr>
          <w:trHeight w:val="1194"/>
        </w:trPr>
        <w:tc>
          <w:tcPr>
            <w:tcW w:w="3794"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r w:rsidRPr="00301CE2">
              <w:t xml:space="preserve">Руководитель МКУ «Управление по обеспечению деятельности администрации </w:t>
            </w:r>
            <w:proofErr w:type="spellStart"/>
            <w:r>
              <w:t>Печенгского</w:t>
            </w:r>
            <w:proofErr w:type="spellEnd"/>
            <w:r>
              <w:t xml:space="preserve"> округа</w:t>
            </w:r>
            <w:r w:rsidRPr="00301CE2">
              <w:t>» Рыжкова А.А.</w:t>
            </w:r>
          </w:p>
        </w:tc>
        <w:tc>
          <w:tcPr>
            <w:tcW w:w="1701"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tc>
        <w:tc>
          <w:tcPr>
            <w:tcW w:w="1683"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tc>
        <w:tc>
          <w:tcPr>
            <w:tcW w:w="2393"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tc>
      </w:tr>
      <w:tr w:rsidR="00E03B7C" w:rsidRPr="00301CE2" w:rsidTr="00731B48">
        <w:trPr>
          <w:trHeight w:val="870"/>
        </w:trPr>
        <w:tc>
          <w:tcPr>
            <w:tcW w:w="3794" w:type="dxa"/>
            <w:tcBorders>
              <w:top w:val="single" w:sz="4" w:space="0" w:color="000000"/>
              <w:left w:val="single" w:sz="4" w:space="0" w:color="000000"/>
              <w:bottom w:val="single" w:sz="4" w:space="0" w:color="000000"/>
              <w:right w:val="single" w:sz="4" w:space="0" w:color="000000"/>
            </w:tcBorders>
          </w:tcPr>
          <w:p w:rsidR="00E03B7C" w:rsidRDefault="00E03B7C" w:rsidP="00825688">
            <w:r>
              <w:t>Начальник финансового управления</w:t>
            </w:r>
          </w:p>
          <w:p w:rsidR="00E03B7C" w:rsidRPr="00301CE2" w:rsidRDefault="00E03B7C" w:rsidP="00825688">
            <w:proofErr w:type="spellStart"/>
            <w:r>
              <w:t>Ионова</w:t>
            </w:r>
            <w:proofErr w:type="spellEnd"/>
            <w:r>
              <w:t xml:space="preserve"> О.В.</w:t>
            </w:r>
          </w:p>
        </w:tc>
        <w:tc>
          <w:tcPr>
            <w:tcW w:w="1701"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tc>
        <w:tc>
          <w:tcPr>
            <w:tcW w:w="1683"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tc>
        <w:tc>
          <w:tcPr>
            <w:tcW w:w="2393"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tc>
      </w:tr>
      <w:tr w:rsidR="00E03B7C" w:rsidRPr="00301CE2" w:rsidTr="00825688">
        <w:trPr>
          <w:trHeight w:val="847"/>
        </w:trPr>
        <w:tc>
          <w:tcPr>
            <w:tcW w:w="3794" w:type="dxa"/>
            <w:vMerge w:val="restart"/>
            <w:tcBorders>
              <w:top w:val="single" w:sz="4" w:space="0" w:color="000000"/>
              <w:left w:val="single" w:sz="4" w:space="0" w:color="000000"/>
              <w:right w:val="single" w:sz="4" w:space="0" w:color="000000"/>
            </w:tcBorders>
          </w:tcPr>
          <w:p w:rsidR="00E03B7C" w:rsidRPr="00301CE2" w:rsidRDefault="00E03B7C" w:rsidP="00825688">
            <w:r>
              <w:t>Н</w:t>
            </w:r>
            <w:r w:rsidRPr="00301CE2">
              <w:t>ачальник юр</w:t>
            </w:r>
            <w:r>
              <w:t>идического отдела Самойлов С.А.</w:t>
            </w:r>
          </w:p>
          <w:p w:rsidR="00E03B7C" w:rsidRPr="00301CE2" w:rsidRDefault="00E03B7C" w:rsidP="00825688"/>
        </w:tc>
        <w:tc>
          <w:tcPr>
            <w:tcW w:w="1701"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tc>
        <w:tc>
          <w:tcPr>
            <w:tcW w:w="1683"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tc>
        <w:tc>
          <w:tcPr>
            <w:tcW w:w="2393" w:type="dxa"/>
            <w:tcBorders>
              <w:top w:val="single" w:sz="4" w:space="0" w:color="000000"/>
              <w:left w:val="single" w:sz="4" w:space="0" w:color="000000"/>
              <w:bottom w:val="single" w:sz="4" w:space="0" w:color="000000"/>
              <w:right w:val="single" w:sz="4" w:space="0" w:color="000000"/>
            </w:tcBorders>
          </w:tcPr>
          <w:p w:rsidR="00E03B7C" w:rsidRPr="00301CE2" w:rsidRDefault="00E03B7C" w:rsidP="00825688"/>
        </w:tc>
      </w:tr>
      <w:tr w:rsidR="00E03B7C" w:rsidRPr="00301CE2" w:rsidTr="00825688">
        <w:tc>
          <w:tcPr>
            <w:tcW w:w="3794" w:type="dxa"/>
            <w:vMerge/>
            <w:tcBorders>
              <w:left w:val="single" w:sz="4" w:space="0" w:color="000000"/>
              <w:right w:val="single" w:sz="4" w:space="0" w:color="000000"/>
            </w:tcBorders>
          </w:tcPr>
          <w:p w:rsidR="00E03B7C" w:rsidRPr="00301CE2" w:rsidRDefault="00E03B7C" w:rsidP="00825688"/>
        </w:tc>
        <w:tc>
          <w:tcPr>
            <w:tcW w:w="5777" w:type="dxa"/>
            <w:gridSpan w:val="3"/>
            <w:tcBorders>
              <w:top w:val="single" w:sz="4" w:space="0" w:color="000000"/>
              <w:left w:val="single" w:sz="4" w:space="0" w:color="000000"/>
              <w:bottom w:val="single" w:sz="4" w:space="0" w:color="000000"/>
              <w:right w:val="single" w:sz="4" w:space="0" w:color="000000"/>
            </w:tcBorders>
          </w:tcPr>
          <w:p w:rsidR="00E03B7C" w:rsidRPr="00301CE2" w:rsidRDefault="00E03B7C" w:rsidP="00825688">
            <w:pPr>
              <w:jc w:val="both"/>
              <w:rPr>
                <w:b/>
                <w:sz w:val="20"/>
                <w:szCs w:val="20"/>
              </w:rPr>
            </w:pPr>
            <w:r w:rsidRPr="00301CE2">
              <w:rPr>
                <w:b/>
                <w:sz w:val="20"/>
                <w:szCs w:val="20"/>
              </w:rPr>
              <w:t>Сведения о нормативности документа:</w:t>
            </w:r>
          </w:p>
          <w:p w:rsidR="00E03B7C" w:rsidRPr="00301CE2" w:rsidRDefault="00E03B7C" w:rsidP="00825688">
            <w:pPr>
              <w:jc w:val="both"/>
              <w:rPr>
                <w:sz w:val="20"/>
                <w:szCs w:val="20"/>
              </w:rPr>
            </w:pPr>
            <w:r w:rsidRPr="00301CE2">
              <w:rPr>
                <w:sz w:val="20"/>
                <w:szCs w:val="20"/>
              </w:rPr>
              <w:t xml:space="preserve">«НПА» или «не НПА» </w:t>
            </w:r>
          </w:p>
        </w:tc>
      </w:tr>
      <w:tr w:rsidR="00E03B7C" w:rsidRPr="00301CE2" w:rsidTr="00825688">
        <w:tc>
          <w:tcPr>
            <w:tcW w:w="3794" w:type="dxa"/>
            <w:vMerge/>
            <w:tcBorders>
              <w:left w:val="single" w:sz="4" w:space="0" w:color="000000"/>
              <w:right w:val="single" w:sz="4" w:space="0" w:color="000000"/>
            </w:tcBorders>
          </w:tcPr>
          <w:p w:rsidR="00E03B7C" w:rsidRPr="00301CE2" w:rsidRDefault="00E03B7C" w:rsidP="00825688"/>
        </w:tc>
        <w:tc>
          <w:tcPr>
            <w:tcW w:w="5777" w:type="dxa"/>
            <w:gridSpan w:val="3"/>
            <w:tcBorders>
              <w:top w:val="single" w:sz="4" w:space="0" w:color="000000"/>
              <w:left w:val="single" w:sz="4" w:space="0" w:color="000000"/>
              <w:bottom w:val="single" w:sz="4" w:space="0" w:color="000000"/>
              <w:right w:val="single" w:sz="4" w:space="0" w:color="000000"/>
            </w:tcBorders>
          </w:tcPr>
          <w:p w:rsidR="00E03B7C" w:rsidRPr="00301CE2" w:rsidRDefault="00E03B7C" w:rsidP="00825688">
            <w:pPr>
              <w:jc w:val="both"/>
              <w:rPr>
                <w:b/>
                <w:sz w:val="20"/>
                <w:szCs w:val="20"/>
              </w:rPr>
            </w:pPr>
            <w:r w:rsidRPr="00301CE2">
              <w:rPr>
                <w:b/>
                <w:sz w:val="20"/>
                <w:szCs w:val="20"/>
              </w:rPr>
              <w:t xml:space="preserve">Сведения о необходимости направления проекта прокурору: </w:t>
            </w:r>
          </w:p>
          <w:p w:rsidR="00E03B7C" w:rsidRPr="00301CE2" w:rsidRDefault="00E03B7C" w:rsidP="00825688">
            <w:pPr>
              <w:jc w:val="both"/>
              <w:rPr>
                <w:sz w:val="20"/>
                <w:szCs w:val="20"/>
              </w:rPr>
            </w:pPr>
            <w:r w:rsidRPr="00301CE2">
              <w:rPr>
                <w:sz w:val="20"/>
                <w:szCs w:val="20"/>
              </w:rPr>
              <w:t>«Направить проект прокурору» или «Проект не подлежит направлению прокурору»</w:t>
            </w:r>
          </w:p>
        </w:tc>
      </w:tr>
      <w:tr w:rsidR="00E03B7C" w:rsidRPr="00301CE2" w:rsidTr="00825688">
        <w:tc>
          <w:tcPr>
            <w:tcW w:w="3794" w:type="dxa"/>
            <w:vMerge/>
            <w:tcBorders>
              <w:left w:val="single" w:sz="4" w:space="0" w:color="000000"/>
              <w:right w:val="single" w:sz="4" w:space="0" w:color="000000"/>
            </w:tcBorders>
          </w:tcPr>
          <w:p w:rsidR="00E03B7C" w:rsidRPr="00301CE2" w:rsidRDefault="00E03B7C" w:rsidP="00825688"/>
        </w:tc>
        <w:tc>
          <w:tcPr>
            <w:tcW w:w="5777" w:type="dxa"/>
            <w:gridSpan w:val="3"/>
            <w:tcBorders>
              <w:top w:val="single" w:sz="4" w:space="0" w:color="000000"/>
              <w:left w:val="single" w:sz="4" w:space="0" w:color="000000"/>
              <w:bottom w:val="single" w:sz="4" w:space="0" w:color="000000"/>
              <w:right w:val="single" w:sz="4" w:space="0" w:color="000000"/>
            </w:tcBorders>
          </w:tcPr>
          <w:p w:rsidR="00E03B7C" w:rsidRPr="00301CE2" w:rsidRDefault="00E03B7C" w:rsidP="00825688">
            <w:pPr>
              <w:jc w:val="both"/>
              <w:rPr>
                <w:b/>
                <w:sz w:val="20"/>
                <w:szCs w:val="20"/>
              </w:rPr>
            </w:pPr>
            <w:r w:rsidRPr="00301CE2">
              <w:rPr>
                <w:b/>
                <w:sz w:val="20"/>
                <w:szCs w:val="20"/>
              </w:rPr>
              <w:t xml:space="preserve">Сведения о необходимости размещения проекта на официальном сайте муниципального образования </w:t>
            </w:r>
            <w:proofErr w:type="spellStart"/>
            <w:r w:rsidRPr="00301CE2">
              <w:rPr>
                <w:b/>
                <w:sz w:val="20"/>
                <w:szCs w:val="20"/>
              </w:rPr>
              <w:t>Печенгский</w:t>
            </w:r>
            <w:proofErr w:type="spellEnd"/>
            <w:r w:rsidRPr="00301CE2">
              <w:rPr>
                <w:b/>
                <w:sz w:val="20"/>
                <w:szCs w:val="20"/>
              </w:rPr>
              <w:t xml:space="preserve"> район в сети Интернет </w:t>
            </w:r>
          </w:p>
          <w:p w:rsidR="00E03B7C" w:rsidRPr="00301CE2" w:rsidRDefault="00E03B7C" w:rsidP="00825688">
            <w:pPr>
              <w:jc w:val="both"/>
              <w:rPr>
                <w:sz w:val="20"/>
                <w:szCs w:val="20"/>
              </w:rPr>
            </w:pPr>
            <w:r w:rsidRPr="00301CE2">
              <w:rPr>
                <w:sz w:val="20"/>
                <w:szCs w:val="20"/>
              </w:rPr>
              <w:t>«Подлежит размещению» или «Не подлежит размещению»</w:t>
            </w:r>
          </w:p>
          <w:p w:rsidR="00E03B7C" w:rsidRPr="00301CE2" w:rsidRDefault="00E03B7C" w:rsidP="00825688">
            <w:pPr>
              <w:jc w:val="both"/>
              <w:rPr>
                <w:b/>
                <w:sz w:val="20"/>
                <w:szCs w:val="20"/>
              </w:rPr>
            </w:pPr>
            <w:r w:rsidRPr="00301CE2">
              <w:rPr>
                <w:b/>
                <w:sz w:val="20"/>
                <w:szCs w:val="20"/>
              </w:rPr>
              <w:t>Отметка о получении электронного вида проекта правового акта в отдел информационных технологий:</w:t>
            </w:r>
          </w:p>
          <w:p w:rsidR="00E03B7C" w:rsidRPr="00301CE2" w:rsidRDefault="00E03B7C" w:rsidP="00825688">
            <w:pPr>
              <w:spacing w:after="120"/>
              <w:jc w:val="both"/>
              <w:rPr>
                <w:b/>
                <w:sz w:val="20"/>
                <w:szCs w:val="20"/>
              </w:rPr>
            </w:pPr>
            <w:r w:rsidRPr="00301CE2">
              <w:rPr>
                <w:sz w:val="20"/>
                <w:szCs w:val="20"/>
              </w:rPr>
              <w:t>«___»_________20__ г</w:t>
            </w:r>
            <w:proofErr w:type="gramStart"/>
            <w:r w:rsidRPr="00301CE2">
              <w:rPr>
                <w:sz w:val="20"/>
                <w:szCs w:val="20"/>
              </w:rPr>
              <w:t>. ___________ (_____________________)</w:t>
            </w:r>
            <w:proofErr w:type="gramEnd"/>
          </w:p>
        </w:tc>
      </w:tr>
      <w:tr w:rsidR="00E03B7C" w:rsidRPr="00301CE2" w:rsidTr="00825688">
        <w:tc>
          <w:tcPr>
            <w:tcW w:w="3794" w:type="dxa"/>
            <w:vMerge/>
            <w:tcBorders>
              <w:left w:val="single" w:sz="4" w:space="0" w:color="000000"/>
              <w:bottom w:val="single" w:sz="4" w:space="0" w:color="000000"/>
              <w:right w:val="single" w:sz="4" w:space="0" w:color="000000"/>
            </w:tcBorders>
          </w:tcPr>
          <w:p w:rsidR="00E03B7C" w:rsidRPr="00301CE2" w:rsidRDefault="00E03B7C" w:rsidP="00825688"/>
        </w:tc>
        <w:tc>
          <w:tcPr>
            <w:tcW w:w="5777" w:type="dxa"/>
            <w:gridSpan w:val="3"/>
            <w:tcBorders>
              <w:top w:val="single" w:sz="4" w:space="0" w:color="000000"/>
              <w:left w:val="single" w:sz="4" w:space="0" w:color="000000"/>
              <w:bottom w:val="single" w:sz="4" w:space="0" w:color="000000"/>
              <w:right w:val="single" w:sz="4" w:space="0" w:color="000000"/>
            </w:tcBorders>
          </w:tcPr>
          <w:p w:rsidR="00E03B7C" w:rsidRPr="00301CE2" w:rsidRDefault="00E03B7C" w:rsidP="00825688">
            <w:pPr>
              <w:jc w:val="both"/>
              <w:rPr>
                <w:b/>
                <w:sz w:val="20"/>
                <w:szCs w:val="20"/>
              </w:rPr>
            </w:pPr>
            <w:r w:rsidRPr="00301CE2">
              <w:rPr>
                <w:b/>
                <w:sz w:val="20"/>
                <w:szCs w:val="20"/>
              </w:rPr>
              <w:t xml:space="preserve">К проекту приложены заключения: </w:t>
            </w:r>
          </w:p>
          <w:p w:rsidR="00E03B7C" w:rsidRPr="00301CE2" w:rsidRDefault="00E03B7C" w:rsidP="00E03B7C">
            <w:pPr>
              <w:numPr>
                <w:ilvl w:val="0"/>
                <w:numId w:val="28"/>
              </w:numPr>
              <w:tabs>
                <w:tab w:val="left" w:pos="233"/>
              </w:tabs>
              <w:autoSpaceDE/>
              <w:autoSpaceDN/>
              <w:adjustRightInd/>
              <w:ind w:left="34"/>
              <w:jc w:val="both"/>
              <w:rPr>
                <w:sz w:val="20"/>
                <w:szCs w:val="20"/>
              </w:rPr>
            </w:pPr>
            <w:r w:rsidRPr="00301CE2">
              <w:rPr>
                <w:sz w:val="20"/>
                <w:szCs w:val="20"/>
              </w:rPr>
              <w:t>Правовое заключение - «Да»  или «Нет»;</w:t>
            </w:r>
          </w:p>
          <w:p w:rsidR="00E03B7C" w:rsidRPr="00301CE2" w:rsidRDefault="00E03B7C" w:rsidP="00E03B7C">
            <w:pPr>
              <w:numPr>
                <w:ilvl w:val="0"/>
                <w:numId w:val="28"/>
              </w:numPr>
              <w:tabs>
                <w:tab w:val="left" w:pos="233"/>
              </w:tabs>
              <w:autoSpaceDE/>
              <w:autoSpaceDN/>
              <w:adjustRightInd/>
              <w:ind w:left="34"/>
              <w:jc w:val="both"/>
              <w:rPr>
                <w:b/>
                <w:sz w:val="20"/>
                <w:szCs w:val="20"/>
              </w:rPr>
            </w:pPr>
            <w:r w:rsidRPr="00301CE2">
              <w:rPr>
                <w:sz w:val="20"/>
                <w:szCs w:val="20"/>
              </w:rPr>
              <w:t>Заключение по результатам антикоррупционной экспертизы  - «Да»  или «Нет».</w:t>
            </w:r>
          </w:p>
        </w:tc>
      </w:tr>
    </w:tbl>
    <w:p w:rsidR="00E03B7C" w:rsidRPr="00301CE2" w:rsidRDefault="00E03B7C" w:rsidP="00E03B7C">
      <w:pPr>
        <w:rPr>
          <w:b/>
          <w:i/>
          <w:sz w:val="28"/>
          <w:szCs w:val="28"/>
        </w:rPr>
      </w:pPr>
    </w:p>
    <w:p w:rsidR="00E03B7C" w:rsidRDefault="00E03B7C" w:rsidP="00E03B7C">
      <w:pPr>
        <w:rPr>
          <w:b/>
          <w:i/>
          <w:sz w:val="28"/>
          <w:szCs w:val="28"/>
        </w:rPr>
      </w:pPr>
    </w:p>
    <w:p w:rsidR="00E03B7C" w:rsidRPr="00301CE2" w:rsidRDefault="00E03B7C" w:rsidP="00E03B7C">
      <w:pPr>
        <w:rPr>
          <w:b/>
        </w:rPr>
      </w:pPr>
    </w:p>
    <w:p w:rsidR="00E03B7C" w:rsidRDefault="00E03B7C" w:rsidP="00E03B7C">
      <w:pPr>
        <w:jc w:val="center"/>
        <w:rPr>
          <w:b/>
        </w:rPr>
      </w:pPr>
    </w:p>
    <w:p w:rsidR="00E03B7C" w:rsidRDefault="00E03B7C" w:rsidP="00E03B7C">
      <w:pPr>
        <w:jc w:val="center"/>
        <w:rPr>
          <w:b/>
        </w:rPr>
      </w:pPr>
    </w:p>
    <w:p w:rsidR="00731B48" w:rsidRDefault="00731B48" w:rsidP="00E03B7C">
      <w:pPr>
        <w:jc w:val="center"/>
        <w:rPr>
          <w:b/>
        </w:rPr>
      </w:pPr>
    </w:p>
    <w:p w:rsidR="00E03B7C" w:rsidRPr="00301CE2" w:rsidRDefault="00E03B7C" w:rsidP="00E03B7C">
      <w:pPr>
        <w:jc w:val="center"/>
        <w:rPr>
          <w:b/>
        </w:rPr>
      </w:pPr>
      <w:r w:rsidRPr="00301CE2">
        <w:rPr>
          <w:b/>
        </w:rPr>
        <w:lastRenderedPageBreak/>
        <w:t xml:space="preserve">РЕЕСТР РАССЫЛКИ </w:t>
      </w:r>
    </w:p>
    <w:p w:rsidR="00E03B7C" w:rsidRPr="00301CE2" w:rsidRDefault="00E03B7C" w:rsidP="00E03B7C">
      <w:pPr>
        <w:jc w:val="center"/>
      </w:pPr>
      <w:r w:rsidRPr="00301CE2">
        <w:t>постановления</w:t>
      </w:r>
    </w:p>
    <w:p w:rsidR="00E03B7C" w:rsidRPr="00301CE2" w:rsidRDefault="00E03B7C" w:rsidP="00E03B7C">
      <w:pPr>
        <w:jc w:val="center"/>
      </w:pPr>
    </w:p>
    <w:p w:rsidR="00E03B7C" w:rsidRDefault="00E03B7C" w:rsidP="00E03B7C">
      <w:pPr>
        <w:jc w:val="center"/>
        <w:rPr>
          <w:rFonts w:eastAsia="Calibri"/>
          <w:b/>
          <w:sz w:val="20"/>
          <w:szCs w:val="20"/>
        </w:rPr>
      </w:pPr>
      <w:r w:rsidRPr="005A6FFA">
        <w:rPr>
          <w:rFonts w:eastAsia="Calibri"/>
          <w:b/>
          <w:sz w:val="20"/>
          <w:szCs w:val="20"/>
        </w:rPr>
        <w:t>Об утвержден</w:t>
      </w:r>
      <w:r>
        <w:rPr>
          <w:rFonts w:eastAsia="Calibri"/>
          <w:b/>
          <w:sz w:val="20"/>
          <w:szCs w:val="20"/>
        </w:rPr>
        <w:t>ии порядка расчета нормативных</w:t>
      </w:r>
      <w:r w:rsidRPr="005A6FFA">
        <w:rPr>
          <w:rFonts w:eastAsia="Calibri"/>
          <w:b/>
          <w:sz w:val="20"/>
          <w:szCs w:val="20"/>
        </w:rPr>
        <w:t xml:space="preserve"> затрат на оказание муниципальных услуг (выполнение работ) </w:t>
      </w:r>
      <w:r>
        <w:rPr>
          <w:rFonts w:eastAsia="Calibri"/>
          <w:b/>
          <w:sz w:val="20"/>
          <w:szCs w:val="20"/>
        </w:rPr>
        <w:t xml:space="preserve"> муниципальных бюджетных</w:t>
      </w:r>
      <w:r w:rsidRPr="000C3553">
        <w:rPr>
          <w:rFonts w:eastAsia="Calibri"/>
          <w:b/>
          <w:sz w:val="20"/>
          <w:szCs w:val="20"/>
        </w:rPr>
        <w:t xml:space="preserve"> </w:t>
      </w:r>
      <w:r>
        <w:rPr>
          <w:rFonts w:eastAsia="Calibri"/>
          <w:b/>
          <w:sz w:val="20"/>
          <w:szCs w:val="20"/>
        </w:rPr>
        <w:t>и автономных учреждений</w:t>
      </w:r>
      <w:r w:rsidRPr="000C3553">
        <w:rPr>
          <w:rFonts w:eastAsia="Calibri"/>
          <w:b/>
          <w:sz w:val="20"/>
          <w:szCs w:val="20"/>
        </w:rPr>
        <w:t xml:space="preserve"> муниципального образования </w:t>
      </w:r>
      <w:proofErr w:type="spellStart"/>
      <w:r w:rsidRPr="005A6FFA">
        <w:rPr>
          <w:rFonts w:eastAsia="Calibri"/>
          <w:b/>
          <w:sz w:val="20"/>
          <w:szCs w:val="20"/>
        </w:rPr>
        <w:t>Печенгский</w:t>
      </w:r>
      <w:proofErr w:type="spellEnd"/>
      <w:r w:rsidRPr="005A6FFA">
        <w:rPr>
          <w:rFonts w:eastAsia="Calibri"/>
          <w:b/>
          <w:sz w:val="20"/>
          <w:szCs w:val="20"/>
        </w:rPr>
        <w:t xml:space="preserve"> муниципальный округ</w:t>
      </w:r>
    </w:p>
    <w:p w:rsidR="00E03B7C" w:rsidRPr="00301CE2" w:rsidRDefault="00E03B7C" w:rsidP="00E03B7C">
      <w:pPr>
        <w:jc w:val="center"/>
      </w:pPr>
    </w:p>
    <w:p w:rsidR="00E03B7C" w:rsidRPr="00301CE2" w:rsidRDefault="00E03B7C" w:rsidP="00E03B7C">
      <w:pPr>
        <w:jc w:val="center"/>
      </w:pPr>
      <w:r w:rsidRPr="00301CE2">
        <w:t>от _________________ № _____</w:t>
      </w:r>
    </w:p>
    <w:p w:rsidR="00E03B7C" w:rsidRPr="00301CE2" w:rsidRDefault="00E03B7C" w:rsidP="00E03B7C">
      <w:pPr>
        <w:jc w:val="center"/>
        <w:rPr>
          <w:b/>
          <w:sz w:val="28"/>
          <w:szCs w:val="28"/>
        </w:rPr>
      </w:pP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937"/>
        <w:gridCol w:w="1843"/>
        <w:gridCol w:w="3580"/>
      </w:tblGrid>
      <w:tr w:rsidR="00CE4430" w:rsidRPr="00B73EB2" w:rsidTr="00CE4430">
        <w:trPr>
          <w:tblHeader/>
        </w:trPr>
        <w:tc>
          <w:tcPr>
            <w:tcW w:w="3937" w:type="dxa"/>
            <w:tcBorders>
              <w:top w:val="single" w:sz="4" w:space="0" w:color="000000"/>
              <w:left w:val="single" w:sz="4" w:space="0" w:color="000000"/>
              <w:bottom w:val="single" w:sz="4" w:space="0" w:color="000000"/>
              <w:right w:val="single" w:sz="4" w:space="0" w:color="000000"/>
            </w:tcBorders>
            <w:hideMark/>
          </w:tcPr>
          <w:p w:rsidR="00CE4430" w:rsidRPr="00B73EB2" w:rsidRDefault="00CE4430" w:rsidP="00FC2620">
            <w:pPr>
              <w:widowControl/>
              <w:autoSpaceDE/>
              <w:adjustRightInd/>
              <w:jc w:val="center"/>
              <w:rPr>
                <w:b/>
              </w:rPr>
            </w:pPr>
            <w:r w:rsidRPr="00B73EB2">
              <w:rPr>
                <w:b/>
              </w:rPr>
              <w:t>Кому</w:t>
            </w:r>
          </w:p>
        </w:tc>
        <w:tc>
          <w:tcPr>
            <w:tcW w:w="1843" w:type="dxa"/>
            <w:tcBorders>
              <w:top w:val="single" w:sz="4" w:space="0" w:color="000000"/>
              <w:left w:val="single" w:sz="4" w:space="0" w:color="000000"/>
              <w:bottom w:val="single" w:sz="4" w:space="0" w:color="000000"/>
              <w:right w:val="single" w:sz="4" w:space="0" w:color="000000"/>
            </w:tcBorders>
            <w:hideMark/>
          </w:tcPr>
          <w:p w:rsidR="00CE4430" w:rsidRPr="00B73EB2" w:rsidRDefault="00CE4430" w:rsidP="00FC2620">
            <w:pPr>
              <w:widowControl/>
              <w:autoSpaceDE/>
              <w:adjustRightInd/>
              <w:jc w:val="center"/>
              <w:rPr>
                <w:b/>
              </w:rPr>
            </w:pPr>
            <w:r w:rsidRPr="00B73EB2">
              <w:rPr>
                <w:b/>
              </w:rPr>
              <w:t>Количество экземпляров</w:t>
            </w:r>
          </w:p>
        </w:tc>
        <w:tc>
          <w:tcPr>
            <w:tcW w:w="3580" w:type="dxa"/>
            <w:tcBorders>
              <w:top w:val="single" w:sz="4" w:space="0" w:color="000000"/>
              <w:left w:val="single" w:sz="4" w:space="0" w:color="000000"/>
              <w:bottom w:val="single" w:sz="4" w:space="0" w:color="000000"/>
              <w:right w:val="single" w:sz="4" w:space="0" w:color="000000"/>
            </w:tcBorders>
            <w:hideMark/>
          </w:tcPr>
          <w:p w:rsidR="00CE4430" w:rsidRPr="00B73EB2" w:rsidRDefault="00CE4430" w:rsidP="00FC2620">
            <w:pPr>
              <w:widowControl/>
              <w:autoSpaceDE/>
              <w:adjustRightInd/>
              <w:jc w:val="center"/>
            </w:pPr>
            <w:r w:rsidRPr="00B73EB2">
              <w:rPr>
                <w:b/>
              </w:rPr>
              <w:t xml:space="preserve">Отметка о получении </w:t>
            </w:r>
            <w:r w:rsidRPr="00B73EB2">
              <w:rPr>
                <w:sz w:val="20"/>
              </w:rPr>
              <w:t>(направлено почтой – указать № и дату исх. письма или получено в руки – подпись получателя и дата)</w:t>
            </w:r>
          </w:p>
        </w:tc>
      </w:tr>
      <w:tr w:rsidR="00CE4430" w:rsidRPr="00B73EB2" w:rsidTr="00CE4430">
        <w:trPr>
          <w:trHeight w:val="204"/>
        </w:trPr>
        <w:tc>
          <w:tcPr>
            <w:tcW w:w="3937" w:type="dxa"/>
            <w:tcBorders>
              <w:top w:val="single" w:sz="4" w:space="0" w:color="000000"/>
              <w:left w:val="single" w:sz="4" w:space="0" w:color="000000"/>
              <w:bottom w:val="single" w:sz="4" w:space="0" w:color="000000"/>
              <w:right w:val="single" w:sz="4" w:space="0" w:color="000000"/>
            </w:tcBorders>
            <w:vAlign w:val="center"/>
            <w:hideMark/>
          </w:tcPr>
          <w:p w:rsidR="00CE4430" w:rsidRPr="00B73EB2" w:rsidRDefault="00CE4430" w:rsidP="00FC2620">
            <w:pPr>
              <w:widowControl/>
              <w:autoSpaceDE/>
              <w:adjustRightInd/>
            </w:pPr>
            <w:r w:rsidRPr="00B73EB2">
              <w:t>Финансовое управление</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E4430" w:rsidRPr="00B73EB2" w:rsidRDefault="00CE4430" w:rsidP="00FC2620">
            <w:pPr>
              <w:widowControl/>
              <w:autoSpaceDE/>
              <w:adjustRightInd/>
              <w:jc w:val="center"/>
            </w:pPr>
            <w:r w:rsidRPr="00B73EB2">
              <w:t>1</w:t>
            </w:r>
          </w:p>
        </w:tc>
        <w:tc>
          <w:tcPr>
            <w:tcW w:w="3580" w:type="dxa"/>
            <w:tcBorders>
              <w:top w:val="single" w:sz="4" w:space="0" w:color="000000"/>
              <w:left w:val="single" w:sz="4" w:space="0" w:color="000000"/>
              <w:bottom w:val="single" w:sz="4" w:space="0" w:color="000000"/>
              <w:right w:val="single" w:sz="4" w:space="0" w:color="000000"/>
            </w:tcBorders>
          </w:tcPr>
          <w:p w:rsidR="00CE4430" w:rsidRPr="00B73EB2" w:rsidRDefault="00CE4430" w:rsidP="00FC2620">
            <w:pPr>
              <w:widowControl/>
              <w:autoSpaceDE/>
              <w:adjustRightInd/>
              <w:jc w:val="center"/>
            </w:pPr>
          </w:p>
        </w:tc>
      </w:tr>
      <w:tr w:rsidR="00CE4430" w:rsidRPr="00B73EB2" w:rsidTr="00CE4430">
        <w:trPr>
          <w:trHeight w:val="204"/>
        </w:trPr>
        <w:tc>
          <w:tcPr>
            <w:tcW w:w="3937" w:type="dxa"/>
            <w:tcBorders>
              <w:top w:val="single" w:sz="4" w:space="0" w:color="000000"/>
              <w:left w:val="single" w:sz="4" w:space="0" w:color="000000"/>
              <w:bottom w:val="single" w:sz="4" w:space="0" w:color="000000"/>
              <w:right w:val="single" w:sz="4" w:space="0" w:color="000000"/>
            </w:tcBorders>
            <w:vAlign w:val="center"/>
          </w:tcPr>
          <w:p w:rsidR="00CE4430" w:rsidRDefault="00CE4430" w:rsidP="00FC2620">
            <w:pPr>
              <w:widowControl/>
              <w:autoSpaceDE/>
              <w:adjustRightInd/>
            </w:pPr>
            <w:r>
              <w:t>ОЭР</w:t>
            </w:r>
          </w:p>
        </w:tc>
        <w:tc>
          <w:tcPr>
            <w:tcW w:w="1843" w:type="dxa"/>
            <w:tcBorders>
              <w:top w:val="single" w:sz="4" w:space="0" w:color="000000"/>
              <w:left w:val="single" w:sz="4" w:space="0" w:color="000000"/>
              <w:bottom w:val="single" w:sz="4" w:space="0" w:color="000000"/>
              <w:right w:val="single" w:sz="4" w:space="0" w:color="000000"/>
            </w:tcBorders>
            <w:vAlign w:val="center"/>
          </w:tcPr>
          <w:p w:rsidR="00CE4430" w:rsidRDefault="00CE4430" w:rsidP="00FC2620">
            <w:pPr>
              <w:widowControl/>
              <w:autoSpaceDE/>
              <w:adjustRightInd/>
              <w:jc w:val="center"/>
            </w:pPr>
            <w:r>
              <w:t>1</w:t>
            </w:r>
          </w:p>
        </w:tc>
        <w:tc>
          <w:tcPr>
            <w:tcW w:w="3580" w:type="dxa"/>
            <w:tcBorders>
              <w:top w:val="single" w:sz="4" w:space="0" w:color="000000"/>
              <w:left w:val="single" w:sz="4" w:space="0" w:color="000000"/>
              <w:bottom w:val="single" w:sz="4" w:space="0" w:color="000000"/>
              <w:right w:val="single" w:sz="4" w:space="0" w:color="000000"/>
            </w:tcBorders>
          </w:tcPr>
          <w:p w:rsidR="00CE4430" w:rsidRPr="00B73EB2" w:rsidRDefault="00CE4430" w:rsidP="00FC2620">
            <w:pPr>
              <w:widowControl/>
              <w:autoSpaceDE/>
              <w:adjustRightInd/>
              <w:jc w:val="center"/>
            </w:pPr>
          </w:p>
        </w:tc>
      </w:tr>
      <w:tr w:rsidR="00CE4430" w:rsidRPr="00B73EB2" w:rsidTr="00CE4430">
        <w:tc>
          <w:tcPr>
            <w:tcW w:w="3937" w:type="dxa"/>
            <w:tcBorders>
              <w:top w:val="single" w:sz="4" w:space="0" w:color="000000"/>
              <w:left w:val="single" w:sz="4" w:space="0" w:color="000000"/>
              <w:bottom w:val="single" w:sz="4" w:space="0" w:color="000000"/>
              <w:right w:val="single" w:sz="4" w:space="0" w:color="000000"/>
            </w:tcBorders>
            <w:vAlign w:val="center"/>
          </w:tcPr>
          <w:p w:rsidR="00CE4430" w:rsidRPr="00B73EB2" w:rsidRDefault="00CE4430" w:rsidP="00FC2620">
            <w:pPr>
              <w:widowControl/>
              <w:autoSpaceDE/>
              <w:adjustRightInd/>
            </w:pPr>
            <w:r>
              <w:t>Прокуратура</w:t>
            </w:r>
          </w:p>
        </w:tc>
        <w:tc>
          <w:tcPr>
            <w:tcW w:w="1843" w:type="dxa"/>
            <w:tcBorders>
              <w:top w:val="single" w:sz="4" w:space="0" w:color="000000"/>
              <w:left w:val="single" w:sz="4" w:space="0" w:color="000000"/>
              <w:bottom w:val="single" w:sz="4" w:space="0" w:color="000000"/>
              <w:right w:val="single" w:sz="4" w:space="0" w:color="000000"/>
            </w:tcBorders>
            <w:vAlign w:val="center"/>
          </w:tcPr>
          <w:p w:rsidR="00CE4430" w:rsidRPr="00B73EB2" w:rsidRDefault="00CE4430" w:rsidP="00FC2620">
            <w:pPr>
              <w:widowControl/>
              <w:autoSpaceDE/>
              <w:adjustRightInd/>
              <w:jc w:val="center"/>
            </w:pPr>
            <w:r>
              <w:t>1</w:t>
            </w:r>
          </w:p>
        </w:tc>
        <w:tc>
          <w:tcPr>
            <w:tcW w:w="3580" w:type="dxa"/>
            <w:tcBorders>
              <w:top w:val="single" w:sz="4" w:space="0" w:color="000000"/>
              <w:left w:val="single" w:sz="4" w:space="0" w:color="000000"/>
              <w:bottom w:val="single" w:sz="4" w:space="0" w:color="000000"/>
              <w:right w:val="single" w:sz="4" w:space="0" w:color="000000"/>
            </w:tcBorders>
          </w:tcPr>
          <w:p w:rsidR="00CE4430" w:rsidRPr="00B73EB2" w:rsidRDefault="00CE4430" w:rsidP="00FC2620">
            <w:pPr>
              <w:widowControl/>
              <w:autoSpaceDE/>
              <w:adjustRightInd/>
              <w:jc w:val="center"/>
            </w:pPr>
          </w:p>
        </w:tc>
      </w:tr>
      <w:tr w:rsidR="00CE4430" w:rsidRPr="00B73EB2" w:rsidTr="00CE4430">
        <w:tc>
          <w:tcPr>
            <w:tcW w:w="3937" w:type="dxa"/>
            <w:tcBorders>
              <w:top w:val="single" w:sz="4" w:space="0" w:color="000000"/>
              <w:left w:val="single" w:sz="4" w:space="0" w:color="000000"/>
              <w:bottom w:val="single" w:sz="4" w:space="0" w:color="000000"/>
              <w:right w:val="single" w:sz="4" w:space="0" w:color="000000"/>
            </w:tcBorders>
            <w:vAlign w:val="center"/>
            <w:hideMark/>
          </w:tcPr>
          <w:p w:rsidR="00CE4430" w:rsidRPr="00B73EB2" w:rsidRDefault="00CE4430" w:rsidP="00FC2620">
            <w:pPr>
              <w:widowControl/>
              <w:autoSpaceDE/>
              <w:adjustRightInd/>
            </w:pPr>
            <w:r w:rsidRPr="00B73EB2">
              <w:t>В дело</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E4430" w:rsidRPr="00B73EB2" w:rsidRDefault="00CE4430" w:rsidP="00FC2620">
            <w:pPr>
              <w:widowControl/>
              <w:autoSpaceDE/>
              <w:adjustRightInd/>
              <w:jc w:val="center"/>
            </w:pPr>
            <w:r w:rsidRPr="00B73EB2">
              <w:t>1</w:t>
            </w:r>
          </w:p>
        </w:tc>
        <w:tc>
          <w:tcPr>
            <w:tcW w:w="3580" w:type="dxa"/>
            <w:tcBorders>
              <w:top w:val="single" w:sz="4" w:space="0" w:color="000000"/>
              <w:left w:val="single" w:sz="4" w:space="0" w:color="000000"/>
              <w:bottom w:val="single" w:sz="4" w:space="0" w:color="000000"/>
              <w:right w:val="single" w:sz="4" w:space="0" w:color="000000"/>
            </w:tcBorders>
          </w:tcPr>
          <w:p w:rsidR="00CE4430" w:rsidRPr="00B73EB2" w:rsidRDefault="00CE4430" w:rsidP="00FC2620">
            <w:pPr>
              <w:widowControl/>
              <w:autoSpaceDE/>
              <w:adjustRightInd/>
              <w:jc w:val="center"/>
            </w:pPr>
          </w:p>
        </w:tc>
      </w:tr>
      <w:tr w:rsidR="00CE4430" w:rsidRPr="00B73EB2" w:rsidTr="00CE4430">
        <w:tc>
          <w:tcPr>
            <w:tcW w:w="3937" w:type="dxa"/>
            <w:tcBorders>
              <w:top w:val="single" w:sz="4" w:space="0" w:color="000000"/>
              <w:left w:val="single" w:sz="4" w:space="0" w:color="000000"/>
              <w:bottom w:val="single" w:sz="4" w:space="0" w:color="000000"/>
              <w:right w:val="single" w:sz="4" w:space="0" w:color="000000"/>
            </w:tcBorders>
            <w:vAlign w:val="center"/>
            <w:hideMark/>
          </w:tcPr>
          <w:p w:rsidR="00CE4430" w:rsidRPr="00B73EB2" w:rsidRDefault="00CE4430" w:rsidP="00FC2620">
            <w:pPr>
              <w:widowControl/>
              <w:autoSpaceDE/>
              <w:adjustRightInd/>
              <w:rPr>
                <w:b/>
              </w:rPr>
            </w:pPr>
            <w:r w:rsidRPr="00B73EB2">
              <w:rPr>
                <w:b/>
              </w:rPr>
              <w:t>ИТОГО:</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E4430" w:rsidRPr="00B73EB2" w:rsidRDefault="00FC2620" w:rsidP="00FC2620">
            <w:pPr>
              <w:widowControl/>
              <w:autoSpaceDE/>
              <w:adjustRightInd/>
              <w:jc w:val="center"/>
              <w:rPr>
                <w:b/>
              </w:rPr>
            </w:pPr>
            <w:r>
              <w:rPr>
                <w:b/>
              </w:rPr>
              <w:t>4</w:t>
            </w:r>
            <w:r w:rsidR="00CE4430">
              <w:rPr>
                <w:b/>
              </w:rPr>
              <w:t xml:space="preserve"> </w:t>
            </w:r>
            <w:r w:rsidR="00CE4430" w:rsidRPr="00B73EB2">
              <w:rPr>
                <w:b/>
              </w:rPr>
              <w:t>экз.</w:t>
            </w:r>
          </w:p>
        </w:tc>
        <w:tc>
          <w:tcPr>
            <w:tcW w:w="3580" w:type="dxa"/>
            <w:tcBorders>
              <w:top w:val="single" w:sz="4" w:space="0" w:color="000000"/>
              <w:left w:val="single" w:sz="4" w:space="0" w:color="000000"/>
              <w:bottom w:val="single" w:sz="4" w:space="0" w:color="000000"/>
              <w:right w:val="single" w:sz="4" w:space="0" w:color="000000"/>
            </w:tcBorders>
          </w:tcPr>
          <w:p w:rsidR="00CE4430" w:rsidRPr="00B73EB2" w:rsidRDefault="00CE4430" w:rsidP="00FC2620">
            <w:pPr>
              <w:widowControl/>
              <w:autoSpaceDE/>
              <w:adjustRightInd/>
              <w:jc w:val="center"/>
            </w:pPr>
          </w:p>
        </w:tc>
      </w:tr>
    </w:tbl>
    <w:p w:rsidR="00E03B7C" w:rsidRPr="00301CE2" w:rsidRDefault="00E03B7C" w:rsidP="00E03B7C">
      <w:pPr>
        <w:rPr>
          <w:sz w:val="20"/>
          <w:szCs w:val="20"/>
        </w:rPr>
      </w:pPr>
    </w:p>
    <w:p w:rsidR="00E03B7C" w:rsidRPr="00301CE2" w:rsidRDefault="00E03B7C" w:rsidP="00E03B7C">
      <w:pPr>
        <w:rPr>
          <w:sz w:val="20"/>
          <w:szCs w:val="20"/>
        </w:rPr>
      </w:pPr>
    </w:p>
    <w:p w:rsidR="00E03B7C" w:rsidRPr="00301CE2" w:rsidRDefault="00E03B7C" w:rsidP="00E03B7C">
      <w:pPr>
        <w:rPr>
          <w:sz w:val="20"/>
          <w:szCs w:val="20"/>
        </w:rPr>
      </w:pPr>
    </w:p>
    <w:p w:rsidR="00E03B7C" w:rsidRDefault="00E03B7C" w:rsidP="00E03B7C">
      <w:pPr>
        <w:rPr>
          <w:b/>
        </w:rPr>
      </w:pPr>
      <w:r w:rsidRPr="00301CE2">
        <w:t xml:space="preserve">Начальник ОЭР                                       </w:t>
      </w:r>
      <w:r w:rsidRPr="00301CE2">
        <w:tab/>
        <w:t xml:space="preserve">                    </w:t>
      </w:r>
      <w:r>
        <w:t xml:space="preserve">    </w:t>
      </w:r>
      <w:r w:rsidRPr="00301CE2">
        <w:t xml:space="preserve">                             </w:t>
      </w:r>
      <w:r w:rsidR="00CE4430">
        <w:t xml:space="preserve">  </w:t>
      </w:r>
      <w:r w:rsidRPr="00301CE2">
        <w:t xml:space="preserve">        </w:t>
      </w:r>
      <w:proofErr w:type="spellStart"/>
      <w:r w:rsidRPr="00301CE2">
        <w:t>Чупина</w:t>
      </w:r>
      <w:proofErr w:type="spellEnd"/>
      <w:r w:rsidRPr="00301CE2">
        <w:t xml:space="preserve"> Н.В.</w:t>
      </w:r>
    </w:p>
    <w:p w:rsidR="00E03B7C" w:rsidRPr="005A6FFA" w:rsidRDefault="00E03B7C" w:rsidP="005A6FFA">
      <w:pPr>
        <w:widowControl/>
        <w:rPr>
          <w:rFonts w:eastAsia="Calibri"/>
          <w:sz w:val="20"/>
          <w:szCs w:val="20"/>
        </w:rPr>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p>
    <w:p w:rsidR="00CE4430" w:rsidRDefault="00CE4430" w:rsidP="00825688">
      <w:pPr>
        <w:tabs>
          <w:tab w:val="left" w:pos="993"/>
          <w:tab w:val="left" w:pos="8280"/>
          <w:tab w:val="left" w:pos="9355"/>
        </w:tabs>
        <w:ind w:left="5529"/>
        <w:jc w:val="both"/>
      </w:pPr>
    </w:p>
    <w:p w:rsidR="00FC2620" w:rsidRDefault="00FC2620" w:rsidP="00825688">
      <w:pPr>
        <w:tabs>
          <w:tab w:val="left" w:pos="993"/>
          <w:tab w:val="left" w:pos="8280"/>
          <w:tab w:val="left" w:pos="9355"/>
        </w:tabs>
        <w:ind w:left="5529"/>
        <w:jc w:val="both"/>
      </w:pPr>
    </w:p>
    <w:p w:rsidR="00FC2620" w:rsidRDefault="00FC2620" w:rsidP="00825688">
      <w:pPr>
        <w:tabs>
          <w:tab w:val="left" w:pos="993"/>
          <w:tab w:val="left" w:pos="8280"/>
          <w:tab w:val="left" w:pos="9355"/>
        </w:tabs>
        <w:ind w:left="5529"/>
        <w:jc w:val="both"/>
      </w:pPr>
    </w:p>
    <w:p w:rsidR="00FC2620" w:rsidRDefault="00FC2620" w:rsidP="00825688">
      <w:pPr>
        <w:tabs>
          <w:tab w:val="left" w:pos="993"/>
          <w:tab w:val="left" w:pos="8280"/>
          <w:tab w:val="left" w:pos="9355"/>
        </w:tabs>
        <w:ind w:left="5529"/>
        <w:jc w:val="both"/>
      </w:pPr>
    </w:p>
    <w:p w:rsidR="00FC2620" w:rsidRDefault="00FC2620" w:rsidP="00825688">
      <w:pPr>
        <w:tabs>
          <w:tab w:val="left" w:pos="993"/>
          <w:tab w:val="left" w:pos="8280"/>
          <w:tab w:val="left" w:pos="9355"/>
        </w:tabs>
        <w:ind w:left="5529"/>
        <w:jc w:val="both"/>
      </w:pPr>
    </w:p>
    <w:p w:rsidR="00FC2620" w:rsidRDefault="00FC2620" w:rsidP="00825688">
      <w:pPr>
        <w:tabs>
          <w:tab w:val="left" w:pos="993"/>
          <w:tab w:val="left" w:pos="8280"/>
          <w:tab w:val="left" w:pos="9355"/>
        </w:tabs>
        <w:ind w:left="5529"/>
        <w:jc w:val="both"/>
      </w:pPr>
    </w:p>
    <w:p w:rsidR="00FC2620" w:rsidRDefault="00FC2620" w:rsidP="00825688">
      <w:pPr>
        <w:tabs>
          <w:tab w:val="left" w:pos="993"/>
          <w:tab w:val="left" w:pos="8280"/>
          <w:tab w:val="left" w:pos="9355"/>
        </w:tabs>
        <w:ind w:left="5529"/>
        <w:jc w:val="both"/>
      </w:pPr>
    </w:p>
    <w:p w:rsidR="00FC2620" w:rsidRDefault="00FC2620" w:rsidP="00825688">
      <w:pPr>
        <w:tabs>
          <w:tab w:val="left" w:pos="993"/>
          <w:tab w:val="left" w:pos="8280"/>
          <w:tab w:val="left" w:pos="9355"/>
        </w:tabs>
        <w:ind w:left="5529"/>
        <w:jc w:val="both"/>
      </w:pPr>
    </w:p>
    <w:p w:rsidR="00FC2620" w:rsidRDefault="00FC2620" w:rsidP="00825688">
      <w:pPr>
        <w:tabs>
          <w:tab w:val="left" w:pos="993"/>
          <w:tab w:val="left" w:pos="8280"/>
          <w:tab w:val="left" w:pos="9355"/>
        </w:tabs>
        <w:ind w:left="5529"/>
        <w:jc w:val="both"/>
      </w:pPr>
    </w:p>
    <w:p w:rsidR="00FC2620" w:rsidRDefault="00FC2620" w:rsidP="00825688">
      <w:pPr>
        <w:tabs>
          <w:tab w:val="left" w:pos="993"/>
          <w:tab w:val="left" w:pos="8280"/>
          <w:tab w:val="left" w:pos="9355"/>
        </w:tabs>
        <w:ind w:left="5529"/>
        <w:jc w:val="both"/>
      </w:pPr>
    </w:p>
    <w:p w:rsidR="00FC2620" w:rsidRDefault="00FC2620" w:rsidP="00825688">
      <w:pPr>
        <w:tabs>
          <w:tab w:val="left" w:pos="993"/>
          <w:tab w:val="left" w:pos="8280"/>
          <w:tab w:val="left" w:pos="9355"/>
        </w:tabs>
        <w:ind w:left="5529"/>
        <w:jc w:val="both"/>
      </w:pPr>
    </w:p>
    <w:p w:rsidR="00825688" w:rsidRDefault="00825688" w:rsidP="00825688">
      <w:pPr>
        <w:tabs>
          <w:tab w:val="left" w:pos="993"/>
          <w:tab w:val="left" w:pos="8280"/>
          <w:tab w:val="left" w:pos="9355"/>
        </w:tabs>
        <w:ind w:left="5529"/>
        <w:jc w:val="both"/>
      </w:pPr>
      <w:r>
        <w:lastRenderedPageBreak/>
        <w:t>Приложение</w:t>
      </w:r>
    </w:p>
    <w:p w:rsidR="00825688" w:rsidRDefault="00825688" w:rsidP="00825688">
      <w:pPr>
        <w:tabs>
          <w:tab w:val="left" w:pos="993"/>
          <w:tab w:val="left" w:pos="8280"/>
          <w:tab w:val="left" w:pos="9355"/>
        </w:tabs>
        <w:ind w:left="5529"/>
        <w:jc w:val="both"/>
      </w:pPr>
      <w:r>
        <w:t>к постановлению администрации</w:t>
      </w:r>
    </w:p>
    <w:p w:rsidR="00825688" w:rsidRDefault="00825688" w:rsidP="00825688">
      <w:pPr>
        <w:tabs>
          <w:tab w:val="left" w:pos="993"/>
          <w:tab w:val="left" w:pos="8280"/>
          <w:tab w:val="left" w:pos="9355"/>
        </w:tabs>
        <w:ind w:left="5529"/>
        <w:jc w:val="both"/>
      </w:pPr>
      <w:proofErr w:type="spellStart"/>
      <w:r>
        <w:t>Печенгского</w:t>
      </w:r>
      <w:proofErr w:type="spellEnd"/>
      <w:r>
        <w:t xml:space="preserve"> муниципального округа</w:t>
      </w:r>
    </w:p>
    <w:p w:rsidR="005A6FFA" w:rsidRPr="00360325" w:rsidRDefault="005A6FFA" w:rsidP="00825688">
      <w:pPr>
        <w:widowControl/>
        <w:ind w:left="5529"/>
        <w:rPr>
          <w:rFonts w:eastAsia="Calibri"/>
        </w:rPr>
      </w:pPr>
      <w:r w:rsidRPr="00360325">
        <w:rPr>
          <w:rFonts w:eastAsia="Calibri"/>
        </w:rPr>
        <w:t xml:space="preserve">от </w:t>
      </w:r>
      <w:r w:rsidR="00856621">
        <w:rPr>
          <w:rFonts w:eastAsia="Calibri"/>
        </w:rPr>
        <w:t>_______</w:t>
      </w:r>
      <w:r w:rsidR="00C54944">
        <w:rPr>
          <w:rFonts w:eastAsia="Calibri"/>
        </w:rPr>
        <w:t>.202</w:t>
      </w:r>
      <w:r w:rsidR="00856621">
        <w:rPr>
          <w:rFonts w:eastAsia="Calibri"/>
        </w:rPr>
        <w:t>3</w:t>
      </w:r>
      <w:r w:rsidRPr="00360325">
        <w:rPr>
          <w:rFonts w:eastAsia="Calibri"/>
        </w:rPr>
        <w:t xml:space="preserve">  № </w:t>
      </w:r>
      <w:r w:rsidR="00856621">
        <w:rPr>
          <w:rFonts w:eastAsia="Calibri"/>
        </w:rPr>
        <w:t>________</w:t>
      </w:r>
    </w:p>
    <w:p w:rsidR="005A6FFA" w:rsidRPr="00360325" w:rsidRDefault="005A6FFA" w:rsidP="005A6FFA">
      <w:pPr>
        <w:widowControl/>
        <w:ind w:left="5670"/>
        <w:jc w:val="right"/>
        <w:rPr>
          <w:rFonts w:eastAsia="Calibri"/>
        </w:rPr>
      </w:pPr>
    </w:p>
    <w:p w:rsidR="00825688" w:rsidRDefault="00825688" w:rsidP="005A6FFA">
      <w:pPr>
        <w:widowControl/>
        <w:jc w:val="center"/>
        <w:rPr>
          <w:rFonts w:eastAsia="Calibri"/>
          <w:b/>
        </w:rPr>
      </w:pPr>
    </w:p>
    <w:p w:rsidR="005A6FFA" w:rsidRPr="00360325" w:rsidRDefault="00CF24C9" w:rsidP="005A6FFA">
      <w:pPr>
        <w:widowControl/>
        <w:jc w:val="center"/>
        <w:rPr>
          <w:rFonts w:eastAsia="Calibri"/>
          <w:b/>
        </w:rPr>
      </w:pPr>
      <w:r w:rsidRPr="00360325">
        <w:rPr>
          <w:rFonts w:eastAsia="Calibri"/>
          <w:b/>
        </w:rPr>
        <w:t>ПОРЯДОК</w:t>
      </w:r>
    </w:p>
    <w:p w:rsidR="00BD0918" w:rsidRPr="00CF24C9" w:rsidRDefault="00BD0918" w:rsidP="00BD0918">
      <w:pPr>
        <w:widowControl/>
        <w:autoSpaceDE/>
        <w:autoSpaceDN/>
        <w:adjustRightInd/>
        <w:jc w:val="center"/>
        <w:rPr>
          <w:rFonts w:eastAsia="Calibri"/>
        </w:rPr>
      </w:pPr>
      <w:r w:rsidRPr="00CF24C9">
        <w:rPr>
          <w:rFonts w:eastAsia="Calibri"/>
        </w:rPr>
        <w:t>расч</w:t>
      </w:r>
      <w:r w:rsidR="00856621">
        <w:rPr>
          <w:rFonts w:eastAsia="Calibri"/>
        </w:rPr>
        <w:t>ета</w:t>
      </w:r>
      <w:r w:rsidRPr="00CF24C9">
        <w:rPr>
          <w:rFonts w:eastAsia="Calibri"/>
        </w:rPr>
        <w:t xml:space="preserve"> нормативных затрат на оказание муниципальных услуг (выполнение работ)  муниципальных бюджетных и автономных учреждений </w:t>
      </w:r>
    </w:p>
    <w:p w:rsidR="005A6FFA" w:rsidRPr="00CF24C9" w:rsidRDefault="00BD0918" w:rsidP="00BD0918">
      <w:pPr>
        <w:widowControl/>
        <w:autoSpaceDE/>
        <w:autoSpaceDN/>
        <w:adjustRightInd/>
        <w:jc w:val="center"/>
        <w:rPr>
          <w:rFonts w:eastAsia="Calibri"/>
        </w:rPr>
      </w:pPr>
      <w:proofErr w:type="spellStart"/>
      <w:r w:rsidRPr="00CF24C9">
        <w:rPr>
          <w:rFonts w:eastAsia="Calibri"/>
        </w:rPr>
        <w:t>Печенгск</w:t>
      </w:r>
      <w:r w:rsidR="00CC6FA0">
        <w:rPr>
          <w:rFonts w:eastAsia="Calibri"/>
        </w:rPr>
        <w:t>ого</w:t>
      </w:r>
      <w:proofErr w:type="spellEnd"/>
      <w:r w:rsidRPr="00CF24C9">
        <w:rPr>
          <w:rFonts w:eastAsia="Calibri"/>
        </w:rPr>
        <w:t xml:space="preserve"> муниципальн</w:t>
      </w:r>
      <w:r w:rsidR="00CC6FA0">
        <w:rPr>
          <w:rFonts w:eastAsia="Calibri"/>
        </w:rPr>
        <w:t>ого</w:t>
      </w:r>
      <w:r w:rsidRPr="00CF24C9">
        <w:rPr>
          <w:rFonts w:eastAsia="Calibri"/>
        </w:rPr>
        <w:t xml:space="preserve"> округ</w:t>
      </w:r>
      <w:r w:rsidR="00CC6FA0">
        <w:rPr>
          <w:rFonts w:eastAsia="Calibri"/>
        </w:rPr>
        <w:t>а</w:t>
      </w:r>
    </w:p>
    <w:p w:rsidR="005A6FFA" w:rsidRPr="00360325" w:rsidRDefault="005A6FFA" w:rsidP="005A6FFA">
      <w:pPr>
        <w:widowControl/>
        <w:autoSpaceDE/>
        <w:autoSpaceDN/>
        <w:adjustRightInd/>
        <w:jc w:val="center"/>
        <w:rPr>
          <w:rFonts w:eastAsia="Calibri"/>
        </w:rPr>
      </w:pPr>
    </w:p>
    <w:p w:rsidR="005A6FFA" w:rsidRPr="00825688" w:rsidRDefault="00A31C64" w:rsidP="005A6FFA">
      <w:pPr>
        <w:adjustRightInd/>
        <w:jc w:val="center"/>
        <w:outlineLvl w:val="1"/>
        <w:rPr>
          <w:b/>
        </w:rPr>
      </w:pPr>
      <w:r w:rsidRPr="00825688">
        <w:rPr>
          <w:b/>
        </w:rPr>
        <w:t>1</w:t>
      </w:r>
      <w:r w:rsidR="005A6FFA" w:rsidRPr="00825688">
        <w:rPr>
          <w:b/>
        </w:rPr>
        <w:t>. Общие положения</w:t>
      </w:r>
    </w:p>
    <w:p w:rsidR="005A6FFA" w:rsidRPr="00856621" w:rsidRDefault="005A6FFA" w:rsidP="005A6FFA">
      <w:pPr>
        <w:adjustRightInd/>
        <w:jc w:val="both"/>
        <w:rPr>
          <w:rFonts w:ascii="Calibri" w:hAnsi="Calibri" w:cs="Calibri"/>
          <w:color w:val="C00000"/>
          <w:sz w:val="22"/>
          <w:szCs w:val="20"/>
          <w:highlight w:val="yellow"/>
        </w:rPr>
      </w:pPr>
    </w:p>
    <w:p w:rsidR="003D2AA8" w:rsidRDefault="005A6FFA" w:rsidP="00CC6FA0">
      <w:pPr>
        <w:pStyle w:val="a3"/>
        <w:numPr>
          <w:ilvl w:val="1"/>
          <w:numId w:val="46"/>
        </w:numPr>
        <w:adjustRightInd/>
        <w:ind w:left="0" w:firstLine="709"/>
        <w:jc w:val="both"/>
      </w:pPr>
      <w:r w:rsidRPr="00CC6FA0">
        <w:t xml:space="preserve">Настоящий </w:t>
      </w:r>
      <w:r w:rsidR="00CC6FA0" w:rsidRPr="00CC6FA0">
        <w:t>п</w:t>
      </w:r>
      <w:r w:rsidRPr="00CC6FA0">
        <w:t xml:space="preserve">орядок </w:t>
      </w:r>
      <w:r w:rsidR="00CC6FA0" w:rsidRPr="00CC6FA0">
        <w:t>р</w:t>
      </w:r>
      <w:r w:rsidR="00A77EEF" w:rsidRPr="00CC6FA0">
        <w:t>асч</w:t>
      </w:r>
      <w:r w:rsidR="00CC6FA0" w:rsidRPr="00CC6FA0">
        <w:t>е</w:t>
      </w:r>
      <w:r w:rsidR="00A77EEF" w:rsidRPr="00CC6FA0">
        <w:t>т</w:t>
      </w:r>
      <w:r w:rsidR="00CC6FA0" w:rsidRPr="00CC6FA0">
        <w:t>а</w:t>
      </w:r>
      <w:r w:rsidR="00A77EEF" w:rsidRPr="00CC6FA0">
        <w:t xml:space="preserve"> нормативных затрат на оказание муницип</w:t>
      </w:r>
      <w:r w:rsidR="00CC6FA0" w:rsidRPr="00CC6FA0">
        <w:t xml:space="preserve">альных услуг (выполнение работ) </w:t>
      </w:r>
      <w:r w:rsidR="00A77EEF" w:rsidRPr="00CC6FA0">
        <w:t xml:space="preserve">муниципальных бюджетных и автономных учреждений </w:t>
      </w:r>
      <w:proofErr w:type="spellStart"/>
      <w:r w:rsidR="00A77EEF" w:rsidRPr="00CC6FA0">
        <w:t>Печенгск</w:t>
      </w:r>
      <w:r w:rsidR="00CC6FA0" w:rsidRPr="00CC6FA0">
        <w:t>ого</w:t>
      </w:r>
      <w:proofErr w:type="spellEnd"/>
      <w:r w:rsidR="00A77EEF" w:rsidRPr="00CC6FA0">
        <w:t xml:space="preserve"> муниципальн</w:t>
      </w:r>
      <w:r w:rsidR="00CC6FA0" w:rsidRPr="00CC6FA0">
        <w:t>ого</w:t>
      </w:r>
      <w:r w:rsidR="00A77EEF" w:rsidRPr="00CC6FA0">
        <w:t xml:space="preserve"> округ</w:t>
      </w:r>
      <w:r w:rsidR="00CC6FA0" w:rsidRPr="00CC6FA0">
        <w:t>а</w:t>
      </w:r>
      <w:r w:rsidRPr="00CC6FA0">
        <w:t xml:space="preserve"> (далее - Порядок), ра</w:t>
      </w:r>
      <w:r w:rsidR="003D2AA8" w:rsidRPr="00CC6FA0">
        <w:t>зработан:</w:t>
      </w:r>
    </w:p>
    <w:p w:rsidR="005A6FFA" w:rsidRPr="00CC6FA0" w:rsidRDefault="003D2AA8" w:rsidP="00A77EEF">
      <w:pPr>
        <w:adjustRightInd/>
        <w:ind w:firstLine="709"/>
        <w:jc w:val="both"/>
      </w:pPr>
      <w:r w:rsidRPr="00CC6FA0">
        <w:t>-</w:t>
      </w:r>
      <w:r w:rsidR="00A0061B" w:rsidRPr="00CC6FA0">
        <w:t xml:space="preserve"> в соответствии с п</w:t>
      </w:r>
      <w:r w:rsidR="005A6FFA" w:rsidRPr="00CC6FA0">
        <w:t>оложением о формировании муниципального задания на оказание муниципальных услуг (выполнение работ) в отношении муниципальных учреждений</w:t>
      </w:r>
      <w:r w:rsidR="00CC6FA0" w:rsidRPr="00CC6FA0">
        <w:t xml:space="preserve"> и финансового обеспечения выполнения муниципального задания</w:t>
      </w:r>
      <w:r w:rsidR="005A6FFA" w:rsidRPr="00CC6FA0">
        <w:t>, утвержд</w:t>
      </w:r>
      <w:r w:rsidR="00CC6FA0" w:rsidRPr="00CC6FA0">
        <w:t>е</w:t>
      </w:r>
      <w:r w:rsidR="005A6FFA" w:rsidRPr="00CC6FA0">
        <w:t xml:space="preserve">нным постановлением администрации </w:t>
      </w:r>
      <w:proofErr w:type="spellStart"/>
      <w:r w:rsidR="005A6FFA" w:rsidRPr="00CC6FA0">
        <w:t>Печенгского</w:t>
      </w:r>
      <w:proofErr w:type="spellEnd"/>
      <w:r w:rsidR="005A6FFA" w:rsidRPr="00CC6FA0">
        <w:t xml:space="preserve"> </w:t>
      </w:r>
      <w:r w:rsidR="00CC6FA0" w:rsidRPr="00CC6FA0">
        <w:t>муниципального округа</w:t>
      </w:r>
      <w:r w:rsidR="005A6FFA" w:rsidRPr="00CC6FA0">
        <w:t xml:space="preserve"> от </w:t>
      </w:r>
      <w:r w:rsidR="00CC6FA0" w:rsidRPr="00CC6FA0">
        <w:t>25.06.2021</w:t>
      </w:r>
      <w:r w:rsidR="005A6FFA" w:rsidRPr="00CC6FA0">
        <w:t xml:space="preserve"> </w:t>
      </w:r>
      <w:r w:rsidR="004A13D5" w:rsidRPr="00CC6FA0">
        <w:t>№</w:t>
      </w:r>
      <w:r w:rsidR="005A6FFA" w:rsidRPr="00CC6FA0">
        <w:t xml:space="preserve"> </w:t>
      </w:r>
      <w:r w:rsidR="00CC6FA0" w:rsidRPr="00CC6FA0">
        <w:t>635</w:t>
      </w:r>
      <w:r w:rsidRPr="00CC6FA0">
        <w:t>;</w:t>
      </w:r>
    </w:p>
    <w:p w:rsidR="00E73C09" w:rsidRPr="00CC6FA0" w:rsidRDefault="003D2AA8" w:rsidP="00E73C09">
      <w:pPr>
        <w:adjustRightInd/>
        <w:ind w:firstLine="709"/>
        <w:jc w:val="both"/>
      </w:pPr>
      <w:proofErr w:type="gramStart"/>
      <w:r w:rsidRPr="00CC6FA0">
        <w:t>- с соблюдением положений общих требований к определению нормативных затрат на оказание государственных (муниципальных) услуг, применяемых при расч</w:t>
      </w:r>
      <w:r w:rsidR="00CC6FA0" w:rsidRPr="00CC6FA0">
        <w:t>е</w:t>
      </w:r>
      <w:r w:rsidRPr="00CC6FA0">
        <w:t>те объ</w:t>
      </w:r>
      <w:r w:rsidR="00CC6FA0" w:rsidRPr="00CC6FA0">
        <w:t>е</w:t>
      </w:r>
      <w:r w:rsidRPr="00CC6FA0">
        <w:t xml:space="preserve">ма </w:t>
      </w:r>
      <w:r w:rsidR="00CC6FA0" w:rsidRPr="00CC6FA0">
        <w:t xml:space="preserve">субсидии на </w:t>
      </w:r>
      <w:r w:rsidRPr="00CC6FA0">
        <w:t>финансово</w:t>
      </w:r>
      <w:r w:rsidR="00CC6FA0" w:rsidRPr="00CC6FA0">
        <w:t>е</w:t>
      </w:r>
      <w:r w:rsidRPr="00CC6FA0">
        <w:t xml:space="preserve"> обеспечени</w:t>
      </w:r>
      <w:r w:rsidR="00CC6FA0" w:rsidRPr="00CC6FA0">
        <w:t>е</w:t>
      </w:r>
      <w:r w:rsidRPr="00CC6FA0">
        <w:t xml:space="preserve"> выполнения государственного (муниципального) задания на оказание государственных (муниципальных) услуг (выполнение работ) государственным (муниципальным) учреждением, </w:t>
      </w:r>
      <w:r w:rsidR="00E73C09" w:rsidRPr="00CC6FA0">
        <w:t>утвержд</w:t>
      </w:r>
      <w:r w:rsidR="00CC6FA0" w:rsidRPr="00CC6FA0">
        <w:t>е</w:t>
      </w:r>
      <w:r w:rsidR="00E73C09" w:rsidRPr="00CC6FA0">
        <w:t>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установленной сфере деятельности.</w:t>
      </w:r>
      <w:proofErr w:type="gramEnd"/>
    </w:p>
    <w:p w:rsidR="005A6FFA" w:rsidRPr="00CC6FA0" w:rsidRDefault="005A6FFA" w:rsidP="00FB00E8">
      <w:pPr>
        <w:pStyle w:val="a3"/>
        <w:numPr>
          <w:ilvl w:val="1"/>
          <w:numId w:val="46"/>
        </w:numPr>
        <w:adjustRightInd/>
        <w:ind w:left="0" w:firstLine="709"/>
        <w:jc w:val="both"/>
      </w:pPr>
      <w:proofErr w:type="gramStart"/>
      <w:r w:rsidRPr="00FB00E8">
        <w:rPr>
          <w:rFonts w:eastAsia="Calibri"/>
        </w:rPr>
        <w:t xml:space="preserve">Порядок </w:t>
      </w:r>
      <w:r w:rsidR="00FC2620" w:rsidRPr="00C62A3B">
        <w:rPr>
          <w:rFonts w:eastAsia="Calibri"/>
        </w:rPr>
        <w:t>применяется</w:t>
      </w:r>
      <w:r w:rsidRPr="00FB00E8">
        <w:rPr>
          <w:rFonts w:eastAsia="Calibri"/>
        </w:rPr>
        <w:t xml:space="preserve"> для муниципальных услуг (работ), </w:t>
      </w:r>
      <w:r w:rsidR="00D4187C" w:rsidRPr="00FB00E8">
        <w:rPr>
          <w:rFonts w:eastAsia="Calibri"/>
        </w:rPr>
        <w:t>включ</w:t>
      </w:r>
      <w:r w:rsidR="00CC6FA0" w:rsidRPr="00FB00E8">
        <w:rPr>
          <w:rFonts w:eastAsia="Calibri"/>
        </w:rPr>
        <w:t>е</w:t>
      </w:r>
      <w:r w:rsidR="00D4187C" w:rsidRPr="00FB00E8">
        <w:rPr>
          <w:rFonts w:eastAsia="Calibri"/>
        </w:rPr>
        <w:t>нных</w:t>
      </w:r>
      <w:r w:rsidRPr="00FB00E8">
        <w:rPr>
          <w:rFonts w:eastAsia="Calibri"/>
        </w:rPr>
        <w:t xml:space="preserve"> в общероссийские базовые (отраслевые) перечни (классификаторы) государственных и муниципальных услуг, оказываемых физическим лицам (далее - общероссийские базовые перечни), и региональный перечень (классификатор) государственных (муниципальных) услуг, не включ</w:t>
      </w:r>
      <w:r w:rsidR="00CC6FA0" w:rsidRPr="00FB00E8">
        <w:rPr>
          <w:rFonts w:eastAsia="Calibri"/>
        </w:rPr>
        <w:t>е</w:t>
      </w:r>
      <w:r w:rsidRPr="00FB00E8">
        <w:rPr>
          <w:rFonts w:eastAsia="Calibri"/>
        </w:rPr>
        <w:t xml:space="preserve">нных в общероссийские базовые перечни, и работ (далее - региональный перечень), оказываемых и выполняемых </w:t>
      </w:r>
      <w:r w:rsidR="00D50114" w:rsidRPr="00FB00E8">
        <w:rPr>
          <w:rFonts w:eastAsia="Calibri"/>
        </w:rPr>
        <w:t xml:space="preserve">муниципальными бюджетными и автономными учреждениями (далее </w:t>
      </w:r>
      <w:r w:rsidR="00FB00E8">
        <w:rPr>
          <w:rFonts w:eastAsia="Calibri"/>
        </w:rPr>
        <w:t>–</w:t>
      </w:r>
      <w:r w:rsidR="00D50114" w:rsidRPr="00FB00E8">
        <w:rPr>
          <w:rFonts w:eastAsia="Calibri"/>
        </w:rPr>
        <w:t xml:space="preserve"> </w:t>
      </w:r>
      <w:r w:rsidR="00FB00E8">
        <w:rPr>
          <w:rFonts w:eastAsia="Calibri"/>
        </w:rPr>
        <w:t xml:space="preserve">муниципальное </w:t>
      </w:r>
      <w:r w:rsidR="00D50114" w:rsidRPr="00FB00E8">
        <w:rPr>
          <w:rFonts w:eastAsia="Calibri"/>
        </w:rPr>
        <w:t>учреждени</w:t>
      </w:r>
      <w:r w:rsidR="00FB00E8">
        <w:rPr>
          <w:rFonts w:eastAsia="Calibri"/>
        </w:rPr>
        <w:t>е</w:t>
      </w:r>
      <w:r w:rsidR="00D50114" w:rsidRPr="00FB00E8">
        <w:rPr>
          <w:rFonts w:eastAsia="Calibri"/>
        </w:rPr>
        <w:t>)</w:t>
      </w:r>
      <w:r w:rsidRPr="00FB00E8">
        <w:rPr>
          <w:rFonts w:eastAsia="Calibri"/>
        </w:rPr>
        <w:t xml:space="preserve"> </w:t>
      </w:r>
      <w:proofErr w:type="spellStart"/>
      <w:r w:rsidRPr="00FB00E8">
        <w:rPr>
          <w:rFonts w:eastAsia="Calibri"/>
        </w:rPr>
        <w:t>Печенгск</w:t>
      </w:r>
      <w:r w:rsidR="00CC6FA0" w:rsidRPr="00FB00E8">
        <w:rPr>
          <w:rFonts w:eastAsia="Calibri"/>
        </w:rPr>
        <w:t>ого</w:t>
      </w:r>
      <w:proofErr w:type="spellEnd"/>
      <w:r w:rsidRPr="00FB00E8">
        <w:rPr>
          <w:rFonts w:eastAsia="Calibri"/>
        </w:rPr>
        <w:t xml:space="preserve"> муниципальн</w:t>
      </w:r>
      <w:r w:rsidR="00CC6FA0" w:rsidRPr="00FB00E8">
        <w:rPr>
          <w:rFonts w:eastAsia="Calibri"/>
        </w:rPr>
        <w:t>ого</w:t>
      </w:r>
      <w:r w:rsidRPr="00FB00E8">
        <w:rPr>
          <w:rFonts w:eastAsia="Calibri"/>
        </w:rPr>
        <w:t xml:space="preserve"> округ</w:t>
      </w:r>
      <w:r w:rsidR="00CC6FA0" w:rsidRPr="00FB00E8">
        <w:rPr>
          <w:rFonts w:eastAsia="Calibri"/>
        </w:rPr>
        <w:t>а</w:t>
      </w:r>
      <w:r w:rsidR="00D50114" w:rsidRPr="00FB00E8">
        <w:rPr>
          <w:rFonts w:eastAsia="Calibri"/>
        </w:rPr>
        <w:t xml:space="preserve"> </w:t>
      </w:r>
      <w:r w:rsidRPr="00FB00E8">
        <w:rPr>
          <w:rFonts w:eastAsia="Calibri"/>
        </w:rPr>
        <w:t>и содержит:</w:t>
      </w:r>
      <w:proofErr w:type="gramEnd"/>
    </w:p>
    <w:p w:rsidR="005A6FFA" w:rsidRPr="001F668E" w:rsidRDefault="001F668E" w:rsidP="007B26F4">
      <w:pPr>
        <w:widowControl/>
        <w:autoSpaceDE/>
        <w:autoSpaceDN/>
        <w:adjustRightInd/>
        <w:ind w:firstLine="709"/>
        <w:jc w:val="both"/>
        <w:rPr>
          <w:rFonts w:eastAsia="Calibri"/>
        </w:rPr>
      </w:pPr>
      <w:r w:rsidRPr="001F668E">
        <w:rPr>
          <w:rFonts w:eastAsia="Calibri"/>
        </w:rPr>
        <w:t>1</w:t>
      </w:r>
      <w:r w:rsidR="005A6FFA" w:rsidRPr="001F668E">
        <w:rPr>
          <w:rFonts w:eastAsia="Calibri"/>
        </w:rPr>
        <w:t xml:space="preserve">) </w:t>
      </w:r>
      <w:r w:rsidR="004A13D5" w:rsidRPr="001F668E">
        <w:rPr>
          <w:rFonts w:eastAsia="Calibri"/>
        </w:rPr>
        <w:t>п</w:t>
      </w:r>
      <w:r w:rsidR="005A6FFA" w:rsidRPr="001F668E">
        <w:rPr>
          <w:rFonts w:eastAsia="Calibri"/>
        </w:rPr>
        <w:t>орядок расч</w:t>
      </w:r>
      <w:r w:rsidR="00CC6FA0" w:rsidRPr="001F668E">
        <w:rPr>
          <w:rFonts w:eastAsia="Calibri"/>
        </w:rPr>
        <w:t>е</w:t>
      </w:r>
      <w:r w:rsidR="005A6FFA" w:rsidRPr="001F668E">
        <w:rPr>
          <w:rFonts w:eastAsia="Calibri"/>
        </w:rPr>
        <w:t>та:</w:t>
      </w:r>
    </w:p>
    <w:p w:rsidR="005A6FFA" w:rsidRPr="001F668E" w:rsidRDefault="005A6FFA" w:rsidP="007B26F4">
      <w:pPr>
        <w:widowControl/>
        <w:autoSpaceDE/>
        <w:autoSpaceDN/>
        <w:adjustRightInd/>
        <w:ind w:firstLine="709"/>
        <w:jc w:val="both"/>
        <w:rPr>
          <w:rFonts w:eastAsia="Calibri"/>
        </w:rPr>
      </w:pPr>
      <w:r w:rsidRPr="001F668E">
        <w:rPr>
          <w:rFonts w:eastAsia="Calibri"/>
        </w:rPr>
        <w:t>- нормативных затрат на оказание муниципальн</w:t>
      </w:r>
      <w:r w:rsidR="0061050E">
        <w:rPr>
          <w:rFonts w:eastAsia="Calibri"/>
        </w:rPr>
        <w:t>ых</w:t>
      </w:r>
      <w:r w:rsidRPr="001F668E">
        <w:rPr>
          <w:rFonts w:eastAsia="Calibri"/>
        </w:rPr>
        <w:t xml:space="preserve"> услуг;</w:t>
      </w:r>
    </w:p>
    <w:p w:rsidR="005A6FFA" w:rsidRPr="001F668E" w:rsidRDefault="005A6FFA" w:rsidP="001F668E">
      <w:pPr>
        <w:widowControl/>
        <w:autoSpaceDE/>
        <w:autoSpaceDN/>
        <w:adjustRightInd/>
        <w:ind w:firstLine="709"/>
        <w:contextualSpacing/>
        <w:jc w:val="both"/>
        <w:rPr>
          <w:rFonts w:eastAsia="Calibri"/>
        </w:rPr>
      </w:pPr>
      <w:r w:rsidRPr="001F668E">
        <w:rPr>
          <w:rFonts w:eastAsia="Calibri"/>
        </w:rPr>
        <w:t>- норматив</w:t>
      </w:r>
      <w:r w:rsidR="0061050E">
        <w:rPr>
          <w:rFonts w:eastAsia="Calibri"/>
        </w:rPr>
        <w:t>ных затрат на выполнение работ</w:t>
      </w:r>
      <w:r w:rsidR="00465F3C">
        <w:rPr>
          <w:rFonts w:eastAsia="Calibri"/>
        </w:rPr>
        <w:t>.</w:t>
      </w:r>
    </w:p>
    <w:p w:rsidR="005A6FFA" w:rsidRPr="00F27803" w:rsidRDefault="001F668E" w:rsidP="007B26F4">
      <w:pPr>
        <w:widowControl/>
        <w:autoSpaceDE/>
        <w:autoSpaceDN/>
        <w:adjustRightInd/>
        <w:ind w:firstLine="709"/>
        <w:jc w:val="both"/>
        <w:rPr>
          <w:rFonts w:eastAsia="Calibri"/>
        </w:rPr>
      </w:pPr>
      <w:r w:rsidRPr="00F27803">
        <w:rPr>
          <w:rFonts w:eastAsia="Calibri"/>
        </w:rPr>
        <w:t>2</w:t>
      </w:r>
      <w:r w:rsidR="005A6FFA" w:rsidRPr="00F27803">
        <w:rPr>
          <w:rFonts w:eastAsia="Calibri"/>
        </w:rPr>
        <w:t xml:space="preserve">) </w:t>
      </w:r>
      <w:r w:rsidR="004A13D5" w:rsidRPr="00F27803">
        <w:rPr>
          <w:rFonts w:eastAsia="Calibri"/>
        </w:rPr>
        <w:t>п</w:t>
      </w:r>
      <w:r w:rsidR="005A6FFA" w:rsidRPr="00F27803">
        <w:rPr>
          <w:rFonts w:eastAsia="Calibri"/>
        </w:rPr>
        <w:t>орядок изменения нормативных затрат</w:t>
      </w:r>
      <w:r w:rsidR="00F27803" w:rsidRPr="00F27803">
        <w:rPr>
          <w:rFonts w:eastAsia="Calibri"/>
        </w:rPr>
        <w:t>.</w:t>
      </w:r>
    </w:p>
    <w:p w:rsidR="005A6FFA" w:rsidRPr="00DF17AF" w:rsidRDefault="005A6FFA" w:rsidP="00DF17AF">
      <w:pPr>
        <w:pStyle w:val="a3"/>
        <w:widowControl/>
        <w:numPr>
          <w:ilvl w:val="1"/>
          <w:numId w:val="46"/>
        </w:numPr>
        <w:autoSpaceDE/>
        <w:autoSpaceDN/>
        <w:adjustRightInd/>
        <w:ind w:left="0" w:firstLine="709"/>
        <w:jc w:val="both"/>
        <w:rPr>
          <w:rFonts w:eastAsia="Calibri"/>
        </w:rPr>
      </w:pPr>
      <w:r w:rsidRPr="00DF17AF">
        <w:rPr>
          <w:rFonts w:eastAsia="Calibri"/>
        </w:rPr>
        <w:t>При определении нормативных затрат на оказание муниципальной услуги (выполнение работы) не учитываются:</w:t>
      </w:r>
    </w:p>
    <w:p w:rsidR="005A6FFA" w:rsidRPr="00FB00E8" w:rsidRDefault="00FB00E8" w:rsidP="007B26F4">
      <w:pPr>
        <w:widowControl/>
        <w:autoSpaceDE/>
        <w:autoSpaceDN/>
        <w:adjustRightInd/>
        <w:ind w:firstLine="709"/>
        <w:jc w:val="both"/>
        <w:rPr>
          <w:rFonts w:eastAsia="Calibri"/>
        </w:rPr>
      </w:pPr>
      <w:r w:rsidRPr="00FB00E8">
        <w:rPr>
          <w:rFonts w:eastAsia="Calibri"/>
        </w:rPr>
        <w:t>1</w:t>
      </w:r>
      <w:r w:rsidR="005A6FFA" w:rsidRPr="00FB00E8">
        <w:rPr>
          <w:rFonts w:eastAsia="Calibri"/>
        </w:rPr>
        <w:t xml:space="preserve">) </w:t>
      </w:r>
      <w:r w:rsidRPr="00FB00E8">
        <w:rPr>
          <w:rFonts w:eastAsia="Calibri"/>
        </w:rPr>
        <w:t xml:space="preserve">  </w:t>
      </w:r>
      <w:r w:rsidR="005A6FFA" w:rsidRPr="00FB00E8">
        <w:rPr>
          <w:rFonts w:eastAsia="Calibri"/>
        </w:rPr>
        <w:t>субсидии на иные цели, предоставленные муниципальному учреждению из бюджета</w:t>
      </w:r>
      <w:r w:rsidR="00BE25BD" w:rsidRPr="00FB00E8">
        <w:rPr>
          <w:rFonts w:eastAsia="Calibri"/>
        </w:rPr>
        <w:t xml:space="preserve"> округа</w:t>
      </w:r>
      <w:r w:rsidR="005A6FFA" w:rsidRPr="00FB00E8">
        <w:rPr>
          <w:rFonts w:eastAsia="Calibri"/>
        </w:rPr>
        <w:t xml:space="preserve"> в соответствии с абзацем вторым пункта 1 статьи 78.1 Бюджетного кодекса Российской Федерации, в том числе на финансовое обеспечение затрат, не носящих постоянного характера;</w:t>
      </w:r>
    </w:p>
    <w:p w:rsidR="005A6FFA" w:rsidRPr="00FB00E8" w:rsidRDefault="00FB00E8" w:rsidP="005A6FFA">
      <w:pPr>
        <w:widowControl/>
        <w:autoSpaceDE/>
        <w:autoSpaceDN/>
        <w:adjustRightInd/>
        <w:ind w:firstLine="709"/>
        <w:jc w:val="both"/>
        <w:rPr>
          <w:rFonts w:eastAsia="Calibri"/>
        </w:rPr>
      </w:pPr>
      <w:r w:rsidRPr="00FB00E8">
        <w:rPr>
          <w:rFonts w:eastAsia="Calibri"/>
        </w:rPr>
        <w:t>2</w:t>
      </w:r>
      <w:r w:rsidR="005A6FFA" w:rsidRPr="00FB00E8">
        <w:rPr>
          <w:rFonts w:eastAsia="Calibri"/>
        </w:rPr>
        <w:t xml:space="preserve">) </w:t>
      </w:r>
      <w:r w:rsidRPr="00FB00E8">
        <w:rPr>
          <w:rFonts w:eastAsia="Calibri"/>
        </w:rPr>
        <w:t xml:space="preserve">   </w:t>
      </w:r>
      <w:r w:rsidR="005A6FFA" w:rsidRPr="00FB00E8">
        <w:rPr>
          <w:rFonts w:eastAsia="Calibri"/>
        </w:rPr>
        <w:t>бюджетные инвестиции;</w:t>
      </w:r>
    </w:p>
    <w:p w:rsidR="005A6FFA" w:rsidRPr="00FB00E8" w:rsidRDefault="00FB00E8" w:rsidP="00FB00E8">
      <w:pPr>
        <w:widowControl/>
        <w:tabs>
          <w:tab w:val="left" w:pos="851"/>
          <w:tab w:val="left" w:pos="993"/>
        </w:tabs>
        <w:autoSpaceDE/>
        <w:autoSpaceDN/>
        <w:adjustRightInd/>
        <w:ind w:firstLine="709"/>
        <w:jc w:val="both"/>
        <w:rPr>
          <w:rFonts w:eastAsia="Calibri"/>
        </w:rPr>
      </w:pPr>
      <w:r w:rsidRPr="00FB00E8">
        <w:rPr>
          <w:rFonts w:eastAsia="Calibri"/>
        </w:rPr>
        <w:t>3</w:t>
      </w:r>
      <w:r w:rsidR="005A6FFA" w:rsidRPr="00FB00E8">
        <w:rPr>
          <w:rFonts w:eastAsia="Calibri"/>
        </w:rPr>
        <w:t xml:space="preserve">) публичные обязательства </w:t>
      </w:r>
      <w:proofErr w:type="spellStart"/>
      <w:r w:rsidR="00E74445" w:rsidRPr="00FB00E8">
        <w:rPr>
          <w:rFonts w:eastAsia="Calibri"/>
        </w:rPr>
        <w:t>Печенгск</w:t>
      </w:r>
      <w:r w:rsidRPr="00FB00E8">
        <w:rPr>
          <w:rFonts w:eastAsia="Calibri"/>
        </w:rPr>
        <w:t>ого</w:t>
      </w:r>
      <w:proofErr w:type="spellEnd"/>
      <w:r w:rsidR="00E74445" w:rsidRPr="00FB00E8">
        <w:rPr>
          <w:rFonts w:eastAsia="Calibri"/>
        </w:rPr>
        <w:t xml:space="preserve"> муниципальн</w:t>
      </w:r>
      <w:r w:rsidRPr="00FB00E8">
        <w:rPr>
          <w:rFonts w:eastAsia="Calibri"/>
        </w:rPr>
        <w:t>ого</w:t>
      </w:r>
      <w:r w:rsidR="00E74445" w:rsidRPr="00FB00E8">
        <w:rPr>
          <w:rFonts w:eastAsia="Calibri"/>
        </w:rPr>
        <w:t xml:space="preserve"> округ</w:t>
      </w:r>
      <w:r w:rsidRPr="00FB00E8">
        <w:rPr>
          <w:rFonts w:eastAsia="Calibri"/>
        </w:rPr>
        <w:t>а</w:t>
      </w:r>
      <w:r w:rsidR="005A6FFA" w:rsidRPr="00FB00E8">
        <w:rPr>
          <w:rFonts w:eastAsia="Calibri"/>
        </w:rPr>
        <w:t xml:space="preserve"> п</w:t>
      </w:r>
      <w:r w:rsidR="00E74445" w:rsidRPr="00FB00E8">
        <w:rPr>
          <w:rFonts w:eastAsia="Calibri"/>
        </w:rPr>
        <w:t>еред физическим лицом, подлежащи</w:t>
      </w:r>
      <w:r w:rsidR="005A6FFA" w:rsidRPr="00FB00E8">
        <w:rPr>
          <w:rFonts w:eastAsia="Calibri"/>
        </w:rPr>
        <w:t xml:space="preserve">е исполнению </w:t>
      </w:r>
      <w:r w:rsidRPr="00FB00E8">
        <w:rPr>
          <w:rFonts w:eastAsia="Calibri"/>
        </w:rPr>
        <w:t xml:space="preserve">муниципальным </w:t>
      </w:r>
      <w:r w:rsidR="005A6FFA" w:rsidRPr="00FB00E8">
        <w:rPr>
          <w:rFonts w:eastAsia="Calibri"/>
        </w:rPr>
        <w:t>учреждением.</w:t>
      </w:r>
    </w:p>
    <w:p w:rsidR="005A6FFA" w:rsidRPr="00DF17AF" w:rsidRDefault="005A6FFA" w:rsidP="00DF17AF">
      <w:pPr>
        <w:pStyle w:val="a3"/>
        <w:widowControl/>
        <w:numPr>
          <w:ilvl w:val="1"/>
          <w:numId w:val="46"/>
        </w:numPr>
        <w:autoSpaceDE/>
        <w:autoSpaceDN/>
        <w:adjustRightInd/>
        <w:ind w:left="0" w:firstLine="709"/>
        <w:jc w:val="both"/>
        <w:rPr>
          <w:rFonts w:eastAsia="Calibri"/>
        </w:rPr>
      </w:pPr>
      <w:r w:rsidRPr="00DF17AF">
        <w:rPr>
          <w:rFonts w:eastAsia="Calibri"/>
        </w:rPr>
        <w:lastRenderedPageBreak/>
        <w:t>Нормативные затраты, определяемые в соответствии с настоящим Порядком, учитываются при формировании обоснований бюджетных ассигнований бюджета</w:t>
      </w:r>
      <w:r w:rsidR="00A0061B" w:rsidRPr="00DF17AF">
        <w:rPr>
          <w:rFonts w:eastAsia="Calibri"/>
        </w:rPr>
        <w:t xml:space="preserve"> </w:t>
      </w:r>
      <w:r w:rsidR="00743AB9" w:rsidRPr="00DF17AF">
        <w:rPr>
          <w:rFonts w:eastAsia="Calibri"/>
        </w:rPr>
        <w:t>округ</w:t>
      </w:r>
      <w:r w:rsidR="00324E97" w:rsidRPr="00DF17AF">
        <w:rPr>
          <w:rFonts w:eastAsia="Calibri"/>
        </w:rPr>
        <w:t>а</w:t>
      </w:r>
      <w:r w:rsidRPr="00DF17AF">
        <w:rPr>
          <w:rFonts w:eastAsia="Calibri"/>
        </w:rPr>
        <w:t xml:space="preserve"> на очередной финансовый год и </w:t>
      </w:r>
      <w:r w:rsidR="00324E97" w:rsidRPr="00DF17AF">
        <w:rPr>
          <w:rFonts w:eastAsia="Calibri"/>
        </w:rPr>
        <w:t xml:space="preserve">на </w:t>
      </w:r>
      <w:r w:rsidRPr="00DF17AF">
        <w:rPr>
          <w:rFonts w:eastAsia="Calibri"/>
        </w:rPr>
        <w:t>плановый период.</w:t>
      </w:r>
    </w:p>
    <w:p w:rsidR="005A6FFA" w:rsidRPr="00856621" w:rsidRDefault="005A6FFA" w:rsidP="005A6FFA">
      <w:pPr>
        <w:widowControl/>
        <w:autoSpaceDE/>
        <w:autoSpaceDN/>
        <w:adjustRightInd/>
        <w:ind w:firstLine="709"/>
        <w:jc w:val="both"/>
        <w:rPr>
          <w:rFonts w:eastAsia="Calibri"/>
          <w:color w:val="C00000"/>
          <w:highlight w:val="yellow"/>
        </w:rPr>
      </w:pPr>
    </w:p>
    <w:p w:rsidR="00CC6FA0" w:rsidRPr="00856621" w:rsidRDefault="00CC6FA0" w:rsidP="005A6FFA">
      <w:pPr>
        <w:widowControl/>
        <w:autoSpaceDE/>
        <w:autoSpaceDN/>
        <w:adjustRightInd/>
        <w:ind w:firstLine="709"/>
        <w:jc w:val="both"/>
        <w:rPr>
          <w:rFonts w:eastAsia="Calibri"/>
          <w:color w:val="C00000"/>
          <w:highlight w:val="yellow"/>
        </w:rPr>
      </w:pPr>
    </w:p>
    <w:p w:rsidR="005A6FFA" w:rsidRPr="00BF383F" w:rsidRDefault="00A31C64" w:rsidP="005A6FFA">
      <w:pPr>
        <w:widowControl/>
        <w:autoSpaceDE/>
        <w:autoSpaceDN/>
        <w:adjustRightInd/>
        <w:ind w:firstLine="709"/>
        <w:jc w:val="center"/>
        <w:rPr>
          <w:rFonts w:eastAsia="Calibri"/>
          <w:b/>
        </w:rPr>
      </w:pPr>
      <w:r w:rsidRPr="00BF383F">
        <w:rPr>
          <w:rFonts w:eastAsia="Calibri"/>
          <w:b/>
        </w:rPr>
        <w:t>2</w:t>
      </w:r>
      <w:r w:rsidR="005A6FFA" w:rsidRPr="00BF383F">
        <w:rPr>
          <w:rFonts w:eastAsia="Calibri"/>
          <w:b/>
        </w:rPr>
        <w:t>. Порядок расч</w:t>
      </w:r>
      <w:r w:rsidR="00BF383F" w:rsidRPr="00BF383F">
        <w:rPr>
          <w:rFonts w:eastAsia="Calibri"/>
          <w:b/>
        </w:rPr>
        <w:t>е</w:t>
      </w:r>
      <w:r w:rsidR="005A6FFA" w:rsidRPr="00BF383F">
        <w:rPr>
          <w:rFonts w:eastAsia="Calibri"/>
          <w:b/>
        </w:rPr>
        <w:t>та нормативных затрат на оказание</w:t>
      </w:r>
    </w:p>
    <w:p w:rsidR="005A6FFA" w:rsidRPr="00BF383F" w:rsidRDefault="005A6FFA" w:rsidP="005A6FFA">
      <w:pPr>
        <w:widowControl/>
        <w:autoSpaceDE/>
        <w:autoSpaceDN/>
        <w:adjustRightInd/>
        <w:ind w:firstLine="709"/>
        <w:jc w:val="center"/>
        <w:rPr>
          <w:rFonts w:eastAsia="Calibri"/>
          <w:b/>
        </w:rPr>
      </w:pPr>
      <w:r w:rsidRPr="00BF383F">
        <w:rPr>
          <w:rFonts w:eastAsia="Calibri"/>
          <w:b/>
        </w:rPr>
        <w:t>муниципальных услуг</w:t>
      </w:r>
    </w:p>
    <w:p w:rsidR="005A6FFA" w:rsidRPr="007117DE" w:rsidRDefault="005A6FFA" w:rsidP="005A6FFA">
      <w:pPr>
        <w:widowControl/>
        <w:autoSpaceDE/>
        <w:autoSpaceDN/>
        <w:adjustRightInd/>
        <w:ind w:firstLine="709"/>
        <w:jc w:val="both"/>
        <w:rPr>
          <w:rFonts w:eastAsia="Calibri"/>
          <w:color w:val="C00000"/>
          <w:highlight w:val="yellow"/>
        </w:rPr>
      </w:pPr>
    </w:p>
    <w:p w:rsidR="007117DE" w:rsidRPr="007117DE" w:rsidRDefault="00A31C64" w:rsidP="00A92AFF">
      <w:pPr>
        <w:pStyle w:val="ConsPlusNormal"/>
        <w:spacing w:before="220"/>
        <w:ind w:firstLine="540"/>
        <w:contextualSpacing/>
        <w:jc w:val="both"/>
        <w:rPr>
          <w:rFonts w:ascii="Times New Roman" w:hAnsi="Times New Roman" w:cs="Times New Roman"/>
          <w:sz w:val="24"/>
          <w:szCs w:val="24"/>
        </w:rPr>
      </w:pPr>
      <w:r w:rsidRPr="003564ED">
        <w:rPr>
          <w:rFonts w:ascii="Times New Roman" w:eastAsia="Calibri" w:hAnsi="Times New Roman" w:cs="Times New Roman"/>
          <w:sz w:val="24"/>
          <w:szCs w:val="24"/>
        </w:rPr>
        <w:t>2.</w:t>
      </w:r>
      <w:r w:rsidR="005A6FFA" w:rsidRPr="003564ED">
        <w:rPr>
          <w:rFonts w:ascii="Times New Roman" w:eastAsia="Calibri" w:hAnsi="Times New Roman" w:cs="Times New Roman"/>
          <w:sz w:val="24"/>
          <w:szCs w:val="24"/>
        </w:rPr>
        <w:t>1.</w:t>
      </w:r>
      <w:r w:rsidR="005A6FFA" w:rsidRPr="007117DE">
        <w:rPr>
          <w:rFonts w:eastAsia="Calibri"/>
        </w:rPr>
        <w:t xml:space="preserve"> </w:t>
      </w:r>
      <w:proofErr w:type="gramStart"/>
      <w:r w:rsidR="005A6FFA" w:rsidRPr="007117DE">
        <w:rPr>
          <w:rFonts w:ascii="Times New Roman" w:eastAsia="Calibri" w:hAnsi="Times New Roman" w:cs="Times New Roman"/>
          <w:sz w:val="24"/>
          <w:szCs w:val="24"/>
        </w:rPr>
        <w:t>Нормативные затраты на оказание муниципальной услуги рассчитываются на единицу показателя объ</w:t>
      </w:r>
      <w:r w:rsidR="007117DE" w:rsidRPr="007117DE">
        <w:rPr>
          <w:rFonts w:ascii="Times New Roman" w:eastAsia="Calibri" w:hAnsi="Times New Roman" w:cs="Times New Roman"/>
          <w:sz w:val="24"/>
          <w:szCs w:val="24"/>
        </w:rPr>
        <w:t>е</w:t>
      </w:r>
      <w:r w:rsidR="005A6FFA" w:rsidRPr="007117DE">
        <w:rPr>
          <w:rFonts w:ascii="Times New Roman" w:eastAsia="Calibri" w:hAnsi="Times New Roman" w:cs="Times New Roman"/>
          <w:sz w:val="24"/>
          <w:szCs w:val="24"/>
        </w:rPr>
        <w:t>ма оказания услуги, установленного в муниципальном задании, на основе определяемых в соответствии с настоящим Порядком базового норматива затрат</w:t>
      </w:r>
      <w:r w:rsidR="00445F31" w:rsidRPr="007117DE">
        <w:rPr>
          <w:rFonts w:ascii="Times New Roman" w:eastAsia="Calibri" w:hAnsi="Times New Roman" w:cs="Times New Roman"/>
          <w:sz w:val="24"/>
          <w:szCs w:val="24"/>
        </w:rPr>
        <w:t xml:space="preserve"> и корректирующих коэффициентов</w:t>
      </w:r>
      <w:r w:rsidR="007117DE" w:rsidRPr="007117DE">
        <w:rPr>
          <w:rFonts w:ascii="Times New Roman" w:eastAsia="Calibri" w:hAnsi="Times New Roman" w:cs="Times New Roman"/>
          <w:sz w:val="24"/>
          <w:szCs w:val="24"/>
        </w:rPr>
        <w:t xml:space="preserve"> к базовым нормативам затрат (далее – корректирующие коэффициенты),</w:t>
      </w:r>
      <w:r w:rsidR="007117DE" w:rsidRPr="007117DE">
        <w:rPr>
          <w:rFonts w:ascii="Times New Roman" w:hAnsi="Times New Roman" w:cs="Times New Roman"/>
          <w:sz w:val="24"/>
          <w:szCs w:val="24"/>
        </w:rPr>
        <w:t xml:space="preserve"> с соблюдением </w:t>
      </w:r>
      <w:r w:rsidR="007117DE">
        <w:rPr>
          <w:rFonts w:ascii="Times New Roman" w:hAnsi="Times New Roman" w:cs="Times New Roman"/>
          <w:sz w:val="24"/>
          <w:szCs w:val="24"/>
        </w:rPr>
        <w:t>общих требований к</w:t>
      </w:r>
      <w:r w:rsidR="007117DE" w:rsidRPr="007117DE">
        <w:rPr>
          <w:rFonts w:ascii="Times New Roman" w:hAnsi="Times New Roman" w:cs="Times New Roman"/>
          <w:sz w:val="24"/>
          <w:szCs w:val="24"/>
        </w:rPr>
        <w:t xml:space="preserve"> определению нормативных затрат на оказание государственных (муниципальных) услуг, применяемых при расчете объема финансового обеспечения выполнения государственного (муниципального</w:t>
      </w:r>
      <w:proofErr w:type="gramEnd"/>
      <w:r w:rsidR="007117DE" w:rsidRPr="007117DE">
        <w:rPr>
          <w:rFonts w:ascii="Times New Roman" w:hAnsi="Times New Roman" w:cs="Times New Roman"/>
          <w:sz w:val="24"/>
          <w:szCs w:val="24"/>
        </w:rPr>
        <w:t>) задания на оказание государственных (муниципальных) услуг (выполнение работ) государственным (муниципальным) учреждением в соответствующих сферах деятельности (далее - общие требования), утверждаемых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установленной сфере деятельности.</w:t>
      </w:r>
    </w:p>
    <w:p w:rsidR="00EA7E44" w:rsidRPr="005561D8" w:rsidRDefault="00EA7E44" w:rsidP="00A92AFF">
      <w:pPr>
        <w:pStyle w:val="a3"/>
        <w:widowControl/>
        <w:adjustRightInd/>
        <w:spacing w:before="240"/>
        <w:ind w:left="0" w:firstLine="709"/>
        <w:jc w:val="both"/>
        <w:rPr>
          <w:rFonts w:eastAsia="Calibri"/>
        </w:rPr>
      </w:pPr>
      <w:proofErr w:type="gramStart"/>
      <w:r w:rsidRPr="00C62A3B">
        <w:rPr>
          <w:rFonts w:eastAsia="Calibri"/>
        </w:rPr>
        <w:t>При</w:t>
      </w:r>
      <w:r w:rsidRPr="00EA7E44">
        <w:rPr>
          <w:rFonts w:eastAsia="Calibri"/>
        </w:rPr>
        <w:t xml:space="preserve"> определении базового норматива затрат на оказание муниципальной услуги в части затрат, </w:t>
      </w:r>
      <w:r w:rsidRPr="005561D8">
        <w:rPr>
          <w:rFonts w:eastAsia="Calibri"/>
        </w:rPr>
        <w:t xml:space="preserve">указанных в </w:t>
      </w:r>
      <w:r w:rsidR="00B2739E" w:rsidRPr="005561D8">
        <w:rPr>
          <w:rFonts w:eastAsia="Calibri"/>
        </w:rPr>
        <w:t>под</w:t>
      </w:r>
      <w:r w:rsidRPr="005561D8">
        <w:rPr>
          <w:rFonts w:eastAsia="Calibri"/>
        </w:rPr>
        <w:t xml:space="preserve">пункте 2.2.1 Порядка, применяются нормы материальных, технических и трудовых ресурсов, используемые для оказания </w:t>
      </w:r>
      <w:r w:rsidR="00C62A3B">
        <w:rPr>
          <w:rFonts w:eastAsia="Calibri"/>
        </w:rPr>
        <w:t>муниципальной</w:t>
      </w:r>
      <w:r w:rsidRPr="005561D8">
        <w:rPr>
          <w:rFonts w:eastAsia="Calibri"/>
        </w:rPr>
        <w:t xml:space="preserve"> услуги, установленные нормативными правовыми (муниципальными правовыми) актами, а также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регламентами и паспортами оказания государственной (муниципальной) услуги</w:t>
      </w:r>
      <w:proofErr w:type="gramEnd"/>
      <w:r w:rsidRPr="005561D8">
        <w:rPr>
          <w:rFonts w:eastAsia="Calibri"/>
        </w:rPr>
        <w:t xml:space="preserve"> в установленной сфере (далее - стандарт оказания услуги).</w:t>
      </w:r>
      <w:r w:rsidRPr="005561D8">
        <w:t xml:space="preserve"> </w:t>
      </w:r>
    </w:p>
    <w:p w:rsidR="00EA7E44" w:rsidRDefault="00EA7E44" w:rsidP="00A92AFF">
      <w:pPr>
        <w:pStyle w:val="a3"/>
        <w:widowControl/>
        <w:adjustRightInd/>
        <w:spacing w:before="240"/>
        <w:ind w:left="0" w:firstLine="709"/>
        <w:jc w:val="both"/>
        <w:rPr>
          <w:rFonts w:eastAsia="Calibri"/>
        </w:rPr>
      </w:pPr>
      <w:proofErr w:type="gramStart"/>
      <w:r w:rsidRPr="005561D8">
        <w:rPr>
          <w:rFonts w:eastAsia="Calibri"/>
        </w:rPr>
        <w:t xml:space="preserve">Затраты, указанные в </w:t>
      </w:r>
      <w:r w:rsidR="00B2739E" w:rsidRPr="005561D8">
        <w:rPr>
          <w:rFonts w:eastAsia="Calibri"/>
        </w:rPr>
        <w:t>под</w:t>
      </w:r>
      <w:r w:rsidRPr="005561D8">
        <w:rPr>
          <w:rFonts w:eastAsia="Calibri"/>
        </w:rPr>
        <w:t xml:space="preserve">пункте 2.2.2 Порядка, устанавливаются </w:t>
      </w:r>
      <w:r w:rsidRPr="00EA7E44">
        <w:rPr>
          <w:rFonts w:eastAsia="Calibri"/>
        </w:rPr>
        <w:t>по видам указанных затрат исходя из нормативов их потребления, определяемых на основании стандартов услуги, или на основе усреднения показателей деятельности муниципального учреждения, которое имеет минимальный объем указанных затрат на оказание единицы муниципальной услуги в установленной сфере, или на основе медианного значения по муниципальным учреждениям, оказывающим муниципальную услугу в установленной сфере деятельности, в соответствии</w:t>
      </w:r>
      <w:proofErr w:type="gramEnd"/>
      <w:r w:rsidRPr="00EA7E44">
        <w:rPr>
          <w:rFonts w:eastAsia="Calibri"/>
        </w:rPr>
        <w:t xml:space="preserve"> с общими требованиями.</w:t>
      </w:r>
    </w:p>
    <w:p w:rsidR="00EA7E44" w:rsidRPr="00BD5385" w:rsidRDefault="00EA7E44" w:rsidP="00EA7E44">
      <w:pPr>
        <w:pStyle w:val="a3"/>
        <w:widowControl/>
        <w:adjustRightInd/>
        <w:spacing w:before="240"/>
        <w:ind w:left="0" w:firstLine="539"/>
        <w:jc w:val="both"/>
        <w:rPr>
          <w:rFonts w:eastAsia="Calibri"/>
        </w:rPr>
      </w:pPr>
      <w:proofErr w:type="gramStart"/>
      <w:r>
        <w:rPr>
          <w:rFonts w:eastAsia="Calibri"/>
        </w:rPr>
        <w:t>При отсутствии норм, выраженных в натуральных показателях, установленных стандартом оказания услуги, используется метод наиболее эффективного учреждения (определение норм, выраженных в натуральных показателях на основе анализа и усреднения показателей деятельности муниципального учреждения, которое имеет минимальный объем затрат на оказание единицы муниципальной услуги в установленной сфере при выполнении требований к качеству оказания муниципальной услуги, отраженных в общероссийском перечне (классификаторе), региональном перечне (классификаторе</w:t>
      </w:r>
      <w:proofErr w:type="gramEnd"/>
      <w:r>
        <w:rPr>
          <w:rFonts w:eastAsia="Calibri"/>
        </w:rPr>
        <w:t>)), либо медианный метод (</w:t>
      </w:r>
      <w:r w:rsidRPr="00BD5385">
        <w:t>на основе медианного значения по муниципальным учреждениям, оказывающим муниципальную услугу</w:t>
      </w:r>
      <w:r>
        <w:rPr>
          <w:rFonts w:eastAsia="Calibri"/>
        </w:rPr>
        <w:t xml:space="preserve">). </w:t>
      </w:r>
      <w:r w:rsidRPr="00BD5385">
        <w:t>В случае невозможности использования двух вышеуказанных методов может быть установлен иной метод.</w:t>
      </w:r>
    </w:p>
    <w:p w:rsidR="007117DE" w:rsidRPr="007117DE" w:rsidRDefault="00046195" w:rsidP="007117DE">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2.2. </w:t>
      </w:r>
      <w:r w:rsidR="007117DE" w:rsidRPr="007117DE">
        <w:rPr>
          <w:rFonts w:ascii="Times New Roman" w:hAnsi="Times New Roman" w:cs="Times New Roman"/>
          <w:sz w:val="24"/>
          <w:szCs w:val="24"/>
        </w:rPr>
        <w:t xml:space="preserve">Базовый норматив затрат на оказание </w:t>
      </w:r>
      <w:r w:rsidR="007117DE">
        <w:rPr>
          <w:rFonts w:ascii="Times New Roman" w:hAnsi="Times New Roman" w:cs="Times New Roman"/>
          <w:sz w:val="24"/>
          <w:szCs w:val="24"/>
        </w:rPr>
        <w:t>муниципальной услуги</w:t>
      </w:r>
      <w:r w:rsidR="007117DE" w:rsidRPr="007117DE">
        <w:rPr>
          <w:rFonts w:ascii="Times New Roman" w:hAnsi="Times New Roman" w:cs="Times New Roman"/>
          <w:sz w:val="24"/>
          <w:szCs w:val="24"/>
        </w:rPr>
        <w:t xml:space="preserve"> состоит из базового норматива:</w:t>
      </w:r>
    </w:p>
    <w:p w:rsidR="007117DE" w:rsidRPr="007117DE" w:rsidRDefault="007117DE" w:rsidP="007117DE">
      <w:pPr>
        <w:pStyle w:val="ConsPlusNormal"/>
        <w:spacing w:before="220"/>
        <w:ind w:firstLine="539"/>
        <w:contextualSpacing/>
        <w:jc w:val="both"/>
        <w:rPr>
          <w:rFonts w:ascii="Times New Roman" w:hAnsi="Times New Roman" w:cs="Times New Roman"/>
          <w:sz w:val="24"/>
          <w:szCs w:val="24"/>
        </w:rPr>
      </w:pPr>
      <w:r w:rsidRPr="007117DE">
        <w:rPr>
          <w:rFonts w:ascii="Times New Roman" w:hAnsi="Times New Roman" w:cs="Times New Roman"/>
          <w:sz w:val="24"/>
          <w:szCs w:val="24"/>
        </w:rPr>
        <w:t xml:space="preserve">а) затрат, непосредственно связанных с оказанием </w:t>
      </w:r>
      <w:r>
        <w:rPr>
          <w:rFonts w:ascii="Times New Roman" w:hAnsi="Times New Roman" w:cs="Times New Roman"/>
          <w:sz w:val="24"/>
          <w:szCs w:val="24"/>
        </w:rPr>
        <w:t>муниципаль</w:t>
      </w:r>
      <w:r w:rsidRPr="007117DE">
        <w:rPr>
          <w:rFonts w:ascii="Times New Roman" w:hAnsi="Times New Roman" w:cs="Times New Roman"/>
          <w:sz w:val="24"/>
          <w:szCs w:val="24"/>
        </w:rPr>
        <w:t>ной услуги;</w:t>
      </w:r>
    </w:p>
    <w:p w:rsidR="007117DE" w:rsidRDefault="007117DE" w:rsidP="007117DE">
      <w:pPr>
        <w:pStyle w:val="ConsPlusNormal"/>
        <w:spacing w:before="220"/>
        <w:ind w:firstLine="539"/>
        <w:contextualSpacing/>
        <w:jc w:val="both"/>
        <w:rPr>
          <w:rFonts w:ascii="Times New Roman" w:hAnsi="Times New Roman" w:cs="Times New Roman"/>
          <w:sz w:val="24"/>
          <w:szCs w:val="24"/>
        </w:rPr>
      </w:pPr>
      <w:r w:rsidRPr="007117DE">
        <w:rPr>
          <w:rFonts w:ascii="Times New Roman" w:hAnsi="Times New Roman" w:cs="Times New Roman"/>
          <w:sz w:val="24"/>
          <w:szCs w:val="24"/>
        </w:rPr>
        <w:t xml:space="preserve">б) затрат на общехозяйственные нужды на оказание </w:t>
      </w:r>
      <w:r>
        <w:rPr>
          <w:rFonts w:ascii="Times New Roman" w:hAnsi="Times New Roman" w:cs="Times New Roman"/>
          <w:sz w:val="24"/>
          <w:szCs w:val="24"/>
        </w:rPr>
        <w:t>муниципаль</w:t>
      </w:r>
      <w:r w:rsidRPr="007117DE">
        <w:rPr>
          <w:rFonts w:ascii="Times New Roman" w:hAnsi="Times New Roman" w:cs="Times New Roman"/>
          <w:sz w:val="24"/>
          <w:szCs w:val="24"/>
        </w:rPr>
        <w:t>ной услуги.</w:t>
      </w:r>
    </w:p>
    <w:p w:rsidR="00133D9B" w:rsidRDefault="00133D9B" w:rsidP="007117DE">
      <w:pPr>
        <w:pStyle w:val="ConsPlusNormal"/>
        <w:spacing w:before="220"/>
        <w:ind w:firstLine="539"/>
        <w:contextualSpacing/>
        <w:jc w:val="both"/>
        <w:rPr>
          <w:rFonts w:ascii="Times New Roman" w:hAnsi="Times New Roman" w:cs="Times New Roman"/>
          <w:sz w:val="24"/>
          <w:szCs w:val="24"/>
        </w:rPr>
      </w:pPr>
    </w:p>
    <w:p w:rsidR="00133D9B" w:rsidRPr="00133D9B" w:rsidRDefault="00133D9B" w:rsidP="00133D9B">
      <w:pPr>
        <w:widowControl/>
        <w:autoSpaceDE/>
        <w:autoSpaceDN/>
        <w:adjustRightInd/>
        <w:ind w:firstLine="709"/>
        <w:jc w:val="both"/>
        <w:rPr>
          <w:rFonts w:eastAsia="Calibri"/>
        </w:rPr>
      </w:pPr>
      <w:r w:rsidRPr="00133D9B">
        <w:rPr>
          <w:rFonts w:eastAsia="Calibri"/>
        </w:rPr>
        <w:t xml:space="preserve">Базовый норматив затрат на оказание </w:t>
      </w:r>
      <w:proofErr w:type="spellStart"/>
      <w:r w:rsidRPr="00133D9B">
        <w:rPr>
          <w:rFonts w:eastAsia="Calibri"/>
          <w:lang w:val="en-US"/>
        </w:rPr>
        <w:t>i</w:t>
      </w:r>
      <w:proofErr w:type="spellEnd"/>
      <w:r w:rsidRPr="00133D9B">
        <w:rPr>
          <w:rFonts w:eastAsia="Calibri"/>
        </w:rPr>
        <w:t>-ой муниципальной услуги (</w:t>
      </w:r>
      <m:oMath>
        <m:sSub>
          <m:sSubPr>
            <m:ctrlPr>
              <w:rPr>
                <w:rFonts w:ascii="Cambria Math" w:eastAsia="Calibri" w:hAnsi="Cambria Math"/>
                <w:b/>
                <w:i/>
              </w:rPr>
            </m:ctrlPr>
          </m:sSubPr>
          <m:e>
            <m:r>
              <m:rPr>
                <m:sty m:val="bi"/>
              </m:rPr>
              <w:rPr>
                <w:rFonts w:ascii="Cambria Math" w:eastAsia="Calibri" w:hAnsi="Cambria Math"/>
              </w:rPr>
              <m:t>N</m:t>
            </m:r>
          </m:e>
          <m:sub>
            <m:r>
              <m:rPr>
                <m:sty m:val="bi"/>
              </m:rPr>
              <w:rPr>
                <w:rFonts w:ascii="Cambria Math" w:eastAsia="Calibri" w:hAnsi="Cambria Math"/>
              </w:rPr>
              <m:t>iбаз</m:t>
            </m:r>
          </m:sub>
        </m:sSub>
      </m:oMath>
      <w:r w:rsidRPr="00133D9B">
        <w:rPr>
          <w:rFonts w:eastAsia="Calibri"/>
        </w:rPr>
        <w:t>) рассчитывается по формуле:</w:t>
      </w:r>
    </w:p>
    <w:p w:rsidR="00133D9B" w:rsidRPr="00856621" w:rsidRDefault="00133D9B" w:rsidP="00133D9B">
      <w:pPr>
        <w:widowControl/>
        <w:autoSpaceDE/>
        <w:autoSpaceDN/>
        <w:adjustRightInd/>
        <w:ind w:firstLine="709"/>
        <w:jc w:val="both"/>
        <w:rPr>
          <w:rFonts w:eastAsia="Calibri"/>
          <w:color w:val="C00000"/>
          <w:highlight w:val="yellow"/>
        </w:rPr>
      </w:pPr>
    </w:p>
    <w:p w:rsidR="00133D9B" w:rsidRPr="00CA3D02" w:rsidRDefault="00C62A3B" w:rsidP="00133D9B">
      <w:pPr>
        <w:widowControl/>
        <w:autoSpaceDE/>
        <w:autoSpaceDN/>
        <w:adjustRightInd/>
        <w:ind w:firstLine="709"/>
        <w:jc w:val="center"/>
        <w:rPr>
          <w:rFonts w:eastAsia="Calibri"/>
        </w:rPr>
      </w:pPr>
      <m:oMath>
        <m:sSub>
          <m:sSubPr>
            <m:ctrlPr>
              <w:rPr>
                <w:rFonts w:ascii="Cambria Math" w:eastAsia="Calibri" w:hAnsi="Cambria Math"/>
                <w:b/>
                <w:i/>
              </w:rPr>
            </m:ctrlPr>
          </m:sSubPr>
          <m:e>
            <m:r>
              <m:rPr>
                <m:sty m:val="bi"/>
              </m:rPr>
              <w:rPr>
                <w:rFonts w:ascii="Cambria Math" w:eastAsia="Calibri" w:hAnsi="Cambria Math"/>
                <w:lang w:val="en-US"/>
              </w:rPr>
              <m:t>N</m:t>
            </m:r>
          </m:e>
          <m:sub>
            <m:r>
              <m:rPr>
                <m:sty m:val="bi"/>
              </m:rPr>
              <w:rPr>
                <w:rFonts w:ascii="Cambria Math" w:eastAsia="Calibri" w:hAnsi="Cambria Math"/>
              </w:rPr>
              <m:t>iбаз</m:t>
            </m:r>
          </m:sub>
        </m:sSub>
      </m:oMath>
      <w:r w:rsidR="00133D9B" w:rsidRPr="00CA3D02">
        <w:rPr>
          <w:rFonts w:eastAsia="Calibri"/>
          <w:b/>
        </w:rPr>
        <w:t>=</w:t>
      </w:r>
      <m:oMath>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непоср</m:t>
            </m:r>
          </m:sup>
        </m:sSubSup>
      </m:oMath>
      <w:r w:rsidR="00133D9B" w:rsidRPr="00CA3D02">
        <w:rPr>
          <w:rFonts w:eastAsia="Calibri"/>
          <w:b/>
        </w:rPr>
        <w:t>+</w:t>
      </w:r>
      <m:oMath>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общ</m:t>
            </m:r>
          </m:sup>
        </m:sSubSup>
      </m:oMath>
      <w:r w:rsidR="00133D9B" w:rsidRPr="00CA3D02">
        <w:rPr>
          <w:rFonts w:eastAsia="Calibri"/>
        </w:rPr>
        <w:t>, где:</w:t>
      </w:r>
    </w:p>
    <w:p w:rsidR="00133D9B" w:rsidRPr="00856621" w:rsidRDefault="00133D9B" w:rsidP="00133D9B">
      <w:pPr>
        <w:widowControl/>
        <w:autoSpaceDE/>
        <w:autoSpaceDN/>
        <w:adjustRightInd/>
        <w:ind w:firstLine="709"/>
        <w:jc w:val="center"/>
        <w:rPr>
          <w:rFonts w:eastAsia="Calibri"/>
          <w:color w:val="C00000"/>
          <w:highlight w:val="yellow"/>
        </w:rPr>
      </w:pPr>
    </w:p>
    <w:p w:rsidR="00133D9B" w:rsidRPr="00CA3D02" w:rsidRDefault="00C62A3B" w:rsidP="00133D9B">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непоср</m:t>
            </m:r>
          </m:sup>
        </m:sSubSup>
      </m:oMath>
      <w:r w:rsidR="00133D9B" w:rsidRPr="00CA3D02">
        <w:rPr>
          <w:rFonts w:eastAsia="Calibri"/>
        </w:rPr>
        <w:t>–</w:t>
      </w:r>
      <w:r w:rsidR="00CA3D02" w:rsidRPr="00CA3D02">
        <w:rPr>
          <w:rFonts w:eastAsia="Calibri"/>
        </w:rPr>
        <w:t xml:space="preserve"> </w:t>
      </w:r>
      <w:r w:rsidR="00133D9B" w:rsidRPr="00CA3D02">
        <w:rPr>
          <w:rFonts w:eastAsia="Calibri"/>
        </w:rPr>
        <w:t xml:space="preserve">базовый норматив затрат, непосредственно связанных с оказанием </w:t>
      </w:r>
      <w:proofErr w:type="spellStart"/>
      <w:r w:rsidR="00133D9B" w:rsidRPr="00CA3D02">
        <w:rPr>
          <w:rFonts w:eastAsia="Calibri"/>
          <w:lang w:val="en-US"/>
        </w:rPr>
        <w:t>i</w:t>
      </w:r>
      <w:proofErr w:type="spellEnd"/>
      <w:r w:rsidR="00133D9B" w:rsidRPr="00CA3D02">
        <w:rPr>
          <w:rFonts w:eastAsia="Calibri"/>
        </w:rPr>
        <w:t>-ой муниципальной услуги;</w:t>
      </w:r>
    </w:p>
    <w:p w:rsidR="00133D9B" w:rsidRPr="00CA3D02" w:rsidRDefault="00C62A3B" w:rsidP="00133D9B">
      <w:pPr>
        <w:widowControl/>
        <w:autoSpaceDE/>
        <w:autoSpaceDN/>
        <w:adjustRightInd/>
        <w:ind w:firstLine="709"/>
        <w:jc w:val="both"/>
        <w:rPr>
          <w:rFonts w:eastAsia="Calibri"/>
        </w:rPr>
      </w:pPr>
      <m:oMath>
        <m:sSubSup>
          <m:sSubSupPr>
            <m:ctrlPr>
              <w:rPr>
                <w:rFonts w:ascii="Cambria Math" w:eastAsia="Calibri" w:hAnsi="Cambria Math"/>
                <w:b/>
              </w:rPr>
            </m:ctrlPr>
          </m:sSubSupPr>
          <m:e>
            <m:r>
              <m:rPr>
                <m:sty m:val="bi"/>
              </m:rPr>
              <w:rPr>
                <w:rFonts w:ascii="Cambria Math" w:eastAsia="Calibri" w:hAnsi="Cambria Math"/>
                <w:lang w:val="en-US"/>
              </w:rPr>
              <m:t>N</m:t>
            </m:r>
          </m:e>
          <m:sub>
            <m:r>
              <m:rPr>
                <m:sty m:val="bi"/>
              </m:rPr>
              <w:rPr>
                <w:rFonts w:ascii="Cambria Math" w:eastAsia="Calibri" w:hAnsi="Cambria Math"/>
              </w:rPr>
              <m:t>i</m:t>
            </m:r>
            <m:r>
              <m:rPr>
                <m:sty m:val="b"/>
              </m:rPr>
              <w:rPr>
                <w:rFonts w:ascii="Cambria Math" w:eastAsia="Calibri" w:hAnsi="Cambria Math"/>
              </w:rPr>
              <m:t>баз</m:t>
            </m:r>
          </m:sub>
          <m:sup>
            <m:r>
              <m:rPr>
                <m:sty m:val="b"/>
              </m:rPr>
              <w:rPr>
                <w:rFonts w:ascii="Cambria Math" w:eastAsia="Calibri" w:hAnsi="Cambria Math"/>
              </w:rPr>
              <m:t>общ</m:t>
            </m:r>
          </m:sup>
        </m:sSubSup>
      </m:oMath>
      <w:r w:rsidR="00133D9B" w:rsidRPr="00CA3D02">
        <w:rPr>
          <w:rFonts w:eastAsia="Calibri"/>
        </w:rPr>
        <w:t xml:space="preserve">– базовый норматив затрат на общехозяйственные нужды на оказание </w:t>
      </w:r>
      <w:proofErr w:type="spellStart"/>
      <w:r w:rsidR="00133D9B" w:rsidRPr="00CA3D02">
        <w:rPr>
          <w:rFonts w:eastAsia="Calibri"/>
          <w:lang w:val="en-US"/>
        </w:rPr>
        <w:t>i</w:t>
      </w:r>
      <w:proofErr w:type="spellEnd"/>
      <w:r w:rsidR="00133D9B" w:rsidRPr="00CA3D02">
        <w:rPr>
          <w:rFonts w:eastAsia="Calibri"/>
        </w:rPr>
        <w:t>-ой муниципальной услуги.</w:t>
      </w:r>
    </w:p>
    <w:p w:rsidR="007117DE" w:rsidRPr="00510F7C" w:rsidRDefault="007117DE" w:rsidP="00481C22">
      <w:pPr>
        <w:widowControl/>
        <w:autoSpaceDE/>
        <w:autoSpaceDN/>
        <w:adjustRightInd/>
        <w:ind w:firstLine="709"/>
        <w:jc w:val="both"/>
        <w:rPr>
          <w:rFonts w:eastAsia="Calibri"/>
          <w:color w:val="C00000"/>
          <w:highlight w:val="yellow"/>
        </w:rPr>
      </w:pPr>
    </w:p>
    <w:p w:rsidR="00CA3D02" w:rsidRPr="00CA3D02" w:rsidRDefault="00046195" w:rsidP="00CA3D02">
      <w:pPr>
        <w:widowControl/>
        <w:autoSpaceDE/>
        <w:autoSpaceDN/>
        <w:adjustRightInd/>
        <w:ind w:firstLine="709"/>
        <w:jc w:val="both"/>
        <w:rPr>
          <w:rFonts w:eastAsia="Calibri"/>
        </w:rPr>
      </w:pPr>
      <w:r>
        <w:rPr>
          <w:rFonts w:eastAsia="Calibri"/>
        </w:rPr>
        <w:t xml:space="preserve">2.2.1. </w:t>
      </w:r>
      <w:r w:rsidR="00CA3D02" w:rsidRPr="00CA3D02">
        <w:rPr>
          <w:rFonts w:eastAsia="Calibri"/>
        </w:rPr>
        <w:t xml:space="preserve">Базовый норматив затрат, непосредственно связанных с оказанием </w:t>
      </w:r>
      <w:proofErr w:type="spellStart"/>
      <w:r w:rsidR="00CA3D02" w:rsidRPr="00CA3D02">
        <w:rPr>
          <w:rFonts w:eastAsia="Calibri"/>
          <w:lang w:val="en-US"/>
        </w:rPr>
        <w:t>i</w:t>
      </w:r>
      <w:proofErr w:type="spellEnd"/>
      <w:r w:rsidR="00CA3D02" w:rsidRPr="00CA3D02">
        <w:rPr>
          <w:rFonts w:eastAsia="Calibri"/>
        </w:rPr>
        <w:t>-ой муниципальной услуги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непоср</m:t>
            </m:r>
          </m:sup>
        </m:sSubSup>
      </m:oMath>
      <w:r w:rsidR="00CA3D02" w:rsidRPr="00CA3D02">
        <w:rPr>
          <w:rFonts w:eastAsia="Calibri"/>
        </w:rPr>
        <w:t>), рассчитывается по формуле:</w:t>
      </w:r>
    </w:p>
    <w:p w:rsidR="00CA3D02" w:rsidRPr="00CA3D02" w:rsidRDefault="00CA3D02" w:rsidP="00CA3D02">
      <w:pPr>
        <w:widowControl/>
        <w:autoSpaceDE/>
        <w:autoSpaceDN/>
        <w:adjustRightInd/>
        <w:ind w:firstLine="709"/>
        <w:jc w:val="both"/>
        <w:rPr>
          <w:rFonts w:eastAsia="Calibri"/>
        </w:rPr>
      </w:pPr>
    </w:p>
    <w:p w:rsidR="00CA3D02" w:rsidRPr="00CA3D02" w:rsidRDefault="00C62A3B" w:rsidP="00CA3D02">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непоср</m:t>
            </m:r>
          </m:sup>
        </m:sSubSup>
      </m:oMath>
      <w:r w:rsidR="00CA3D02" w:rsidRPr="00CA3D02">
        <w:rPr>
          <w:rFonts w:eastAsia="Calibri"/>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ОТ</m:t>
            </m:r>
            <m:r>
              <w:rPr>
                <w:rFonts w:ascii="Cambria Math" w:eastAsia="Calibri" w:hAnsi="Cambria Math"/>
              </w:rPr>
              <m:t>1</m:t>
            </m:r>
          </m:sup>
        </m:sSubSup>
      </m:oMath>
      <w:r w:rsidR="00CA3D02" w:rsidRPr="00CA3D02">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w:rPr>
                <w:rFonts w:ascii="Cambria Math" w:eastAsia="Calibri" w:hAnsi="Cambria Math"/>
              </w:rPr>
              <m:t>МЗ</m:t>
            </m:r>
          </m:sup>
        </m:sSubSup>
      </m:oMath>
      <w:r w:rsidR="00CA3D02" w:rsidRPr="00CA3D02">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p"/>
              </m:rPr>
              <w:rPr>
                <w:rFonts w:ascii="Cambria Math" w:eastAsia="Calibri" w:hAnsi="Cambria Math"/>
              </w:rPr>
              <m:t>ИНЗ</m:t>
            </m:r>
          </m:sup>
        </m:sSubSup>
      </m:oMath>
      <w:r w:rsidR="00CA3D02" w:rsidRPr="00CA3D02">
        <w:rPr>
          <w:rFonts w:eastAsia="Calibri"/>
        </w:rPr>
        <w:t>,где:</w:t>
      </w:r>
    </w:p>
    <w:p w:rsidR="00CA3D02" w:rsidRPr="00856621" w:rsidRDefault="00CA3D02" w:rsidP="00CA3D02">
      <w:pPr>
        <w:widowControl/>
        <w:autoSpaceDE/>
        <w:autoSpaceDN/>
        <w:adjustRightInd/>
        <w:ind w:firstLine="709"/>
        <w:jc w:val="center"/>
        <w:rPr>
          <w:rFonts w:eastAsia="Calibri"/>
          <w:color w:val="C00000"/>
          <w:highlight w:val="yellow"/>
        </w:rPr>
      </w:pPr>
    </w:p>
    <w:p w:rsidR="00CA3D02" w:rsidRPr="00F81762" w:rsidRDefault="00C62A3B" w:rsidP="00CA3D02">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ОТ</m:t>
            </m:r>
            <m:r>
              <w:rPr>
                <w:rFonts w:ascii="Cambria Math" w:eastAsia="Calibri" w:hAnsi="Cambria Math"/>
              </w:rPr>
              <m:t>1</m:t>
            </m:r>
          </m:sup>
        </m:sSubSup>
      </m:oMath>
      <w:r w:rsidR="00CA3D02" w:rsidRPr="00F81762">
        <w:rPr>
          <w:rFonts w:eastAsia="Calibri"/>
        </w:rPr>
        <w:t xml:space="preserve">–затраты на оплату труда работников, непосредственно связанных с оказанием </w:t>
      </w:r>
      <w:proofErr w:type="spellStart"/>
      <w:r w:rsidR="00CA3D02" w:rsidRPr="00F81762">
        <w:rPr>
          <w:rFonts w:eastAsia="Calibri"/>
          <w:lang w:val="en-US"/>
        </w:rPr>
        <w:t>i</w:t>
      </w:r>
      <w:proofErr w:type="spellEnd"/>
      <w:r w:rsidR="00CA3D02" w:rsidRPr="00F81762">
        <w:rPr>
          <w:rFonts w:eastAsia="Calibri"/>
        </w:rPr>
        <w:t xml:space="preserve">-ой муниципальной услуги, и начисления на выплаты по оплате труда работников, непосредственно связанных с оказанием </w:t>
      </w:r>
      <w:proofErr w:type="spellStart"/>
      <w:r w:rsidR="00CA3D02" w:rsidRPr="00F81762">
        <w:rPr>
          <w:rFonts w:eastAsia="Calibri"/>
          <w:lang w:val="en-US"/>
        </w:rPr>
        <w:t>i</w:t>
      </w:r>
      <w:proofErr w:type="spellEnd"/>
      <w:r w:rsidR="00CA3D02" w:rsidRPr="00F81762">
        <w:rPr>
          <w:rFonts w:eastAsia="Calibri"/>
        </w:rPr>
        <w:t>-ой муниципальной услуги;</w:t>
      </w:r>
    </w:p>
    <w:p w:rsidR="00CA3D02" w:rsidRPr="00856621" w:rsidRDefault="00C62A3B" w:rsidP="00CA3D02">
      <w:pPr>
        <w:widowControl/>
        <w:autoSpaceDE/>
        <w:autoSpaceDN/>
        <w:adjustRightInd/>
        <w:ind w:firstLine="709"/>
        <w:jc w:val="both"/>
        <w:rPr>
          <w:rFonts w:eastAsia="Calibri"/>
          <w:b/>
          <w:color w:val="C00000"/>
          <w:highlight w:val="yellow"/>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МЗ</m:t>
            </m:r>
          </m:sup>
        </m:sSubSup>
      </m:oMath>
      <w:r w:rsidR="00CA3D02" w:rsidRPr="00F81762">
        <w:rPr>
          <w:rFonts w:eastAsia="Calibri"/>
        </w:rPr>
        <w:t xml:space="preserve">– затраты на приобретение </w:t>
      </w:r>
      <w:r w:rsidR="00BB7D65" w:rsidRPr="00F81762">
        <w:rPr>
          <w:rFonts w:eastAsia="Calibri"/>
        </w:rPr>
        <w:t xml:space="preserve">материальных запасов и на приобретение движимого имущества (основных средств и нематериальных активов), используемого в процессе оказания </w:t>
      </w:r>
      <w:proofErr w:type="spellStart"/>
      <w:r w:rsidR="00BB7D65" w:rsidRPr="00F81762">
        <w:rPr>
          <w:rFonts w:eastAsia="Calibri"/>
          <w:lang w:val="en-US"/>
        </w:rPr>
        <w:t>i</w:t>
      </w:r>
      <w:proofErr w:type="spellEnd"/>
      <w:r w:rsidR="00BB7D65" w:rsidRPr="00F81762">
        <w:rPr>
          <w:rFonts w:eastAsia="Calibri"/>
        </w:rPr>
        <w:t xml:space="preserve">-ой муниципальной услуги, с учетом срока его полезного </w:t>
      </w:r>
      <w:r w:rsidR="00BB7D65" w:rsidRPr="0012087E">
        <w:rPr>
          <w:rFonts w:eastAsia="Calibri"/>
        </w:rPr>
        <w:t>использования</w:t>
      </w:r>
      <w:r w:rsidR="00BB7D65">
        <w:rPr>
          <w:rFonts w:eastAsia="Calibri"/>
        </w:rPr>
        <w:t xml:space="preserve">, а также затраты на аренду указанного </w:t>
      </w:r>
      <w:r w:rsidR="00BB7D65" w:rsidRPr="00E53E5A">
        <w:rPr>
          <w:rFonts w:eastAsia="Calibri"/>
        </w:rPr>
        <w:t>имущества</w:t>
      </w:r>
      <w:r w:rsidR="00BB7D65">
        <w:rPr>
          <w:rFonts w:eastAsia="Calibri"/>
        </w:rPr>
        <w:t>;</w:t>
      </w:r>
    </w:p>
    <w:p w:rsidR="00CA3D02" w:rsidRPr="00CA3D02" w:rsidRDefault="00C62A3B" w:rsidP="00F81762">
      <w:pPr>
        <w:widowControl/>
        <w:ind w:firstLine="709"/>
        <w:jc w:val="both"/>
        <w:rPr>
          <w:rFonts w:eastAsia="Calibri"/>
          <w:color w:val="C00000"/>
          <w:highlight w:val="yellow"/>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w:rPr>
                <w:rFonts w:ascii="Cambria Math" w:eastAsia="Calibri" w:hAnsi="Cambria Math"/>
              </w:rPr>
              <m:t>баз</m:t>
            </m:r>
          </m:sub>
          <m:sup>
            <m:r>
              <w:rPr>
                <w:rFonts w:ascii="Cambria Math" w:eastAsia="Calibri" w:hAnsi="Cambria Math"/>
              </w:rPr>
              <m:t>ИНЗ</m:t>
            </m:r>
          </m:sup>
        </m:sSubSup>
      </m:oMath>
      <w:r w:rsidR="00CA3D02" w:rsidRPr="00F81762">
        <w:rPr>
          <w:rFonts w:eastAsia="Calibri"/>
        </w:rPr>
        <w:t xml:space="preserve">– иные затраты, непосредственно связанные с оказанием  </w:t>
      </w:r>
      <w:proofErr w:type="spellStart"/>
      <w:r w:rsidR="00CA3D02" w:rsidRPr="00F81762">
        <w:rPr>
          <w:rFonts w:eastAsia="Calibri"/>
          <w:lang w:val="en-US"/>
        </w:rPr>
        <w:t>i</w:t>
      </w:r>
      <w:proofErr w:type="spellEnd"/>
      <w:r w:rsidR="00CA3D02" w:rsidRPr="00F81762">
        <w:rPr>
          <w:rFonts w:eastAsia="Calibri"/>
        </w:rPr>
        <w:t>-ой муниципальной услуги</w:t>
      </w:r>
      <w:r w:rsidR="00F81762">
        <w:rPr>
          <w:rFonts w:eastAsia="Calibri"/>
          <w:bCs/>
        </w:rPr>
        <w:t>.</w:t>
      </w:r>
    </w:p>
    <w:p w:rsidR="00CA3D02" w:rsidRDefault="00CA3D02" w:rsidP="00481C22">
      <w:pPr>
        <w:widowControl/>
        <w:autoSpaceDE/>
        <w:autoSpaceDN/>
        <w:adjustRightInd/>
        <w:ind w:firstLine="709"/>
        <w:jc w:val="both"/>
        <w:rPr>
          <w:rFonts w:eastAsia="Calibri"/>
          <w:color w:val="C00000"/>
          <w:highlight w:val="yellow"/>
        </w:rPr>
      </w:pPr>
    </w:p>
    <w:p w:rsidR="00F81762" w:rsidRPr="00A06FCF" w:rsidRDefault="00A06FCF" w:rsidP="00A06FCF">
      <w:pPr>
        <w:widowControl/>
        <w:autoSpaceDE/>
        <w:autoSpaceDN/>
        <w:adjustRightInd/>
        <w:ind w:firstLine="630"/>
        <w:jc w:val="both"/>
        <w:rPr>
          <w:rFonts w:eastAsia="Calibri"/>
        </w:rPr>
      </w:pPr>
      <w:r>
        <w:rPr>
          <w:rFonts w:eastAsia="Calibri"/>
        </w:rPr>
        <w:t>2.2.1.1.</w:t>
      </w:r>
      <w:r w:rsidR="00F81762" w:rsidRPr="00A06FCF">
        <w:rPr>
          <w:rFonts w:eastAsia="Calibri"/>
        </w:rPr>
        <w:t xml:space="preserve">Затраты на оплату труда работников, непосредственно связанных с оказанием </w:t>
      </w:r>
      <w:proofErr w:type="spellStart"/>
      <w:r w:rsidR="00F81762" w:rsidRPr="00A06FCF">
        <w:rPr>
          <w:rFonts w:eastAsia="Calibri"/>
          <w:lang w:val="en-US"/>
        </w:rPr>
        <w:t>i</w:t>
      </w:r>
      <w:proofErr w:type="spellEnd"/>
      <w:r w:rsidR="00F81762" w:rsidRPr="00A06FCF">
        <w:rPr>
          <w:rFonts w:eastAsia="Calibri"/>
        </w:rPr>
        <w:t xml:space="preserve">-ой муниципальной услуги, и начисления на выплаты по оплате труда работников, непосредственно связанных с оказанием </w:t>
      </w:r>
      <w:proofErr w:type="spellStart"/>
      <w:r w:rsidR="00F81762" w:rsidRPr="00A06FCF">
        <w:rPr>
          <w:rFonts w:eastAsia="Calibri"/>
          <w:lang w:val="en-US"/>
        </w:rPr>
        <w:t>i</w:t>
      </w:r>
      <w:proofErr w:type="spellEnd"/>
      <w:r w:rsidR="00F81762" w:rsidRPr="00A06FCF">
        <w:rPr>
          <w:rFonts w:eastAsia="Calibri"/>
        </w:rPr>
        <w:t xml:space="preserve">-ой муниципальной услуги </w:t>
      </w:r>
      <m:oMath>
        <m: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ОТ</m:t>
            </m:r>
            <m:r>
              <m:rPr>
                <m:sty m:val="p"/>
              </m:rPr>
              <w:rPr>
                <w:rFonts w:ascii="Cambria Math" w:eastAsia="Calibri" w:hAnsi="Cambria Math"/>
              </w:rPr>
              <m:t>1</m:t>
            </m:r>
          </m:sup>
        </m:sSubSup>
        <m:r>
          <m:rPr>
            <m:sty m:val="bi"/>
          </m:rPr>
          <w:rPr>
            <w:rFonts w:ascii="Cambria Math" w:eastAsia="Calibri" w:hAnsi="Cambria Math"/>
          </w:rPr>
          <m:t>)</m:t>
        </m:r>
      </m:oMath>
      <w:r w:rsidR="00F81762" w:rsidRPr="00A06FCF">
        <w:rPr>
          <w:rFonts w:eastAsia="Calibri"/>
        </w:rPr>
        <w:t>, рассчитываются по формуле:</w:t>
      </w:r>
    </w:p>
    <w:p w:rsidR="00F81762" w:rsidRPr="00F81762" w:rsidRDefault="00F81762" w:rsidP="00F81762">
      <w:pPr>
        <w:widowControl/>
        <w:autoSpaceDE/>
        <w:autoSpaceDN/>
        <w:adjustRightInd/>
        <w:ind w:firstLine="709"/>
        <w:jc w:val="both"/>
        <w:rPr>
          <w:rFonts w:eastAsia="Calibri"/>
        </w:rPr>
      </w:pPr>
    </w:p>
    <w:p w:rsidR="00F81762" w:rsidRPr="00F81762" w:rsidRDefault="00C62A3B" w:rsidP="00F81762">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ОТ</m:t>
            </m:r>
            <m:r>
              <m:rPr>
                <m:sty m:val="bi"/>
              </m:rPr>
              <w:rPr>
                <w:rFonts w:ascii="Cambria Math" w:eastAsia="Calibri" w:hAnsi="Cambria Math"/>
                <w:lang w:val="en-US"/>
              </w:rPr>
              <m:t>1</m:t>
            </m:r>
          </m:sup>
        </m:sSubSup>
      </m:oMath>
      <w:r w:rsidR="00F81762" w:rsidRPr="00F81762">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rPr>
              <m:t>d</m:t>
            </m:r>
          </m:sub>
          <m:sup/>
          <m:e>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id</m:t>
                </m:r>
              </m:sub>
              <m:sup>
                <m:r>
                  <m:rPr>
                    <m:sty m:val="bi"/>
                  </m:rPr>
                  <w:rPr>
                    <w:rFonts w:ascii="Cambria Math" w:eastAsia="Calibri" w:hAnsi="Cambria Math"/>
                  </w:rPr>
                  <m:t>ОТ</m:t>
                </m:r>
                <m:r>
                  <w:rPr>
                    <w:rFonts w:ascii="Cambria Math" w:eastAsia="Calibri" w:hAnsi="Cambria Math"/>
                  </w:rPr>
                  <m:t>1</m:t>
                </m:r>
              </m:sup>
            </m:sSubSup>
          </m:e>
        </m:nary>
      </m:oMath>
      <w:r w:rsidR="00F81762" w:rsidRPr="00F81762">
        <w:rPr>
          <w:rFonts w:eastAsia="Calibri"/>
          <w:b/>
        </w:rPr>
        <w:t xml:space="preserve"> </w:t>
      </w:r>
      <m:oMath>
        <m:r>
          <m:rPr>
            <m:sty m:val="bi"/>
          </m:rPr>
          <w:rPr>
            <w:rFonts w:ascii="Cambria Math" w:eastAsia="Calibri" w:hAnsi="Cambria Math"/>
            <w:sz w:val="20"/>
            <w:szCs w:val="20"/>
          </w:rPr>
          <m:t>×</m:t>
        </m:r>
      </m:oMath>
      <w:r w:rsidR="00F81762" w:rsidRPr="00F81762">
        <w:rPr>
          <w:rFonts w:eastAsia="Calibri"/>
          <w:b/>
        </w:rPr>
        <w:t xml:space="preserve"> </w:t>
      </w: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id</m:t>
            </m:r>
          </m:sub>
          <m:sup>
            <m:r>
              <m:rPr>
                <m:sty m:val="bi"/>
              </m:rPr>
              <w:rPr>
                <w:rFonts w:ascii="Cambria Math" w:eastAsia="Calibri" w:hAnsi="Cambria Math"/>
              </w:rPr>
              <m:t>ОТ</m:t>
            </m:r>
            <m:r>
              <w:rPr>
                <w:rFonts w:ascii="Cambria Math" w:eastAsia="Calibri" w:hAnsi="Cambria Math"/>
              </w:rPr>
              <m:t>1</m:t>
            </m:r>
          </m:sup>
        </m:sSubSup>
      </m:oMath>
      <w:r w:rsidR="00F81762" w:rsidRPr="00F81762">
        <w:rPr>
          <w:rFonts w:eastAsia="Calibri"/>
        </w:rPr>
        <w:t>, где:</w:t>
      </w:r>
    </w:p>
    <w:p w:rsidR="00F81762" w:rsidRPr="00856621" w:rsidRDefault="00F81762" w:rsidP="00F81762">
      <w:pPr>
        <w:widowControl/>
        <w:autoSpaceDE/>
        <w:autoSpaceDN/>
        <w:adjustRightInd/>
        <w:ind w:firstLine="709"/>
        <w:jc w:val="center"/>
        <w:rPr>
          <w:rFonts w:eastAsia="Calibri"/>
          <w:b/>
          <w:color w:val="C00000"/>
          <w:highlight w:val="yellow"/>
        </w:rPr>
      </w:pPr>
    </w:p>
    <w:p w:rsidR="00F81762" w:rsidRPr="00F81762" w:rsidRDefault="00C62A3B" w:rsidP="00F81762">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id</m:t>
            </m:r>
          </m:sub>
          <m:sup>
            <m:r>
              <m:rPr>
                <m:sty m:val="bi"/>
              </m:rPr>
              <w:rPr>
                <w:rFonts w:ascii="Cambria Math" w:eastAsia="Calibri" w:hAnsi="Cambria Math"/>
              </w:rPr>
              <m:t>ОТ</m:t>
            </m:r>
            <m:r>
              <w:rPr>
                <w:rFonts w:ascii="Cambria Math" w:eastAsia="Calibri" w:hAnsi="Cambria Math"/>
              </w:rPr>
              <m:t>1</m:t>
            </m:r>
          </m:sup>
        </m:sSubSup>
      </m:oMath>
      <w:r w:rsidR="00F81762" w:rsidRPr="00F81762">
        <w:rPr>
          <w:rFonts w:eastAsia="Calibri"/>
          <w:b/>
        </w:rPr>
        <w:t>-</w:t>
      </w:r>
      <w:r w:rsidR="00F81762" w:rsidRPr="00F81762">
        <w:rPr>
          <w:rFonts w:eastAsia="Calibri"/>
        </w:rPr>
        <w:t xml:space="preserve">значение натуральной нормы рабочего времени, затрачиваемого </w:t>
      </w:r>
      <w:r w:rsidR="00F81762" w:rsidRPr="00F81762">
        <w:rPr>
          <w:rFonts w:eastAsia="Calibri"/>
          <w:lang w:val="en-US"/>
        </w:rPr>
        <w:t>d</w:t>
      </w:r>
      <w:r w:rsidR="00F81762" w:rsidRPr="00F81762">
        <w:rPr>
          <w:rFonts w:eastAsia="Calibri"/>
        </w:rPr>
        <w:t>-ым работником, непосредственно связанным с оказанием i-ой муниципальной услуги, на оказание i-ой муниципальной услуги;</w:t>
      </w:r>
    </w:p>
    <w:p w:rsidR="00F81762" w:rsidRPr="00F81762" w:rsidRDefault="00C62A3B" w:rsidP="00F81762">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id</m:t>
            </m:r>
          </m:sub>
          <m:sup>
            <m:r>
              <m:rPr>
                <m:sty m:val="bi"/>
              </m:rPr>
              <w:rPr>
                <w:rFonts w:ascii="Cambria Math" w:eastAsia="Calibri" w:hAnsi="Cambria Math"/>
              </w:rPr>
              <m:t>ОТ</m:t>
            </m:r>
            <m:r>
              <m:rPr>
                <m:sty m:val="p"/>
              </m:rPr>
              <w:rPr>
                <w:rFonts w:ascii="Cambria Math" w:eastAsia="Calibri" w:hAnsi="Cambria Math"/>
              </w:rPr>
              <m:t>1</m:t>
            </m:r>
          </m:sup>
        </m:sSubSup>
      </m:oMath>
      <w:r w:rsidR="00F81762" w:rsidRPr="00F81762">
        <w:rPr>
          <w:rFonts w:eastAsia="Calibri"/>
        </w:rPr>
        <w:t xml:space="preserve">–размер повременной (часовой, дневной, месячной, годовой) оплаты труда (с учетом окладов (должностных окладов), ставок заработной платы, выплат компенсационного и стимулирующего характера) с начислениями на выплаты по оплате труда </w:t>
      </w:r>
      <w:r w:rsidR="00F81762" w:rsidRPr="00F81762">
        <w:rPr>
          <w:rFonts w:eastAsia="Calibri"/>
          <w:lang w:val="en-US"/>
        </w:rPr>
        <w:t>d</w:t>
      </w:r>
      <w:r w:rsidR="00F81762" w:rsidRPr="00F81762">
        <w:rPr>
          <w:rFonts w:eastAsia="Calibri"/>
        </w:rPr>
        <w:t>-ого работника, непосредственно связанного с оказанием i-ой муниципальной услуги.</w:t>
      </w:r>
    </w:p>
    <w:p w:rsidR="00F81762" w:rsidRPr="00F81762" w:rsidRDefault="00F81762" w:rsidP="00F81762">
      <w:pPr>
        <w:widowControl/>
        <w:autoSpaceDE/>
        <w:autoSpaceDN/>
        <w:adjustRightInd/>
        <w:ind w:firstLine="709"/>
        <w:jc w:val="both"/>
        <w:rPr>
          <w:rFonts w:eastAsia="Calibri"/>
        </w:rPr>
      </w:pPr>
      <w:r w:rsidRPr="00F81762">
        <w:rPr>
          <w:rFonts w:eastAsia="Calibri"/>
        </w:rPr>
        <w:t xml:space="preserve">Размер повременной (часовой, дневной, месячной, годовой) оплаты труда с начислениями на выплаты по оплате труда </w:t>
      </w:r>
      <w:r w:rsidRPr="00F81762">
        <w:rPr>
          <w:rFonts w:eastAsia="Calibri"/>
          <w:lang w:val="en-US"/>
        </w:rPr>
        <w:t>d</w:t>
      </w:r>
      <w:r w:rsidRPr="00F81762">
        <w:rPr>
          <w:rFonts w:eastAsia="Calibri"/>
        </w:rPr>
        <w:t>-ого работника, непосредственно связанного с оказанием i-ой муниципальной услуги, определяется исходя из годового фонда оплаты труда и годового фонда рабочего времени указанного работника.</w:t>
      </w:r>
    </w:p>
    <w:p w:rsidR="00F81762" w:rsidRPr="00B2739E" w:rsidRDefault="00F81762" w:rsidP="00F81762">
      <w:pPr>
        <w:widowControl/>
        <w:autoSpaceDE/>
        <w:autoSpaceDN/>
        <w:adjustRightInd/>
        <w:ind w:firstLine="709"/>
        <w:jc w:val="both"/>
        <w:rPr>
          <w:rFonts w:eastAsia="Calibri"/>
        </w:rPr>
      </w:pPr>
      <w:r w:rsidRPr="00F81762">
        <w:rPr>
          <w:rFonts w:eastAsia="Calibri"/>
        </w:rPr>
        <w:t>Годовой фонд оплаты труда и годовой фонд рабочего времени d-ого работника, непосредственно связанного с оказанием i-ой муниципальной услуги, определяются в соответствии со значениями натуральных норм</w:t>
      </w:r>
      <w:r w:rsidRPr="00B2739E">
        <w:rPr>
          <w:rFonts w:eastAsia="Calibri"/>
        </w:rPr>
        <w:t xml:space="preserve">, </w:t>
      </w:r>
      <w:r w:rsidR="00B2739E" w:rsidRPr="00B2739E">
        <w:rPr>
          <w:rFonts w:eastAsia="Calibri"/>
        </w:rPr>
        <w:t xml:space="preserve">применяемых </w:t>
      </w:r>
      <w:proofErr w:type="gramStart"/>
      <w:r w:rsidR="00B2739E" w:rsidRPr="00B2739E">
        <w:rPr>
          <w:rFonts w:eastAsia="Calibri"/>
        </w:rPr>
        <w:t>согласно положений</w:t>
      </w:r>
      <w:proofErr w:type="gramEnd"/>
      <w:r w:rsidR="00B2739E" w:rsidRPr="00B2739E">
        <w:rPr>
          <w:rFonts w:eastAsia="Calibri"/>
        </w:rPr>
        <w:t xml:space="preserve"> подпункта 2.1. Порядка</w:t>
      </w:r>
      <w:r w:rsidRPr="00B2739E">
        <w:rPr>
          <w:rFonts w:eastAsia="Calibri"/>
        </w:rPr>
        <w:t>.</w:t>
      </w:r>
    </w:p>
    <w:p w:rsidR="00F81762" w:rsidRDefault="00F81762" w:rsidP="00481C22">
      <w:pPr>
        <w:widowControl/>
        <w:autoSpaceDE/>
        <w:autoSpaceDN/>
        <w:adjustRightInd/>
        <w:ind w:firstLine="709"/>
        <w:jc w:val="both"/>
        <w:rPr>
          <w:rFonts w:eastAsia="Calibri"/>
          <w:color w:val="C00000"/>
          <w:highlight w:val="yellow"/>
        </w:rPr>
      </w:pPr>
    </w:p>
    <w:p w:rsidR="00DA10B4" w:rsidRPr="00A06FCF" w:rsidRDefault="00A06FCF" w:rsidP="00A06FCF">
      <w:pPr>
        <w:widowControl/>
        <w:autoSpaceDE/>
        <w:autoSpaceDN/>
        <w:adjustRightInd/>
        <w:ind w:firstLine="709"/>
        <w:jc w:val="both"/>
        <w:rPr>
          <w:rFonts w:eastAsia="Calibri"/>
        </w:rPr>
      </w:pPr>
      <w:r>
        <w:rPr>
          <w:rFonts w:eastAsia="Calibri"/>
        </w:rPr>
        <w:lastRenderedPageBreak/>
        <w:t>2.2.1.2.</w:t>
      </w:r>
      <w:r w:rsidR="00C62A3B">
        <w:rPr>
          <w:rFonts w:eastAsia="Calibri"/>
        </w:rPr>
        <w:t xml:space="preserve"> </w:t>
      </w:r>
      <w:r w:rsidR="00DA10B4" w:rsidRPr="00A06FCF">
        <w:rPr>
          <w:rFonts w:eastAsia="Calibri"/>
        </w:rPr>
        <w:t xml:space="preserve">Затраты на приобретение материальных запасов и на приобретение движимого имущества (основных средств и нематериальных активов), используемого в процессе оказания </w:t>
      </w:r>
      <w:proofErr w:type="spellStart"/>
      <w:r w:rsidR="00DA10B4" w:rsidRPr="00A06FCF">
        <w:rPr>
          <w:rFonts w:eastAsia="Calibri"/>
          <w:lang w:val="en-US"/>
        </w:rPr>
        <w:t>i</w:t>
      </w:r>
      <w:proofErr w:type="spellEnd"/>
      <w:r w:rsidR="00DA10B4" w:rsidRPr="00A06FCF">
        <w:rPr>
          <w:rFonts w:eastAsia="Calibri"/>
        </w:rPr>
        <w:t xml:space="preserve">-ой муниципальной услуги, с учетом срока его полезного использования, а также затраты на аренду указанного имущества </w:t>
      </w:r>
      <m:oMath>
        <m: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М3</m:t>
            </m:r>
          </m:sup>
        </m:sSubSup>
        <m:r>
          <m:rPr>
            <m:sty m:val="bi"/>
          </m:rPr>
          <w:rPr>
            <w:rFonts w:ascii="Cambria Math" w:eastAsia="Calibri" w:hAnsi="Cambria Math"/>
          </w:rPr>
          <m:t>)</m:t>
        </m:r>
      </m:oMath>
      <w:r w:rsidR="00D40E32" w:rsidRPr="00A06FCF">
        <w:rPr>
          <w:rFonts w:eastAsia="Calibri"/>
        </w:rPr>
        <w:t xml:space="preserve">, </w:t>
      </w:r>
      <w:r w:rsidR="00DA10B4" w:rsidRPr="00A06FCF">
        <w:rPr>
          <w:rFonts w:eastAsia="Calibri"/>
        </w:rPr>
        <w:t>рассчитываются по формуле:</w:t>
      </w:r>
    </w:p>
    <w:p w:rsidR="00DA10B4" w:rsidRPr="00856621" w:rsidRDefault="00DA10B4" w:rsidP="00DA10B4">
      <w:pPr>
        <w:widowControl/>
        <w:autoSpaceDE/>
        <w:autoSpaceDN/>
        <w:adjustRightInd/>
        <w:ind w:firstLine="709"/>
        <w:jc w:val="both"/>
        <w:rPr>
          <w:rFonts w:eastAsia="Calibri"/>
          <w:color w:val="C00000"/>
          <w:highlight w:val="yellow"/>
        </w:rPr>
      </w:pPr>
    </w:p>
    <w:p w:rsidR="00DA10B4" w:rsidRPr="00DA10B4" w:rsidRDefault="00C62A3B" w:rsidP="00DA10B4">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М3</m:t>
            </m:r>
          </m:sup>
        </m:sSubSup>
      </m:oMath>
      <w:r w:rsidR="00DA10B4" w:rsidRPr="00DA10B4">
        <w:rPr>
          <w:rFonts w:eastAsia="Calibri"/>
          <w:b/>
        </w:rPr>
        <w:t>=</w:t>
      </w:r>
      <m:oMath>
        <m:nary>
          <m:naryPr>
            <m:chr m:val="∑"/>
            <m:limLoc m:val="subSup"/>
            <m:supHide m:val="1"/>
            <m:ctrlPr>
              <w:rPr>
                <w:rFonts w:ascii="Cambria Math" w:eastAsia="Calibri" w:hAnsi="Cambria Math"/>
                <w:b/>
                <w:i/>
              </w:rPr>
            </m:ctrlPr>
          </m:naryPr>
          <m:sub>
            <m:r>
              <m:rPr>
                <m:sty m:val="bi"/>
              </m:rPr>
              <w:rPr>
                <w:rFonts w:ascii="Cambria Math" w:eastAsia="Calibri" w:hAnsi="Cambria Math"/>
                <w:lang w:val="en-US"/>
              </w:rPr>
              <m:t>k</m:t>
            </m:r>
          </m:sub>
          <m:sup/>
          <m:e>
            <m:f>
              <m:fPr>
                <m:ctrlPr>
                  <w:rPr>
                    <w:rFonts w:ascii="Cambria Math" w:eastAsia="Calibri" w:hAnsi="Cambria Math"/>
                    <w:b/>
                    <w:i/>
                  </w:rPr>
                </m:ctrlPr>
              </m:fPr>
              <m:num>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ik</m:t>
                    </m:r>
                  </m:sub>
                  <m:sup>
                    <m:r>
                      <m:rPr>
                        <m:sty m:val="bi"/>
                      </m:rPr>
                      <w:rPr>
                        <w:rFonts w:ascii="Cambria Math" w:eastAsia="Calibri" w:hAnsi="Cambria Math"/>
                      </w:rPr>
                      <m:t>МЗ</m:t>
                    </m:r>
                  </m:sup>
                </m:sSubSup>
                <m:r>
                  <m:rPr>
                    <m:sty m:val="bi"/>
                  </m:rPr>
                  <w:rPr>
                    <w:rFonts w:ascii="Cambria Math" w:eastAsia="Calibri" w:hAnsi="Cambria Math"/>
                  </w:rPr>
                  <m:t xml:space="preserve">× </m:t>
                </m:r>
                <m:sSubSup>
                  <m:sSubSupPr>
                    <m:ctrlPr>
                      <w:rPr>
                        <w:rFonts w:ascii="Cambria Math" w:eastAsia="Calibri" w:hAnsi="Cambria Math"/>
                        <w:b/>
                      </w:rPr>
                    </m:ctrlPr>
                  </m:sSubSupPr>
                  <m:e>
                    <m:r>
                      <m:rPr>
                        <m:sty m:val="bi"/>
                      </m:rPr>
                      <w:rPr>
                        <w:rFonts w:ascii="Cambria Math" w:eastAsia="Calibri" w:hAnsi="Cambria Math"/>
                        <w:lang w:val="en-US"/>
                      </w:rPr>
                      <m:t>R</m:t>
                    </m:r>
                  </m:e>
                  <m:sub>
                    <m:r>
                      <m:rPr>
                        <m:sty m:val="bi"/>
                      </m:rPr>
                      <w:rPr>
                        <w:rFonts w:ascii="Cambria Math" w:eastAsia="Calibri" w:hAnsi="Cambria Math"/>
                        <w:lang w:val="en-US"/>
                      </w:rPr>
                      <m:t>ik</m:t>
                    </m:r>
                  </m:sub>
                  <m:sup>
                    <m:r>
                      <m:rPr>
                        <m:sty m:val="b"/>
                      </m:rPr>
                      <w:rPr>
                        <w:rFonts w:ascii="Cambria Math" w:eastAsia="Calibri" w:hAnsi="Cambria Math"/>
                      </w:rPr>
                      <m:t>МЗ</m:t>
                    </m:r>
                  </m:sup>
                </m:sSubSup>
              </m:num>
              <m:den>
                <m:sSubSup>
                  <m:sSubSupPr>
                    <m:ctrlPr>
                      <w:rPr>
                        <w:rFonts w:ascii="Cambria Math" w:eastAsia="Calibri" w:hAnsi="Cambria Math"/>
                        <w:b/>
                        <w:i/>
                      </w:rPr>
                    </m:ctrlPr>
                  </m:sSubSupPr>
                  <m:e>
                    <m:r>
                      <m:rPr>
                        <m:sty m:val="bi"/>
                      </m:rPr>
                      <w:rPr>
                        <w:rFonts w:ascii="Cambria Math" w:eastAsia="Calibri" w:hAnsi="Cambria Math"/>
                      </w:rPr>
                      <m:t>T</m:t>
                    </m:r>
                  </m:e>
                  <m:sub>
                    <m:r>
                      <m:rPr>
                        <m:sty m:val="bi"/>
                      </m:rPr>
                      <w:rPr>
                        <w:rFonts w:ascii="Cambria Math" w:eastAsia="Calibri" w:hAnsi="Cambria Math"/>
                      </w:rPr>
                      <m:t>k</m:t>
                    </m:r>
                  </m:sub>
                  <m:sup>
                    <m:r>
                      <m:rPr>
                        <m:sty m:val="bi"/>
                      </m:rPr>
                      <w:rPr>
                        <w:rFonts w:ascii="Cambria Math" w:eastAsia="Calibri" w:hAnsi="Cambria Math"/>
                      </w:rPr>
                      <m:t>МЗ</m:t>
                    </m:r>
                  </m:sup>
                </m:sSubSup>
              </m:den>
            </m:f>
          </m:e>
        </m:nary>
      </m:oMath>
      <w:r w:rsidR="00DA10B4" w:rsidRPr="00DA10B4">
        <w:rPr>
          <w:rFonts w:eastAsia="Calibri"/>
        </w:rPr>
        <w:t>, где</w:t>
      </w:r>
    </w:p>
    <w:p w:rsidR="00DA10B4" w:rsidRPr="00DA10B4" w:rsidRDefault="00DA10B4" w:rsidP="00DA10B4">
      <w:pPr>
        <w:widowControl/>
        <w:autoSpaceDE/>
        <w:autoSpaceDN/>
        <w:adjustRightInd/>
        <w:ind w:firstLine="709"/>
        <w:jc w:val="center"/>
        <w:rPr>
          <w:rFonts w:eastAsia="Calibri"/>
          <w:b/>
        </w:rPr>
      </w:pPr>
    </w:p>
    <w:p w:rsidR="00DA10B4" w:rsidRPr="00DA10B4" w:rsidRDefault="00C62A3B" w:rsidP="00DA10B4">
      <w:pPr>
        <w:widowControl/>
        <w:autoSpaceDE/>
        <w:autoSpaceDN/>
        <w:adjustRightInd/>
        <w:ind w:firstLine="709"/>
        <w:jc w:val="both"/>
        <w:rPr>
          <w:rFonts w:eastAsia="Calibri"/>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w:rPr>
                <w:rFonts w:ascii="Cambria Math" w:eastAsia="Calibri" w:hAnsi="Cambria Math"/>
                <w:lang w:val="en-US"/>
              </w:rPr>
              <m:t>k</m:t>
            </m:r>
          </m:sub>
          <m:sup>
            <m:r>
              <m:rPr>
                <m:sty m:val="p"/>
              </m:rPr>
              <w:rPr>
                <w:rFonts w:ascii="Cambria Math" w:eastAsia="Calibri" w:hAnsi="Cambria Math"/>
              </w:rPr>
              <m:t>МЗ</m:t>
            </m:r>
          </m:sup>
        </m:sSubSup>
      </m:oMath>
      <w:r w:rsidR="00DA10B4" w:rsidRPr="00DA10B4">
        <w:rPr>
          <w:rFonts w:eastAsia="Calibri"/>
        </w:rPr>
        <w:t xml:space="preserve"> – значение натуральной нормы </w:t>
      </w:r>
      <w:r w:rsidR="00DA10B4" w:rsidRPr="00DA10B4">
        <w:rPr>
          <w:rFonts w:eastAsia="Calibri"/>
          <w:lang w:val="en-US"/>
        </w:rPr>
        <w:t>k</w:t>
      </w:r>
      <w:r w:rsidR="00DA10B4" w:rsidRPr="00DA10B4">
        <w:rPr>
          <w:rFonts w:eastAsia="Calibri"/>
        </w:rPr>
        <w:t>-ого вида материального запаса/движимого имущества, непосредственно используемого в процессе оказания i-ой муниципальной услуги;</w:t>
      </w:r>
    </w:p>
    <w:p w:rsidR="00B73598" w:rsidRDefault="00C62A3B" w:rsidP="00B73598">
      <w:pPr>
        <w:widowControl/>
        <w:autoSpaceDE/>
        <w:autoSpaceDN/>
        <w:adjustRightInd/>
        <w:ind w:firstLine="709"/>
        <w:jc w:val="both"/>
        <w:rPr>
          <w:rFonts w:eastAsia="Calibri"/>
        </w:rPr>
      </w:pPr>
      <m:oMath>
        <m:sSubSup>
          <m:sSubSupPr>
            <m:ctrlPr>
              <w:rPr>
                <w:rFonts w:ascii="Cambria Math" w:eastAsia="Calibri" w:hAnsi="Cambria Math"/>
              </w:rPr>
            </m:ctrlPr>
          </m:sSubSupPr>
          <m:e>
            <m:r>
              <m:rPr>
                <m:sty m:val="bi"/>
              </m:rPr>
              <w:rPr>
                <w:rFonts w:ascii="Cambria Math" w:eastAsia="Calibri" w:hAnsi="Cambria Math"/>
                <w:lang w:val="en-US"/>
              </w:rPr>
              <m:t>R</m:t>
            </m:r>
          </m:e>
          <m:sub>
            <m:r>
              <m:rPr>
                <m:sty m:val="bi"/>
              </m:rPr>
              <w:rPr>
                <w:rFonts w:ascii="Cambria Math" w:eastAsia="Calibri" w:hAnsi="Cambria Math"/>
                <w:lang w:val="en-US"/>
              </w:rPr>
              <m:t>i</m:t>
            </m:r>
            <m:r>
              <m:rPr>
                <m:sty m:val="p"/>
              </m:rPr>
              <w:rPr>
                <w:rFonts w:ascii="Cambria Math" w:eastAsia="Calibri" w:hAnsi="Cambria Math"/>
                <w:lang w:val="en-US"/>
              </w:rPr>
              <m:t>k</m:t>
            </m:r>
          </m:sub>
          <m:sup>
            <m:r>
              <m:rPr>
                <m:sty m:val="p"/>
              </m:rPr>
              <w:rPr>
                <w:rFonts w:ascii="Cambria Math" w:eastAsia="Calibri" w:hAnsi="Cambria Math"/>
              </w:rPr>
              <m:t>МЗ</m:t>
            </m:r>
          </m:sup>
        </m:sSubSup>
      </m:oMath>
      <w:r w:rsidR="00DA10B4" w:rsidRPr="00DA10B4">
        <w:rPr>
          <w:rFonts w:eastAsia="Calibri"/>
        </w:rPr>
        <w:t xml:space="preserve">  –  стоимость </w:t>
      </w:r>
      <w:r w:rsidR="00DA10B4" w:rsidRPr="00DA10B4">
        <w:rPr>
          <w:rFonts w:eastAsia="Calibri"/>
          <w:lang w:val="en-US"/>
        </w:rPr>
        <w:t>k</w:t>
      </w:r>
      <w:r w:rsidR="00DA10B4" w:rsidRPr="00DA10B4">
        <w:rPr>
          <w:rFonts w:eastAsia="Calibri"/>
        </w:rPr>
        <w:t>-ого вида материального запаса</w:t>
      </w:r>
      <w:r w:rsidR="00B73598">
        <w:rPr>
          <w:rFonts w:eastAsia="Calibri"/>
        </w:rPr>
        <w:t>/движимого имущества</w:t>
      </w:r>
      <w:r w:rsidR="00DA10B4" w:rsidRPr="00DA10B4">
        <w:rPr>
          <w:rFonts w:eastAsia="Calibri"/>
        </w:rPr>
        <w:t>, непосредственно используемого в процессе оказания i-ой муниципальной услуги в соответствующем финансовом году;</w:t>
      </w:r>
    </w:p>
    <w:p w:rsidR="004C3065" w:rsidRPr="00B73598" w:rsidRDefault="00C62A3B" w:rsidP="00B73598">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rPr>
              <m:t>T</m:t>
            </m:r>
          </m:e>
          <m:sub>
            <m:r>
              <m:rPr>
                <m:sty m:val="bi"/>
              </m:rPr>
              <w:rPr>
                <w:rFonts w:ascii="Cambria Math" w:eastAsia="Calibri" w:hAnsi="Cambria Math"/>
              </w:rPr>
              <m:t>k</m:t>
            </m:r>
          </m:sub>
          <m:sup>
            <m:r>
              <m:rPr>
                <m:sty m:val="bi"/>
              </m:rPr>
              <w:rPr>
                <w:rFonts w:ascii="Cambria Math" w:eastAsia="Calibri" w:hAnsi="Cambria Math"/>
              </w:rPr>
              <m:t>МЗ</m:t>
            </m:r>
          </m:sup>
        </m:sSubSup>
      </m:oMath>
      <w:r w:rsidR="00B73598">
        <w:rPr>
          <w:rFonts w:eastAsia="Calibri"/>
          <w:b/>
        </w:rPr>
        <w:t xml:space="preserve"> </w:t>
      </w:r>
      <w:r w:rsidR="00B73598" w:rsidRPr="00DA10B4">
        <w:rPr>
          <w:rFonts w:eastAsia="Calibri"/>
        </w:rPr>
        <w:t>–</w:t>
      </w:r>
      <w:r w:rsidR="00B73598">
        <w:rPr>
          <w:rFonts w:eastAsia="Calibri"/>
          <w:b/>
        </w:rPr>
        <w:t xml:space="preserve">  </w:t>
      </w:r>
      <w:r w:rsidR="00B73598" w:rsidRPr="00B73598">
        <w:rPr>
          <w:rFonts w:eastAsia="Calibri"/>
        </w:rPr>
        <w:t>срок полезного использования</w:t>
      </w:r>
      <w:r w:rsidR="00B73598">
        <w:rPr>
          <w:rFonts w:eastAsia="Calibri"/>
          <w:b/>
        </w:rPr>
        <w:t xml:space="preserve"> </w:t>
      </w:r>
      <w:r w:rsidR="00B73598" w:rsidRPr="00DA10B4">
        <w:rPr>
          <w:rFonts w:eastAsia="Calibri"/>
          <w:lang w:val="en-US"/>
        </w:rPr>
        <w:t>k</w:t>
      </w:r>
      <w:r w:rsidR="00B73598" w:rsidRPr="00DA10B4">
        <w:rPr>
          <w:rFonts w:eastAsia="Calibri"/>
        </w:rPr>
        <w:t>-ого вида материального запаса/движимого имущества</w:t>
      </w:r>
      <w:r w:rsidR="00B73598">
        <w:rPr>
          <w:rFonts w:eastAsia="Calibri"/>
        </w:rPr>
        <w:t>.</w:t>
      </w:r>
    </w:p>
    <w:p w:rsidR="00DA10B4" w:rsidRPr="00B2739E" w:rsidRDefault="00DA10B4" w:rsidP="00DA10B4">
      <w:pPr>
        <w:widowControl/>
        <w:autoSpaceDE/>
        <w:autoSpaceDN/>
        <w:adjustRightInd/>
        <w:ind w:firstLine="709"/>
        <w:jc w:val="both"/>
        <w:rPr>
          <w:rFonts w:eastAsia="Calibri"/>
        </w:rPr>
      </w:pPr>
      <w:r w:rsidRPr="00B73598">
        <w:rPr>
          <w:rFonts w:eastAsia="Calibri"/>
        </w:rPr>
        <w:t xml:space="preserve">Стоимость </w:t>
      </w:r>
      <w:r w:rsidRPr="00B73598">
        <w:rPr>
          <w:rFonts w:eastAsia="Calibri"/>
          <w:lang w:val="en-US"/>
        </w:rPr>
        <w:t>k</w:t>
      </w:r>
      <w:r w:rsidRPr="00B73598">
        <w:rPr>
          <w:rFonts w:eastAsia="Calibri"/>
        </w:rPr>
        <w:t>-ого вида материального запаса</w:t>
      </w:r>
      <w:r w:rsidR="00B73598" w:rsidRPr="00B73598">
        <w:rPr>
          <w:rFonts w:eastAsia="Calibri"/>
        </w:rPr>
        <w:t>/движимого имущества</w:t>
      </w:r>
      <w:r w:rsidRPr="00B73598">
        <w:rPr>
          <w:rFonts w:eastAsia="Calibri"/>
        </w:rPr>
        <w:t xml:space="preserve">, непосредственно используемого в процессе оказания i-ой муниципальной услуги, определяется в соответствии с положениями </w:t>
      </w:r>
      <w:r w:rsidR="00B2739E" w:rsidRPr="00B2739E">
        <w:rPr>
          <w:rFonts w:eastAsia="Calibri"/>
        </w:rPr>
        <w:t>под</w:t>
      </w:r>
      <w:r w:rsidRPr="00B2739E">
        <w:rPr>
          <w:rFonts w:eastAsia="Calibri"/>
        </w:rPr>
        <w:t>пункта 2.1. Порядка.</w:t>
      </w:r>
      <w:r w:rsidRPr="00B2739E">
        <w:rPr>
          <w:rFonts w:eastAsia="Calibri"/>
        </w:rPr>
        <w:tab/>
      </w:r>
    </w:p>
    <w:p w:rsidR="00DA10B4" w:rsidRDefault="00DA10B4" w:rsidP="00481C22">
      <w:pPr>
        <w:widowControl/>
        <w:autoSpaceDE/>
        <w:autoSpaceDN/>
        <w:adjustRightInd/>
        <w:ind w:firstLine="709"/>
        <w:jc w:val="both"/>
        <w:rPr>
          <w:rFonts w:eastAsia="Calibri"/>
          <w:color w:val="C00000"/>
          <w:highlight w:val="yellow"/>
        </w:rPr>
      </w:pPr>
    </w:p>
    <w:p w:rsidR="00A71B9D" w:rsidRPr="00A06FCF" w:rsidRDefault="00A06FCF" w:rsidP="00A06FCF">
      <w:pPr>
        <w:widowControl/>
        <w:autoSpaceDE/>
        <w:autoSpaceDN/>
        <w:adjustRightInd/>
        <w:ind w:firstLine="709"/>
        <w:jc w:val="both"/>
        <w:rPr>
          <w:rFonts w:eastAsia="Calibri"/>
        </w:rPr>
      </w:pPr>
      <w:r>
        <w:rPr>
          <w:rFonts w:eastAsia="Calibri"/>
        </w:rPr>
        <w:t xml:space="preserve">2.2.1.3. </w:t>
      </w:r>
      <w:r w:rsidR="00A71B9D" w:rsidRPr="00A06FCF">
        <w:rPr>
          <w:rFonts w:eastAsia="Calibri"/>
        </w:rPr>
        <w:t xml:space="preserve">Иные затраты, непосредственно связанные с оказанием  </w:t>
      </w:r>
      <w:proofErr w:type="spellStart"/>
      <w:r w:rsidR="00A71B9D" w:rsidRPr="00A06FCF">
        <w:rPr>
          <w:rFonts w:eastAsia="Calibri"/>
          <w:lang w:val="en-US"/>
        </w:rPr>
        <w:t>i</w:t>
      </w:r>
      <w:proofErr w:type="spellEnd"/>
      <w:r w:rsidR="00A71B9D" w:rsidRPr="00A06FCF">
        <w:rPr>
          <w:rFonts w:eastAsia="Calibri"/>
        </w:rPr>
        <w:t xml:space="preserve">-ой муниципальной услуги, </w:t>
      </w:r>
      <w:r w:rsidR="00A71B9D" w:rsidRPr="00A06FCF">
        <w:rPr>
          <w:rFonts w:eastAsia="Calibri"/>
          <w:bCs/>
        </w:rPr>
        <w:t xml:space="preserve">используемого в процессе оказания </w:t>
      </w:r>
      <w:proofErr w:type="spellStart"/>
      <w:r w:rsidR="00A71B9D" w:rsidRPr="00A06FCF">
        <w:rPr>
          <w:rFonts w:eastAsia="Calibri"/>
          <w:lang w:val="en-US"/>
        </w:rPr>
        <w:t>i</w:t>
      </w:r>
      <w:proofErr w:type="spellEnd"/>
      <w:r w:rsidR="00A71B9D" w:rsidRPr="00A06FCF">
        <w:rPr>
          <w:rFonts w:eastAsia="Calibri"/>
        </w:rPr>
        <w:t>-ой муниципальной услуги</w:t>
      </w:r>
      <w:r w:rsidR="00D40E32" w:rsidRPr="00A06FCF">
        <w:rPr>
          <w:rFonts w:eastAsia="Calibri"/>
        </w:rPr>
        <w:t>,</w:t>
      </w:r>
      <m:oMath>
        <m:r>
          <m:rPr>
            <m:sty m:val="bi"/>
          </m:rPr>
          <w:rPr>
            <w:rFonts w:ascii="Cambria Math" w:eastAsia="Calibri" w:hAnsi="Cambria Math"/>
          </w:rPr>
          <m:t xml:space="preserve"> (</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ИНЗ</m:t>
            </m:r>
          </m:sup>
        </m:sSubSup>
        <m:r>
          <m:rPr>
            <m:sty m:val="bi"/>
          </m:rPr>
          <w:rPr>
            <w:rFonts w:ascii="Cambria Math" w:eastAsia="Calibri" w:hAnsi="Cambria Math"/>
          </w:rPr>
          <m:t>)</m:t>
        </m:r>
      </m:oMath>
      <w:r w:rsidR="00A71B9D" w:rsidRPr="00A06FCF">
        <w:rPr>
          <w:rFonts w:eastAsia="Calibri"/>
        </w:rPr>
        <w:t xml:space="preserve"> рассчитываются по формуле:</w:t>
      </w:r>
    </w:p>
    <w:p w:rsidR="00B73598" w:rsidRDefault="00B73598" w:rsidP="00481C22">
      <w:pPr>
        <w:widowControl/>
        <w:autoSpaceDE/>
        <w:autoSpaceDN/>
        <w:adjustRightInd/>
        <w:ind w:firstLine="709"/>
        <w:jc w:val="both"/>
        <w:rPr>
          <w:rFonts w:eastAsia="Calibri"/>
          <w:color w:val="C00000"/>
          <w:highlight w:val="yellow"/>
        </w:rPr>
      </w:pPr>
    </w:p>
    <w:p w:rsidR="00A71B9D" w:rsidRPr="00A71B9D" w:rsidRDefault="00C62A3B" w:rsidP="00A71B9D">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ИНЗ</m:t>
            </m:r>
          </m:sup>
        </m:sSubSup>
      </m:oMath>
      <w:r w:rsidR="00A71B9D" w:rsidRPr="00A71B9D">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rPr>
              <m:t>l</m:t>
            </m:r>
          </m:sub>
          <m:sup/>
          <m:e>
            <m:f>
              <m:fPr>
                <m:ctrlPr>
                  <w:rPr>
                    <w:rFonts w:ascii="Cambria Math" w:eastAsia="Calibri" w:hAnsi="Cambria Math"/>
                    <w:b/>
                    <w:i/>
                  </w:rPr>
                </m:ctrlPr>
              </m:fPr>
              <m:num>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il</m:t>
                    </m:r>
                  </m:sub>
                  <m:sup>
                    <m:r>
                      <m:rPr>
                        <m:sty m:val="bi"/>
                      </m:rPr>
                      <w:rPr>
                        <w:rFonts w:ascii="Cambria Math" w:eastAsia="Calibri" w:hAnsi="Cambria Math"/>
                      </w:rPr>
                      <m:t>ИНЗ</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rPr>
                      <m:t>R</m:t>
                    </m:r>
                  </m:e>
                  <m:sub>
                    <m:r>
                      <m:rPr>
                        <m:sty m:val="bi"/>
                      </m:rPr>
                      <w:rPr>
                        <w:rFonts w:ascii="Cambria Math" w:eastAsia="Calibri" w:hAnsi="Cambria Math"/>
                        <w:lang w:val="en-US"/>
                      </w:rPr>
                      <m:t>il</m:t>
                    </m:r>
                  </m:sub>
                  <m:sup>
                    <m:r>
                      <m:rPr>
                        <m:sty m:val="bi"/>
                      </m:rPr>
                      <w:rPr>
                        <w:rFonts w:ascii="Cambria Math" w:eastAsia="Calibri" w:hAnsi="Cambria Math"/>
                      </w:rPr>
                      <m:t>ИНЗ</m:t>
                    </m:r>
                  </m:sup>
                </m:sSubSup>
              </m:num>
              <m:den>
                <m:sSubSup>
                  <m:sSubSupPr>
                    <m:ctrlPr>
                      <w:rPr>
                        <w:rFonts w:ascii="Cambria Math" w:eastAsia="Calibri" w:hAnsi="Cambria Math"/>
                        <w:b/>
                        <w:i/>
                      </w:rPr>
                    </m:ctrlPr>
                  </m:sSubSupPr>
                  <m:e>
                    <m:r>
                      <m:rPr>
                        <m:sty m:val="bi"/>
                      </m:rPr>
                      <w:rPr>
                        <w:rFonts w:ascii="Cambria Math" w:eastAsia="Calibri" w:hAnsi="Cambria Math"/>
                        <w:lang w:val="en-US"/>
                      </w:rPr>
                      <m:t>T</m:t>
                    </m:r>
                  </m:e>
                  <m:sub>
                    <m:r>
                      <m:rPr>
                        <m:sty m:val="bi"/>
                      </m:rPr>
                      <w:rPr>
                        <w:rFonts w:ascii="Cambria Math" w:eastAsia="Calibri" w:hAnsi="Cambria Math"/>
                      </w:rPr>
                      <m:t>l</m:t>
                    </m:r>
                  </m:sub>
                  <m:sup>
                    <m:r>
                      <m:rPr>
                        <m:sty m:val="bi"/>
                      </m:rPr>
                      <w:rPr>
                        <w:rFonts w:ascii="Cambria Math" w:eastAsia="Calibri" w:hAnsi="Cambria Math"/>
                      </w:rPr>
                      <m:t>ИНЗ</m:t>
                    </m:r>
                  </m:sup>
                </m:sSubSup>
              </m:den>
            </m:f>
          </m:e>
        </m:nary>
      </m:oMath>
      <w:r w:rsidR="00A71B9D" w:rsidRPr="00A71B9D">
        <w:rPr>
          <w:rFonts w:eastAsia="Calibri"/>
          <w:b/>
        </w:rPr>
        <w:t>,</w:t>
      </w:r>
      <w:r w:rsidR="00A71B9D" w:rsidRPr="00A71B9D">
        <w:rPr>
          <w:rFonts w:eastAsia="Calibri"/>
        </w:rPr>
        <w:t xml:space="preserve"> где</w:t>
      </w:r>
    </w:p>
    <w:p w:rsidR="00A71B9D" w:rsidRPr="007C4E83" w:rsidRDefault="00A71B9D" w:rsidP="00A71B9D">
      <w:pPr>
        <w:widowControl/>
        <w:autoSpaceDE/>
        <w:autoSpaceDN/>
        <w:adjustRightInd/>
        <w:ind w:firstLine="709"/>
        <w:jc w:val="center"/>
        <w:rPr>
          <w:rFonts w:eastAsia="Calibri"/>
          <w:b/>
          <w:color w:val="C00000"/>
          <w:highlight w:val="yellow"/>
        </w:rPr>
      </w:pPr>
    </w:p>
    <w:p w:rsidR="00A71B9D" w:rsidRPr="00BE1918" w:rsidRDefault="00C62A3B" w:rsidP="00A71B9D">
      <w:pPr>
        <w:widowControl/>
        <w:autoSpaceDE/>
        <w:autoSpaceDN/>
        <w:adjustRightInd/>
        <w:ind w:firstLine="709"/>
        <w:jc w:val="both"/>
        <w:rPr>
          <w:rFonts w:eastAsia="Calibri"/>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rPr>
              <m:t>i</m:t>
            </m:r>
            <m:r>
              <m:rPr>
                <m:sty m:val="p"/>
              </m:rPr>
              <w:rPr>
                <w:rFonts w:ascii="Cambria Math" w:eastAsia="Calibri" w:hAnsi="Cambria Math"/>
              </w:rPr>
              <m:t>1</m:t>
            </m:r>
          </m:sub>
          <m:sup>
            <m:r>
              <m:rPr>
                <m:sty m:val="p"/>
              </m:rPr>
              <w:rPr>
                <w:rFonts w:ascii="Cambria Math" w:eastAsia="Calibri" w:hAnsi="Cambria Math"/>
              </w:rPr>
              <m:t>ИНЗ</m:t>
            </m:r>
          </m:sup>
        </m:sSubSup>
      </m:oMath>
      <w:proofErr w:type="gramStart"/>
      <w:r w:rsidR="00A71B9D" w:rsidRPr="00BE1918">
        <w:rPr>
          <w:rFonts w:eastAsia="Calibri"/>
        </w:rPr>
        <w:t xml:space="preserve">– значение натуральной нормы </w:t>
      </w:r>
      <w:r w:rsidR="007C4E83" w:rsidRPr="00BE1918">
        <w:rPr>
          <w:rFonts w:eastAsia="Calibri"/>
          <w:lang w:val="en-US"/>
        </w:rPr>
        <w:t>l</w:t>
      </w:r>
      <w:r w:rsidR="00A71B9D" w:rsidRPr="00BE1918">
        <w:rPr>
          <w:rFonts w:eastAsia="Calibri"/>
        </w:rPr>
        <w:t>-ого товара (работы, услуги), непосредственно используемой в процессе оказания i-ой муниципальной услуги, и не учт</w:t>
      </w:r>
      <w:r w:rsidR="007C4E83" w:rsidRPr="00BE1918">
        <w:rPr>
          <w:rFonts w:eastAsia="Calibri"/>
        </w:rPr>
        <w:t>е</w:t>
      </w:r>
      <w:r w:rsidR="00A71B9D" w:rsidRPr="00BE1918">
        <w:rPr>
          <w:rFonts w:eastAsia="Calibri"/>
        </w:rPr>
        <w:t>нной в затратах на оплату труда с начислениями на выплаты по оплате труда работников, непосредственно связанных с оказанием i-ой муниципальной услуги, и затратах на приобретение материальных запасов</w:t>
      </w:r>
      <w:r w:rsidR="00BE1918" w:rsidRPr="00BE1918">
        <w:rPr>
          <w:rFonts w:eastAsia="Calibri"/>
        </w:rPr>
        <w:t xml:space="preserve"> и на приобретение движимого имущества (основных средств и нематериальных активов)</w:t>
      </w:r>
      <w:r w:rsidR="00A71B9D" w:rsidRPr="00BE1918">
        <w:rPr>
          <w:rFonts w:eastAsia="Calibri"/>
        </w:rPr>
        <w:t>, используемых в процессе оказания i-ой муниципальной</w:t>
      </w:r>
      <w:proofErr w:type="gramEnd"/>
      <w:r w:rsidR="00A71B9D" w:rsidRPr="00BE1918">
        <w:rPr>
          <w:rFonts w:eastAsia="Calibri"/>
        </w:rPr>
        <w:t xml:space="preserve"> услуги</w:t>
      </w:r>
      <w:r w:rsidR="00BE1918" w:rsidRPr="00BE1918">
        <w:rPr>
          <w:rFonts w:eastAsia="Calibri"/>
        </w:rPr>
        <w:t>, с учетом срока его полезного использования</w:t>
      </w:r>
      <w:r w:rsidR="00A71B9D" w:rsidRPr="00BE1918">
        <w:rPr>
          <w:rFonts w:eastAsia="Calibri"/>
        </w:rPr>
        <w:t>;</w:t>
      </w:r>
    </w:p>
    <w:p w:rsidR="00A71B9D" w:rsidRDefault="00C62A3B" w:rsidP="00A71B9D">
      <w:pPr>
        <w:widowControl/>
        <w:autoSpaceDE/>
        <w:autoSpaceDN/>
        <w:adjustRightInd/>
        <w:ind w:firstLine="709"/>
        <w:jc w:val="both"/>
        <w:rPr>
          <w:rFonts w:eastAsia="Calibri"/>
        </w:rPr>
      </w:pPr>
      <m:oMath>
        <m:sSubSup>
          <m:sSubSupPr>
            <m:ctrlPr>
              <w:rPr>
                <w:rFonts w:ascii="Cambria Math" w:eastAsia="Calibri" w:hAnsi="Cambria Math"/>
              </w:rPr>
            </m:ctrlPr>
          </m:sSubSupPr>
          <m:e>
            <m:r>
              <m:rPr>
                <m:sty m:val="bi"/>
              </m:rPr>
              <w:rPr>
                <w:rFonts w:ascii="Cambria Math" w:eastAsia="Calibri" w:hAnsi="Cambria Math"/>
                <w:lang w:val="en-US"/>
              </w:rPr>
              <m:t>R</m:t>
            </m:r>
          </m:e>
          <m:sub>
            <m:r>
              <m:rPr>
                <m:sty m:val="bi"/>
              </m:rPr>
              <w:rPr>
                <w:rFonts w:ascii="Cambria Math" w:eastAsia="Calibri" w:hAnsi="Cambria Math"/>
              </w:rPr>
              <m:t>i</m:t>
            </m:r>
            <m:r>
              <m:rPr>
                <m:sty m:val="p"/>
              </m:rPr>
              <w:rPr>
                <w:rFonts w:ascii="Cambria Math" w:eastAsia="Calibri" w:hAnsi="Cambria Math"/>
              </w:rPr>
              <m:t>l</m:t>
            </m:r>
          </m:sub>
          <m:sup>
            <m:r>
              <m:rPr>
                <m:sty m:val="p"/>
              </m:rPr>
              <w:rPr>
                <w:rFonts w:ascii="Cambria Math" w:eastAsia="Calibri" w:hAnsi="Cambria Math"/>
              </w:rPr>
              <m:t>ИНЗ</m:t>
            </m:r>
          </m:sup>
        </m:sSubSup>
      </m:oMath>
      <w:r w:rsidR="00A71B9D" w:rsidRPr="00BE1918">
        <w:rPr>
          <w:rFonts w:eastAsia="Calibri"/>
        </w:rPr>
        <w:t>– стоимость 1-</w:t>
      </w:r>
      <w:r w:rsidR="00BE1918" w:rsidRPr="00BE1918">
        <w:rPr>
          <w:rFonts w:eastAsia="Calibri"/>
        </w:rPr>
        <w:t xml:space="preserve">ой иной натуральной нормы, </w:t>
      </w:r>
      <w:r w:rsidR="00A71B9D" w:rsidRPr="00BE1918">
        <w:rPr>
          <w:rFonts w:eastAsia="Calibri"/>
        </w:rPr>
        <w:t>непосредственно используемо</w:t>
      </w:r>
      <w:r w:rsidR="00BE1918" w:rsidRPr="00BE1918">
        <w:rPr>
          <w:rFonts w:eastAsia="Calibri"/>
        </w:rPr>
        <w:t>й</w:t>
      </w:r>
      <w:r w:rsidR="00A71B9D" w:rsidRPr="00BE1918">
        <w:rPr>
          <w:rFonts w:eastAsia="Calibri"/>
        </w:rPr>
        <w:t xml:space="preserve"> в процессе оказания i-ой муниципальной услуги в соответствующем финансовом году;</w:t>
      </w:r>
    </w:p>
    <w:p w:rsidR="00BE1918" w:rsidRPr="00B73598" w:rsidRDefault="00C62A3B" w:rsidP="00BE1918">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rPr>
              <m:t>T</m:t>
            </m:r>
          </m:e>
          <m:sub>
            <m:r>
              <m:rPr>
                <m:sty m:val="bi"/>
              </m:rPr>
              <w:rPr>
                <w:rFonts w:ascii="Cambria Math" w:eastAsia="Calibri" w:hAnsi="Cambria Math"/>
                <w:lang w:val="en-US"/>
              </w:rPr>
              <m:t>l</m:t>
            </m:r>
          </m:sub>
          <m:sup>
            <m:r>
              <m:rPr>
                <m:sty m:val="bi"/>
              </m:rPr>
              <w:rPr>
                <w:rFonts w:ascii="Cambria Math" w:eastAsia="Calibri" w:hAnsi="Cambria Math"/>
              </w:rPr>
              <m:t>ИНЗ</m:t>
            </m:r>
          </m:sup>
        </m:sSubSup>
      </m:oMath>
      <w:r w:rsidR="00BE1918">
        <w:rPr>
          <w:rFonts w:eastAsia="Calibri"/>
          <w:b/>
        </w:rPr>
        <w:t xml:space="preserve"> </w:t>
      </w:r>
      <w:r w:rsidR="00BE1918" w:rsidRPr="00DA10B4">
        <w:rPr>
          <w:rFonts w:eastAsia="Calibri"/>
        </w:rPr>
        <w:t>–</w:t>
      </w:r>
      <w:r w:rsidR="00BE1918">
        <w:rPr>
          <w:rFonts w:eastAsia="Calibri"/>
          <w:b/>
        </w:rPr>
        <w:t xml:space="preserve">  </w:t>
      </w:r>
      <w:r w:rsidR="00BE1918" w:rsidRPr="00B73598">
        <w:rPr>
          <w:rFonts w:eastAsia="Calibri"/>
        </w:rPr>
        <w:t>срок полезного использования</w:t>
      </w:r>
      <w:r w:rsidR="00BE1918">
        <w:rPr>
          <w:rFonts w:eastAsia="Calibri"/>
          <w:b/>
        </w:rPr>
        <w:t xml:space="preserve"> </w:t>
      </w:r>
      <w:r w:rsidR="00BE1918">
        <w:rPr>
          <w:rFonts w:eastAsia="Calibri"/>
          <w:lang w:val="en-US"/>
        </w:rPr>
        <w:t>l</w:t>
      </w:r>
      <w:r w:rsidR="00BE1918" w:rsidRPr="00DA10B4">
        <w:rPr>
          <w:rFonts w:eastAsia="Calibri"/>
        </w:rPr>
        <w:t>-</w:t>
      </w:r>
      <w:r w:rsidR="00BE1918">
        <w:rPr>
          <w:rFonts w:eastAsia="Calibri"/>
        </w:rPr>
        <w:t xml:space="preserve">ой иной натуральной нормы, непосредственно используемой в </w:t>
      </w:r>
      <w:r w:rsidR="00BE1918" w:rsidRPr="00DA10B4">
        <w:rPr>
          <w:rFonts w:eastAsia="Calibri"/>
        </w:rPr>
        <w:t xml:space="preserve"> </w:t>
      </w:r>
      <w:r w:rsidR="00BE1918" w:rsidRPr="00BE1918">
        <w:rPr>
          <w:rFonts w:eastAsia="Calibri"/>
        </w:rPr>
        <w:t>процессе оказания i-ой муниципальной услуги</w:t>
      </w:r>
      <w:r w:rsidR="00BE1918">
        <w:rPr>
          <w:rFonts w:eastAsia="Calibri"/>
        </w:rPr>
        <w:t>.</w:t>
      </w:r>
    </w:p>
    <w:p w:rsidR="00BE1918" w:rsidRPr="00BE1918" w:rsidRDefault="00BE1918" w:rsidP="00A71B9D">
      <w:pPr>
        <w:widowControl/>
        <w:autoSpaceDE/>
        <w:autoSpaceDN/>
        <w:adjustRightInd/>
        <w:ind w:firstLine="709"/>
        <w:jc w:val="both"/>
        <w:rPr>
          <w:rFonts w:eastAsia="Calibri"/>
        </w:rPr>
      </w:pPr>
    </w:p>
    <w:p w:rsidR="00A71B9D" w:rsidRPr="00B2739E" w:rsidRDefault="00A71B9D" w:rsidP="00A71B9D">
      <w:pPr>
        <w:widowControl/>
        <w:autoSpaceDE/>
        <w:autoSpaceDN/>
        <w:adjustRightInd/>
        <w:ind w:firstLine="709"/>
        <w:jc w:val="both"/>
        <w:rPr>
          <w:rFonts w:eastAsia="Calibri"/>
        </w:rPr>
      </w:pPr>
      <w:r w:rsidRPr="00BE1918">
        <w:rPr>
          <w:rFonts w:eastAsia="Calibri"/>
        </w:rPr>
        <w:t>Стоимость 1-ой иной натуральной нормы, непосредственно используемо</w:t>
      </w:r>
      <w:r w:rsidR="00BE1918" w:rsidRPr="00BE1918">
        <w:rPr>
          <w:rFonts w:eastAsia="Calibri"/>
        </w:rPr>
        <w:t>й</w:t>
      </w:r>
      <w:r w:rsidRPr="00BE1918">
        <w:rPr>
          <w:rFonts w:eastAsia="Calibri"/>
        </w:rPr>
        <w:t xml:space="preserve"> в процессе оказания i-ой муниципальной услуги, определяется в соответствии с положениями </w:t>
      </w:r>
      <w:r w:rsidR="00B2739E">
        <w:rPr>
          <w:rFonts w:eastAsia="Calibri"/>
        </w:rPr>
        <w:t>под</w:t>
      </w:r>
      <w:r w:rsidRPr="00B2739E">
        <w:rPr>
          <w:rFonts w:eastAsia="Calibri"/>
        </w:rPr>
        <w:t>пункта 2.1. Порядка.</w:t>
      </w:r>
    </w:p>
    <w:p w:rsidR="00A71B9D" w:rsidRDefault="00A71B9D" w:rsidP="00481C22">
      <w:pPr>
        <w:widowControl/>
        <w:autoSpaceDE/>
        <w:autoSpaceDN/>
        <w:adjustRightInd/>
        <w:ind w:firstLine="709"/>
        <w:jc w:val="both"/>
        <w:rPr>
          <w:rFonts w:eastAsia="Calibri"/>
          <w:color w:val="C00000"/>
          <w:highlight w:val="yellow"/>
        </w:rPr>
      </w:pPr>
    </w:p>
    <w:p w:rsidR="005B072D" w:rsidRPr="00510F7C" w:rsidRDefault="00D40E32" w:rsidP="005B072D">
      <w:pPr>
        <w:widowControl/>
        <w:autoSpaceDE/>
        <w:autoSpaceDN/>
        <w:adjustRightInd/>
        <w:ind w:firstLine="709"/>
        <w:jc w:val="both"/>
        <w:rPr>
          <w:rFonts w:eastAsia="Calibri"/>
        </w:rPr>
      </w:pPr>
      <w:r>
        <w:rPr>
          <w:rFonts w:eastAsia="Calibri"/>
        </w:rPr>
        <w:t xml:space="preserve">2.2.2. </w:t>
      </w:r>
      <w:r w:rsidR="005B072D" w:rsidRPr="00510F7C">
        <w:rPr>
          <w:rFonts w:eastAsia="Calibri"/>
        </w:rPr>
        <w:t xml:space="preserve">Базовый норматив затрат на общехозяйственные нужды на оказание </w:t>
      </w:r>
      <w:proofErr w:type="spellStart"/>
      <w:r w:rsidR="005B072D" w:rsidRPr="00510F7C">
        <w:rPr>
          <w:rFonts w:eastAsia="Calibri"/>
          <w:lang w:val="en-US"/>
        </w:rPr>
        <w:t>i</w:t>
      </w:r>
      <w:proofErr w:type="spellEnd"/>
      <w:r w:rsidR="005B072D" w:rsidRPr="00510F7C">
        <w:rPr>
          <w:rFonts w:eastAsia="Calibri"/>
        </w:rPr>
        <w:t>-ой муниципальной услуги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общ</m:t>
            </m:r>
          </m:sup>
        </m:sSubSup>
      </m:oMath>
      <w:r w:rsidR="005B072D" w:rsidRPr="00510F7C">
        <w:rPr>
          <w:rFonts w:eastAsia="Calibri"/>
        </w:rPr>
        <w:t>) рассчитывается по формуле:</w:t>
      </w:r>
    </w:p>
    <w:p w:rsidR="005B072D" w:rsidRPr="00856621" w:rsidRDefault="005B072D" w:rsidP="005B072D">
      <w:pPr>
        <w:widowControl/>
        <w:autoSpaceDE/>
        <w:autoSpaceDN/>
        <w:adjustRightInd/>
        <w:ind w:firstLine="709"/>
        <w:jc w:val="both"/>
        <w:rPr>
          <w:rFonts w:eastAsia="Calibri"/>
          <w:color w:val="C00000"/>
          <w:highlight w:val="yellow"/>
        </w:rPr>
      </w:pPr>
    </w:p>
    <w:p w:rsidR="005B072D" w:rsidRPr="00510F7C" w:rsidRDefault="00C62A3B" w:rsidP="005B072D">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общ</m:t>
            </m:r>
          </m:sup>
        </m:sSubSup>
      </m:oMath>
      <w:r w:rsidR="005B072D" w:rsidRPr="00510F7C">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p"/>
              </m:rPr>
              <w:rPr>
                <w:rFonts w:ascii="Cambria Math" w:eastAsia="Calibri" w:hAnsi="Cambria Math"/>
              </w:rPr>
              <m:t>КУ</m:t>
            </m:r>
          </m:sup>
        </m:sSubSup>
      </m:oMath>
      <w:r w:rsidR="005B072D" w:rsidRPr="00510F7C">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СНИ</m:t>
            </m:r>
          </m:sup>
        </m:sSubSup>
      </m:oMath>
      <w:r w:rsidR="005B072D" w:rsidRPr="00510F7C">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СОЦДИ</m:t>
            </m:r>
          </m:sup>
        </m:sSubSup>
      </m:oMath>
      <w:r w:rsidR="005B072D" w:rsidRPr="00510F7C">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УС</m:t>
            </m:r>
          </m:sup>
        </m:sSubSup>
      </m:oMath>
      <w:r w:rsidR="005B072D" w:rsidRPr="00510F7C">
        <w:rPr>
          <w:rFonts w:eastAsia="Calibri"/>
          <w:b/>
        </w:rPr>
        <w:t xml:space="preserve">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p"/>
              </m:rPr>
              <w:rPr>
                <w:rFonts w:ascii="Cambria Math" w:eastAsia="Calibri" w:hAnsi="Cambria Math"/>
              </w:rPr>
              <m:t>ТУ</m:t>
            </m:r>
          </m:sup>
        </m:sSubSup>
      </m:oMath>
      <w:r w:rsidR="005B072D" w:rsidRPr="00510F7C">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ОТ</m:t>
            </m:r>
            <m:r>
              <w:rPr>
                <w:rFonts w:ascii="Cambria Math" w:eastAsia="Calibri" w:hAnsi="Cambria Math"/>
              </w:rPr>
              <m:t>2</m:t>
            </m:r>
          </m:sup>
        </m:sSubSup>
      </m:oMath>
      <w:r w:rsidR="005B072D" w:rsidRPr="00510F7C">
        <w:rPr>
          <w:rFonts w:eastAsia="Calibri"/>
          <w:b/>
        </w:rPr>
        <w:t xml:space="preserve"> +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p"/>
              </m:rPr>
              <w:rPr>
                <w:rFonts w:ascii="Cambria Math" w:eastAsia="Calibri" w:hAnsi="Cambria Math"/>
              </w:rPr>
              <m:t>ПНЗ</m:t>
            </m:r>
          </m:sup>
        </m:sSubSup>
      </m:oMath>
      <w:r w:rsidR="005B072D" w:rsidRPr="00510F7C">
        <w:rPr>
          <w:rFonts w:eastAsia="Calibri"/>
        </w:rPr>
        <w:t>,где</w:t>
      </w:r>
    </w:p>
    <w:p w:rsidR="005B072D" w:rsidRPr="00856621" w:rsidRDefault="005B072D" w:rsidP="005B072D">
      <w:pPr>
        <w:widowControl/>
        <w:autoSpaceDE/>
        <w:autoSpaceDN/>
        <w:adjustRightInd/>
        <w:ind w:firstLine="709"/>
        <w:jc w:val="center"/>
        <w:rPr>
          <w:rFonts w:eastAsia="Calibri"/>
          <w:color w:val="C00000"/>
          <w:highlight w:val="yellow"/>
        </w:rPr>
      </w:pPr>
    </w:p>
    <w:p w:rsidR="005B072D" w:rsidRPr="00063A9B" w:rsidRDefault="00C62A3B" w:rsidP="005B072D">
      <w:pPr>
        <w:widowControl/>
        <w:autoSpaceDE/>
        <w:autoSpaceDN/>
        <w:adjustRightInd/>
        <w:ind w:firstLine="709"/>
        <w:jc w:val="both"/>
        <w:rPr>
          <w:rFonts w:eastAsia="Calibri"/>
          <w:b/>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p"/>
              </m:rPr>
              <w:rPr>
                <w:rFonts w:ascii="Cambria Math" w:eastAsia="Calibri" w:hAnsi="Cambria Math"/>
              </w:rPr>
              <m:t>КУ</m:t>
            </m:r>
          </m:sup>
        </m:sSubSup>
      </m:oMath>
      <w:r w:rsidR="005B072D" w:rsidRPr="00510F7C">
        <w:rPr>
          <w:rFonts w:eastAsia="Calibri"/>
        </w:rPr>
        <w:t xml:space="preserve">– затраты на коммунальные услуги </w:t>
      </w:r>
      <w:r w:rsidR="00F0304A">
        <w:rPr>
          <w:rFonts w:eastAsia="Calibri"/>
        </w:rPr>
        <w:t xml:space="preserve">для </w:t>
      </w:r>
      <w:proofErr w:type="spellStart"/>
      <w:r w:rsidR="005B072D" w:rsidRPr="00510F7C">
        <w:rPr>
          <w:rFonts w:eastAsia="Calibri"/>
          <w:lang w:val="en-US"/>
        </w:rPr>
        <w:t>i</w:t>
      </w:r>
      <w:proofErr w:type="spellEnd"/>
      <w:r w:rsidR="005B072D" w:rsidRPr="00510F7C">
        <w:rPr>
          <w:rFonts w:eastAsia="Calibri"/>
        </w:rPr>
        <w:t>-ой муниципальной услуги</w:t>
      </w:r>
      <w:r w:rsidR="00510F7C" w:rsidRPr="00063A9B">
        <w:rPr>
          <w:rFonts w:eastAsia="Calibri"/>
        </w:rPr>
        <w:t>;</w:t>
      </w:r>
    </w:p>
    <w:p w:rsidR="005B072D" w:rsidRPr="00A21999" w:rsidRDefault="00C62A3B" w:rsidP="005B072D">
      <w:pPr>
        <w:widowControl/>
        <w:autoSpaceDE/>
        <w:autoSpaceDN/>
        <w:adjustRightInd/>
        <w:ind w:firstLine="709"/>
        <w:jc w:val="both"/>
        <w:rPr>
          <w:rFonts w:eastAsia="Calibri"/>
          <w:b/>
          <w:strike/>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w:rPr>
                <w:rFonts w:ascii="Cambria Math" w:eastAsia="Calibri" w:hAnsi="Cambria Math"/>
              </w:rPr>
              <m:t>баз</m:t>
            </m:r>
          </m:sub>
          <m:sup>
            <m:r>
              <w:rPr>
                <w:rFonts w:ascii="Cambria Math" w:eastAsia="Calibri" w:hAnsi="Cambria Math"/>
              </w:rPr>
              <m:t>СНИ</m:t>
            </m:r>
          </m:sup>
        </m:sSubSup>
      </m:oMath>
      <w:r w:rsidR="005B072D" w:rsidRPr="005C7100">
        <w:rPr>
          <w:rFonts w:eastAsia="Calibri"/>
        </w:rPr>
        <w:t>– затраты на содержание объектов недвижимого имущества</w:t>
      </w:r>
      <w:r w:rsidR="00F0304A" w:rsidRPr="005C7100">
        <w:rPr>
          <w:rFonts w:eastAsia="Calibri"/>
        </w:rPr>
        <w:t xml:space="preserve">, а также затраты на аренду указанного имущества для </w:t>
      </w:r>
      <w:proofErr w:type="spellStart"/>
      <w:r w:rsidR="00F0304A" w:rsidRPr="005C7100">
        <w:rPr>
          <w:rFonts w:eastAsia="Calibri"/>
          <w:lang w:val="en-US"/>
        </w:rPr>
        <w:t>i</w:t>
      </w:r>
      <w:proofErr w:type="spellEnd"/>
      <w:r w:rsidR="00F0304A" w:rsidRPr="005C7100">
        <w:rPr>
          <w:rFonts w:eastAsia="Calibri"/>
        </w:rPr>
        <w:t>-ой муниципальной услуги</w:t>
      </w:r>
      <w:r w:rsidR="00F0304A" w:rsidRPr="001C62EB">
        <w:rPr>
          <w:rFonts w:eastAsia="Calibri"/>
        </w:rPr>
        <w:t>;</w:t>
      </w:r>
    </w:p>
    <w:p w:rsidR="005B072D" w:rsidRPr="00A21999" w:rsidRDefault="00C62A3B" w:rsidP="005B072D">
      <w:pPr>
        <w:widowControl/>
        <w:autoSpaceDE/>
        <w:autoSpaceDN/>
        <w:adjustRightInd/>
        <w:ind w:firstLine="709"/>
        <w:jc w:val="both"/>
        <w:rPr>
          <w:rFonts w:eastAsia="Calibri"/>
          <w:b/>
          <w:strike/>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i"/>
              </m:rPr>
              <w:rPr>
                <w:rFonts w:ascii="Cambria Math" w:eastAsia="Calibri" w:hAnsi="Cambria Math"/>
              </w:rPr>
              <m:t>СОЦДИ</m:t>
            </m:r>
          </m:sup>
        </m:sSubSup>
      </m:oMath>
      <w:r w:rsidR="005B072D" w:rsidRPr="002A4DDE">
        <w:rPr>
          <w:rFonts w:eastAsia="Calibri"/>
        </w:rPr>
        <w:t xml:space="preserve">– затраты на содержание объектов особо ценного движимого имущества, </w:t>
      </w:r>
      <w:r w:rsidR="002A4DDE" w:rsidRPr="002A4DDE">
        <w:rPr>
          <w:rFonts w:eastAsia="Calibri"/>
        </w:rPr>
        <w:t>а также затраты на аренду указанного имущества для</w:t>
      </w:r>
      <w:r w:rsidR="002A4DDE" w:rsidRPr="002A4DDE">
        <w:rPr>
          <w:rFonts w:eastAsia="Calibri"/>
          <w:color w:val="C00000"/>
        </w:rPr>
        <w:t xml:space="preserve"> </w:t>
      </w:r>
      <w:proofErr w:type="spellStart"/>
      <w:r w:rsidR="002A4DDE" w:rsidRPr="002A4DDE">
        <w:rPr>
          <w:rFonts w:eastAsia="Calibri"/>
          <w:lang w:val="en-US"/>
        </w:rPr>
        <w:t>i</w:t>
      </w:r>
      <w:proofErr w:type="spellEnd"/>
      <w:r w:rsidR="002A4DDE" w:rsidRPr="002A4DDE">
        <w:rPr>
          <w:rFonts w:eastAsia="Calibri"/>
        </w:rPr>
        <w:t>-ой муниципальной услуги</w:t>
      </w:r>
      <w:r w:rsidR="002A4DDE" w:rsidRPr="001C62EB">
        <w:rPr>
          <w:rFonts w:eastAsia="Calibri"/>
        </w:rPr>
        <w:t>;</w:t>
      </w:r>
    </w:p>
    <w:p w:rsidR="005B072D" w:rsidRPr="002A4DDE" w:rsidRDefault="00C62A3B" w:rsidP="005B072D">
      <w:pPr>
        <w:widowControl/>
        <w:autoSpaceDE/>
        <w:autoSpaceDN/>
        <w:adjustRightInd/>
        <w:ind w:firstLine="709"/>
        <w:jc w:val="both"/>
        <w:rPr>
          <w:rFonts w:eastAsia="Calibri"/>
          <w:b/>
          <w:color w:val="C00000"/>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rPr>
              <m:t>i</m:t>
            </m:r>
            <m:r>
              <w:rPr>
                <w:rFonts w:ascii="Cambria Math" w:eastAsia="Calibri" w:hAnsi="Cambria Math"/>
              </w:rPr>
              <m:t>баз</m:t>
            </m:r>
          </m:sub>
          <m:sup>
            <m:r>
              <w:rPr>
                <w:rFonts w:ascii="Cambria Math" w:eastAsia="Calibri" w:hAnsi="Cambria Math"/>
              </w:rPr>
              <m:t>УС</m:t>
            </m:r>
          </m:sup>
        </m:sSubSup>
      </m:oMath>
      <w:r w:rsidR="005B072D" w:rsidRPr="002A4DDE">
        <w:rPr>
          <w:rFonts w:eastAsia="Calibri"/>
        </w:rPr>
        <w:t xml:space="preserve">– затраты на приобретение услуг связи для </w:t>
      </w:r>
      <w:proofErr w:type="spellStart"/>
      <w:r w:rsidR="005B072D" w:rsidRPr="002A4DDE">
        <w:rPr>
          <w:rFonts w:eastAsia="Calibri"/>
          <w:lang w:val="en-US"/>
        </w:rPr>
        <w:t>i</w:t>
      </w:r>
      <w:proofErr w:type="spellEnd"/>
      <w:r w:rsidR="005B072D" w:rsidRPr="002A4DDE">
        <w:rPr>
          <w:rFonts w:eastAsia="Calibri"/>
        </w:rPr>
        <w:t>-ой муниципальной услуги;</w:t>
      </w:r>
      <w:r w:rsidR="005B072D" w:rsidRPr="002A4DDE">
        <w:rPr>
          <w:rFonts w:eastAsia="Calibri"/>
          <w:b/>
          <w:color w:val="C00000"/>
        </w:rPr>
        <w:tab/>
      </w:r>
    </w:p>
    <w:p w:rsidR="005B072D" w:rsidRPr="00957F38" w:rsidRDefault="00C62A3B" w:rsidP="005B072D">
      <w:pPr>
        <w:widowControl/>
        <w:autoSpaceDE/>
        <w:autoSpaceDN/>
        <w:adjustRightInd/>
        <w:ind w:firstLine="709"/>
        <w:jc w:val="both"/>
        <w:rPr>
          <w:rFonts w:eastAsia="Calibri"/>
          <w:b/>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rPr>
              <m:t>i</m:t>
            </m:r>
            <m:r>
              <w:rPr>
                <w:rFonts w:ascii="Cambria Math" w:eastAsia="Calibri" w:hAnsi="Cambria Math"/>
              </w:rPr>
              <m:t>баз</m:t>
            </m:r>
          </m:sub>
          <m:sup>
            <m:r>
              <m:rPr>
                <m:sty m:val="p"/>
              </m:rPr>
              <w:rPr>
                <w:rFonts w:ascii="Cambria Math" w:eastAsia="Calibri" w:hAnsi="Cambria Math"/>
              </w:rPr>
              <m:t>ТУ</m:t>
            </m:r>
          </m:sup>
        </m:sSubSup>
      </m:oMath>
      <w:r w:rsidR="005B072D" w:rsidRPr="00957F38">
        <w:rPr>
          <w:rFonts w:eastAsia="Calibri"/>
        </w:rPr>
        <w:t xml:space="preserve">– затраты на приобретение транспортных услуг для </w:t>
      </w:r>
      <w:proofErr w:type="spellStart"/>
      <w:r w:rsidR="005B072D" w:rsidRPr="00957F38">
        <w:rPr>
          <w:rFonts w:eastAsia="Calibri"/>
          <w:lang w:val="en-US"/>
        </w:rPr>
        <w:t>i</w:t>
      </w:r>
      <w:proofErr w:type="spellEnd"/>
      <w:r w:rsidR="005B072D" w:rsidRPr="00957F38">
        <w:rPr>
          <w:rFonts w:eastAsia="Calibri"/>
        </w:rPr>
        <w:t>-ой муниципальной услуги;</w:t>
      </w:r>
    </w:p>
    <w:p w:rsidR="005B072D" w:rsidRPr="00957F38" w:rsidRDefault="00C62A3B" w:rsidP="005B072D">
      <w:pPr>
        <w:widowControl/>
        <w:autoSpaceDE/>
        <w:autoSpaceDN/>
        <w:adjustRightInd/>
        <w:ind w:firstLine="709"/>
        <w:jc w:val="both"/>
        <w:rPr>
          <w:rFonts w:eastAsia="Calibri"/>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rPr>
              <m:t>i</m:t>
            </m:r>
            <m:r>
              <w:rPr>
                <w:rFonts w:ascii="Cambria Math" w:eastAsia="Calibri" w:hAnsi="Cambria Math"/>
              </w:rPr>
              <m:t>баз</m:t>
            </m:r>
          </m:sub>
          <m:sup>
            <m:r>
              <w:rPr>
                <w:rFonts w:ascii="Cambria Math" w:eastAsia="Calibri" w:hAnsi="Cambria Math"/>
              </w:rPr>
              <m:t>ОТ2</m:t>
            </m:r>
          </m:sup>
        </m:sSubSup>
      </m:oMath>
      <w:r w:rsidR="005B072D" w:rsidRPr="00957F38">
        <w:rPr>
          <w:rFonts w:eastAsia="Calibri"/>
        </w:rPr>
        <w:t>– затраты на оплату труда и начисления на выпл</w:t>
      </w:r>
      <w:r w:rsidR="00957F38" w:rsidRPr="00957F38">
        <w:rPr>
          <w:rFonts w:eastAsia="Calibri"/>
        </w:rPr>
        <w:t>аты по оплате труда работников</w:t>
      </w:r>
      <w:r w:rsidR="005B072D" w:rsidRPr="00957F38">
        <w:rPr>
          <w:rFonts w:eastAsia="Calibri"/>
        </w:rPr>
        <w:t xml:space="preserve">, которые не принимают непосредственного участия в оказании  </w:t>
      </w:r>
      <w:proofErr w:type="spellStart"/>
      <w:r w:rsidR="005B072D" w:rsidRPr="00957F38">
        <w:rPr>
          <w:rFonts w:eastAsia="Calibri"/>
          <w:lang w:val="en-US"/>
        </w:rPr>
        <w:t>i</w:t>
      </w:r>
      <w:proofErr w:type="spellEnd"/>
      <w:r w:rsidR="005B072D" w:rsidRPr="00957F38">
        <w:rPr>
          <w:rFonts w:eastAsia="Calibri"/>
        </w:rPr>
        <w:t>-ой муниципальной услуги (административно-управленческого, административно-хозяйственного, вспомогательного и иного персонала, не принимающих непосредственного участия в оказании муниципальных услуг);</w:t>
      </w:r>
      <w:r w:rsidR="005B072D" w:rsidRPr="00957F38">
        <w:t xml:space="preserve"> </w:t>
      </w:r>
    </w:p>
    <w:p w:rsidR="005B072D" w:rsidRPr="00957F38" w:rsidRDefault="00C62A3B" w:rsidP="005B072D">
      <w:pPr>
        <w:widowControl/>
        <w:autoSpaceDE/>
        <w:autoSpaceDN/>
        <w:adjustRightInd/>
        <w:ind w:firstLine="709"/>
        <w:jc w:val="both"/>
        <w:rPr>
          <w:rFonts w:eastAsia="Calibri"/>
        </w:rPr>
      </w:pPr>
      <m:oMath>
        <m:sSubSup>
          <m:sSubSupPr>
            <m:ctrlPr>
              <w:rPr>
                <w:rFonts w:ascii="Cambria Math" w:eastAsia="Calibri" w:hAnsi="Cambria Math"/>
                <w:i/>
              </w:rPr>
            </m:ctrlPr>
          </m:sSubSupPr>
          <m:e>
            <m:r>
              <m:rPr>
                <m:sty m:val="bi"/>
              </m:rPr>
              <w:rPr>
                <w:rFonts w:ascii="Cambria Math" w:eastAsia="Calibri" w:hAnsi="Cambria Math"/>
                <w:lang w:val="en-US"/>
              </w:rPr>
              <m:t>N</m:t>
            </m:r>
          </m:e>
          <m:sub>
            <m:r>
              <m:rPr>
                <m:sty m:val="bi"/>
              </m:rPr>
              <w:rPr>
                <w:rFonts w:ascii="Cambria Math" w:eastAsia="Calibri" w:hAnsi="Cambria Math"/>
              </w:rPr>
              <m:t>i</m:t>
            </m:r>
            <m:r>
              <w:rPr>
                <w:rFonts w:ascii="Cambria Math" w:eastAsia="Calibri" w:hAnsi="Cambria Math"/>
              </w:rPr>
              <m:t>баз</m:t>
            </m:r>
          </m:sub>
          <m:sup>
            <m:r>
              <m:rPr>
                <m:sty m:val="p"/>
              </m:rPr>
              <w:rPr>
                <w:rFonts w:ascii="Cambria Math" w:eastAsia="Calibri" w:hAnsi="Cambria Math"/>
              </w:rPr>
              <m:t>ПНЗ</m:t>
            </m:r>
          </m:sup>
        </m:sSubSup>
      </m:oMath>
      <w:r w:rsidR="005B072D" w:rsidRPr="00957F38">
        <w:rPr>
          <w:rFonts w:eastAsia="Calibri"/>
        </w:rPr>
        <w:t xml:space="preserve">– затраты на прочие общехозяйственные нужды на оказание </w:t>
      </w:r>
      <w:proofErr w:type="spellStart"/>
      <w:r w:rsidR="005B072D" w:rsidRPr="00957F38">
        <w:rPr>
          <w:rFonts w:eastAsia="Calibri"/>
          <w:lang w:val="en-US"/>
        </w:rPr>
        <w:t>i</w:t>
      </w:r>
      <w:proofErr w:type="spellEnd"/>
      <w:r w:rsidR="005B072D" w:rsidRPr="00957F38">
        <w:rPr>
          <w:rFonts w:eastAsia="Calibri"/>
        </w:rPr>
        <w:t>-ой муниципальной услуги.</w:t>
      </w:r>
    </w:p>
    <w:p w:rsidR="005B072D" w:rsidRPr="00063A9B" w:rsidRDefault="005B072D" w:rsidP="005B072D">
      <w:pPr>
        <w:widowControl/>
        <w:autoSpaceDE/>
        <w:autoSpaceDN/>
        <w:adjustRightInd/>
        <w:ind w:firstLine="709"/>
        <w:jc w:val="both"/>
        <w:rPr>
          <w:rFonts w:eastAsia="Calibri"/>
        </w:rPr>
      </w:pPr>
      <w:r w:rsidRPr="00957F38">
        <w:rPr>
          <w:rFonts w:eastAsia="Calibri"/>
        </w:rPr>
        <w:t xml:space="preserve">Стоимость (цена, тариф)  работы (услуги), учитываемых при определении базового норматива затрат на общехозяйственные нужды на оказание </w:t>
      </w:r>
      <w:proofErr w:type="spellStart"/>
      <w:r w:rsidRPr="00957F38">
        <w:rPr>
          <w:rFonts w:eastAsia="Calibri"/>
          <w:lang w:val="en-US"/>
        </w:rPr>
        <w:t>i</w:t>
      </w:r>
      <w:proofErr w:type="spellEnd"/>
      <w:r w:rsidRPr="00957F38">
        <w:rPr>
          <w:rFonts w:eastAsia="Calibri"/>
        </w:rPr>
        <w:t>-ой муниципальной услуги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bi"/>
              </m:rPr>
              <w:rPr>
                <w:rFonts w:ascii="Cambria Math" w:eastAsia="Calibri" w:hAnsi="Cambria Math"/>
              </w:rPr>
              <m:t>общ</m:t>
            </m:r>
          </m:sup>
        </m:sSubSup>
      </m:oMath>
      <w:r w:rsidRPr="00957F38">
        <w:rPr>
          <w:rFonts w:eastAsia="Calibri"/>
        </w:rPr>
        <w:t xml:space="preserve">), определяется в соответствии с положениями </w:t>
      </w:r>
      <w:r w:rsidR="00957F38" w:rsidRPr="00957F38">
        <w:rPr>
          <w:rFonts w:eastAsia="Calibri"/>
        </w:rPr>
        <w:t>под</w:t>
      </w:r>
      <w:r w:rsidRPr="00957F38">
        <w:rPr>
          <w:rFonts w:eastAsia="Calibri"/>
        </w:rPr>
        <w:t xml:space="preserve">пункта </w:t>
      </w:r>
      <w:r w:rsidR="00957F38" w:rsidRPr="00957F38">
        <w:rPr>
          <w:rFonts w:eastAsia="Calibri"/>
        </w:rPr>
        <w:t xml:space="preserve"> </w:t>
      </w:r>
      <w:r w:rsidR="00063A9B">
        <w:rPr>
          <w:rFonts w:eastAsia="Calibri"/>
        </w:rPr>
        <w:t>2.2.</w:t>
      </w:r>
      <w:r w:rsidR="00063A9B" w:rsidRPr="00063A9B">
        <w:rPr>
          <w:rFonts w:eastAsia="Calibri"/>
        </w:rPr>
        <w:t xml:space="preserve">3 </w:t>
      </w:r>
      <w:r w:rsidRPr="00063A9B">
        <w:rPr>
          <w:rFonts w:eastAsia="Calibri"/>
        </w:rPr>
        <w:t>Порядка.</w:t>
      </w:r>
    </w:p>
    <w:p w:rsidR="00957F38" w:rsidRPr="00856621" w:rsidRDefault="00957F38" w:rsidP="005B072D">
      <w:pPr>
        <w:widowControl/>
        <w:autoSpaceDE/>
        <w:autoSpaceDN/>
        <w:adjustRightInd/>
        <w:ind w:firstLine="709"/>
        <w:jc w:val="both"/>
        <w:rPr>
          <w:rFonts w:eastAsia="Calibri"/>
          <w:color w:val="C00000"/>
          <w:highlight w:val="yellow"/>
        </w:rPr>
      </w:pPr>
    </w:p>
    <w:p w:rsidR="005B072D" w:rsidRPr="005A4852" w:rsidRDefault="00B2739E" w:rsidP="005B072D">
      <w:pPr>
        <w:widowControl/>
        <w:autoSpaceDE/>
        <w:autoSpaceDN/>
        <w:adjustRightInd/>
        <w:ind w:firstLine="709"/>
        <w:jc w:val="both"/>
        <w:rPr>
          <w:rFonts w:eastAsia="Calibri"/>
        </w:rPr>
      </w:pPr>
      <w:r>
        <w:rPr>
          <w:rFonts w:eastAsia="Calibri"/>
        </w:rPr>
        <w:t xml:space="preserve">2.2.2.1. </w:t>
      </w:r>
      <w:r w:rsidR="005B072D" w:rsidRPr="005A4852">
        <w:rPr>
          <w:rFonts w:eastAsia="Calibri"/>
        </w:rPr>
        <w:t xml:space="preserve">Затраты на коммунальные услуги для оказания </w:t>
      </w:r>
      <w:proofErr w:type="spellStart"/>
      <w:r w:rsidR="005B072D" w:rsidRPr="005A4852">
        <w:rPr>
          <w:rFonts w:eastAsia="Calibri"/>
          <w:lang w:val="en-US"/>
        </w:rPr>
        <w:t>i</w:t>
      </w:r>
      <w:proofErr w:type="spellEnd"/>
      <w:r w:rsidR="005B072D" w:rsidRPr="005A4852">
        <w:rPr>
          <w:rFonts w:eastAsia="Calibri"/>
        </w:rPr>
        <w:t>-ой муниципальной услуги</w:t>
      </w:r>
      <w:r w:rsidR="005A4852" w:rsidRPr="005A4852">
        <w:rPr>
          <w:rFonts w:eastAsia="Calibri"/>
        </w:rPr>
        <w:t>, за исключением затрат, указанных в подпункте</w:t>
      </w:r>
      <w:r w:rsidR="00063A9B">
        <w:rPr>
          <w:rFonts w:eastAsia="Calibri"/>
        </w:rPr>
        <w:t xml:space="preserve"> 2.1.1.3 </w:t>
      </w:r>
      <w:r w:rsidR="005A4852" w:rsidRPr="00063A9B">
        <w:rPr>
          <w:rFonts w:eastAsia="Calibri"/>
        </w:rPr>
        <w:t>Порядка,</w:t>
      </w:r>
      <w:r w:rsidR="005B072D" w:rsidRPr="00063A9B">
        <w:rPr>
          <w:rFonts w:eastAsia="Calibri"/>
        </w:rPr>
        <w:t xml:space="preserve"> </w:t>
      </w:r>
      <w:r w:rsidR="00D40E32">
        <w:rPr>
          <w:rFonts w:eastAsia="Calibri"/>
        </w:rPr>
        <w:t>(</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iбаз</m:t>
            </m:r>
          </m:sub>
          <m:sup>
            <m:r>
              <m:rPr>
                <m:sty m:val="p"/>
              </m:rPr>
              <w:rPr>
                <w:rFonts w:ascii="Cambria Math" w:eastAsia="Calibri" w:hAnsi="Cambria Math"/>
              </w:rPr>
              <m:t>КУ</m:t>
            </m:r>
          </m:sup>
        </m:sSubSup>
        <m:r>
          <m:rPr>
            <m:sty m:val="bi"/>
          </m:rPr>
          <w:rPr>
            <w:rFonts w:ascii="Cambria Math" w:eastAsia="Calibri" w:hAnsi="Cambria Math"/>
          </w:rPr>
          <m:t xml:space="preserve">) </m:t>
        </m:r>
      </m:oMath>
      <w:r w:rsidR="005B072D" w:rsidRPr="005A4852">
        <w:rPr>
          <w:rFonts w:eastAsia="Calibri"/>
        </w:rPr>
        <w:t xml:space="preserve">рассчитываются по формуле: </w:t>
      </w:r>
    </w:p>
    <w:p w:rsidR="005B072D" w:rsidRPr="00856621" w:rsidRDefault="005B072D" w:rsidP="005B072D">
      <w:pPr>
        <w:widowControl/>
        <w:autoSpaceDE/>
        <w:autoSpaceDN/>
        <w:adjustRightInd/>
        <w:ind w:firstLine="709"/>
        <w:jc w:val="both"/>
        <w:rPr>
          <w:rFonts w:eastAsia="Calibri"/>
          <w:color w:val="C00000"/>
          <w:highlight w:val="yellow"/>
        </w:rPr>
      </w:pPr>
    </w:p>
    <w:p w:rsidR="005B072D" w:rsidRPr="007D398B" w:rsidRDefault="00C62A3B" w:rsidP="005B072D">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КУ</m:t>
            </m:r>
          </m:sup>
        </m:sSubSup>
      </m:oMath>
      <w:r w:rsidR="005B072D" w:rsidRPr="007D398B">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rPr>
              <m:t>w</m:t>
            </m:r>
          </m:sub>
          <m:sup/>
          <m:e>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iw</m:t>
                </m:r>
              </m:sub>
              <m:sup>
                <w:proofErr w:type="gramStart"/>
                <m:r>
                  <m:rPr>
                    <m:sty m:val="bi"/>
                  </m:rPr>
                  <w:rPr>
                    <w:rFonts w:ascii="Cambria Math" w:eastAsia="Calibri" w:hAnsi="Cambria Math"/>
                  </w:rPr>
                  <m:t>КУ</m:t>
                </m:r>
              </m:sup>
            </m:sSubSup>
          </m:e>
        </m:nary>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iw</m:t>
            </m:r>
          </m:sub>
          <m:sup>
            <m:r>
              <m:rPr>
                <m:sty m:val="b"/>
              </m:rPr>
              <w:rPr>
                <w:rFonts w:ascii="Cambria Math" w:eastAsia="Calibri" w:hAnsi="Cambria Math"/>
              </w:rPr>
              <m:t>КУ</m:t>
            </m:r>
            <w:proofErr w:type="gramEnd"/>
          </m:sup>
        </m:sSubSup>
      </m:oMath>
      <w:r w:rsidR="005B072D" w:rsidRPr="007D398B">
        <w:rPr>
          <w:rFonts w:eastAsia="Calibri"/>
        </w:rPr>
        <w:t>, где:</w:t>
      </w:r>
    </w:p>
    <w:p w:rsidR="005B072D" w:rsidRPr="00856621" w:rsidRDefault="005B072D" w:rsidP="005B072D">
      <w:pPr>
        <w:widowControl/>
        <w:autoSpaceDE/>
        <w:autoSpaceDN/>
        <w:adjustRightInd/>
        <w:ind w:firstLine="709"/>
        <w:jc w:val="center"/>
        <w:rPr>
          <w:rFonts w:eastAsia="Calibri"/>
          <w:b/>
          <w:color w:val="C00000"/>
          <w:highlight w:val="yellow"/>
        </w:rPr>
      </w:pPr>
    </w:p>
    <w:p w:rsidR="005B072D" w:rsidRPr="003D531B" w:rsidRDefault="00C62A3B" w:rsidP="003D531B">
      <w:pPr>
        <w:widowControl/>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iw</m:t>
            </m:r>
          </m:sub>
          <m:sup>
            <m:r>
              <m:rPr>
                <m:sty m:val="bi"/>
              </m:rPr>
              <w:rPr>
                <w:rFonts w:ascii="Cambria Math" w:eastAsia="Calibri" w:hAnsi="Cambria Math"/>
              </w:rPr>
              <m:t>КУ</m:t>
            </m:r>
          </m:sup>
        </m:sSubSup>
      </m:oMath>
      <w:r w:rsidR="005B072D" w:rsidRPr="003D531B">
        <w:rPr>
          <w:rFonts w:eastAsia="Calibri"/>
        </w:rPr>
        <w:t xml:space="preserve"> – значение натуральной нормы потребления (расхода) </w:t>
      </w:r>
      <w:r w:rsidR="005B072D" w:rsidRPr="003D531B">
        <w:rPr>
          <w:rFonts w:eastAsia="Calibri"/>
          <w:lang w:val="en-US"/>
        </w:rPr>
        <w:t>w</w:t>
      </w:r>
      <w:r w:rsidR="005B072D" w:rsidRPr="003D531B">
        <w:rPr>
          <w:rFonts w:eastAsia="Calibri"/>
        </w:rPr>
        <w:t>-ой коммунальной услуги, учитываем</w:t>
      </w:r>
      <w:r w:rsidR="003D531B" w:rsidRPr="003D531B">
        <w:rPr>
          <w:rFonts w:eastAsia="Calibri"/>
        </w:rPr>
        <w:t>ое</w:t>
      </w:r>
      <w:r w:rsidR="005B072D" w:rsidRPr="003D531B">
        <w:rPr>
          <w:rFonts w:eastAsia="Calibri"/>
        </w:rPr>
        <w:t xml:space="preserve"> при расчёте базового норматива затрат на общехозяйственные нужды на оказание i-ой муниципальной услуги</w:t>
      </w:r>
      <w:r w:rsidR="003D531B" w:rsidRPr="003D531B">
        <w:rPr>
          <w:rFonts w:eastAsia="Calibri"/>
        </w:rPr>
        <w:t xml:space="preserve"> </w:t>
      </w:r>
      <w:r w:rsidR="003D531B">
        <w:rPr>
          <w:rFonts w:eastAsia="Calibri"/>
        </w:rPr>
        <w:t>(далее - натуральная норма потребления (расхода) коммунальной услуги</w:t>
      </w:r>
      <w:r w:rsidR="003D531B" w:rsidRPr="003D531B">
        <w:rPr>
          <w:rFonts w:eastAsia="Calibri"/>
        </w:rPr>
        <w:t>)</w:t>
      </w:r>
      <w:r w:rsidR="005B072D" w:rsidRPr="003D531B">
        <w:rPr>
          <w:rFonts w:eastAsia="Calibri"/>
        </w:rPr>
        <w:t>;</w:t>
      </w:r>
    </w:p>
    <w:p w:rsidR="005B072D" w:rsidRPr="003D531B" w:rsidRDefault="00C62A3B" w:rsidP="005B072D">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iw</m:t>
            </m:r>
          </m:sub>
          <m:sup>
            <m:r>
              <m:rPr>
                <m:sty m:val="b"/>
              </m:rPr>
              <w:rPr>
                <w:rFonts w:ascii="Cambria Math" w:eastAsia="Calibri" w:hAnsi="Cambria Math"/>
              </w:rPr>
              <m:t>КУ</m:t>
            </m:r>
          </m:sup>
        </m:sSubSup>
      </m:oMath>
      <w:r w:rsidR="005B072D" w:rsidRPr="003D531B">
        <w:rPr>
          <w:rFonts w:eastAsia="Calibri"/>
        </w:rPr>
        <w:t xml:space="preserve"> – стоимость (цена, тариф) </w:t>
      </w:r>
      <w:r w:rsidR="005B072D" w:rsidRPr="003D531B">
        <w:rPr>
          <w:rFonts w:eastAsia="Calibri"/>
          <w:lang w:val="en-US"/>
        </w:rPr>
        <w:t>w</w:t>
      </w:r>
      <w:r w:rsidR="005B072D" w:rsidRPr="003D531B">
        <w:rPr>
          <w:rFonts w:eastAsia="Calibri"/>
        </w:rPr>
        <w:t>-ой коммунальной услуги, учитываем</w:t>
      </w:r>
      <w:r w:rsidR="003D531B" w:rsidRPr="003D531B">
        <w:rPr>
          <w:rFonts w:eastAsia="Calibri"/>
        </w:rPr>
        <w:t>ой</w:t>
      </w:r>
      <w:r w:rsidR="005B072D" w:rsidRPr="003D531B">
        <w:rPr>
          <w:rFonts w:eastAsia="Calibri"/>
        </w:rPr>
        <w:t xml:space="preserve"> при расч</w:t>
      </w:r>
      <w:r w:rsidR="003D531B" w:rsidRPr="003D531B">
        <w:rPr>
          <w:rFonts w:eastAsia="Calibri"/>
        </w:rPr>
        <w:t>е</w:t>
      </w:r>
      <w:r w:rsidR="005B072D" w:rsidRPr="003D531B">
        <w:rPr>
          <w:rFonts w:eastAsia="Calibri"/>
        </w:rPr>
        <w:t>те базового норматива затрат на общехозяйственные нужды на оказание i-ой муниципальной услуги в соответствующем финансовом году.</w:t>
      </w:r>
    </w:p>
    <w:p w:rsidR="005B072D" w:rsidRPr="00063A9B" w:rsidRDefault="005B072D" w:rsidP="005B072D">
      <w:pPr>
        <w:widowControl/>
        <w:autoSpaceDE/>
        <w:autoSpaceDN/>
        <w:adjustRightInd/>
        <w:ind w:firstLine="709"/>
        <w:jc w:val="both"/>
        <w:rPr>
          <w:rFonts w:eastAsia="Calibri"/>
        </w:rPr>
      </w:pPr>
      <w:r w:rsidRPr="001D0495">
        <w:rPr>
          <w:rFonts w:eastAsia="Calibri"/>
        </w:rPr>
        <w:t>Стоимость (цена, тариф)</w:t>
      </w:r>
      <w:r w:rsidRPr="001D0495">
        <w:rPr>
          <w:rFonts w:eastAsia="Calibri"/>
          <w:lang w:val="en-US"/>
        </w:rPr>
        <w:t>w</w:t>
      </w:r>
      <w:r w:rsidRPr="001D0495">
        <w:rPr>
          <w:rFonts w:eastAsia="Calibri"/>
        </w:rPr>
        <w:t xml:space="preserve">-ой коммунальной услуги, учитываемой при расчёте базового норматива затрат на общехозяйственные нужды на оказание i-ой муниципальной услуги, определяется в соответствии с положениями пункта </w:t>
      </w:r>
      <w:r w:rsidR="001D0495" w:rsidRPr="001D0495">
        <w:rPr>
          <w:rFonts w:eastAsia="Calibri"/>
        </w:rPr>
        <w:t xml:space="preserve"> </w:t>
      </w:r>
      <w:r w:rsidR="00063A9B">
        <w:rPr>
          <w:rFonts w:eastAsia="Calibri"/>
        </w:rPr>
        <w:t>2.2.</w:t>
      </w:r>
      <w:r w:rsidR="00063A9B" w:rsidRPr="00063A9B">
        <w:rPr>
          <w:rFonts w:eastAsia="Calibri"/>
        </w:rPr>
        <w:t>3</w:t>
      </w:r>
      <w:r w:rsidRPr="00063A9B">
        <w:rPr>
          <w:rFonts w:eastAsia="Calibri"/>
        </w:rPr>
        <w:t xml:space="preserve"> Порядка.</w:t>
      </w:r>
    </w:p>
    <w:p w:rsidR="005B072D" w:rsidRPr="00063A9B" w:rsidRDefault="005B072D" w:rsidP="005B072D">
      <w:pPr>
        <w:widowControl/>
        <w:autoSpaceDE/>
        <w:autoSpaceDN/>
        <w:adjustRightInd/>
        <w:ind w:firstLine="709"/>
        <w:jc w:val="both"/>
        <w:rPr>
          <w:rFonts w:eastAsia="Calibri"/>
        </w:rPr>
      </w:pPr>
      <w:r w:rsidRPr="00063A9B">
        <w:rPr>
          <w:rFonts w:eastAsia="Calibri"/>
        </w:rPr>
        <w:t>В составе затрат на коммунальные услуги для i-ой муниципальной услуги учитываются следующие виды коммунальных услуг</w:t>
      </w:r>
      <w:r w:rsidR="00063A9B" w:rsidRPr="00063A9B">
        <w:rPr>
          <w:rFonts w:eastAsia="Calibri"/>
        </w:rPr>
        <w:t>, определенные согласно подпункту 2.1. Порядка</w:t>
      </w:r>
      <w:r w:rsidRPr="00063A9B">
        <w:rPr>
          <w:rFonts w:eastAsia="Calibri"/>
        </w:rPr>
        <w:t>:</w:t>
      </w:r>
    </w:p>
    <w:p w:rsidR="005B072D" w:rsidRPr="00063A9B" w:rsidRDefault="005B072D" w:rsidP="005B072D">
      <w:pPr>
        <w:widowControl/>
        <w:autoSpaceDE/>
        <w:autoSpaceDN/>
        <w:adjustRightInd/>
        <w:ind w:firstLine="709"/>
        <w:jc w:val="both"/>
        <w:rPr>
          <w:rFonts w:eastAsia="Calibri"/>
        </w:rPr>
      </w:pPr>
      <w:r w:rsidRPr="00063A9B">
        <w:rPr>
          <w:rFonts w:eastAsia="Calibri"/>
        </w:rPr>
        <w:t>- электро</w:t>
      </w:r>
      <w:r w:rsidR="00063A9B" w:rsidRPr="00063A9B">
        <w:rPr>
          <w:rFonts w:eastAsia="Calibri"/>
        </w:rPr>
        <w:t>энергия</w:t>
      </w:r>
      <w:r w:rsidRPr="00063A9B">
        <w:rPr>
          <w:rFonts w:eastAsia="Calibri"/>
        </w:rPr>
        <w:t>;</w:t>
      </w:r>
    </w:p>
    <w:p w:rsidR="005B072D" w:rsidRPr="00063A9B" w:rsidRDefault="005B072D" w:rsidP="005B072D">
      <w:pPr>
        <w:widowControl/>
        <w:autoSpaceDE/>
        <w:autoSpaceDN/>
        <w:adjustRightInd/>
        <w:ind w:firstLine="709"/>
        <w:jc w:val="both"/>
        <w:rPr>
          <w:rFonts w:eastAsia="Calibri"/>
        </w:rPr>
      </w:pPr>
      <w:r w:rsidRPr="00063A9B">
        <w:rPr>
          <w:rFonts w:eastAsia="Calibri"/>
        </w:rPr>
        <w:t>- тепло</w:t>
      </w:r>
      <w:r w:rsidR="00063A9B" w:rsidRPr="00063A9B">
        <w:rPr>
          <w:rFonts w:eastAsia="Calibri"/>
        </w:rPr>
        <w:t>вая энергия,</w:t>
      </w:r>
      <w:r w:rsidRPr="00063A9B">
        <w:rPr>
          <w:rFonts w:eastAsia="Calibri"/>
        </w:rPr>
        <w:t xml:space="preserve"> подогрев воды;</w:t>
      </w:r>
    </w:p>
    <w:p w:rsidR="00063A9B" w:rsidRPr="00063A9B" w:rsidRDefault="005B072D" w:rsidP="005B072D">
      <w:pPr>
        <w:widowControl/>
        <w:autoSpaceDE/>
        <w:autoSpaceDN/>
        <w:adjustRightInd/>
        <w:ind w:firstLine="709"/>
        <w:jc w:val="both"/>
        <w:rPr>
          <w:rFonts w:eastAsia="Calibri"/>
        </w:rPr>
      </w:pPr>
      <w:r w:rsidRPr="00063A9B">
        <w:rPr>
          <w:rFonts w:eastAsia="Calibri"/>
        </w:rPr>
        <w:t xml:space="preserve">- </w:t>
      </w:r>
      <w:r w:rsidR="00063A9B" w:rsidRPr="00063A9B">
        <w:rPr>
          <w:rFonts w:eastAsia="Calibri"/>
        </w:rPr>
        <w:t xml:space="preserve">холодное </w:t>
      </w:r>
      <w:r w:rsidRPr="00063A9B">
        <w:rPr>
          <w:rFonts w:eastAsia="Calibri"/>
        </w:rPr>
        <w:t>водоснабжение</w:t>
      </w:r>
      <w:r w:rsidR="00063A9B" w:rsidRPr="00063A9B">
        <w:rPr>
          <w:rFonts w:eastAsia="Calibri"/>
        </w:rPr>
        <w:t>;</w:t>
      </w:r>
    </w:p>
    <w:p w:rsidR="005B072D" w:rsidRPr="00063A9B" w:rsidRDefault="00063A9B" w:rsidP="005B072D">
      <w:pPr>
        <w:widowControl/>
        <w:autoSpaceDE/>
        <w:autoSpaceDN/>
        <w:adjustRightInd/>
        <w:ind w:firstLine="709"/>
        <w:jc w:val="both"/>
        <w:rPr>
          <w:rFonts w:eastAsia="Calibri"/>
        </w:rPr>
      </w:pPr>
      <w:r w:rsidRPr="00063A9B">
        <w:rPr>
          <w:rFonts w:eastAsia="Calibri"/>
        </w:rPr>
        <w:t xml:space="preserve">- </w:t>
      </w:r>
      <w:r w:rsidR="005B072D" w:rsidRPr="00063A9B">
        <w:rPr>
          <w:rFonts w:eastAsia="Calibri"/>
        </w:rPr>
        <w:t>водоотведение;</w:t>
      </w:r>
    </w:p>
    <w:p w:rsidR="005B072D" w:rsidRPr="00063A9B" w:rsidRDefault="005B072D" w:rsidP="005B072D">
      <w:pPr>
        <w:widowControl/>
        <w:autoSpaceDE/>
        <w:autoSpaceDN/>
        <w:adjustRightInd/>
        <w:ind w:firstLine="709"/>
        <w:jc w:val="both"/>
        <w:rPr>
          <w:rFonts w:eastAsia="Calibri"/>
        </w:rPr>
      </w:pPr>
      <w:r w:rsidRPr="00063A9B">
        <w:rPr>
          <w:rFonts w:eastAsia="Calibri"/>
        </w:rPr>
        <w:t xml:space="preserve">- </w:t>
      </w:r>
      <w:r w:rsidR="00063A9B" w:rsidRPr="00063A9B">
        <w:rPr>
          <w:rFonts w:eastAsia="Calibri"/>
        </w:rPr>
        <w:t>другие виды коммунальных услуг</w:t>
      </w:r>
      <w:r w:rsidRPr="00063A9B">
        <w:rPr>
          <w:rFonts w:eastAsia="Calibri"/>
        </w:rPr>
        <w:t>.</w:t>
      </w:r>
    </w:p>
    <w:p w:rsidR="001D0495" w:rsidRPr="00856621" w:rsidRDefault="001D0495" w:rsidP="005B072D">
      <w:pPr>
        <w:widowControl/>
        <w:autoSpaceDE/>
        <w:autoSpaceDN/>
        <w:adjustRightInd/>
        <w:ind w:firstLine="709"/>
        <w:jc w:val="both"/>
        <w:rPr>
          <w:rFonts w:eastAsia="Calibri"/>
          <w:color w:val="C00000"/>
          <w:highlight w:val="yellow"/>
        </w:rPr>
      </w:pPr>
    </w:p>
    <w:p w:rsidR="005B072D" w:rsidRPr="00856621" w:rsidRDefault="005B072D" w:rsidP="005B072D">
      <w:pPr>
        <w:widowControl/>
        <w:autoSpaceDE/>
        <w:autoSpaceDN/>
        <w:adjustRightInd/>
        <w:ind w:firstLine="709"/>
        <w:jc w:val="both"/>
        <w:rPr>
          <w:rFonts w:eastAsia="Calibri"/>
          <w:color w:val="C00000"/>
          <w:highlight w:val="yellow"/>
        </w:rPr>
      </w:pPr>
      <w:r w:rsidRPr="001D0495">
        <w:rPr>
          <w:rFonts w:eastAsia="Calibri"/>
        </w:rPr>
        <w:t xml:space="preserve"> </w:t>
      </w:r>
      <w:r w:rsidR="00B2739E">
        <w:rPr>
          <w:rFonts w:eastAsia="Calibri"/>
        </w:rPr>
        <w:t xml:space="preserve">2.2.2.2. </w:t>
      </w:r>
      <w:r w:rsidRPr="001D0495">
        <w:rPr>
          <w:rFonts w:eastAsia="Calibri"/>
        </w:rPr>
        <w:t xml:space="preserve">Затраты </w:t>
      </w:r>
      <w:r w:rsidR="001D0495" w:rsidRPr="005C7100">
        <w:rPr>
          <w:rFonts w:eastAsia="Calibri"/>
        </w:rPr>
        <w:t xml:space="preserve">на содержание объектов недвижимого имущества, а также затраты на аренду указанного имущества для </w:t>
      </w:r>
      <w:proofErr w:type="spellStart"/>
      <w:r w:rsidR="001D0495" w:rsidRPr="005C7100">
        <w:rPr>
          <w:rFonts w:eastAsia="Calibri"/>
          <w:lang w:val="en-US"/>
        </w:rPr>
        <w:t>i</w:t>
      </w:r>
      <w:proofErr w:type="spellEnd"/>
      <w:r w:rsidR="001D0495" w:rsidRPr="005C7100">
        <w:rPr>
          <w:rFonts w:eastAsia="Calibri"/>
        </w:rPr>
        <w:t>-ой муниципальной услуги</w:t>
      </w:r>
      <w:r w:rsidR="00072D3C">
        <w:rPr>
          <w:rFonts w:eastAsia="Calibri"/>
        </w:rPr>
        <w:t xml:space="preserve">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СНИ</m:t>
            </m:r>
          </m:sup>
        </m:sSubSup>
        <m:r>
          <m:rPr>
            <m:sty m:val="bi"/>
          </m:rPr>
          <w:rPr>
            <w:rFonts w:ascii="Cambria Math" w:eastAsia="Calibri" w:hAnsi="Cambria Math"/>
          </w:rPr>
          <m:t xml:space="preserve">) </m:t>
        </m:r>
      </m:oMath>
      <w:r w:rsidRPr="001D0495">
        <w:rPr>
          <w:rFonts w:eastAsia="Calibri"/>
        </w:rPr>
        <w:t>рассчитываются по формуле:</w:t>
      </w:r>
    </w:p>
    <w:p w:rsidR="005B072D" w:rsidRPr="00856621" w:rsidRDefault="005B072D" w:rsidP="005B072D">
      <w:pPr>
        <w:widowControl/>
        <w:autoSpaceDE/>
        <w:autoSpaceDN/>
        <w:adjustRightInd/>
        <w:ind w:firstLine="709"/>
        <w:jc w:val="both"/>
        <w:rPr>
          <w:rFonts w:eastAsia="Calibri"/>
          <w:color w:val="C00000"/>
          <w:highlight w:val="yellow"/>
        </w:rPr>
      </w:pPr>
    </w:p>
    <w:p w:rsidR="005B072D" w:rsidRPr="009D0D90" w:rsidRDefault="00C62A3B" w:rsidP="005B072D">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СНИ</m:t>
            </m:r>
          </m:sup>
        </m:sSubSup>
      </m:oMath>
      <w:r w:rsidR="005B072D" w:rsidRPr="009D0D90">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rPr>
              <m:t>m</m:t>
            </m:r>
          </m:sub>
          <m:sup/>
          <m:e>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im</m:t>
                </m:r>
              </m:sub>
              <m:sup>
                <m:r>
                  <m:rPr>
                    <m:sty m:val="bi"/>
                  </m:rPr>
                  <w:rPr>
                    <w:rFonts w:ascii="Cambria Math" w:eastAsia="Calibri" w:hAnsi="Cambria Math"/>
                  </w:rPr>
                  <m:t>СНИ</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m:t>
                </m:r>
              </m:sub>
              <m:sup>
                <m:r>
                  <m:rPr>
                    <m:sty m:val="bi"/>
                  </m:rPr>
                  <w:rPr>
                    <w:rFonts w:ascii="Cambria Math" w:eastAsia="Calibri" w:hAnsi="Cambria Math"/>
                  </w:rPr>
                  <m:t>СНИ</m:t>
                </m:r>
              </m:sup>
            </m:sSubSup>
          </m:e>
        </m:nary>
      </m:oMath>
      <w:r w:rsidR="005B072D" w:rsidRPr="009D0D90">
        <w:rPr>
          <w:rFonts w:eastAsia="Calibri"/>
        </w:rPr>
        <w:t>, где:</w:t>
      </w:r>
    </w:p>
    <w:p w:rsidR="005B072D" w:rsidRPr="00856621" w:rsidRDefault="005B072D" w:rsidP="005B072D">
      <w:pPr>
        <w:widowControl/>
        <w:autoSpaceDE/>
        <w:autoSpaceDN/>
        <w:adjustRightInd/>
        <w:ind w:firstLine="709"/>
        <w:jc w:val="center"/>
        <w:rPr>
          <w:rFonts w:eastAsia="Calibri"/>
          <w:color w:val="C00000"/>
          <w:highlight w:val="yellow"/>
        </w:rPr>
      </w:pPr>
    </w:p>
    <w:p w:rsidR="005B072D" w:rsidRPr="009D0D90" w:rsidRDefault="00C62A3B" w:rsidP="009D7393">
      <w:pPr>
        <w:widowControl/>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im</m:t>
            </m:r>
          </m:sub>
          <m:sup>
            <m:r>
              <m:rPr>
                <m:sty m:val="bi"/>
              </m:rPr>
              <w:rPr>
                <w:rFonts w:ascii="Cambria Math" w:eastAsia="Calibri" w:hAnsi="Cambria Math"/>
              </w:rPr>
              <m:t>СНИ</m:t>
            </m:r>
          </m:sup>
        </m:sSubSup>
      </m:oMath>
      <w:r w:rsidR="005B072D" w:rsidRPr="009D0D90">
        <w:rPr>
          <w:rFonts w:eastAsia="Calibri"/>
        </w:rPr>
        <w:t xml:space="preserve"> – значение натуральной нормы потребления </w:t>
      </w:r>
      <w:r w:rsidR="005B072D" w:rsidRPr="009D0D90">
        <w:rPr>
          <w:rFonts w:eastAsia="Calibri"/>
          <w:lang w:val="en-US"/>
        </w:rPr>
        <w:t>m</w:t>
      </w:r>
      <w:r w:rsidR="005B072D" w:rsidRPr="009D0D90">
        <w:rPr>
          <w:rFonts w:eastAsia="Calibri"/>
        </w:rPr>
        <w:t>-ого вида работ/услуг по содержанию объектов недвижимого имущества, учитываемо</w:t>
      </w:r>
      <w:r w:rsidR="009D0D90">
        <w:rPr>
          <w:rFonts w:eastAsia="Calibri"/>
        </w:rPr>
        <w:t>е</w:t>
      </w:r>
      <w:r w:rsidR="005B072D" w:rsidRPr="009D0D90">
        <w:rPr>
          <w:rFonts w:eastAsia="Calibri"/>
        </w:rPr>
        <w:t xml:space="preserve"> при расч</w:t>
      </w:r>
      <w:r w:rsidR="009D0D90">
        <w:rPr>
          <w:rFonts w:eastAsia="Calibri"/>
        </w:rPr>
        <w:t>е</w:t>
      </w:r>
      <w:r w:rsidR="005B072D" w:rsidRPr="009D0D90">
        <w:rPr>
          <w:rFonts w:eastAsia="Calibri"/>
        </w:rPr>
        <w:t xml:space="preserve">те базового </w:t>
      </w:r>
      <w:r w:rsidR="005B072D" w:rsidRPr="009D0D90">
        <w:rPr>
          <w:rFonts w:eastAsia="Calibri"/>
        </w:rPr>
        <w:lastRenderedPageBreak/>
        <w:t>норматива затрат на общехозяйственные нужды на оказание i-ой муниципальной услуги</w:t>
      </w:r>
      <w:r w:rsidR="009D0D90" w:rsidRPr="00332897">
        <w:rPr>
          <w:rFonts w:eastAsia="Calibri"/>
        </w:rPr>
        <w:t xml:space="preserve"> </w:t>
      </w:r>
      <w:r w:rsidR="009D0D90">
        <w:rPr>
          <w:rFonts w:eastAsia="Calibri"/>
        </w:rPr>
        <w:t>(далее - натуральная норма потребления вида услуг (работ) по содержанию объектов недвижимого имущества)</w:t>
      </w:r>
      <w:r w:rsidR="005B072D" w:rsidRPr="00332897">
        <w:rPr>
          <w:rFonts w:eastAsia="Calibri"/>
        </w:rPr>
        <w:t>;</w:t>
      </w:r>
    </w:p>
    <w:p w:rsidR="005B072D" w:rsidRPr="00856621" w:rsidRDefault="00C62A3B" w:rsidP="005B072D">
      <w:pPr>
        <w:widowControl/>
        <w:autoSpaceDE/>
        <w:autoSpaceDN/>
        <w:adjustRightInd/>
        <w:ind w:firstLine="709"/>
        <w:jc w:val="both"/>
        <w:rPr>
          <w:rFonts w:eastAsia="Calibri"/>
          <w:color w:val="C00000"/>
          <w:highlight w:val="yellow"/>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m:t>
            </m:r>
          </m:sub>
          <m:sup>
            <m:r>
              <m:rPr>
                <m:sty m:val="bi"/>
              </m:rPr>
              <w:rPr>
                <w:rFonts w:ascii="Cambria Math" w:eastAsia="Calibri" w:hAnsi="Cambria Math"/>
              </w:rPr>
              <m:t>СНИ</m:t>
            </m:r>
          </m:sup>
        </m:sSubSup>
      </m:oMath>
      <w:r w:rsidR="005B072D" w:rsidRPr="009D0D90">
        <w:rPr>
          <w:rFonts w:eastAsia="Calibri"/>
        </w:rPr>
        <w:t xml:space="preserve">–стоимость (цена, тариф) </w:t>
      </w:r>
      <w:r w:rsidR="005B072D" w:rsidRPr="009D0D90">
        <w:rPr>
          <w:rFonts w:eastAsia="Calibri"/>
          <w:lang w:val="en-US"/>
        </w:rPr>
        <w:t>m</w:t>
      </w:r>
      <w:r w:rsidR="005B072D" w:rsidRPr="009D0D90">
        <w:rPr>
          <w:rFonts w:eastAsia="Calibri"/>
        </w:rPr>
        <w:t>-ого вида работ/услуг по содержанию объектов недвижимого имущества, учитываемого при расчёте базового норматива затрат на общехозяйственные нужды на оказание i-ой муниципальной услуги в соответствующем финансовом году.</w:t>
      </w:r>
    </w:p>
    <w:p w:rsidR="009D66E3" w:rsidRDefault="009D66E3" w:rsidP="009D66E3">
      <w:pPr>
        <w:widowControl/>
        <w:ind w:firstLine="709"/>
        <w:contextualSpacing/>
        <w:jc w:val="both"/>
        <w:rPr>
          <w:rFonts w:eastAsia="Calibri"/>
        </w:rPr>
      </w:pPr>
      <w:r>
        <w:rPr>
          <w:rFonts w:eastAsia="Calibri"/>
        </w:rPr>
        <w:t>В составе затрат на содержание объектов недвижимого имущества, необходимого для оказания i-ой муниципальной услуги, а также затрат на аренду указанного имущества учитываются следующие натуральные нормы потребления вида услуг (работ) по содержанию объектов недвижимого имущества в соответствии со значениями натуральных норм, определенных согласно 2.2.3 Порядка, в том числе:</w:t>
      </w:r>
    </w:p>
    <w:p w:rsidR="009D66E3" w:rsidRDefault="009D66E3" w:rsidP="009D66E3">
      <w:pPr>
        <w:widowControl/>
        <w:spacing w:before="240"/>
        <w:ind w:firstLine="70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систем охранно-тревожной сигнализации;</w:t>
      </w:r>
    </w:p>
    <w:p w:rsidR="009D66E3" w:rsidRDefault="009D66E3" w:rsidP="009D66E3">
      <w:pPr>
        <w:widowControl/>
        <w:spacing w:before="240"/>
        <w:ind w:firstLine="709"/>
        <w:contextualSpacing/>
        <w:jc w:val="both"/>
        <w:rPr>
          <w:rFonts w:eastAsia="Calibri"/>
        </w:rPr>
      </w:pPr>
      <w:r>
        <w:rPr>
          <w:rFonts w:eastAsia="Calibri"/>
        </w:rPr>
        <w:t>на проведение текущего ремонта;</w:t>
      </w:r>
    </w:p>
    <w:p w:rsidR="009D66E3" w:rsidRDefault="009D66E3" w:rsidP="009D66E3">
      <w:pPr>
        <w:widowControl/>
        <w:spacing w:before="240"/>
        <w:ind w:firstLine="709"/>
        <w:contextualSpacing/>
        <w:jc w:val="both"/>
        <w:rPr>
          <w:rFonts w:eastAsia="Calibri"/>
        </w:rPr>
      </w:pPr>
      <w:r>
        <w:rPr>
          <w:rFonts w:eastAsia="Calibri"/>
        </w:rPr>
        <w:t>на содержание прилегающей территории;</w:t>
      </w:r>
    </w:p>
    <w:p w:rsidR="009D66E3" w:rsidRDefault="009D66E3" w:rsidP="009D66E3">
      <w:pPr>
        <w:widowControl/>
        <w:spacing w:before="240"/>
        <w:ind w:firstLine="709"/>
        <w:contextualSpacing/>
        <w:jc w:val="both"/>
        <w:rPr>
          <w:rFonts w:eastAsia="Calibri"/>
        </w:rPr>
      </w:pPr>
      <w:r>
        <w:rPr>
          <w:rFonts w:eastAsia="Calibri"/>
        </w:rPr>
        <w:t>на обслуживание и уборку помещения;</w:t>
      </w:r>
    </w:p>
    <w:p w:rsidR="009D66E3" w:rsidRDefault="009D66E3" w:rsidP="009D66E3">
      <w:pPr>
        <w:widowControl/>
        <w:spacing w:before="240"/>
        <w:ind w:firstLine="709"/>
        <w:contextualSpacing/>
        <w:jc w:val="both"/>
        <w:rPr>
          <w:rFonts w:eastAsia="Calibri"/>
        </w:rPr>
      </w:pPr>
      <w:r>
        <w:rPr>
          <w:rFonts w:eastAsia="Calibri"/>
        </w:rPr>
        <w:t>на вывоз твердых бытовых отходов;</w:t>
      </w:r>
    </w:p>
    <w:p w:rsidR="009D66E3" w:rsidRDefault="009D66E3" w:rsidP="009D66E3">
      <w:pPr>
        <w:widowControl/>
        <w:spacing w:before="240"/>
        <w:ind w:firstLine="70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отопительной системы, в том числе на подготовку отопительной системы к зимнему сезону, индивидуального теплового пункта;</w:t>
      </w:r>
    </w:p>
    <w:p w:rsidR="009D66E3" w:rsidRDefault="009D66E3" w:rsidP="009D66E3">
      <w:pPr>
        <w:widowControl/>
        <w:spacing w:before="240"/>
        <w:ind w:firstLine="53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 xml:space="preserve">-профилактический ремонт электрооборудования (электроподстанций, трансформаторных подстанций, </w:t>
      </w:r>
      <w:proofErr w:type="spellStart"/>
      <w:r>
        <w:rPr>
          <w:rFonts w:eastAsia="Calibri"/>
        </w:rPr>
        <w:t>электрощитовых</w:t>
      </w:r>
      <w:proofErr w:type="spellEnd"/>
      <w:r>
        <w:rPr>
          <w:rFonts w:eastAsia="Calibri"/>
        </w:rPr>
        <w:t>) административного здания (помещения);</w:t>
      </w:r>
    </w:p>
    <w:p w:rsidR="009D66E3" w:rsidRDefault="009D66E3" w:rsidP="009D66E3">
      <w:pPr>
        <w:widowControl/>
        <w:spacing w:before="240"/>
        <w:ind w:firstLine="539"/>
        <w:contextualSpacing/>
        <w:jc w:val="both"/>
        <w:rPr>
          <w:rFonts w:eastAsia="Calibri"/>
        </w:rPr>
      </w:pPr>
      <w:r>
        <w:rPr>
          <w:rFonts w:eastAsia="Calibri"/>
        </w:rPr>
        <w:t>на другие виды услуг (работ) по содержанию объектов недвижимого имущества.</w:t>
      </w:r>
    </w:p>
    <w:p w:rsidR="00DA10B4" w:rsidRDefault="00DA10B4" w:rsidP="00481C22">
      <w:pPr>
        <w:widowControl/>
        <w:autoSpaceDE/>
        <w:autoSpaceDN/>
        <w:adjustRightInd/>
        <w:ind w:firstLine="709"/>
        <w:jc w:val="both"/>
        <w:rPr>
          <w:rFonts w:eastAsia="Calibri"/>
          <w:color w:val="C00000"/>
          <w:highlight w:val="yellow"/>
        </w:rPr>
      </w:pPr>
    </w:p>
    <w:p w:rsidR="006179CD" w:rsidRPr="007D2F84" w:rsidRDefault="00B2739E" w:rsidP="006179CD">
      <w:pPr>
        <w:widowControl/>
        <w:autoSpaceDE/>
        <w:autoSpaceDN/>
        <w:adjustRightInd/>
        <w:ind w:firstLine="709"/>
        <w:jc w:val="both"/>
        <w:rPr>
          <w:rFonts w:eastAsia="Calibri"/>
        </w:rPr>
      </w:pPr>
      <w:r>
        <w:rPr>
          <w:rFonts w:eastAsia="Calibri"/>
        </w:rPr>
        <w:t xml:space="preserve">2.2.2.3. </w:t>
      </w:r>
      <w:r w:rsidR="006179CD" w:rsidRPr="007D2F84">
        <w:rPr>
          <w:rFonts w:eastAsia="Calibri"/>
        </w:rPr>
        <w:t xml:space="preserve">Затраты </w:t>
      </w:r>
      <w:r w:rsidR="007D2F84" w:rsidRPr="007D2F84">
        <w:rPr>
          <w:rFonts w:eastAsia="Calibri"/>
        </w:rPr>
        <w:t xml:space="preserve">на содержание объектов особо ценного движимого имущества, а также затраты на аренду указанного имущества для </w:t>
      </w:r>
      <w:proofErr w:type="spellStart"/>
      <w:r w:rsidR="007D2F84" w:rsidRPr="007D2F84">
        <w:rPr>
          <w:rFonts w:eastAsia="Calibri"/>
          <w:lang w:val="en-US"/>
        </w:rPr>
        <w:t>i</w:t>
      </w:r>
      <w:proofErr w:type="spellEnd"/>
      <w:r w:rsidR="007D2F84" w:rsidRPr="007D2F84">
        <w:rPr>
          <w:rFonts w:eastAsia="Calibri"/>
        </w:rPr>
        <w:t xml:space="preserve">-ой муниципальной услуги </w:t>
      </w:r>
      <w:r w:rsidR="00D40E32">
        <w:rPr>
          <w:rFonts w:eastAsia="Calibri"/>
        </w:rPr>
        <w:t>(</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СОЦДИ</m:t>
            </m:r>
          </m:sup>
        </m:sSubSup>
        <m:r>
          <m:rPr>
            <m:sty m:val="bi"/>
          </m:rPr>
          <w:rPr>
            <w:rFonts w:ascii="Cambria Math" w:eastAsia="Calibri" w:hAnsi="Cambria Math"/>
          </w:rPr>
          <m:t xml:space="preserve">) </m:t>
        </m:r>
      </m:oMath>
      <w:r w:rsidR="006179CD" w:rsidRPr="007D2F84">
        <w:rPr>
          <w:rFonts w:eastAsia="Calibri"/>
        </w:rPr>
        <w:t>рассчитываются по формуле:</w:t>
      </w:r>
    </w:p>
    <w:p w:rsidR="006179CD" w:rsidRPr="00856621" w:rsidRDefault="006179CD" w:rsidP="006179CD">
      <w:pPr>
        <w:widowControl/>
        <w:autoSpaceDE/>
        <w:autoSpaceDN/>
        <w:adjustRightInd/>
        <w:ind w:firstLine="709"/>
        <w:jc w:val="both"/>
        <w:rPr>
          <w:rFonts w:eastAsia="Calibri"/>
          <w:color w:val="C00000"/>
          <w:highlight w:val="yellow"/>
        </w:rPr>
      </w:pPr>
    </w:p>
    <w:p w:rsidR="006179CD" w:rsidRPr="000B0FE6" w:rsidRDefault="00C62A3B" w:rsidP="006179CD">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СОЦДИ</m:t>
            </m:r>
          </m:sup>
        </m:sSubSup>
      </m:oMath>
      <w:r w:rsidR="006179CD" w:rsidRPr="000B0FE6">
        <w:rPr>
          <w:rFonts w:eastAsia="Calibri"/>
          <w:b/>
        </w:rPr>
        <w:t xml:space="preserve"> = </w:t>
      </w:r>
      <m:oMath>
        <m:nary>
          <m:naryPr>
            <m:chr m:val="∑"/>
            <m:limLoc m:val="undOvr"/>
            <m:supHide m:val="1"/>
            <m:ctrlPr>
              <w:rPr>
                <w:rFonts w:ascii="Cambria Math" w:eastAsia="Calibri" w:hAnsi="Cambria Math"/>
                <w:b/>
                <w:i/>
              </w:rPr>
            </m:ctrlPr>
          </m:naryPr>
          <m:sub>
            <m:r>
              <m:rPr>
                <m:sty m:val="bi"/>
              </m:rPr>
              <w:rPr>
                <w:rFonts w:ascii="Cambria Math" w:eastAsia="Calibri" w:hAnsi="Cambria Math"/>
              </w:rPr>
              <m:t>n</m:t>
            </m:r>
          </m:sub>
          <m:sup/>
          <m:e>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n</m:t>
                </m:r>
              </m:sub>
              <m:sup>
                <m:r>
                  <m:rPr>
                    <m:sty m:val="bi"/>
                  </m:rPr>
                  <w:rPr>
                    <w:rFonts w:ascii="Cambria Math" w:eastAsia="Calibri" w:hAnsi="Cambria Math"/>
                  </w:rPr>
                  <m:t>СОЦДИ</m:t>
                </m:r>
              </m:sup>
            </m:sSubSup>
          </m:e>
        </m:nary>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lang w:val="en-US"/>
              </w:rPr>
              <m:t>i</m:t>
            </m:r>
            <m:r>
              <w:rPr>
                <w:rFonts w:ascii="Cambria Math" w:eastAsia="Calibri" w:hAnsi="Cambria Math"/>
              </w:rPr>
              <m:t>n</m:t>
            </m:r>
          </m:sub>
          <m:sup>
            <m:r>
              <m:rPr>
                <m:sty m:val="b"/>
              </m:rPr>
              <w:rPr>
                <w:rFonts w:ascii="Cambria Math" w:eastAsia="Calibri" w:hAnsi="Cambria Math"/>
              </w:rPr>
              <m:t>СОЦДИ</m:t>
            </m:r>
          </m:sup>
        </m:sSubSup>
      </m:oMath>
      <w:r w:rsidR="006179CD" w:rsidRPr="000B0FE6">
        <w:rPr>
          <w:rFonts w:eastAsia="Calibri"/>
        </w:rPr>
        <w:t>, где:</w:t>
      </w:r>
    </w:p>
    <w:p w:rsidR="006179CD" w:rsidRPr="00856621" w:rsidRDefault="006179CD" w:rsidP="006179CD">
      <w:pPr>
        <w:widowControl/>
        <w:autoSpaceDE/>
        <w:autoSpaceDN/>
        <w:adjustRightInd/>
        <w:ind w:firstLine="709"/>
        <w:jc w:val="center"/>
        <w:rPr>
          <w:rFonts w:eastAsia="Calibri"/>
          <w:color w:val="C00000"/>
          <w:highlight w:val="yellow"/>
        </w:rPr>
      </w:pPr>
    </w:p>
    <w:p w:rsidR="00886957" w:rsidRDefault="00C62A3B" w:rsidP="00886957">
      <w:pPr>
        <w:widowControl/>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СОЦДИ</m:t>
            </m:r>
          </m:sup>
        </m:sSubSup>
      </m:oMath>
      <w:proofErr w:type="gramStart"/>
      <w:r w:rsidR="006179CD" w:rsidRPr="00886957">
        <w:rPr>
          <w:rFonts w:eastAsia="Calibri"/>
        </w:rPr>
        <w:t xml:space="preserve">– </w:t>
      </w:r>
      <w:r w:rsidR="00886957">
        <w:rPr>
          <w:rFonts w:eastAsia="Calibri"/>
        </w:rPr>
        <w:t xml:space="preserve">значение натуральной нормы потребления </w:t>
      </w:r>
      <w:r w:rsidR="00886957">
        <w:rPr>
          <w:rFonts w:eastAsia="Calibri"/>
          <w:lang w:val="en-US"/>
        </w:rPr>
        <w:t>n</w:t>
      </w:r>
      <w:r w:rsidR="00886957">
        <w:rPr>
          <w:rFonts w:eastAsia="Calibri"/>
        </w:rPr>
        <w:t>-ого вида работ/услуг по содержанию объектов особо ценного движимого имущества, учитываемое при расчете базового норматива затрат на общехозяйственные нужды на оказание i-ой муниципальной  услуги, а также затраты на аренду указанного имущества для i-ой муниципальной услуги</w:t>
      </w:r>
      <w:r w:rsidR="00886957" w:rsidRPr="002B2959">
        <w:rPr>
          <w:rFonts w:eastAsia="Calibri"/>
        </w:rPr>
        <w:t xml:space="preserve"> </w:t>
      </w:r>
      <w:r w:rsidR="00886957">
        <w:rPr>
          <w:rFonts w:eastAsia="Calibri"/>
        </w:rPr>
        <w:t>(далее - натуральная норма потребления вида услуг (работ) по содержанию объектов особо ценного движимого имущества);</w:t>
      </w:r>
      <w:proofErr w:type="gramEnd"/>
    </w:p>
    <w:p w:rsidR="006179CD" w:rsidRPr="00886957" w:rsidRDefault="00C62A3B" w:rsidP="00886957">
      <w:pPr>
        <w:widowControl/>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lang w:val="en-US"/>
              </w:rPr>
              <m:t>i</m:t>
            </m:r>
            <m:r>
              <w:rPr>
                <w:rFonts w:ascii="Cambria Math" w:eastAsia="Calibri" w:hAnsi="Cambria Math"/>
              </w:rPr>
              <m:t>n</m:t>
            </m:r>
          </m:sub>
          <m:sup>
            <m:r>
              <m:rPr>
                <m:sty m:val="b"/>
              </m:rPr>
              <w:rPr>
                <w:rFonts w:ascii="Cambria Math" w:eastAsia="Calibri" w:hAnsi="Cambria Math"/>
              </w:rPr>
              <m:t>СОЦДИ</m:t>
            </m:r>
          </m:sup>
        </m:sSubSup>
      </m:oMath>
      <w:r w:rsidR="006179CD" w:rsidRPr="00886957">
        <w:rPr>
          <w:rFonts w:eastAsia="Calibri"/>
        </w:rPr>
        <w:t xml:space="preserve">– </w:t>
      </w:r>
      <w:r w:rsidR="00886957" w:rsidRPr="00886957">
        <w:rPr>
          <w:rFonts w:eastAsia="Calibri"/>
        </w:rPr>
        <w:t xml:space="preserve">стоимость (цена, тариф) </w:t>
      </w:r>
      <w:r w:rsidR="00886957">
        <w:rPr>
          <w:rFonts w:eastAsia="Calibri"/>
          <w:lang w:val="en-US"/>
        </w:rPr>
        <w:t>n</w:t>
      </w:r>
      <w:r w:rsidR="00886957" w:rsidRPr="00886957">
        <w:rPr>
          <w:rFonts w:eastAsia="Calibri"/>
        </w:rPr>
        <w:t xml:space="preserve">-ого вида услуг (работ) по содержанию объектов особо ценного движимого имущества, аренды указанного имущества, учитываемого при расчете базового норматива затрат на общехозяйственные нужды на оказание </w:t>
      </w:r>
      <w:r w:rsidR="006179CD" w:rsidRPr="00886957">
        <w:rPr>
          <w:rFonts w:eastAsia="Calibri"/>
        </w:rPr>
        <w:t xml:space="preserve"> i-ой муниципальной услуги в соответствующем финансовом году.</w:t>
      </w:r>
    </w:p>
    <w:p w:rsidR="009D66E3" w:rsidRDefault="009D66E3" w:rsidP="00D742D3">
      <w:pPr>
        <w:widowControl/>
        <w:ind w:firstLine="539"/>
        <w:contextualSpacing/>
        <w:jc w:val="both"/>
        <w:rPr>
          <w:rFonts w:eastAsia="Calibri"/>
        </w:rPr>
      </w:pPr>
      <w:r>
        <w:rPr>
          <w:rFonts w:eastAsia="Calibri"/>
        </w:rPr>
        <w:t xml:space="preserve">В составе затрат на содержание объектов особо ценного движимого имущества, необходимого для выполнения </w:t>
      </w:r>
      <w:r w:rsidR="00D742D3">
        <w:rPr>
          <w:rFonts w:eastAsia="Calibri"/>
        </w:rPr>
        <w:t>муниципального</w:t>
      </w:r>
      <w:r>
        <w:rPr>
          <w:rFonts w:eastAsia="Calibri"/>
        </w:rPr>
        <w:t xml:space="preserve"> задания, учитываются следующие натуральные нормы потребления вида услуг (работ) по содержанию объектов особо ценного движимого имущества в соответствии со значениями натуральных норм, определенных согласно</w:t>
      </w:r>
      <w:r w:rsidR="00D742D3">
        <w:rPr>
          <w:rFonts w:eastAsia="Calibri"/>
        </w:rPr>
        <w:t xml:space="preserve"> подпункта 2.2.3 Порядка</w:t>
      </w:r>
      <w:r>
        <w:rPr>
          <w:rFonts w:eastAsia="Calibri"/>
        </w:rPr>
        <w:t>, в том числе:</w:t>
      </w:r>
    </w:p>
    <w:p w:rsidR="009D66E3" w:rsidRDefault="009D66E3" w:rsidP="00D742D3">
      <w:pPr>
        <w:widowControl/>
        <w:spacing w:before="240"/>
        <w:ind w:firstLine="539"/>
        <w:contextualSpacing/>
        <w:jc w:val="both"/>
        <w:rPr>
          <w:rFonts w:eastAsia="Calibri"/>
        </w:rPr>
      </w:pPr>
      <w:r>
        <w:rPr>
          <w:rFonts w:eastAsia="Calibri"/>
        </w:rPr>
        <w:t>на техническое обслуживание и ремонт транспортных средств;</w:t>
      </w:r>
    </w:p>
    <w:p w:rsidR="009D66E3" w:rsidRDefault="009D66E3" w:rsidP="00D742D3">
      <w:pPr>
        <w:widowControl/>
        <w:spacing w:before="240"/>
        <w:ind w:firstLine="53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дизельных генераторных установок;</w:t>
      </w:r>
    </w:p>
    <w:p w:rsidR="009D66E3" w:rsidRDefault="009D66E3" w:rsidP="00D742D3">
      <w:pPr>
        <w:widowControl/>
        <w:spacing w:before="240"/>
        <w:ind w:firstLine="539"/>
        <w:contextualSpacing/>
        <w:jc w:val="both"/>
        <w:rPr>
          <w:rFonts w:eastAsia="Calibri"/>
        </w:rPr>
      </w:pPr>
      <w:r>
        <w:rPr>
          <w:rFonts w:eastAsia="Calibri"/>
        </w:rPr>
        <w:lastRenderedPageBreak/>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системы газового пожаротушения и систем пожарной сигнализации;</w:t>
      </w:r>
    </w:p>
    <w:p w:rsidR="009D66E3" w:rsidRDefault="009D66E3" w:rsidP="00D742D3">
      <w:pPr>
        <w:widowControl/>
        <w:spacing w:before="240"/>
        <w:ind w:firstLine="53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систем кондиционирования и вентиляции;</w:t>
      </w:r>
    </w:p>
    <w:p w:rsidR="009D66E3" w:rsidRDefault="009D66E3" w:rsidP="00D742D3">
      <w:pPr>
        <w:widowControl/>
        <w:spacing w:before="240"/>
        <w:ind w:firstLine="53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систем контроля и управления доступом;</w:t>
      </w:r>
    </w:p>
    <w:p w:rsidR="009D66E3" w:rsidRDefault="009D66E3" w:rsidP="00D742D3">
      <w:pPr>
        <w:widowControl/>
        <w:spacing w:before="240"/>
        <w:ind w:firstLine="53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систем автоматического диспетчерского управления;</w:t>
      </w:r>
    </w:p>
    <w:p w:rsidR="009D66E3" w:rsidRDefault="009D66E3" w:rsidP="00D742D3">
      <w:pPr>
        <w:widowControl/>
        <w:spacing w:before="240"/>
        <w:ind w:firstLine="539"/>
        <w:contextualSpacing/>
        <w:jc w:val="both"/>
        <w:rPr>
          <w:rFonts w:eastAsia="Calibri"/>
        </w:rPr>
      </w:pPr>
      <w:r>
        <w:rPr>
          <w:rFonts w:eastAsia="Calibri"/>
        </w:rPr>
        <w:t xml:space="preserve">на техническое обслуживание и </w:t>
      </w:r>
      <w:proofErr w:type="spellStart"/>
      <w:r>
        <w:rPr>
          <w:rFonts w:eastAsia="Calibri"/>
        </w:rPr>
        <w:t>регламентно</w:t>
      </w:r>
      <w:proofErr w:type="spellEnd"/>
      <w:r>
        <w:rPr>
          <w:rFonts w:eastAsia="Calibri"/>
        </w:rPr>
        <w:t>-профилактический ремонт систем видеонаблюдения;</w:t>
      </w:r>
    </w:p>
    <w:p w:rsidR="009D66E3" w:rsidRDefault="009D66E3" w:rsidP="00D742D3">
      <w:pPr>
        <w:widowControl/>
        <w:spacing w:before="240"/>
        <w:ind w:firstLine="539"/>
        <w:contextualSpacing/>
        <w:jc w:val="both"/>
        <w:rPr>
          <w:rFonts w:eastAsia="Calibri"/>
        </w:rPr>
      </w:pPr>
      <w:r>
        <w:rPr>
          <w:rFonts w:eastAsia="Calibri"/>
        </w:rPr>
        <w:t>на другие виды услуг (работ) по содержанию объектов особо ценного движимого имущества.</w:t>
      </w:r>
    </w:p>
    <w:p w:rsidR="00D40E32" w:rsidRPr="00856621" w:rsidRDefault="00D40E32" w:rsidP="006179CD">
      <w:pPr>
        <w:widowControl/>
        <w:autoSpaceDE/>
        <w:autoSpaceDN/>
        <w:adjustRightInd/>
        <w:ind w:firstLine="709"/>
        <w:jc w:val="both"/>
        <w:rPr>
          <w:rFonts w:eastAsia="Calibri"/>
          <w:color w:val="C00000"/>
          <w:highlight w:val="yellow"/>
        </w:rPr>
      </w:pPr>
    </w:p>
    <w:p w:rsidR="006179CD" w:rsidRPr="0007021E" w:rsidRDefault="00B2739E" w:rsidP="006179CD">
      <w:pPr>
        <w:widowControl/>
        <w:autoSpaceDE/>
        <w:autoSpaceDN/>
        <w:adjustRightInd/>
        <w:ind w:firstLine="709"/>
        <w:jc w:val="both"/>
        <w:rPr>
          <w:rFonts w:eastAsia="Calibri"/>
        </w:rPr>
      </w:pPr>
      <w:r>
        <w:rPr>
          <w:rFonts w:eastAsia="Calibri"/>
        </w:rPr>
        <w:t xml:space="preserve">2.2.2.4. </w:t>
      </w:r>
      <w:r w:rsidR="006179CD" w:rsidRPr="0007021E">
        <w:rPr>
          <w:rFonts w:eastAsia="Calibri"/>
        </w:rPr>
        <w:t xml:space="preserve">Затраты на приобретение услуг связи для i-ой муниципальной услуги </w:t>
      </w:r>
      <w:r w:rsidR="00D40E32">
        <w:rPr>
          <w:rFonts w:eastAsia="Calibri"/>
        </w:rPr>
        <w:t>(</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УС</m:t>
            </m:r>
          </m:sup>
        </m:sSubSup>
        <m:r>
          <m:rPr>
            <m:sty m:val="bi"/>
          </m:rPr>
          <w:rPr>
            <w:rFonts w:ascii="Cambria Math" w:eastAsia="Calibri" w:hAnsi="Cambria Math"/>
          </w:rPr>
          <m:t xml:space="preserve">) </m:t>
        </m:r>
      </m:oMath>
      <w:r w:rsidR="006179CD" w:rsidRPr="0007021E">
        <w:rPr>
          <w:rFonts w:eastAsia="Calibri"/>
        </w:rPr>
        <w:t xml:space="preserve">рассчитываются по формуле: </w:t>
      </w:r>
    </w:p>
    <w:p w:rsidR="006179CD" w:rsidRPr="00856621" w:rsidRDefault="006179CD" w:rsidP="006179CD">
      <w:pPr>
        <w:widowControl/>
        <w:autoSpaceDE/>
        <w:autoSpaceDN/>
        <w:adjustRightInd/>
        <w:ind w:firstLine="709"/>
        <w:jc w:val="both"/>
        <w:rPr>
          <w:rFonts w:eastAsia="Calibri"/>
          <w:color w:val="C00000"/>
          <w:highlight w:val="yellow"/>
        </w:rPr>
      </w:pPr>
    </w:p>
    <w:p w:rsidR="006179CD" w:rsidRDefault="00C62A3B" w:rsidP="006179CD">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УС</m:t>
            </m:r>
          </m:sup>
        </m:sSubSup>
      </m:oMath>
      <w:r w:rsidR="006179CD" w:rsidRPr="003B777F">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lang w:val="en-US"/>
              </w:rPr>
              <m:t>p</m:t>
            </m:r>
          </m:sub>
          <m:sup/>
          <m:e>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m:t>
                </m:r>
                <m:r>
                  <w:rPr>
                    <w:rFonts w:ascii="Cambria Math" w:eastAsia="Calibri" w:hAnsi="Cambria Math"/>
                  </w:rPr>
                  <m:t>p</m:t>
                </m:r>
              </m:sub>
              <m:sup>
                <m:r>
                  <m:rPr>
                    <m:sty m:val="bi"/>
                  </m:rPr>
                  <w:rPr>
                    <w:rFonts w:ascii="Cambria Math" w:eastAsia="Calibri" w:hAnsi="Cambria Math"/>
                  </w:rPr>
                  <m:t>УС</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t>
                </m:r>
                <m:r>
                  <w:rPr>
                    <w:rFonts w:ascii="Cambria Math" w:eastAsia="Calibri" w:hAnsi="Cambria Math"/>
                  </w:rPr>
                  <m:t>p</m:t>
                </m:r>
              </m:sub>
              <m:sup>
                <m:r>
                  <m:rPr>
                    <m:sty m:val="bi"/>
                  </m:rPr>
                  <w:rPr>
                    <w:rFonts w:ascii="Cambria Math" w:eastAsia="Calibri" w:hAnsi="Cambria Math"/>
                  </w:rPr>
                  <m:t>УС</m:t>
                </m:r>
              </m:sup>
            </m:sSubSup>
          </m:e>
        </m:nary>
      </m:oMath>
      <w:r w:rsidR="006179CD" w:rsidRPr="003B777F">
        <w:rPr>
          <w:rFonts w:eastAsia="Calibri"/>
        </w:rPr>
        <w:t>, где:</w:t>
      </w:r>
    </w:p>
    <w:p w:rsidR="00D40E32" w:rsidRPr="003B777F" w:rsidRDefault="00D40E32" w:rsidP="006179CD">
      <w:pPr>
        <w:widowControl/>
        <w:autoSpaceDE/>
        <w:autoSpaceDN/>
        <w:adjustRightInd/>
        <w:ind w:firstLine="709"/>
        <w:jc w:val="center"/>
        <w:rPr>
          <w:rFonts w:eastAsia="Calibri"/>
        </w:rPr>
      </w:pPr>
    </w:p>
    <w:p w:rsidR="006179CD" w:rsidRPr="002A40F0" w:rsidRDefault="00C62A3B" w:rsidP="00D40E32">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i</m:t>
            </m:r>
            <m:r>
              <w:rPr>
                <w:rFonts w:ascii="Cambria Math" w:eastAsia="Calibri" w:hAnsi="Cambria Math"/>
              </w:rPr>
              <m:t>p</m:t>
            </m:r>
          </m:sub>
          <m:sup>
            <m:r>
              <m:rPr>
                <m:sty m:val="bi"/>
              </m:rPr>
              <w:rPr>
                <w:rFonts w:ascii="Cambria Math" w:eastAsia="Calibri" w:hAnsi="Cambria Math"/>
              </w:rPr>
              <m:t>УС</m:t>
            </m:r>
          </m:sup>
        </m:sSubSup>
      </m:oMath>
      <w:r w:rsidR="006179CD" w:rsidRPr="002A40F0">
        <w:rPr>
          <w:rFonts w:eastAsia="Calibri"/>
        </w:rPr>
        <w:t xml:space="preserve">– значение натуральной нормы потребления </w:t>
      </w:r>
      <w:r w:rsidR="006179CD" w:rsidRPr="0086288E">
        <w:rPr>
          <w:rFonts w:eastAsia="Calibri"/>
          <w:lang w:val="en-US"/>
        </w:rPr>
        <w:t>p</w:t>
      </w:r>
      <w:r w:rsidR="006179CD" w:rsidRPr="002A40F0">
        <w:rPr>
          <w:rFonts w:eastAsia="Calibri"/>
        </w:rPr>
        <w:t>-ой услуги связи, учитываемо</w:t>
      </w:r>
      <w:r w:rsidR="002A40F0" w:rsidRPr="002A40F0">
        <w:rPr>
          <w:rFonts w:eastAsia="Calibri"/>
        </w:rPr>
        <w:t>е</w:t>
      </w:r>
      <w:r w:rsidR="006179CD" w:rsidRPr="002A40F0">
        <w:rPr>
          <w:rFonts w:eastAsia="Calibri"/>
        </w:rPr>
        <w:t xml:space="preserve"> при расчете базового норматива затрат на общехозяйственные нужды на оказание i-ой муниципальной услуги;</w:t>
      </w:r>
    </w:p>
    <w:p w:rsidR="006179CD" w:rsidRDefault="00C62A3B" w:rsidP="006179CD">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t>
            </m:r>
            <m:r>
              <w:rPr>
                <w:rFonts w:ascii="Cambria Math" w:eastAsia="Calibri" w:hAnsi="Cambria Math"/>
              </w:rPr>
              <m:t>p</m:t>
            </m:r>
          </m:sub>
          <m:sup>
            <m:r>
              <m:rPr>
                <m:sty m:val="bi"/>
              </m:rPr>
              <w:rPr>
                <w:rFonts w:ascii="Cambria Math" w:eastAsia="Calibri" w:hAnsi="Cambria Math"/>
              </w:rPr>
              <m:t>УС</m:t>
            </m:r>
          </m:sup>
        </m:sSubSup>
      </m:oMath>
      <w:r w:rsidR="006179CD" w:rsidRPr="002A40F0">
        <w:rPr>
          <w:rFonts w:eastAsia="Calibri"/>
        </w:rPr>
        <w:t xml:space="preserve">– стоимость (цена, тариф) </w:t>
      </w:r>
      <w:r w:rsidR="006179CD" w:rsidRPr="0086288E">
        <w:rPr>
          <w:rFonts w:eastAsia="Calibri"/>
          <w:lang w:val="en-US"/>
        </w:rPr>
        <w:t>p</w:t>
      </w:r>
      <w:r w:rsidR="006179CD" w:rsidRPr="002A40F0">
        <w:rPr>
          <w:rFonts w:eastAsia="Calibri"/>
        </w:rPr>
        <w:t>-ой услуги связи, учитываемой при расч</w:t>
      </w:r>
      <w:r w:rsidR="002A40F0" w:rsidRPr="002A40F0">
        <w:rPr>
          <w:rFonts w:eastAsia="Calibri"/>
        </w:rPr>
        <w:t>е</w:t>
      </w:r>
      <w:r w:rsidR="006179CD" w:rsidRPr="002A40F0">
        <w:rPr>
          <w:rFonts w:eastAsia="Calibri"/>
        </w:rPr>
        <w:t>те базового норматива затрат на общехозяйственные нужды на оказание i-ой муниципальной услуги в соответствующем финансовом году.</w:t>
      </w:r>
    </w:p>
    <w:p w:rsidR="00D742D3" w:rsidRDefault="00D742D3" w:rsidP="00D742D3">
      <w:pPr>
        <w:widowControl/>
        <w:ind w:firstLine="539"/>
        <w:contextualSpacing/>
        <w:jc w:val="both"/>
        <w:rPr>
          <w:rFonts w:eastAsia="Calibri"/>
        </w:rPr>
      </w:pPr>
      <w:r>
        <w:rPr>
          <w:rFonts w:eastAsia="Calibri"/>
        </w:rPr>
        <w:t>В составе затрат на приобретение услуг связи для i-ой муниципальной услуги учитываются следующие натуральные нормы потребления услуг связи в соответствии со значениями натуральных норм, определенных согласно подпункта 2.2.3 Порядка, в том числе:</w:t>
      </w:r>
    </w:p>
    <w:p w:rsidR="00D742D3" w:rsidRDefault="00D742D3" w:rsidP="00D742D3">
      <w:pPr>
        <w:widowControl/>
        <w:spacing w:before="240"/>
        <w:ind w:firstLine="539"/>
        <w:contextualSpacing/>
        <w:jc w:val="both"/>
        <w:rPr>
          <w:rFonts w:eastAsia="Calibri"/>
        </w:rPr>
      </w:pPr>
      <w:r>
        <w:rPr>
          <w:rFonts w:eastAsia="Calibri"/>
        </w:rPr>
        <w:t>стационарной связи;</w:t>
      </w:r>
    </w:p>
    <w:p w:rsidR="00D742D3" w:rsidRDefault="00D742D3" w:rsidP="00D742D3">
      <w:pPr>
        <w:widowControl/>
        <w:spacing w:before="240"/>
        <w:ind w:firstLine="539"/>
        <w:contextualSpacing/>
        <w:jc w:val="both"/>
        <w:rPr>
          <w:rFonts w:eastAsia="Calibri"/>
        </w:rPr>
      </w:pPr>
      <w:r>
        <w:rPr>
          <w:rFonts w:eastAsia="Calibri"/>
        </w:rPr>
        <w:t>сотовой связи;</w:t>
      </w:r>
    </w:p>
    <w:p w:rsidR="00D742D3" w:rsidRDefault="00D742D3" w:rsidP="00D742D3">
      <w:pPr>
        <w:widowControl/>
        <w:spacing w:before="240"/>
        <w:ind w:firstLine="539"/>
        <w:contextualSpacing/>
        <w:jc w:val="both"/>
        <w:rPr>
          <w:rFonts w:eastAsia="Calibri"/>
        </w:rPr>
      </w:pPr>
      <w:r>
        <w:rPr>
          <w:rFonts w:eastAsia="Calibri"/>
        </w:rPr>
        <w:t>подключения к сети Интернет для планшетного компьютера;</w:t>
      </w:r>
    </w:p>
    <w:p w:rsidR="00D742D3" w:rsidRDefault="00D742D3" w:rsidP="00D742D3">
      <w:pPr>
        <w:widowControl/>
        <w:spacing w:before="240"/>
        <w:ind w:firstLine="539"/>
        <w:contextualSpacing/>
        <w:jc w:val="both"/>
        <w:rPr>
          <w:rFonts w:eastAsia="Calibri"/>
        </w:rPr>
      </w:pPr>
      <w:r>
        <w:rPr>
          <w:rFonts w:eastAsia="Calibri"/>
        </w:rPr>
        <w:t>подключения к сети Интернет для стационарного компьютера;</w:t>
      </w:r>
    </w:p>
    <w:p w:rsidR="00D742D3" w:rsidRDefault="00D742D3" w:rsidP="00D742D3">
      <w:pPr>
        <w:widowControl/>
        <w:spacing w:before="240"/>
        <w:ind w:firstLine="539"/>
        <w:contextualSpacing/>
        <w:jc w:val="both"/>
        <w:rPr>
          <w:rFonts w:eastAsia="Calibri"/>
        </w:rPr>
      </w:pPr>
      <w:r>
        <w:rPr>
          <w:rFonts w:eastAsia="Calibri"/>
        </w:rPr>
        <w:t>иных услуг связи.</w:t>
      </w:r>
    </w:p>
    <w:p w:rsidR="00D12E70" w:rsidRPr="00856621" w:rsidRDefault="00D12E70" w:rsidP="006179CD">
      <w:pPr>
        <w:widowControl/>
        <w:autoSpaceDE/>
        <w:autoSpaceDN/>
        <w:adjustRightInd/>
        <w:ind w:firstLine="709"/>
        <w:jc w:val="both"/>
        <w:rPr>
          <w:rFonts w:eastAsia="Calibri"/>
          <w:color w:val="C00000"/>
          <w:highlight w:val="yellow"/>
        </w:rPr>
      </w:pPr>
    </w:p>
    <w:p w:rsidR="006179CD" w:rsidRPr="00D12E70" w:rsidRDefault="00B2739E" w:rsidP="006179CD">
      <w:pPr>
        <w:widowControl/>
        <w:autoSpaceDE/>
        <w:autoSpaceDN/>
        <w:adjustRightInd/>
        <w:ind w:firstLine="709"/>
        <w:jc w:val="both"/>
        <w:rPr>
          <w:rFonts w:eastAsia="Calibri"/>
        </w:rPr>
      </w:pPr>
      <w:r>
        <w:rPr>
          <w:rFonts w:eastAsia="Calibri"/>
        </w:rPr>
        <w:t xml:space="preserve">2.2.2.5. </w:t>
      </w:r>
      <w:r w:rsidR="006179CD" w:rsidRPr="00D12E70">
        <w:rPr>
          <w:rFonts w:eastAsia="Calibri"/>
        </w:rPr>
        <w:t xml:space="preserve">Затраты на приобретение транспортных услуг для </w:t>
      </w:r>
      <w:proofErr w:type="spellStart"/>
      <w:r w:rsidR="006179CD" w:rsidRPr="00D12E70">
        <w:rPr>
          <w:rFonts w:eastAsia="Calibri"/>
          <w:lang w:val="en-US"/>
        </w:rPr>
        <w:t>i</w:t>
      </w:r>
      <w:proofErr w:type="spellEnd"/>
      <w:r w:rsidR="006179CD" w:rsidRPr="00D12E70">
        <w:rPr>
          <w:rFonts w:eastAsia="Calibri"/>
        </w:rPr>
        <w:t xml:space="preserve">-ой муниципальной услуги </w:t>
      </w:r>
      <w:r w:rsidR="00D40E32">
        <w:rPr>
          <w:rFonts w:eastAsia="Calibri"/>
        </w:rPr>
        <w:t>(</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ТУ</m:t>
            </m:r>
          </m:sup>
        </m:sSubSup>
        <m:r>
          <m:rPr>
            <m:sty m:val="bi"/>
          </m:rPr>
          <w:rPr>
            <w:rFonts w:ascii="Cambria Math" w:eastAsia="Calibri" w:hAnsi="Cambria Math"/>
          </w:rPr>
          <m:t xml:space="preserve">) </m:t>
        </m:r>
      </m:oMath>
      <w:r w:rsidR="006179CD" w:rsidRPr="00D12E70">
        <w:rPr>
          <w:rFonts w:eastAsia="Calibri"/>
        </w:rPr>
        <w:t>рассчитывается по формуле:</w:t>
      </w:r>
    </w:p>
    <w:p w:rsidR="006179CD" w:rsidRPr="00856621" w:rsidRDefault="006179CD" w:rsidP="006179CD">
      <w:pPr>
        <w:widowControl/>
        <w:autoSpaceDE/>
        <w:autoSpaceDN/>
        <w:adjustRightInd/>
        <w:ind w:firstLine="709"/>
        <w:jc w:val="both"/>
        <w:rPr>
          <w:rFonts w:eastAsia="Calibri"/>
          <w:color w:val="C00000"/>
          <w:highlight w:val="yellow"/>
        </w:rPr>
      </w:pPr>
    </w:p>
    <w:p w:rsidR="006179CD" w:rsidRPr="00D12E70" w:rsidRDefault="00C62A3B" w:rsidP="006179CD">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ТУ</m:t>
            </m:r>
          </m:sup>
        </m:sSubSup>
      </m:oMath>
      <w:r w:rsidR="006179CD" w:rsidRPr="00D12E70">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rPr>
              <m:t>r</m:t>
            </m:r>
          </m:sub>
          <m:sup/>
          <m:e>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r</m:t>
                </m:r>
              </m:sub>
              <m:sup>
                <m:r>
                  <m:rPr>
                    <m:sty m:val="bi"/>
                  </m:rPr>
                  <w:rPr>
                    <w:rFonts w:ascii="Cambria Math" w:eastAsia="Calibri" w:hAnsi="Cambria Math"/>
                  </w:rPr>
                  <m:t>ТУ</m:t>
                </m:r>
              </m:sup>
            </m:sSubSup>
          </m:e>
        </m:nary>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lang w:val="en-US"/>
              </w:rPr>
              <m:t>i</m:t>
            </m:r>
            <m:r>
              <w:rPr>
                <w:rFonts w:ascii="Cambria Math" w:eastAsia="Calibri" w:hAnsi="Cambria Math"/>
              </w:rPr>
              <m:t>r</m:t>
            </m:r>
          </m:sub>
          <m:sup>
            <m:r>
              <m:rPr>
                <m:sty m:val="b"/>
              </m:rPr>
              <w:rPr>
                <w:rFonts w:ascii="Cambria Math" w:eastAsia="Calibri" w:hAnsi="Cambria Math"/>
              </w:rPr>
              <m:t>ТУ</m:t>
            </m:r>
          </m:sup>
        </m:sSubSup>
      </m:oMath>
      <w:r w:rsidR="006179CD" w:rsidRPr="00D12E70">
        <w:rPr>
          <w:rFonts w:eastAsia="Calibri"/>
        </w:rPr>
        <w:t>, где:</w:t>
      </w:r>
    </w:p>
    <w:p w:rsidR="006179CD" w:rsidRPr="00D12E70" w:rsidRDefault="006179CD" w:rsidP="006179CD">
      <w:pPr>
        <w:widowControl/>
        <w:autoSpaceDE/>
        <w:autoSpaceDN/>
        <w:adjustRightInd/>
        <w:ind w:firstLine="709"/>
        <w:jc w:val="center"/>
        <w:rPr>
          <w:rFonts w:eastAsia="Calibri"/>
          <w:highlight w:val="yellow"/>
        </w:rPr>
      </w:pPr>
    </w:p>
    <w:p w:rsidR="006179CD" w:rsidRPr="00D12E70" w:rsidRDefault="00C62A3B" w:rsidP="00D12E70">
      <w:pPr>
        <w:widowControl/>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r</m:t>
            </m:r>
          </m:sub>
          <m:sup>
            <m:r>
              <m:rPr>
                <m:sty m:val="bi"/>
              </m:rPr>
              <w:rPr>
                <w:rFonts w:ascii="Cambria Math" w:eastAsia="Calibri" w:hAnsi="Cambria Math"/>
              </w:rPr>
              <m:t>ТУ</m:t>
            </m:r>
          </m:sup>
        </m:sSubSup>
      </m:oMath>
      <w:r w:rsidR="006179CD" w:rsidRPr="00D12E70">
        <w:rPr>
          <w:rFonts w:eastAsia="Calibri"/>
        </w:rPr>
        <w:t xml:space="preserve">– значение натуральной нормы потребления </w:t>
      </w:r>
      <w:r w:rsidR="006179CD" w:rsidRPr="00D12E70">
        <w:rPr>
          <w:rFonts w:eastAsia="Calibri"/>
          <w:lang w:val="en-US"/>
        </w:rPr>
        <w:t>r</w:t>
      </w:r>
      <w:r w:rsidR="006179CD" w:rsidRPr="00D12E70">
        <w:rPr>
          <w:rFonts w:eastAsia="Calibri"/>
        </w:rPr>
        <w:t>-ой транспортной услуги, учитываемо</w:t>
      </w:r>
      <w:r w:rsidR="00D12E70" w:rsidRPr="00D12E70">
        <w:rPr>
          <w:rFonts w:eastAsia="Calibri"/>
        </w:rPr>
        <w:t>е</w:t>
      </w:r>
      <w:r w:rsidR="006179CD" w:rsidRPr="00D12E70">
        <w:rPr>
          <w:rFonts w:eastAsia="Calibri"/>
        </w:rPr>
        <w:t xml:space="preserve"> при расчёте базового норматива затрат на общехозяйственные нужды на оказание i-ой муниципальной услуги</w:t>
      </w:r>
      <w:r w:rsidR="00D12E70" w:rsidRPr="00D12E70">
        <w:rPr>
          <w:rFonts w:eastAsia="Calibri"/>
        </w:rPr>
        <w:t xml:space="preserve"> (далее - натуральная норма потребления транспортной услуги)</w:t>
      </w:r>
      <w:r w:rsidR="006179CD" w:rsidRPr="00D12E70">
        <w:rPr>
          <w:rFonts w:eastAsia="Calibri"/>
        </w:rPr>
        <w:t>;</w:t>
      </w:r>
    </w:p>
    <w:p w:rsidR="006179CD" w:rsidRPr="00D12E70" w:rsidRDefault="00C62A3B" w:rsidP="006179CD">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lang w:val="en-US"/>
              </w:rPr>
              <m:t>i</m:t>
            </m:r>
            <m:r>
              <w:rPr>
                <w:rFonts w:ascii="Cambria Math" w:eastAsia="Calibri" w:hAnsi="Cambria Math"/>
              </w:rPr>
              <m:t>r</m:t>
            </m:r>
          </m:sub>
          <m:sup>
            <m:r>
              <m:rPr>
                <m:sty m:val="b"/>
              </m:rPr>
              <w:rPr>
                <w:rFonts w:ascii="Cambria Math" w:eastAsia="Calibri" w:hAnsi="Cambria Math"/>
              </w:rPr>
              <m:t>ТУ</m:t>
            </m:r>
          </m:sup>
        </m:sSubSup>
      </m:oMath>
      <w:r w:rsidR="006179CD" w:rsidRPr="00D12E70">
        <w:rPr>
          <w:rFonts w:eastAsia="Calibri"/>
        </w:rPr>
        <w:t xml:space="preserve"> – стоимость (цена, тариф) </w:t>
      </w:r>
      <w:r w:rsidR="006179CD" w:rsidRPr="00D12E70">
        <w:rPr>
          <w:rFonts w:eastAsia="Calibri"/>
          <w:lang w:val="en-US"/>
        </w:rPr>
        <w:t>r</w:t>
      </w:r>
      <w:r w:rsidR="006179CD" w:rsidRPr="00D12E70">
        <w:rPr>
          <w:rFonts w:eastAsia="Calibri"/>
        </w:rPr>
        <w:t>-ой транспортной услуги, учитываем</w:t>
      </w:r>
      <w:r w:rsidR="00D12E70" w:rsidRPr="00D12E70">
        <w:rPr>
          <w:rFonts w:eastAsia="Calibri"/>
        </w:rPr>
        <w:t>ой</w:t>
      </w:r>
      <w:r w:rsidR="006179CD" w:rsidRPr="00D12E70">
        <w:rPr>
          <w:rFonts w:eastAsia="Calibri"/>
        </w:rPr>
        <w:t xml:space="preserve"> при расч</w:t>
      </w:r>
      <w:r w:rsidR="00D12E70" w:rsidRPr="00D12E70">
        <w:rPr>
          <w:rFonts w:eastAsia="Calibri"/>
        </w:rPr>
        <w:t>е</w:t>
      </w:r>
      <w:r w:rsidR="006179CD" w:rsidRPr="00D12E70">
        <w:rPr>
          <w:rFonts w:eastAsia="Calibri"/>
        </w:rPr>
        <w:t>те базового норматива затрат на общехозяйственные нужды на оказание i-ой муниципальной услуги в соответствующем финансовом году.</w:t>
      </w:r>
    </w:p>
    <w:p w:rsidR="00D742D3" w:rsidRDefault="00D742D3" w:rsidP="00D742D3">
      <w:pPr>
        <w:widowControl/>
        <w:ind w:firstLine="539"/>
        <w:contextualSpacing/>
        <w:jc w:val="both"/>
        <w:rPr>
          <w:rFonts w:eastAsia="Calibri"/>
        </w:rPr>
      </w:pPr>
      <w:r>
        <w:rPr>
          <w:rFonts w:eastAsia="Calibri"/>
        </w:rPr>
        <w:t>В составе затрат на приобретение транспортных услуг для i-ой муниципальной услуги учитываются следующие натуральные нормы потребления транспортных услуг в соответствии со значениями натуральных норм, определенных согласно подпункта 2.2.3 Порядка, в том числе:</w:t>
      </w:r>
    </w:p>
    <w:p w:rsidR="00D742D3" w:rsidRDefault="00D742D3" w:rsidP="00D742D3">
      <w:pPr>
        <w:widowControl/>
        <w:spacing w:before="240"/>
        <w:ind w:firstLine="539"/>
        <w:contextualSpacing/>
        <w:jc w:val="both"/>
        <w:rPr>
          <w:rFonts w:eastAsia="Calibri"/>
        </w:rPr>
      </w:pPr>
      <w:r>
        <w:rPr>
          <w:rFonts w:eastAsia="Calibri"/>
        </w:rPr>
        <w:t>доставки грузов;</w:t>
      </w:r>
    </w:p>
    <w:p w:rsidR="00D742D3" w:rsidRDefault="00D742D3" w:rsidP="00D742D3">
      <w:pPr>
        <w:widowControl/>
        <w:spacing w:before="240"/>
        <w:ind w:firstLine="539"/>
        <w:contextualSpacing/>
        <w:jc w:val="both"/>
        <w:rPr>
          <w:rFonts w:eastAsia="Calibri"/>
        </w:rPr>
      </w:pPr>
      <w:r>
        <w:rPr>
          <w:rFonts w:eastAsia="Calibri"/>
        </w:rPr>
        <w:lastRenderedPageBreak/>
        <w:t>найма транспортных средств;</w:t>
      </w:r>
    </w:p>
    <w:p w:rsidR="00D742D3" w:rsidRDefault="00D742D3" w:rsidP="00D742D3">
      <w:pPr>
        <w:widowControl/>
        <w:spacing w:before="240"/>
        <w:ind w:firstLine="539"/>
        <w:contextualSpacing/>
        <w:jc w:val="both"/>
        <w:rPr>
          <w:rFonts w:eastAsia="Calibri"/>
        </w:rPr>
      </w:pPr>
      <w:r>
        <w:rPr>
          <w:rFonts w:eastAsia="Calibri"/>
        </w:rPr>
        <w:t>иных транспортных услуг.</w:t>
      </w:r>
    </w:p>
    <w:p w:rsidR="00D12E70" w:rsidRDefault="00D12E70" w:rsidP="006179CD">
      <w:pPr>
        <w:widowControl/>
        <w:autoSpaceDE/>
        <w:autoSpaceDN/>
        <w:adjustRightInd/>
        <w:ind w:firstLine="709"/>
        <w:jc w:val="both"/>
        <w:rPr>
          <w:rFonts w:eastAsia="Calibri"/>
          <w:color w:val="C00000"/>
          <w:highlight w:val="yellow"/>
        </w:rPr>
      </w:pPr>
    </w:p>
    <w:p w:rsidR="006179CD" w:rsidRPr="00D12E70" w:rsidRDefault="00B2739E" w:rsidP="006179CD">
      <w:pPr>
        <w:widowControl/>
        <w:autoSpaceDE/>
        <w:autoSpaceDN/>
        <w:adjustRightInd/>
        <w:ind w:firstLine="709"/>
        <w:jc w:val="both"/>
        <w:rPr>
          <w:rFonts w:eastAsia="Calibri"/>
        </w:rPr>
      </w:pPr>
      <w:r>
        <w:rPr>
          <w:rFonts w:eastAsia="Calibri"/>
        </w:rPr>
        <w:t xml:space="preserve">2.2.2.6. </w:t>
      </w:r>
      <w:r w:rsidR="006179CD" w:rsidRPr="00D12E70">
        <w:rPr>
          <w:rFonts w:eastAsia="Calibri"/>
        </w:rPr>
        <w:t xml:space="preserve">Затраты на оплату труда с начислениями на выплаты по оплате труда работников, которые не принимают непосредственного участия в оказании i-ой муниципальной услуги, </w:t>
      </w:r>
      <w:r w:rsidR="00D40E32">
        <w:rPr>
          <w:rFonts w:eastAsia="Calibri"/>
        </w:rPr>
        <w:t>(</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ОТ2</m:t>
            </m:r>
          </m:sup>
        </m:sSubSup>
        <m:r>
          <m:rPr>
            <m:sty m:val="bi"/>
          </m:rPr>
          <w:rPr>
            <w:rFonts w:ascii="Cambria Math" w:eastAsia="Calibri" w:hAnsi="Cambria Math"/>
          </w:rPr>
          <m:t>)</m:t>
        </m:r>
      </m:oMath>
      <w:r w:rsidR="00D40E32">
        <w:rPr>
          <w:rFonts w:eastAsia="Calibri"/>
        </w:rPr>
        <w:t xml:space="preserve"> </w:t>
      </w:r>
      <w:r w:rsidR="006179CD" w:rsidRPr="00D12E70">
        <w:rPr>
          <w:rFonts w:eastAsia="Calibri"/>
        </w:rPr>
        <w:t>рассчитываются по формуле:</w:t>
      </w:r>
    </w:p>
    <w:p w:rsidR="006179CD" w:rsidRPr="00856621" w:rsidRDefault="006179CD" w:rsidP="006179CD">
      <w:pPr>
        <w:widowControl/>
        <w:autoSpaceDE/>
        <w:autoSpaceDN/>
        <w:adjustRightInd/>
        <w:ind w:firstLine="709"/>
        <w:jc w:val="both"/>
        <w:rPr>
          <w:rFonts w:eastAsia="Calibri"/>
          <w:color w:val="C00000"/>
          <w:highlight w:val="yellow"/>
        </w:rPr>
      </w:pPr>
    </w:p>
    <w:p w:rsidR="006179CD" w:rsidRPr="00FB3F3D" w:rsidRDefault="00C62A3B" w:rsidP="006179CD">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ОТ2</m:t>
            </m:r>
          </m:sup>
        </m:sSubSup>
      </m:oMath>
      <w:r w:rsidR="006179CD" w:rsidRPr="00FB3F3D">
        <w:rPr>
          <w:rFonts w:eastAsia="Calibri"/>
          <w:b/>
        </w:rPr>
        <w:t xml:space="preserve"> = </w:t>
      </w:r>
      <m:oMath>
        <m:nary>
          <m:naryPr>
            <m:chr m:val="∑"/>
            <m:limLoc m:val="subSup"/>
            <m:supHide m:val="1"/>
            <m:ctrlPr>
              <w:rPr>
                <w:rFonts w:ascii="Cambria Math" w:eastAsia="Calibri" w:hAnsi="Cambria Math"/>
                <w:b/>
                <w:i/>
              </w:rPr>
            </m:ctrlPr>
          </m:naryPr>
          <m:sub>
            <m:r>
              <m:rPr>
                <m:sty m:val="bi"/>
              </m:rPr>
              <w:rPr>
                <w:rFonts w:ascii="Cambria Math" w:eastAsia="Calibri" w:hAnsi="Cambria Math"/>
              </w:rPr>
              <m:t>s</m:t>
            </m:r>
          </m:sub>
          <m:sup/>
          <m:e>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s</m:t>
                </m:r>
              </m:sub>
              <m:sup>
                <m:r>
                  <m:rPr>
                    <m:sty m:val="bi"/>
                  </m:rPr>
                  <w:rPr>
                    <w:rFonts w:ascii="Cambria Math" w:eastAsia="Calibri" w:hAnsi="Cambria Math"/>
                  </w:rPr>
                  <m:t>ОТ2</m:t>
                </m:r>
              </m:sup>
            </m:sSubSup>
          </m:e>
        </m:nary>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t>
            </m:r>
            <m:r>
              <w:rPr>
                <w:rFonts w:ascii="Cambria Math" w:eastAsia="Calibri" w:hAnsi="Cambria Math"/>
              </w:rPr>
              <m:t>s</m:t>
            </m:r>
          </m:sub>
          <m:sup>
            <m:r>
              <m:rPr>
                <m:sty m:val="b"/>
              </m:rPr>
              <w:rPr>
                <w:rFonts w:ascii="Cambria Math" w:eastAsia="Calibri" w:hAnsi="Cambria Math"/>
              </w:rPr>
              <m:t>ОТ2</m:t>
            </m:r>
          </m:sup>
        </m:sSubSup>
      </m:oMath>
      <w:r w:rsidR="006179CD" w:rsidRPr="00FB3F3D">
        <w:rPr>
          <w:rFonts w:eastAsia="Calibri"/>
        </w:rPr>
        <w:t>, где:</w:t>
      </w:r>
    </w:p>
    <w:p w:rsidR="006179CD" w:rsidRPr="00856621" w:rsidRDefault="006179CD" w:rsidP="006179CD">
      <w:pPr>
        <w:widowControl/>
        <w:autoSpaceDE/>
        <w:autoSpaceDN/>
        <w:adjustRightInd/>
        <w:ind w:firstLine="709"/>
        <w:jc w:val="center"/>
        <w:rPr>
          <w:rFonts w:eastAsia="Calibri"/>
          <w:color w:val="C00000"/>
          <w:highlight w:val="yellow"/>
        </w:rPr>
      </w:pPr>
    </w:p>
    <w:p w:rsidR="006179CD" w:rsidRPr="00FB3F3D" w:rsidRDefault="00C62A3B" w:rsidP="006179CD">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s</m:t>
            </m:r>
          </m:sub>
          <m:sup>
            <m:r>
              <m:rPr>
                <m:sty m:val="bi"/>
              </m:rPr>
              <w:rPr>
                <w:rFonts w:ascii="Cambria Math" w:eastAsia="Calibri" w:hAnsi="Cambria Math"/>
              </w:rPr>
              <m:t>ОТ2</m:t>
            </m:r>
          </m:sup>
        </m:sSubSup>
      </m:oMath>
      <w:r w:rsidR="006179CD" w:rsidRPr="00FB3F3D">
        <w:rPr>
          <w:rFonts w:eastAsia="Calibri"/>
        </w:rPr>
        <w:t xml:space="preserve">– значение натуральной нормы рабочего времени </w:t>
      </w:r>
      <w:r w:rsidR="006179CD" w:rsidRPr="00FB3F3D">
        <w:rPr>
          <w:rFonts w:eastAsia="Calibri"/>
          <w:lang w:val="en-US"/>
        </w:rPr>
        <w:t>s</w:t>
      </w:r>
      <w:r w:rsidR="006179CD" w:rsidRPr="00FB3F3D">
        <w:rPr>
          <w:rFonts w:eastAsia="Calibri"/>
        </w:rPr>
        <w:t>-ого работника, который не принимает непосредственного участия в оказании муниципальной услуги, учитываемо</w:t>
      </w:r>
      <w:r w:rsidR="00FB3F3D" w:rsidRPr="00FB3F3D">
        <w:rPr>
          <w:rFonts w:eastAsia="Calibri"/>
        </w:rPr>
        <w:t>е</w:t>
      </w:r>
      <w:r w:rsidR="006179CD" w:rsidRPr="00FB3F3D">
        <w:rPr>
          <w:rFonts w:eastAsia="Calibri"/>
        </w:rPr>
        <w:t xml:space="preserve"> при расчете базового норматива затрат на общехозяйственные нужды на оказание i-ой муниципальной услуги;</w:t>
      </w:r>
    </w:p>
    <w:p w:rsidR="006179CD" w:rsidRPr="00FB3F3D" w:rsidRDefault="00C62A3B" w:rsidP="006179CD">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t>
            </m:r>
            <m:r>
              <w:rPr>
                <w:rFonts w:ascii="Cambria Math" w:eastAsia="Calibri" w:hAnsi="Cambria Math"/>
              </w:rPr>
              <m:t>s</m:t>
            </m:r>
          </m:sub>
          <m:sup>
            <m:r>
              <m:rPr>
                <m:sty m:val="b"/>
              </m:rPr>
              <w:rPr>
                <w:rFonts w:ascii="Cambria Math" w:eastAsia="Calibri" w:hAnsi="Cambria Math"/>
              </w:rPr>
              <m:t>ОТ2</m:t>
            </m:r>
          </m:sup>
        </m:sSubSup>
      </m:oMath>
      <w:r w:rsidR="006179CD" w:rsidRPr="00FB3F3D">
        <w:rPr>
          <w:rFonts w:eastAsia="Calibri"/>
        </w:rPr>
        <w:t xml:space="preserve"> – размер повременной </w:t>
      </w:r>
      <w:r w:rsidR="00FB3F3D" w:rsidRPr="00FB3F3D">
        <w:rPr>
          <w:rFonts w:eastAsia="Calibri"/>
        </w:rPr>
        <w:t xml:space="preserve">(часовой, дневной, месячной, годовой) </w:t>
      </w:r>
      <w:r w:rsidR="006179CD" w:rsidRPr="00FB3F3D">
        <w:rPr>
          <w:rFonts w:eastAsia="Calibri"/>
        </w:rPr>
        <w:t xml:space="preserve">оплаты труда (с учетом окладов (должностных окладов), ставок заработной платы, выплат компенсационного и стимулирующего характера) с начислениями на выплаты по оплате труда </w:t>
      </w:r>
      <w:r w:rsidR="006179CD" w:rsidRPr="00FB3F3D">
        <w:rPr>
          <w:rFonts w:eastAsia="Calibri"/>
          <w:lang w:val="en-US"/>
        </w:rPr>
        <w:t>s</w:t>
      </w:r>
      <w:r w:rsidR="006179CD" w:rsidRPr="00FB3F3D">
        <w:rPr>
          <w:rFonts w:eastAsia="Calibri"/>
        </w:rPr>
        <w:t>-ого работника, который не принимает непосредственного участия в оказании i-ой муниципальной услуги.</w:t>
      </w:r>
    </w:p>
    <w:p w:rsidR="006179CD" w:rsidRPr="00FB3F3D" w:rsidRDefault="006179CD" w:rsidP="006179CD">
      <w:pPr>
        <w:widowControl/>
        <w:autoSpaceDE/>
        <w:autoSpaceDN/>
        <w:adjustRightInd/>
        <w:ind w:firstLine="709"/>
        <w:jc w:val="both"/>
        <w:rPr>
          <w:rFonts w:eastAsia="Calibri"/>
        </w:rPr>
      </w:pPr>
      <w:r w:rsidRPr="00FB3F3D">
        <w:rPr>
          <w:rFonts w:eastAsia="Calibri"/>
        </w:rPr>
        <w:t xml:space="preserve">Размер повременной (часовой, дневной, месячной, годовой) оплаты труда с начислениями на выплаты по оплате труда </w:t>
      </w:r>
      <w:r w:rsidRPr="00FB3F3D">
        <w:rPr>
          <w:rFonts w:eastAsia="Calibri"/>
          <w:lang w:val="en-US"/>
        </w:rPr>
        <w:t>s</w:t>
      </w:r>
      <w:r w:rsidRPr="00FB3F3D">
        <w:rPr>
          <w:rFonts w:eastAsia="Calibri"/>
        </w:rPr>
        <w:t>-ого работника, который не принимает непосредственного участия в оказании i-ой муниципальной услуги, определяется исходя из годового фонда оплаты труда и годового фонда рабочего времени указанного работника.</w:t>
      </w:r>
    </w:p>
    <w:p w:rsidR="006179CD" w:rsidRPr="005561D8" w:rsidRDefault="006179CD" w:rsidP="006179CD">
      <w:pPr>
        <w:widowControl/>
        <w:autoSpaceDE/>
        <w:autoSpaceDN/>
        <w:adjustRightInd/>
        <w:ind w:firstLine="709"/>
        <w:jc w:val="both"/>
        <w:rPr>
          <w:rFonts w:eastAsia="Calibri"/>
        </w:rPr>
      </w:pPr>
      <w:r w:rsidRPr="00FB3F3D">
        <w:rPr>
          <w:rFonts w:eastAsia="Calibri"/>
        </w:rPr>
        <w:t xml:space="preserve">Годовой фонд оплаты труда и годовой фонд рабочего времени </w:t>
      </w:r>
      <w:r w:rsidRPr="00FB3F3D">
        <w:rPr>
          <w:rFonts w:eastAsia="Calibri"/>
          <w:lang w:val="en-US"/>
        </w:rPr>
        <w:t>s</w:t>
      </w:r>
      <w:r w:rsidRPr="00FB3F3D">
        <w:rPr>
          <w:rFonts w:eastAsia="Calibri"/>
        </w:rPr>
        <w:t xml:space="preserve">-ого работника, который не принимает непосредственного участия в оказании i-ой муниципальной услуги, определяются в соответствии со значениями натуральных </w:t>
      </w:r>
      <w:r w:rsidRPr="005561D8">
        <w:rPr>
          <w:rFonts w:eastAsia="Calibri"/>
        </w:rPr>
        <w:t xml:space="preserve">норм, </w:t>
      </w:r>
      <w:r w:rsidR="005561D8" w:rsidRPr="005561D8">
        <w:rPr>
          <w:rFonts w:eastAsia="Calibri"/>
        </w:rPr>
        <w:t>применяемых согласно положениям подпункта 2.1. Порядка.</w:t>
      </w:r>
    </w:p>
    <w:p w:rsidR="00D9160C" w:rsidRPr="00856621" w:rsidRDefault="00D9160C" w:rsidP="006179CD">
      <w:pPr>
        <w:widowControl/>
        <w:autoSpaceDE/>
        <w:autoSpaceDN/>
        <w:adjustRightInd/>
        <w:ind w:firstLine="709"/>
        <w:jc w:val="both"/>
        <w:rPr>
          <w:rFonts w:eastAsia="Calibri"/>
          <w:color w:val="C00000"/>
          <w:highlight w:val="yellow"/>
        </w:rPr>
      </w:pPr>
    </w:p>
    <w:p w:rsidR="006179CD" w:rsidRPr="00D9160C" w:rsidRDefault="00B2739E" w:rsidP="006179CD">
      <w:pPr>
        <w:widowControl/>
        <w:autoSpaceDE/>
        <w:autoSpaceDN/>
        <w:adjustRightInd/>
        <w:ind w:firstLine="709"/>
        <w:jc w:val="both"/>
        <w:rPr>
          <w:rFonts w:eastAsia="Calibri"/>
        </w:rPr>
      </w:pPr>
      <w:r>
        <w:rPr>
          <w:rFonts w:eastAsia="Calibri"/>
        </w:rPr>
        <w:t xml:space="preserve">2.2.2.7. </w:t>
      </w:r>
      <w:r w:rsidR="006179CD" w:rsidRPr="00D9160C">
        <w:rPr>
          <w:rFonts w:eastAsia="Calibri"/>
        </w:rPr>
        <w:t xml:space="preserve">Затраты на прочие общехозяйственные нужды на оказание </w:t>
      </w:r>
      <w:proofErr w:type="spellStart"/>
      <w:r w:rsidR="006179CD" w:rsidRPr="00D9160C">
        <w:rPr>
          <w:rFonts w:eastAsia="Calibri"/>
          <w:lang w:val="en-US"/>
        </w:rPr>
        <w:t>i</w:t>
      </w:r>
      <w:proofErr w:type="spellEnd"/>
      <w:r w:rsidR="006179CD" w:rsidRPr="00D9160C">
        <w:rPr>
          <w:rFonts w:eastAsia="Calibri"/>
        </w:rPr>
        <w:t xml:space="preserve">-ой муниципальной услуги </w:t>
      </w:r>
      <w:r w:rsidR="00D40E32">
        <w:rPr>
          <w:rFonts w:eastAsia="Calibri"/>
        </w:rPr>
        <w:t>(</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ПНЗ</m:t>
            </m:r>
          </m:sup>
        </m:sSubSup>
        <m:r>
          <m:rPr>
            <m:sty m:val="bi"/>
          </m:rPr>
          <w:rPr>
            <w:rFonts w:ascii="Cambria Math" w:eastAsia="Calibri" w:hAnsi="Cambria Math"/>
          </w:rPr>
          <m:t xml:space="preserve">) </m:t>
        </m:r>
      </m:oMath>
      <w:r w:rsidR="006179CD" w:rsidRPr="00D9160C">
        <w:rPr>
          <w:rFonts w:eastAsia="Calibri"/>
        </w:rPr>
        <w:t>рассчитываются по формуле:</w:t>
      </w:r>
    </w:p>
    <w:p w:rsidR="006179CD" w:rsidRPr="00856621" w:rsidRDefault="006179CD" w:rsidP="006179CD">
      <w:pPr>
        <w:widowControl/>
        <w:autoSpaceDE/>
        <w:autoSpaceDN/>
        <w:adjustRightInd/>
        <w:ind w:firstLine="709"/>
        <w:jc w:val="both"/>
        <w:rPr>
          <w:rFonts w:eastAsia="Calibri"/>
          <w:color w:val="C00000"/>
          <w:highlight w:val="yellow"/>
        </w:rPr>
      </w:pPr>
    </w:p>
    <w:p w:rsidR="006179CD" w:rsidRPr="00F246EC" w:rsidRDefault="00C62A3B" w:rsidP="006179CD">
      <w:pPr>
        <w:widowControl/>
        <w:autoSpaceDE/>
        <w:autoSpaceDN/>
        <w:adjustRightInd/>
        <w:ind w:firstLine="709"/>
        <w:jc w:val="center"/>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lang w:val="en-US"/>
              </w:rPr>
              <m:t>i</m:t>
            </m:r>
            <m:r>
              <m:rPr>
                <m:sty m:val="bi"/>
              </m:rPr>
              <w:rPr>
                <w:rFonts w:ascii="Cambria Math" w:eastAsia="Calibri" w:hAnsi="Cambria Math"/>
              </w:rPr>
              <m:t>баз</m:t>
            </m:r>
          </m:sub>
          <m:sup>
            <m:r>
              <m:rPr>
                <m:sty m:val="b"/>
              </m:rPr>
              <w:rPr>
                <w:rFonts w:ascii="Cambria Math" w:eastAsia="Calibri" w:hAnsi="Cambria Math"/>
              </w:rPr>
              <m:t>ПНЗ</m:t>
            </m:r>
          </m:sup>
        </m:sSubSup>
      </m:oMath>
      <w:r w:rsidR="006179CD" w:rsidRPr="00F246EC">
        <w:rPr>
          <w:rFonts w:eastAsia="Calibri"/>
          <w:b/>
        </w:rPr>
        <w:t xml:space="preserve"> =</w:t>
      </w:r>
      <m:oMath>
        <m:nary>
          <m:naryPr>
            <m:chr m:val="∑"/>
            <m:limLoc m:val="undOvr"/>
            <m:supHide m:val="1"/>
            <m:ctrlPr>
              <w:rPr>
                <w:rFonts w:ascii="Cambria Math" w:eastAsia="Calibri" w:hAnsi="Cambria Math"/>
                <w:b/>
                <w:i/>
              </w:rPr>
            </m:ctrlPr>
          </m:naryPr>
          <m:sub>
            <m:r>
              <m:rPr>
                <m:sty m:val="bi"/>
              </m:rPr>
              <w:rPr>
                <w:rFonts w:ascii="Cambria Math" w:eastAsia="Calibri" w:hAnsi="Cambria Math"/>
              </w:rPr>
              <m:t>s</m:t>
            </m:r>
          </m:sub>
          <m:sup/>
          <m:e>
            <m:f>
              <m:fPr>
                <m:ctrlPr>
                  <w:rPr>
                    <w:rFonts w:ascii="Cambria Math" w:eastAsia="Calibri" w:hAnsi="Cambria Math"/>
                    <w:b/>
                    <w:i/>
                  </w:rPr>
                </m:ctrlPr>
              </m:fPr>
              <m:num>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s</m:t>
                    </m:r>
                  </m:sub>
                  <m:sup>
                    <m:r>
                      <m:rPr>
                        <m:sty m:val="bi"/>
                      </m:rPr>
                      <w:rPr>
                        <w:rFonts w:ascii="Cambria Math" w:eastAsia="Calibri" w:hAnsi="Cambria Math"/>
                      </w:rPr>
                      <m:t>ПНЗ</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rPr>
                      <m:t>i</m:t>
                    </m:r>
                    <m:r>
                      <w:rPr>
                        <w:rFonts w:ascii="Cambria Math" w:eastAsia="Calibri" w:hAnsi="Cambria Math"/>
                      </w:rPr>
                      <m:t>s</m:t>
                    </m:r>
                  </m:sub>
                  <m:sup>
                    <m:r>
                      <m:rPr>
                        <m:sty m:val="bi"/>
                      </m:rPr>
                      <w:rPr>
                        <w:rFonts w:ascii="Cambria Math" w:eastAsia="Calibri" w:hAnsi="Cambria Math"/>
                      </w:rPr>
                      <m:t>ПНЗ</m:t>
                    </m:r>
                  </m:sup>
                </m:sSubSup>
              </m:num>
              <m:den>
                <m:sSubSup>
                  <m:sSubSupPr>
                    <m:ctrlPr>
                      <w:rPr>
                        <w:rFonts w:ascii="Cambria Math" w:eastAsia="Calibri" w:hAnsi="Cambria Math"/>
                        <w:b/>
                        <w:i/>
                      </w:rPr>
                    </m:ctrlPr>
                  </m:sSubSupPr>
                  <m:e>
                    <m:r>
                      <m:rPr>
                        <m:sty m:val="bi"/>
                      </m:rPr>
                      <w:rPr>
                        <w:rFonts w:ascii="Cambria Math" w:eastAsia="Calibri" w:hAnsi="Cambria Math"/>
                      </w:rPr>
                      <m:t>T</m:t>
                    </m:r>
                  </m:e>
                  <m:sub>
                    <m:r>
                      <m:rPr>
                        <m:sty m:val="bi"/>
                      </m:rPr>
                      <w:rPr>
                        <w:rFonts w:ascii="Cambria Math" w:eastAsia="Calibri" w:hAnsi="Cambria Math"/>
                        <w:lang w:val="en-US"/>
                      </w:rPr>
                      <m:t>s</m:t>
                    </m:r>
                  </m:sub>
                  <m:sup>
                    <m:r>
                      <m:rPr>
                        <m:sty m:val="bi"/>
                      </m:rPr>
                      <w:rPr>
                        <w:rFonts w:ascii="Cambria Math" w:eastAsia="Calibri" w:hAnsi="Cambria Math"/>
                      </w:rPr>
                      <m:t>ПНЗ</m:t>
                    </m:r>
                  </m:sup>
                </m:sSubSup>
              </m:den>
            </m:f>
          </m:e>
        </m:nary>
      </m:oMath>
      <w:r w:rsidR="006179CD" w:rsidRPr="00F246EC">
        <w:rPr>
          <w:rFonts w:eastAsia="Calibri"/>
        </w:rPr>
        <w:t>, где:</w:t>
      </w:r>
      <w:r w:rsidR="00255510">
        <w:rPr>
          <w:rFonts w:eastAsia="Calibri"/>
        </w:rPr>
        <w:t xml:space="preserve"> </w:t>
      </w:r>
    </w:p>
    <w:p w:rsidR="006179CD" w:rsidRPr="00856621" w:rsidRDefault="006179CD" w:rsidP="006179CD">
      <w:pPr>
        <w:widowControl/>
        <w:autoSpaceDE/>
        <w:autoSpaceDN/>
        <w:adjustRightInd/>
        <w:ind w:firstLine="709"/>
        <w:jc w:val="center"/>
        <w:rPr>
          <w:rFonts w:eastAsia="Calibri"/>
          <w:color w:val="C00000"/>
          <w:highlight w:val="yellow"/>
        </w:rPr>
      </w:pPr>
    </w:p>
    <w:p w:rsidR="006179CD" w:rsidRPr="00255510" w:rsidRDefault="00C62A3B" w:rsidP="006179CD">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rPr>
              <m:t>n</m:t>
            </m:r>
          </m:e>
          <m:sub>
            <m:r>
              <m:rPr>
                <m:sty m:val="bi"/>
              </m:rPr>
              <w:rPr>
                <w:rFonts w:ascii="Cambria Math" w:eastAsia="Calibri" w:hAnsi="Cambria Math"/>
              </w:rPr>
              <m:t>i</m:t>
            </m:r>
            <m:r>
              <w:rPr>
                <w:rFonts w:ascii="Cambria Math" w:eastAsia="Calibri" w:hAnsi="Cambria Math"/>
              </w:rPr>
              <m:t>s</m:t>
            </m:r>
          </m:sub>
          <m:sup>
            <m:r>
              <m:rPr>
                <m:sty m:val="bi"/>
              </m:rPr>
              <w:rPr>
                <w:rFonts w:ascii="Cambria Math" w:eastAsia="Calibri" w:hAnsi="Cambria Math"/>
              </w:rPr>
              <m:t>ПНЗ</m:t>
            </m:r>
          </m:sup>
        </m:sSubSup>
      </m:oMath>
      <w:r w:rsidR="006179CD" w:rsidRPr="00255510">
        <w:rPr>
          <w:rFonts w:eastAsia="Calibri"/>
        </w:rPr>
        <w:t xml:space="preserve">– значение натуральной нормы потребления </w:t>
      </w:r>
      <w:r w:rsidR="006179CD" w:rsidRPr="00255510">
        <w:rPr>
          <w:rFonts w:eastAsia="Calibri"/>
          <w:lang w:val="en-US"/>
        </w:rPr>
        <w:t>s</w:t>
      </w:r>
      <w:r w:rsidR="006179CD" w:rsidRPr="00255510">
        <w:rPr>
          <w:rFonts w:eastAsia="Calibri"/>
        </w:rPr>
        <w:t>-</w:t>
      </w:r>
      <w:r w:rsidR="00255510" w:rsidRPr="00255510">
        <w:rPr>
          <w:rFonts w:eastAsia="Calibri"/>
        </w:rPr>
        <w:t>го</w:t>
      </w:r>
      <w:r w:rsidR="006179CD" w:rsidRPr="00255510">
        <w:rPr>
          <w:rFonts w:eastAsia="Calibri"/>
        </w:rPr>
        <w:t xml:space="preserve"> проче</w:t>
      </w:r>
      <w:r w:rsidR="00255510" w:rsidRPr="00255510">
        <w:rPr>
          <w:rFonts w:eastAsia="Calibri"/>
        </w:rPr>
        <w:t>го вида товаров, услуг (работ)</w:t>
      </w:r>
      <w:r w:rsidR="006179CD" w:rsidRPr="00255510">
        <w:rPr>
          <w:rFonts w:eastAsia="Calibri"/>
        </w:rPr>
        <w:t>, учитываемо</w:t>
      </w:r>
      <w:r w:rsidR="00255510" w:rsidRPr="00255510">
        <w:rPr>
          <w:rFonts w:eastAsia="Calibri"/>
        </w:rPr>
        <w:t>е</w:t>
      </w:r>
      <w:r w:rsidR="006179CD" w:rsidRPr="00255510">
        <w:rPr>
          <w:rFonts w:eastAsia="Calibri"/>
        </w:rPr>
        <w:t xml:space="preserve"> при расч</w:t>
      </w:r>
      <w:r w:rsidR="00255510" w:rsidRPr="00255510">
        <w:rPr>
          <w:rFonts w:eastAsia="Calibri"/>
        </w:rPr>
        <w:t>е</w:t>
      </w:r>
      <w:r w:rsidR="006179CD" w:rsidRPr="00255510">
        <w:rPr>
          <w:rFonts w:eastAsia="Calibri"/>
        </w:rPr>
        <w:t>те базового норматива затрат на общехозяйственные нужды на оказание i-ой муниципальной услуги;</w:t>
      </w:r>
    </w:p>
    <w:p w:rsidR="006179CD" w:rsidRDefault="00C62A3B" w:rsidP="00255510">
      <w:pPr>
        <w:widowControl/>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R</m:t>
            </m:r>
          </m:e>
          <m:sub>
            <m:r>
              <m:rPr>
                <m:sty m:val="bi"/>
              </m:rPr>
              <w:rPr>
                <w:rFonts w:ascii="Cambria Math" w:eastAsia="Calibri" w:hAnsi="Cambria Math"/>
                <w:lang w:val="en-US"/>
              </w:rPr>
              <m:t>i</m:t>
            </m:r>
            <m:r>
              <m:rPr>
                <m:sty m:val="bi"/>
              </m:rPr>
              <w:rPr>
                <w:rFonts w:ascii="Cambria Math" w:eastAsia="Calibri" w:hAnsi="Cambria Math"/>
              </w:rPr>
              <m:t>s</m:t>
            </m:r>
          </m:sub>
          <m:sup>
            <m:r>
              <m:rPr>
                <m:sty m:val="b"/>
              </m:rPr>
              <w:rPr>
                <w:rFonts w:ascii="Cambria Math" w:eastAsia="Calibri" w:hAnsi="Cambria Math"/>
              </w:rPr>
              <m:t>ПНЗ</m:t>
            </m:r>
          </m:sup>
        </m:sSubSup>
      </m:oMath>
      <w:r w:rsidR="006179CD" w:rsidRPr="00255510">
        <w:rPr>
          <w:rFonts w:eastAsia="Calibri"/>
        </w:rPr>
        <w:t xml:space="preserve">– </w:t>
      </w:r>
      <w:r w:rsidR="00255510" w:rsidRPr="00255510">
        <w:rPr>
          <w:rFonts w:eastAsia="Calibri"/>
        </w:rPr>
        <w:t xml:space="preserve">стоимость </w:t>
      </w:r>
      <w:r w:rsidR="00255510">
        <w:rPr>
          <w:rFonts w:eastAsia="Calibri"/>
        </w:rPr>
        <w:t xml:space="preserve">(цена, тариф) </w:t>
      </w:r>
      <w:r w:rsidR="00255510">
        <w:rPr>
          <w:rFonts w:eastAsia="Calibri"/>
          <w:lang w:val="en-US"/>
        </w:rPr>
        <w:t>s</w:t>
      </w:r>
      <w:r w:rsidR="00255510">
        <w:rPr>
          <w:rFonts w:eastAsia="Calibri"/>
        </w:rPr>
        <w:t>-ого прочего вида товаров, услуг (работ), учитываемой при расчете базового норматива затрат на общехозяйственные нужды на оказание i-ой муниципальной услуги в соответствующем финансовом году</w:t>
      </w:r>
      <w:r w:rsidR="007C2C12">
        <w:rPr>
          <w:rFonts w:eastAsia="Calibri"/>
        </w:rPr>
        <w:t>;</w:t>
      </w:r>
    </w:p>
    <w:p w:rsidR="007C2C12" w:rsidRDefault="00C62A3B" w:rsidP="007C2C12">
      <w:pPr>
        <w:widowControl/>
        <w:ind w:firstLine="709"/>
        <w:jc w:val="both"/>
        <w:rPr>
          <w:rFonts w:eastAsia="Calibri"/>
        </w:rPr>
      </w:pPr>
      <m:oMath>
        <m:sSubSup>
          <m:sSubSupPr>
            <m:ctrlPr>
              <w:rPr>
                <w:rFonts w:ascii="Cambria Math" w:eastAsia="Calibri" w:hAnsi="Cambria Math"/>
                <w:i/>
              </w:rPr>
            </m:ctrlPr>
          </m:sSubSupPr>
          <m:e>
            <m:r>
              <m:rPr>
                <m:sty m:val="bi"/>
              </m:rPr>
              <w:rPr>
                <w:rFonts w:ascii="Cambria Math" w:eastAsia="Calibri" w:hAnsi="Cambria Math"/>
              </w:rPr>
              <m:t>T</m:t>
            </m:r>
          </m:e>
          <m:sub>
            <m:r>
              <w:rPr>
                <w:rFonts w:ascii="Cambria Math" w:eastAsia="Calibri" w:hAnsi="Cambria Math"/>
                <w:lang w:val="en-US"/>
              </w:rPr>
              <m:t>s</m:t>
            </m:r>
          </m:sub>
          <m:sup>
            <m:r>
              <w:rPr>
                <w:rFonts w:ascii="Cambria Math" w:eastAsia="Calibri" w:hAnsi="Cambria Math"/>
              </w:rPr>
              <m:t>ПНЗ</m:t>
            </m:r>
          </m:sup>
        </m:sSubSup>
      </m:oMath>
      <w:r w:rsidR="007C2C12" w:rsidRPr="00255510">
        <w:rPr>
          <w:rFonts w:eastAsia="Calibri"/>
        </w:rPr>
        <w:t>–</w:t>
      </w:r>
      <w:r w:rsidR="007C2C12" w:rsidRPr="007C2C12">
        <w:rPr>
          <w:rFonts w:eastAsia="Calibri"/>
        </w:rPr>
        <w:t xml:space="preserve"> </w:t>
      </w:r>
      <w:r w:rsidR="007C2C12">
        <w:rPr>
          <w:rFonts w:eastAsia="Calibri"/>
        </w:rPr>
        <w:t xml:space="preserve">срок полезного использования </w:t>
      </w:r>
      <w:r w:rsidR="007C2C12">
        <w:rPr>
          <w:rFonts w:eastAsia="Calibri"/>
          <w:lang w:val="en-US"/>
        </w:rPr>
        <w:t>s</w:t>
      </w:r>
      <w:r w:rsidR="007C2C12">
        <w:rPr>
          <w:rFonts w:eastAsia="Calibri"/>
        </w:rPr>
        <w:t xml:space="preserve">-ого объекта особо ценного движимого имущества, используемого в процессе оказания i-той муниципальной услуги, установленный с учетом </w:t>
      </w:r>
      <w:r w:rsidR="007C2C12" w:rsidRPr="007C2C12">
        <w:rPr>
          <w:rFonts w:eastAsia="Calibri"/>
        </w:rPr>
        <w:t xml:space="preserve">Классификации </w:t>
      </w:r>
      <w:r w:rsidR="007C2C12">
        <w:rPr>
          <w:rFonts w:eastAsia="Calibri"/>
        </w:rPr>
        <w:t xml:space="preserve">основных средств (по отношению к натуральной норме прочего вида товаров, услуг (работ), не относящегося к основным средствам, </w:t>
      </w:r>
      <m:oMath>
        <m:sSubSup>
          <m:sSubSupPr>
            <m:ctrlPr>
              <w:rPr>
                <w:rFonts w:ascii="Cambria Math" w:eastAsia="Calibri" w:hAnsi="Cambria Math"/>
                <w:i/>
              </w:rPr>
            </m:ctrlPr>
          </m:sSubSupPr>
          <m:e>
            <m:r>
              <m:rPr>
                <m:sty m:val="bi"/>
              </m:rPr>
              <w:rPr>
                <w:rFonts w:ascii="Cambria Math" w:eastAsia="Calibri" w:hAnsi="Cambria Math"/>
              </w:rPr>
              <m:t>T</m:t>
            </m:r>
          </m:e>
          <m:sub>
            <m:r>
              <w:rPr>
                <w:rFonts w:ascii="Cambria Math" w:eastAsia="Calibri" w:hAnsi="Cambria Math"/>
                <w:lang w:val="en-US"/>
              </w:rPr>
              <m:t>s</m:t>
            </m:r>
          </m:sub>
          <m:sup>
            <m:r>
              <w:rPr>
                <w:rFonts w:ascii="Cambria Math" w:eastAsia="Calibri" w:hAnsi="Cambria Math"/>
              </w:rPr>
              <m:t>ПНЗ</m:t>
            </m:r>
          </m:sup>
        </m:sSubSup>
      </m:oMath>
      <w:r w:rsidR="007C2C12">
        <w:rPr>
          <w:rFonts w:eastAsia="Calibri"/>
        </w:rPr>
        <w:t xml:space="preserve"> применяется равным 1).</w:t>
      </w:r>
    </w:p>
    <w:p w:rsidR="006179CD" w:rsidRPr="009D66E3" w:rsidRDefault="006179CD" w:rsidP="006179CD">
      <w:pPr>
        <w:widowControl/>
        <w:autoSpaceDE/>
        <w:autoSpaceDN/>
        <w:adjustRightInd/>
        <w:ind w:firstLine="709"/>
        <w:jc w:val="both"/>
        <w:rPr>
          <w:rFonts w:eastAsia="Calibri"/>
        </w:rPr>
      </w:pPr>
      <w:r w:rsidRPr="009D66E3">
        <w:rPr>
          <w:rFonts w:eastAsia="Calibri"/>
        </w:rPr>
        <w:t xml:space="preserve">Стоимость (цена, тариф) </w:t>
      </w:r>
      <w:r w:rsidRPr="009D66E3">
        <w:rPr>
          <w:rFonts w:eastAsia="Calibri"/>
          <w:lang w:val="en-US"/>
        </w:rPr>
        <w:t>s</w:t>
      </w:r>
      <w:r w:rsidRPr="009D66E3">
        <w:rPr>
          <w:rFonts w:eastAsia="Calibri"/>
        </w:rPr>
        <w:t xml:space="preserve">-ой прочей работы или услуги, учитываемой при расчете базового норматива затрат на общехозяйственные нужды на оказание i-ой муниципальной услуги, определяется в соответствии с положениями </w:t>
      </w:r>
      <w:r w:rsidR="00C156E0" w:rsidRPr="009D66E3">
        <w:rPr>
          <w:rFonts w:eastAsia="Calibri"/>
        </w:rPr>
        <w:t>под</w:t>
      </w:r>
      <w:r w:rsidRPr="009D66E3">
        <w:rPr>
          <w:rFonts w:eastAsia="Calibri"/>
        </w:rPr>
        <w:t>пункта</w:t>
      </w:r>
      <w:r w:rsidR="00C156E0" w:rsidRPr="009D66E3">
        <w:rPr>
          <w:rFonts w:eastAsia="Calibri"/>
        </w:rPr>
        <w:t xml:space="preserve"> 2.2.3 </w:t>
      </w:r>
      <w:r w:rsidRPr="009D66E3">
        <w:rPr>
          <w:rFonts w:eastAsia="Calibri"/>
        </w:rPr>
        <w:t>Порядка.</w:t>
      </w:r>
    </w:p>
    <w:p w:rsidR="00C334F8" w:rsidRPr="00856621" w:rsidRDefault="00C334F8" w:rsidP="006179CD">
      <w:pPr>
        <w:widowControl/>
        <w:autoSpaceDE/>
        <w:autoSpaceDN/>
        <w:adjustRightInd/>
        <w:ind w:firstLine="709"/>
        <w:jc w:val="both"/>
        <w:rPr>
          <w:rFonts w:eastAsia="Calibri"/>
          <w:color w:val="C00000"/>
          <w:highlight w:val="yellow"/>
        </w:rPr>
      </w:pPr>
    </w:p>
    <w:p w:rsidR="00B2739E" w:rsidRDefault="00C334F8" w:rsidP="00C156E0">
      <w:pPr>
        <w:widowControl/>
        <w:ind w:firstLine="709"/>
        <w:contextualSpacing/>
        <w:jc w:val="both"/>
        <w:rPr>
          <w:rFonts w:eastAsia="Calibri"/>
        </w:rPr>
      </w:pPr>
      <w:r w:rsidRPr="00C334F8">
        <w:rPr>
          <w:rFonts w:eastAsia="Calibri"/>
        </w:rPr>
        <w:t>2</w:t>
      </w:r>
      <w:r>
        <w:rPr>
          <w:rFonts w:eastAsia="Calibri"/>
        </w:rPr>
        <w:t>.</w:t>
      </w:r>
      <w:r w:rsidRPr="00C334F8">
        <w:rPr>
          <w:rFonts w:eastAsia="Calibri"/>
        </w:rPr>
        <w:t>2</w:t>
      </w:r>
      <w:r>
        <w:rPr>
          <w:rFonts w:eastAsia="Calibri"/>
        </w:rPr>
        <w:t>.</w:t>
      </w:r>
      <w:r w:rsidRPr="00C334F8">
        <w:rPr>
          <w:rFonts w:eastAsia="Calibri"/>
        </w:rPr>
        <w:t>3</w:t>
      </w:r>
      <w:r>
        <w:rPr>
          <w:rFonts w:eastAsia="Calibri"/>
        </w:rPr>
        <w:t>.</w:t>
      </w:r>
      <w:r w:rsidR="00B2739E">
        <w:rPr>
          <w:rFonts w:eastAsia="Calibri"/>
        </w:rPr>
        <w:t xml:space="preserve"> </w:t>
      </w:r>
      <w:proofErr w:type="gramStart"/>
      <w:r w:rsidR="00B2739E">
        <w:rPr>
          <w:rFonts w:eastAsia="Calibri"/>
        </w:rPr>
        <w:t xml:space="preserve">Стоимость материальных запасов, особо ценного движимого имущества, работ и услуг, учитываемых при определении базового норматива затрат на оказание i-ой муниципальной услуги, определяется на основании информации о рыночных ценах </w:t>
      </w:r>
      <w:r w:rsidR="00B2739E">
        <w:rPr>
          <w:rFonts w:eastAsia="Calibri"/>
        </w:rPr>
        <w:lastRenderedPageBreak/>
        <w:t>(тарифах) на идентичные планируемым к приобретению материальные запасы, объекты особо ценного движимого имущества, работы и услуги, а при их отсутствии - на однородные материальные запасы, объекты особо ценного движимого имущества, работы и услуги.</w:t>
      </w:r>
      <w:proofErr w:type="gramEnd"/>
    </w:p>
    <w:p w:rsidR="00B2739E" w:rsidRDefault="00B2739E" w:rsidP="00C156E0">
      <w:pPr>
        <w:widowControl/>
        <w:spacing w:before="240"/>
        <w:ind w:firstLine="540"/>
        <w:contextualSpacing/>
        <w:jc w:val="both"/>
        <w:rPr>
          <w:rFonts w:eastAsia="Calibri"/>
        </w:rPr>
      </w:pPr>
      <w:r>
        <w:rPr>
          <w:rFonts w:eastAsia="Calibri"/>
        </w:rPr>
        <w:t>Определение значения идентичности и однородности материальных запасов, объектов особо ценного движимого имущества, работ и услуг, получение информации о рыночных ценах (тарифах) осуществляется в порядке, установленном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w:t>
      </w:r>
    </w:p>
    <w:p w:rsidR="006179CD" w:rsidRPr="00C334F8" w:rsidRDefault="006179CD" w:rsidP="00481C22">
      <w:pPr>
        <w:widowControl/>
        <w:autoSpaceDE/>
        <w:autoSpaceDN/>
        <w:adjustRightInd/>
        <w:ind w:firstLine="709"/>
        <w:jc w:val="both"/>
        <w:rPr>
          <w:rFonts w:eastAsia="Calibri"/>
        </w:rPr>
      </w:pPr>
    </w:p>
    <w:p w:rsidR="00C156E0" w:rsidRPr="00622E54" w:rsidRDefault="00C156E0" w:rsidP="00D0100F">
      <w:pPr>
        <w:widowControl/>
        <w:autoSpaceDE/>
        <w:autoSpaceDN/>
        <w:adjustRightInd/>
        <w:ind w:firstLine="709"/>
        <w:jc w:val="both"/>
        <w:rPr>
          <w:rFonts w:eastAsia="Calibri"/>
        </w:rPr>
      </w:pPr>
      <w:r>
        <w:rPr>
          <w:rFonts w:eastAsia="Calibri"/>
        </w:rPr>
        <w:t>2.</w:t>
      </w:r>
      <w:r w:rsidR="00F632DF">
        <w:rPr>
          <w:rFonts w:eastAsia="Calibri"/>
        </w:rPr>
        <w:t>3</w:t>
      </w:r>
      <w:r>
        <w:rPr>
          <w:rFonts w:eastAsia="Calibri"/>
        </w:rPr>
        <w:t xml:space="preserve">. </w:t>
      </w:r>
      <w:r w:rsidR="00F632DF">
        <w:rPr>
          <w:rFonts w:eastAsia="Calibri"/>
        </w:rPr>
        <w:t xml:space="preserve">Расчет базовых </w:t>
      </w:r>
      <w:r w:rsidR="00F632DF" w:rsidRPr="00622E54">
        <w:rPr>
          <w:rFonts w:eastAsia="Calibri"/>
        </w:rPr>
        <w:t>норматив</w:t>
      </w:r>
      <w:r w:rsidR="00F632DF">
        <w:rPr>
          <w:rFonts w:eastAsia="Calibri"/>
        </w:rPr>
        <w:t>ов</w:t>
      </w:r>
      <w:r w:rsidR="00F632DF" w:rsidRPr="00622E54">
        <w:rPr>
          <w:rFonts w:eastAsia="Calibri"/>
        </w:rPr>
        <w:t xml:space="preserve"> затрат на оказание муниципальных услуг </w:t>
      </w:r>
      <w:r w:rsidR="00F632DF">
        <w:rPr>
          <w:rFonts w:eastAsia="Calibri"/>
        </w:rPr>
        <w:t>осуществляется</w:t>
      </w:r>
      <w:r w:rsidR="00F632DF" w:rsidRPr="00622E54">
        <w:rPr>
          <w:rFonts w:eastAsia="Calibri"/>
        </w:rPr>
        <w:t xml:space="preserve"> согласно Приложению № </w:t>
      </w:r>
      <w:r w:rsidR="00F632DF">
        <w:rPr>
          <w:rFonts w:eastAsia="Calibri"/>
        </w:rPr>
        <w:t>1</w:t>
      </w:r>
      <w:r w:rsidR="00F632DF" w:rsidRPr="00622E54">
        <w:rPr>
          <w:rFonts w:eastAsia="Calibri"/>
        </w:rPr>
        <w:t xml:space="preserve"> к Порядку.</w:t>
      </w:r>
    </w:p>
    <w:p w:rsidR="00A00287" w:rsidRPr="00046195" w:rsidRDefault="005539D4" w:rsidP="00A00287">
      <w:pPr>
        <w:widowControl/>
        <w:autoSpaceDE/>
        <w:autoSpaceDN/>
        <w:adjustRightInd/>
        <w:ind w:firstLine="709"/>
        <w:jc w:val="both"/>
        <w:rPr>
          <w:rFonts w:eastAsia="Calibri"/>
        </w:rPr>
      </w:pPr>
      <w:r w:rsidRPr="00A00287">
        <w:rPr>
          <w:rFonts w:eastAsia="Calibri"/>
        </w:rPr>
        <w:t>2.</w:t>
      </w:r>
      <w:r w:rsidR="00F632DF">
        <w:rPr>
          <w:rFonts w:eastAsia="Calibri"/>
        </w:rPr>
        <w:t>4</w:t>
      </w:r>
      <w:r w:rsidR="005A6FFA" w:rsidRPr="00A00287">
        <w:rPr>
          <w:rFonts w:eastAsia="Calibri"/>
        </w:rPr>
        <w:t>.</w:t>
      </w:r>
      <w:r w:rsidR="008A14C0" w:rsidRPr="00A00287">
        <w:t xml:space="preserve"> </w:t>
      </w:r>
      <w:r w:rsidR="00A00287" w:rsidRPr="00046195">
        <w:rPr>
          <w:rFonts w:eastAsia="Calibri"/>
        </w:rPr>
        <w:t>Корректирующие коэффициенты, применяемые при расч</w:t>
      </w:r>
      <w:r w:rsidR="00A00287">
        <w:rPr>
          <w:rFonts w:eastAsia="Calibri"/>
        </w:rPr>
        <w:t>е</w:t>
      </w:r>
      <w:r w:rsidR="00A00287" w:rsidRPr="00046195">
        <w:rPr>
          <w:rFonts w:eastAsia="Calibri"/>
        </w:rPr>
        <w:t>те нормативных затрат на оказание муниципальной услуги, состоят из отраслевого корректирующего коэффициента</w:t>
      </w:r>
      <w:r w:rsidR="00072D3C">
        <w:rPr>
          <w:rFonts w:eastAsia="Calibri"/>
        </w:rPr>
        <w:t>,</w:t>
      </w:r>
      <w:r w:rsidR="00A00287" w:rsidRPr="00046195">
        <w:rPr>
          <w:rFonts w:eastAsia="Calibri"/>
        </w:rPr>
        <w:t xml:space="preserve"> </w:t>
      </w:r>
      <w:r w:rsidR="00A00287">
        <w:rPr>
          <w:rFonts w:eastAsia="Calibri"/>
        </w:rPr>
        <w:t>а также коэффициент</w:t>
      </w:r>
      <w:r w:rsidR="00A06FCF">
        <w:rPr>
          <w:rFonts w:eastAsia="Calibri"/>
        </w:rPr>
        <w:t>а</w:t>
      </w:r>
      <w:r w:rsidR="00A00287">
        <w:rPr>
          <w:rFonts w:eastAsia="Calibri"/>
        </w:rPr>
        <w:t xml:space="preserve"> приведения.</w:t>
      </w:r>
    </w:p>
    <w:p w:rsidR="005539D4" w:rsidRPr="002E684B" w:rsidRDefault="005539D4" w:rsidP="005539D4">
      <w:pPr>
        <w:widowControl/>
        <w:jc w:val="both"/>
        <w:rPr>
          <w:rFonts w:eastAsia="Calibri"/>
          <w:highlight w:val="yellow"/>
        </w:rPr>
      </w:pPr>
    </w:p>
    <w:p w:rsidR="005539D4" w:rsidRPr="00C72110" w:rsidRDefault="002E684B" w:rsidP="00C72110">
      <w:pPr>
        <w:widowControl/>
        <w:ind w:firstLine="709"/>
        <w:jc w:val="both"/>
        <w:rPr>
          <w:rFonts w:eastAsia="Calibri"/>
        </w:rPr>
      </w:pPr>
      <w:r w:rsidRPr="00C72110">
        <w:rPr>
          <w:rFonts w:eastAsia="Calibri"/>
        </w:rPr>
        <w:t>2</w:t>
      </w:r>
      <w:r w:rsidR="00A00287" w:rsidRPr="00C72110">
        <w:rPr>
          <w:rFonts w:eastAsia="Calibri"/>
        </w:rPr>
        <w:t>.</w:t>
      </w:r>
      <w:r w:rsidR="00F632DF" w:rsidRPr="00C72110">
        <w:rPr>
          <w:rFonts w:eastAsia="Calibri"/>
        </w:rPr>
        <w:t>4</w:t>
      </w:r>
      <w:r w:rsidR="005539D4" w:rsidRPr="00C72110">
        <w:rPr>
          <w:rFonts w:eastAsia="Calibri"/>
        </w:rPr>
        <w:t>.</w:t>
      </w:r>
      <w:r w:rsidR="00A00287" w:rsidRPr="00C72110">
        <w:rPr>
          <w:rFonts w:eastAsia="Calibri"/>
        </w:rPr>
        <w:t>1.</w:t>
      </w:r>
      <w:r w:rsidR="005539D4" w:rsidRPr="00C72110">
        <w:rPr>
          <w:rFonts w:eastAsia="Calibri"/>
        </w:rPr>
        <w:t xml:space="preserve"> </w:t>
      </w:r>
      <w:r w:rsidR="00C72110" w:rsidRPr="00C72110">
        <w:rPr>
          <w:rFonts w:eastAsia="Calibri"/>
        </w:rPr>
        <w:t>Значение о</w:t>
      </w:r>
      <w:r w:rsidR="005539D4" w:rsidRPr="00C72110">
        <w:rPr>
          <w:rFonts w:eastAsia="Calibri"/>
        </w:rPr>
        <w:t>траслев</w:t>
      </w:r>
      <w:r w:rsidR="00C72110" w:rsidRPr="00C72110">
        <w:rPr>
          <w:rFonts w:eastAsia="Calibri"/>
        </w:rPr>
        <w:t>ого</w:t>
      </w:r>
      <w:r w:rsidR="005539D4" w:rsidRPr="00C72110">
        <w:rPr>
          <w:rFonts w:eastAsia="Calibri"/>
        </w:rPr>
        <w:t xml:space="preserve"> корректирующе</w:t>
      </w:r>
      <w:r w:rsidR="00C72110" w:rsidRPr="00C72110">
        <w:rPr>
          <w:rFonts w:eastAsia="Calibri"/>
        </w:rPr>
        <w:t>го</w:t>
      </w:r>
      <w:r w:rsidR="005539D4" w:rsidRPr="00C72110">
        <w:rPr>
          <w:rFonts w:eastAsia="Calibri"/>
        </w:rPr>
        <w:t xml:space="preserve"> коэффициент</w:t>
      </w:r>
      <w:r w:rsidR="00C72110" w:rsidRPr="00C72110">
        <w:rPr>
          <w:rFonts w:eastAsia="Calibri"/>
        </w:rPr>
        <w:t>а</w:t>
      </w:r>
      <w:r w:rsidR="005539D4" w:rsidRPr="00C72110">
        <w:rPr>
          <w:rFonts w:eastAsia="Calibri"/>
        </w:rPr>
        <w:t xml:space="preserve"> к базовым нормативам затрат на оказание i-ой </w:t>
      </w:r>
      <w:r w:rsidR="003A089C" w:rsidRPr="00C72110">
        <w:rPr>
          <w:rFonts w:eastAsia="Calibri"/>
        </w:rPr>
        <w:t>муниципальной</w:t>
      </w:r>
      <w:r w:rsidR="005539D4" w:rsidRPr="00C72110">
        <w:rPr>
          <w:rFonts w:eastAsia="Calibri"/>
        </w:rPr>
        <w:t xml:space="preserve"> услуги </w:t>
      </w:r>
      <m:oMath>
        <m:sSubSup>
          <m:sSubSupPr>
            <m:ctrlPr>
              <w:rPr>
                <w:rFonts w:ascii="Cambria Math" w:hAnsi="Cambria Math"/>
                <w:b/>
                <w:i/>
              </w:rPr>
            </m:ctrlPr>
          </m:sSubSupPr>
          <m:e>
            <m:r>
              <m:rPr>
                <m:sty m:val="bi"/>
              </m:rPr>
              <w:rPr>
                <w:rFonts w:ascii="Cambria Math" w:hAnsi="Cambria Math"/>
              </w:rPr>
              <m:t>(</m:t>
            </m:r>
            <m:r>
              <m:rPr>
                <m:sty m:val="bi"/>
              </m:rPr>
              <w:rPr>
                <w:rFonts w:ascii="Cambria Math" w:hAnsi="Cambria Math"/>
                <w:lang w:val="en-US"/>
              </w:rPr>
              <m:t>K</m:t>
            </m:r>
          </m:e>
          <m:sub>
            <m:r>
              <m:rPr>
                <m:sty m:val="bi"/>
              </m:rPr>
              <w:rPr>
                <w:rFonts w:ascii="Cambria Math" w:hAnsi="Cambria Math"/>
              </w:rPr>
              <m:t>отр</m:t>
            </m:r>
          </m:sub>
          <m:sup>
            <m:r>
              <m:rPr>
                <m:sty m:val="bi"/>
              </m:rPr>
              <w:rPr>
                <w:rFonts w:ascii="Cambria Math" w:hAnsi="Cambria Math"/>
                <w:lang w:val="en-US"/>
              </w:rPr>
              <m:t>i</m:t>
            </m:r>
          </m:sup>
        </m:sSubSup>
        <m:r>
          <m:rPr>
            <m:sty m:val="bi"/>
          </m:rPr>
          <w:rPr>
            <w:rFonts w:ascii="Cambria Math" w:hAnsi="Cambria Math"/>
          </w:rPr>
          <m:t>)</m:t>
        </m:r>
      </m:oMath>
      <w:r w:rsidR="00C72110" w:rsidRPr="00C72110">
        <w:rPr>
          <w:rFonts w:eastAsia="Calibri"/>
        </w:rPr>
        <w:t xml:space="preserve"> принимается равным 1</w:t>
      </w:r>
      <w:r w:rsidR="005539D4" w:rsidRPr="00C72110">
        <w:rPr>
          <w:rFonts w:eastAsia="Calibri"/>
        </w:rPr>
        <w:t>.</w:t>
      </w:r>
    </w:p>
    <w:p w:rsidR="005A6FFA" w:rsidRDefault="0013739C" w:rsidP="00CF406F">
      <w:pPr>
        <w:widowControl/>
        <w:autoSpaceDE/>
        <w:autoSpaceDN/>
        <w:adjustRightInd/>
        <w:ind w:firstLine="709"/>
        <w:jc w:val="both"/>
        <w:rPr>
          <w:rFonts w:eastAsia="Calibri"/>
        </w:rPr>
      </w:pPr>
      <w:r w:rsidRPr="00474617">
        <w:rPr>
          <w:rFonts w:eastAsia="Calibri"/>
        </w:rPr>
        <w:t>2.</w:t>
      </w:r>
      <w:r w:rsidR="00F632DF">
        <w:rPr>
          <w:rFonts w:eastAsia="Calibri"/>
        </w:rPr>
        <w:t>4</w:t>
      </w:r>
      <w:r w:rsidR="00A00287" w:rsidRPr="00474617">
        <w:rPr>
          <w:rFonts w:eastAsia="Calibri"/>
        </w:rPr>
        <w:t>.2.</w:t>
      </w:r>
      <m:oMath>
        <m:r>
          <m:rPr>
            <m:sty m:val="bi"/>
          </m:rPr>
          <w:rPr>
            <w:rFonts w:ascii="Cambria Math" w:hAnsi="Cambria Math"/>
          </w:rPr>
          <m:t xml:space="preserve"> К</m:t>
        </m:r>
        <m:r>
          <m:rPr>
            <m:sty m:val="p"/>
          </m:rPr>
          <w:rPr>
            <w:rFonts w:ascii="Cambria Math" w:eastAsia="Calibri"/>
          </w:rPr>
          <m:t>оэффициент</m:t>
        </m:r>
        <m:r>
          <m:rPr>
            <m:sty m:val="p"/>
          </m:rPr>
          <w:rPr>
            <w:rFonts w:ascii="Cambria Math" w:eastAsia="Calibri"/>
          </w:rPr>
          <m:t xml:space="preserve"> </m:t>
        </m:r>
        <m:r>
          <m:rPr>
            <m:sty m:val="p"/>
          </m:rPr>
          <w:rPr>
            <w:rFonts w:ascii="Cambria Math" w:eastAsia="Calibri"/>
          </w:rPr>
          <m:t>приведения</m:t>
        </m:r>
        <m:r>
          <m:rPr>
            <m:sty m:val="p"/>
          </m:rPr>
          <w:rPr>
            <w:rFonts w:ascii="Cambria Math" w:eastAsia="Calibri"/>
          </w:rPr>
          <m:t xml:space="preserve"> </m:t>
        </m:r>
        <m:r>
          <m:rPr>
            <m:sty m:val="p"/>
          </m:rPr>
          <w:rPr>
            <w:rFonts w:ascii="Cambria Math" w:eastAsia="Calibri"/>
          </w:rPr>
          <m:t>для</m:t>
        </m:r>
        <m:r>
          <m:rPr>
            <m:sty m:val="p"/>
          </m:rPr>
          <w:rPr>
            <w:rFonts w:ascii="Cambria Math" w:eastAsia="Calibri"/>
          </w:rPr>
          <m:t xml:space="preserve"> </m:t>
        </m:r>
        <m:r>
          <m:rPr>
            <m:sty m:val="p"/>
          </m:rPr>
          <w:rPr>
            <w:rFonts w:ascii="Cambria Math" w:eastAsia="Calibri"/>
          </w:rPr>
          <m:t>расчета</m:t>
        </m:r>
        <m:r>
          <m:rPr>
            <m:sty m:val="p"/>
          </m:rPr>
          <w:rPr>
            <w:rFonts w:ascii="Cambria Math" w:eastAsia="Calibri"/>
          </w:rPr>
          <m:t xml:space="preserve"> </m:t>
        </m:r>
        <m:r>
          <m:rPr>
            <m:sty m:val="p"/>
          </m:rPr>
          <w:rPr>
            <w:rFonts w:ascii="Cambria Math" w:eastAsia="Calibri"/>
          </w:rPr>
          <m:t>нормативных</m:t>
        </m:r>
        <m:r>
          <m:rPr>
            <m:sty m:val="p"/>
          </m:rPr>
          <w:rPr>
            <w:rFonts w:ascii="Cambria Math" w:eastAsia="Calibri"/>
          </w:rPr>
          <m:t xml:space="preserve"> </m:t>
        </m:r>
        <m:r>
          <m:rPr>
            <m:sty m:val="p"/>
          </m:rPr>
          <w:rPr>
            <w:rFonts w:ascii="Cambria Math" w:eastAsia="Calibri"/>
          </w:rPr>
          <m:t>затрат</m:t>
        </m:r>
        <m:r>
          <m:rPr>
            <m:sty m:val="p"/>
          </m:rPr>
          <w:rPr>
            <w:rFonts w:ascii="Cambria Math" w:eastAsia="Calibri"/>
          </w:rPr>
          <m:t xml:space="preserve"> </m:t>
        </m:r>
        <m:r>
          <m:rPr>
            <m:sty m:val="p"/>
          </m:rPr>
          <w:rPr>
            <w:rFonts w:ascii="Cambria Math" w:eastAsia="Calibri"/>
          </w:rPr>
          <m:t>на</m:t>
        </m:r>
        <m:r>
          <m:rPr>
            <m:sty m:val="p"/>
          </m:rPr>
          <w:rPr>
            <w:rFonts w:ascii="Cambria Math" w:eastAsia="Calibri"/>
          </w:rPr>
          <m:t xml:space="preserve"> </m:t>
        </m:r>
        <m:r>
          <m:rPr>
            <m:sty m:val="p"/>
          </m:rPr>
          <w:rPr>
            <w:rFonts w:ascii="Cambria Math" w:eastAsia="Calibri"/>
          </w:rPr>
          <m:t>оказание</m:t>
        </m:r>
        <m:r>
          <m:rPr>
            <m:sty m:val="p"/>
          </m:rPr>
          <w:rPr>
            <w:rFonts w:ascii="Cambria Math" w:eastAsia="Calibri"/>
          </w:rPr>
          <m:t xml:space="preserve"> </m:t>
        </m:r>
        <m:r>
          <m:rPr>
            <m:sty m:val="p"/>
          </m:rPr>
          <w:rPr>
            <w:rFonts w:ascii="Cambria Math" w:eastAsia="Calibri" w:hAnsi="Cambria Math"/>
          </w:rPr>
          <m:t>i-ой муниципальной услуги</m:t>
        </m:r>
      </m:oMath>
      <w:r w:rsidR="00A00287">
        <w:rPr>
          <w:rFonts w:eastAsia="Calibri"/>
        </w:rPr>
        <w:t xml:space="preserve"> </w:t>
      </w:r>
      <m:oMath>
        <m:sSubSup>
          <m:sSubSupPr>
            <m:ctrlPr>
              <w:rPr>
                <w:rFonts w:ascii="Cambria Math" w:hAnsi="Cambria Math"/>
                <w:b/>
                <w:i/>
              </w:rPr>
            </m:ctrlPr>
          </m:sSubSupPr>
          <m:e>
            <m:r>
              <m:rPr>
                <m:sty m:val="bi"/>
              </m:rPr>
              <w:rPr>
                <w:rFonts w:ascii="Cambria Math" w:hAnsi="Cambria Math"/>
              </w:rPr>
              <m:t>(</m:t>
            </m:r>
            <m:r>
              <m:rPr>
                <m:sty m:val="bi"/>
              </m:rPr>
              <w:rPr>
                <w:rFonts w:ascii="Cambria Math" w:hAnsi="Cambria Math"/>
                <w:lang w:val="en-US"/>
              </w:rPr>
              <m:t>K</m:t>
            </m:r>
          </m:e>
          <m:sub>
            <m:r>
              <m:rPr>
                <m:sty m:val="bi"/>
              </m:rPr>
              <w:rPr>
                <w:rFonts w:ascii="Cambria Math" w:hAnsi="Cambria Math"/>
              </w:rPr>
              <m:t>прив</m:t>
            </m:r>
          </m:sub>
          <m:sup>
            <m:r>
              <m:rPr>
                <m:sty m:val="bi"/>
              </m:rPr>
              <w:rPr>
                <w:rFonts w:ascii="Cambria Math" w:hAnsi="Cambria Math"/>
                <w:lang w:val="en-US"/>
              </w:rPr>
              <m:t>i</m:t>
            </m:r>
          </m:sup>
        </m:sSubSup>
        <m:r>
          <m:rPr>
            <m:sty m:val="bi"/>
          </m:rPr>
          <w:rPr>
            <w:rFonts w:ascii="Cambria Math" w:hAnsi="Cambria Math"/>
          </w:rPr>
          <m:t>)</m:t>
        </m:r>
      </m:oMath>
      <w:r w:rsidR="00A06FCF">
        <w:rPr>
          <w:rFonts w:eastAsia="Calibri"/>
          <w:b/>
        </w:rPr>
        <w:t xml:space="preserve"> </w:t>
      </w:r>
      <w:r w:rsidR="005D453D" w:rsidRPr="005D453D">
        <w:rPr>
          <w:rFonts w:eastAsia="Calibri"/>
        </w:rPr>
        <w:t>определяется в отношении отдельного муниципального учреждения</w:t>
      </w:r>
      <w:r w:rsidR="005D453D">
        <w:rPr>
          <w:rFonts w:eastAsia="Calibri"/>
          <w:b/>
        </w:rPr>
        <w:t xml:space="preserve"> </w:t>
      </w:r>
      <w:r w:rsidR="005D453D" w:rsidRPr="005D453D">
        <w:rPr>
          <w:rFonts w:eastAsia="Calibri"/>
        </w:rPr>
        <w:t>и</w:t>
      </w:r>
      <w:r w:rsidR="005D453D">
        <w:rPr>
          <w:rFonts w:eastAsia="Calibri"/>
          <w:b/>
        </w:rPr>
        <w:t xml:space="preserve"> </w:t>
      </w:r>
      <w:r w:rsidR="00A06FCF" w:rsidRPr="00A06FCF">
        <w:rPr>
          <w:rFonts w:eastAsia="Calibri"/>
        </w:rPr>
        <w:t>рассчитывается по формуле:</w:t>
      </w:r>
    </w:p>
    <w:p w:rsidR="00A06FCF" w:rsidRPr="005D453D" w:rsidRDefault="00C62A3B" w:rsidP="005573F7">
      <w:pPr>
        <w:pStyle w:val="2"/>
        <w:ind w:firstLine="709"/>
        <w:rPr>
          <w:rFonts w:eastAsia="Calibri"/>
          <w:b w:val="0"/>
        </w:rPr>
      </w:pPr>
      <m:oMath>
        <m:sSubSup>
          <m:sSubSupPr>
            <m:ctrlPr>
              <w:rPr>
                <w:rFonts w:ascii="Cambria Math" w:hAnsi="Cambria Math"/>
                <w:sz w:val="24"/>
              </w:rPr>
            </m:ctrlPr>
          </m:sSubSupPr>
          <m:e>
            <m:r>
              <m:rPr>
                <m:sty m:val="bi"/>
              </m:rPr>
              <w:rPr>
                <w:rFonts w:ascii="Cambria Math" w:hAnsi="Cambria Math"/>
                <w:sz w:val="24"/>
                <w:lang w:val="en-US"/>
              </w:rPr>
              <m:t>K</m:t>
            </m:r>
          </m:e>
          <m:sub>
            <m:r>
              <m:rPr>
                <m:sty m:val="b"/>
              </m:rPr>
              <w:rPr>
                <w:rFonts w:ascii="Cambria Math" w:hAnsi="Cambria Math"/>
                <w:sz w:val="24"/>
              </w:rPr>
              <m:t>прив</m:t>
            </m:r>
          </m:sub>
          <m:sup>
            <m:r>
              <m:rPr>
                <m:sty m:val="bi"/>
              </m:rPr>
              <w:rPr>
                <w:rFonts w:ascii="Cambria Math" w:hAnsi="Cambria Math"/>
                <w:sz w:val="24"/>
                <w:lang w:val="en-US"/>
              </w:rPr>
              <m:t>i</m:t>
            </m:r>
          </m:sup>
        </m:sSubSup>
        <m:r>
          <m:rPr>
            <m:sty m:val="b"/>
          </m:rPr>
          <w:rPr>
            <w:rFonts w:ascii="Cambria Math" w:hAnsi="Cambria Math"/>
            <w:sz w:val="24"/>
          </w:rPr>
          <m:t>=</m:t>
        </m:r>
        <m:f>
          <m:fPr>
            <m:ctrlPr>
              <w:rPr>
                <w:rFonts w:ascii="Cambria Math" w:hAnsi="Cambria Math"/>
                <w:sz w:val="24"/>
              </w:rPr>
            </m:ctrlPr>
          </m:fPr>
          <m:num>
            <m:sSubSup>
              <m:sSubSupPr>
                <m:ctrlPr>
                  <w:rPr>
                    <w:rFonts w:ascii="Cambria Math" w:hAnsi="Cambria Math"/>
                    <w:sz w:val="24"/>
                  </w:rPr>
                </m:ctrlPr>
              </m:sSubSupPr>
              <m:e>
                <m:r>
                  <m:rPr>
                    <m:sty m:val="b"/>
                  </m:rPr>
                  <w:rPr>
                    <w:rFonts w:ascii="Cambria Math" w:hAnsi="Cambria Math"/>
                    <w:sz w:val="24"/>
                  </w:rPr>
                  <m:t>БА</m:t>
                </m:r>
              </m:e>
              <m:sub>
                <m:r>
                  <m:rPr>
                    <m:sty m:val="bi"/>
                  </m:rPr>
                  <w:rPr>
                    <w:rFonts w:ascii="Cambria Math" w:hAnsi="Cambria Math"/>
                    <w:sz w:val="24"/>
                    <w:lang w:val="en-US"/>
                  </w:rPr>
                  <m:t>i</m:t>
                </m:r>
              </m:sub>
              <m:sup>
                <m:r>
                  <m:rPr>
                    <m:sty m:val="bi"/>
                  </m:rPr>
                  <w:rPr>
                    <w:rFonts w:ascii="Cambria Math" w:hAnsi="Cambria Math"/>
                    <w:sz w:val="24"/>
                  </w:rPr>
                  <m:t>j</m:t>
                </m:r>
              </m:sup>
            </m:sSubSup>
          </m:num>
          <m:den>
            <m:sSub>
              <m:sSubPr>
                <m:ctrlPr>
                  <w:rPr>
                    <w:rFonts w:ascii="Cambria Math" w:eastAsia="Calibri" w:hAnsi="Cambria Math"/>
                    <w:sz w:val="24"/>
                  </w:rPr>
                </m:ctrlPr>
              </m:sSubPr>
              <m:e>
                <m:r>
                  <m:rPr>
                    <m:sty m:val="bi"/>
                  </m:rPr>
                  <w:rPr>
                    <w:rFonts w:ascii="Cambria Math" w:eastAsia="Calibri" w:hAnsi="Cambria Math"/>
                    <w:sz w:val="24"/>
                    <w:lang w:val="en-US"/>
                  </w:rPr>
                  <m:t>N</m:t>
                </m:r>
              </m:e>
              <m:sub>
                <m:r>
                  <m:rPr>
                    <m:sty m:val="bi"/>
                  </m:rPr>
                  <w:rPr>
                    <w:rFonts w:ascii="Cambria Math" w:eastAsia="Calibri" w:hAnsi="Cambria Math"/>
                    <w:sz w:val="24"/>
                  </w:rPr>
                  <m:t>i</m:t>
                </m:r>
                <m:r>
                  <m:rPr>
                    <m:sty m:val="b"/>
                  </m:rPr>
                  <w:rPr>
                    <w:rFonts w:ascii="Cambria Math" w:eastAsia="Calibri" w:hAnsi="Cambria Math"/>
                    <w:sz w:val="24"/>
                  </w:rPr>
                  <m:t>баз</m:t>
                </m:r>
              </m:sub>
            </m:sSub>
            <m:r>
              <m:rPr>
                <m:sty m:val="b"/>
              </m:rPr>
              <w:rPr>
                <w:rFonts w:ascii="Cambria Math" w:eastAsia="Calibri" w:hAnsi="Cambria Math"/>
                <w:sz w:val="24"/>
              </w:rPr>
              <m:t>×</m:t>
            </m:r>
            <m:sSubSup>
              <m:sSubSupPr>
                <m:ctrlPr>
                  <w:rPr>
                    <w:rFonts w:ascii="Cambria Math" w:hAnsi="Cambria Math"/>
                    <w:sz w:val="24"/>
                  </w:rPr>
                </m:ctrlPr>
              </m:sSubSupPr>
              <m:e>
                <m:r>
                  <m:rPr>
                    <m:sty m:val="bi"/>
                  </m:rPr>
                  <w:rPr>
                    <w:rFonts w:ascii="Cambria Math" w:hAnsi="Cambria Math"/>
                    <w:sz w:val="24"/>
                    <w:lang w:val="en-US"/>
                  </w:rPr>
                  <m:t>K</m:t>
                </m:r>
              </m:e>
              <m:sub>
                <m:r>
                  <m:rPr>
                    <m:sty m:val="b"/>
                  </m:rPr>
                  <w:rPr>
                    <w:rFonts w:ascii="Cambria Math" w:hAnsi="Cambria Math"/>
                    <w:sz w:val="24"/>
                  </w:rPr>
                  <m:t>отр</m:t>
                </m:r>
              </m:sub>
              <m:sup>
                <m:r>
                  <m:rPr>
                    <m:sty m:val="bi"/>
                  </m:rPr>
                  <w:rPr>
                    <w:rFonts w:ascii="Cambria Math" w:hAnsi="Cambria Math"/>
                    <w:sz w:val="24"/>
                    <w:lang w:val="en-US"/>
                  </w:rPr>
                  <m:t>i</m:t>
                </m:r>
              </m:sup>
            </m:sSubSup>
          </m:den>
        </m:f>
      </m:oMath>
      <w:r w:rsidR="005D453D" w:rsidRPr="005D453D">
        <w:rPr>
          <w:rFonts w:eastAsia="Calibri"/>
          <w:b w:val="0"/>
          <w:sz w:val="24"/>
        </w:rPr>
        <w:t>, где</w:t>
      </w:r>
    </w:p>
    <w:p w:rsidR="00474617" w:rsidRDefault="00474617" w:rsidP="0013739C">
      <w:pPr>
        <w:widowControl/>
        <w:autoSpaceDE/>
        <w:autoSpaceDN/>
        <w:adjustRightInd/>
        <w:ind w:firstLine="709"/>
        <w:jc w:val="both"/>
        <w:rPr>
          <w:rFonts w:eastAsia="Calibri"/>
          <w:color w:val="C00000"/>
          <w:highlight w:val="yellow"/>
        </w:rPr>
      </w:pPr>
    </w:p>
    <w:p w:rsidR="005D453D" w:rsidRDefault="00C62A3B" w:rsidP="0013739C">
      <w:pPr>
        <w:widowControl/>
        <w:autoSpaceDE/>
        <w:autoSpaceDN/>
        <w:adjustRightInd/>
        <w:ind w:firstLine="709"/>
        <w:jc w:val="both"/>
      </w:pPr>
      <m:oMath>
        <m:sSubSup>
          <m:sSubSupPr>
            <m:ctrlPr>
              <w:rPr>
                <w:rFonts w:ascii="Cambria Math" w:hAnsi="Cambria Math"/>
                <w:i/>
              </w:rPr>
            </m:ctrlPr>
          </m:sSubSupPr>
          <m:e>
            <m:r>
              <m:rPr>
                <m:sty m:val="bi"/>
              </m:rPr>
              <w:rPr>
                <w:rFonts w:ascii="Cambria Math" w:hAnsi="Cambria Math"/>
              </w:rPr>
              <m:t>БА</m:t>
            </m:r>
          </m:e>
          <m:sub>
            <m:r>
              <m:rPr>
                <m:sty m:val="bi"/>
              </m:rPr>
              <w:rPr>
                <w:rFonts w:ascii="Cambria Math" w:hAnsi="Cambria Math"/>
                <w:lang w:val="en-US"/>
              </w:rPr>
              <m:t>i</m:t>
            </m:r>
          </m:sub>
          <m:sup>
            <m:r>
              <w:rPr>
                <w:rFonts w:ascii="Cambria Math" w:hAnsi="Cambria Math"/>
              </w:rPr>
              <m:t>j</m:t>
            </m:r>
          </m:sup>
        </m:sSubSup>
        <m:r>
          <m:rPr>
            <m:sty m:val="p"/>
          </m:rPr>
          <w:rPr>
            <w:rFonts w:ascii="Cambria Math" w:eastAsia="Calibri" w:hAnsi="Cambria Math"/>
          </w:rPr>
          <m:t>–</m:t>
        </m:r>
        <m:r>
          <m:rPr>
            <m:sty m:val="p"/>
          </m:rPr>
          <w:rPr>
            <w:rFonts w:ascii="Cambria Math" w:eastAsia="Calibri"/>
          </w:rPr>
          <m:t xml:space="preserve"> </m:t>
        </m:r>
      </m:oMath>
      <w:r w:rsidR="005D453D">
        <w:t xml:space="preserve">бюджетные ассигнования, предусмотренные на оказание i-ой муниципальной услуги </w:t>
      </w:r>
      <w:r w:rsidR="005D453D">
        <w:rPr>
          <w:lang w:val="en-US"/>
        </w:rPr>
        <w:t>j</w:t>
      </w:r>
      <w:r w:rsidR="005D453D">
        <w:t>-му муниципальному учреждению;</w:t>
      </w:r>
    </w:p>
    <w:p w:rsidR="005D453D" w:rsidRDefault="00C62A3B" w:rsidP="0013739C">
      <w:pPr>
        <w:widowControl/>
        <w:autoSpaceDE/>
        <w:autoSpaceDN/>
        <w:adjustRightInd/>
        <w:ind w:firstLine="709"/>
        <w:jc w:val="both"/>
        <w:rPr>
          <w:rFonts w:eastAsia="Calibri"/>
        </w:rPr>
      </w:pPr>
      <m:oMath>
        <m:sSub>
          <m:sSubPr>
            <m:ctrlPr>
              <w:rPr>
                <w:rFonts w:ascii="Cambria Math" w:eastAsia="Calibri" w:hAnsi="Cambria Math"/>
                <w:b/>
              </w:rPr>
            </m:ctrlPr>
          </m:sSubPr>
          <m:e>
            <m:r>
              <m:rPr>
                <m:sty m:val="bi"/>
              </m:rPr>
              <w:rPr>
                <w:rFonts w:ascii="Cambria Math" w:eastAsia="Calibri" w:hAnsi="Cambria Math"/>
                <w:lang w:val="en-US"/>
              </w:rPr>
              <m:t>N</m:t>
            </m:r>
          </m:e>
          <m:sub>
            <m:r>
              <m:rPr>
                <m:sty m:val="bi"/>
              </m:rPr>
              <w:rPr>
                <w:rFonts w:ascii="Cambria Math" w:eastAsia="Calibri" w:hAnsi="Cambria Math"/>
              </w:rPr>
              <m:t>i</m:t>
            </m:r>
            <m:r>
              <m:rPr>
                <m:sty m:val="b"/>
              </m:rPr>
              <w:rPr>
                <w:rFonts w:ascii="Cambria Math" w:eastAsia="Calibri" w:hAnsi="Cambria Math"/>
              </w:rPr>
              <m:t>баз</m:t>
            </m:r>
          </m:sub>
        </m:sSub>
        <m:r>
          <m:rPr>
            <m:sty m:val="bi"/>
          </m:rPr>
          <w:rPr>
            <w:rFonts w:ascii="Cambria Math" w:eastAsia="Calibri" w:hAnsi="Cambria Math"/>
          </w:rPr>
          <m:t xml:space="preserve"> </m:t>
        </m:r>
        <m:r>
          <m:rPr>
            <m:sty m:val="p"/>
          </m:rPr>
          <w:rPr>
            <w:rFonts w:ascii="Cambria Math" w:eastAsia="Calibri" w:hAnsi="Cambria Math"/>
          </w:rPr>
          <m:t>–б</m:t>
        </m:r>
      </m:oMath>
      <w:r w:rsidR="005D453D" w:rsidRPr="00133D9B">
        <w:rPr>
          <w:rFonts w:eastAsia="Calibri"/>
        </w:rPr>
        <w:t xml:space="preserve">азовый норматив затрат на оказание </w:t>
      </w:r>
      <w:proofErr w:type="spellStart"/>
      <w:r w:rsidR="005D453D" w:rsidRPr="00133D9B">
        <w:rPr>
          <w:rFonts w:eastAsia="Calibri"/>
          <w:lang w:val="en-US"/>
        </w:rPr>
        <w:t>i</w:t>
      </w:r>
      <w:proofErr w:type="spellEnd"/>
      <w:r w:rsidR="005D453D" w:rsidRPr="00133D9B">
        <w:rPr>
          <w:rFonts w:eastAsia="Calibri"/>
        </w:rPr>
        <w:t>-ой муниципальной услуги</w:t>
      </w:r>
      <w:r w:rsidR="005D453D">
        <w:rPr>
          <w:rFonts w:eastAsia="Calibri"/>
        </w:rPr>
        <w:t>;</w:t>
      </w:r>
    </w:p>
    <w:p w:rsidR="005D453D" w:rsidRPr="00266060" w:rsidRDefault="00C62A3B" w:rsidP="00266060">
      <w:pPr>
        <w:widowControl/>
        <w:autoSpaceDE/>
        <w:autoSpaceDN/>
        <w:adjustRightInd/>
        <w:ind w:firstLine="709"/>
        <w:jc w:val="both"/>
        <w:rPr>
          <w:rFonts w:eastAsia="Calibri"/>
        </w:rPr>
      </w:pPr>
      <m:oMath>
        <m:sSubSup>
          <m:sSubSupPr>
            <m:ctrlPr>
              <w:rPr>
                <w:rFonts w:ascii="Cambria Math" w:hAnsi="Cambria Math"/>
                <w:b/>
              </w:rPr>
            </m:ctrlPr>
          </m:sSubSupPr>
          <m:e>
            <m:r>
              <m:rPr>
                <m:sty m:val="bi"/>
              </m:rPr>
              <w:rPr>
                <w:rFonts w:ascii="Cambria Math" w:hAnsi="Cambria Math"/>
                <w:lang w:val="en-US"/>
              </w:rPr>
              <m:t>K</m:t>
            </m:r>
          </m:e>
          <m:sub>
            <m:r>
              <m:rPr>
                <m:sty m:val="b"/>
              </m:rPr>
              <w:rPr>
                <w:rFonts w:ascii="Cambria Math" w:hAnsi="Cambria Math"/>
              </w:rPr>
              <m:t>отр</m:t>
            </m:r>
          </m:sub>
          <m:sup>
            <m:r>
              <m:rPr>
                <m:sty m:val="bi"/>
              </m:rPr>
              <w:rPr>
                <w:rFonts w:ascii="Cambria Math" w:hAnsi="Cambria Math"/>
                <w:lang w:val="en-US"/>
              </w:rPr>
              <m:t>i</m:t>
            </m:r>
          </m:sup>
        </m:sSubSup>
        <m:r>
          <m:rPr>
            <m:sty m:val="p"/>
          </m:rPr>
          <w:rPr>
            <w:rFonts w:ascii="Cambria Math" w:eastAsia="Calibri" w:hAnsi="Cambria Math"/>
          </w:rPr>
          <m:t>–</m:t>
        </m:r>
      </m:oMath>
      <w:r w:rsidR="00266060">
        <w:rPr>
          <w:rFonts w:eastAsia="Calibri"/>
        </w:rPr>
        <w:t xml:space="preserve"> отраслевой корректирующий коэффициент к базовым нормативам затрат на оказание </w:t>
      </w:r>
      <w:proofErr w:type="spellStart"/>
      <w:r w:rsidR="00266060" w:rsidRPr="00133D9B">
        <w:rPr>
          <w:rFonts w:eastAsia="Calibri"/>
          <w:lang w:val="en-US"/>
        </w:rPr>
        <w:t>i</w:t>
      </w:r>
      <w:proofErr w:type="spellEnd"/>
      <w:r w:rsidR="00266060" w:rsidRPr="00133D9B">
        <w:rPr>
          <w:rFonts w:eastAsia="Calibri"/>
        </w:rPr>
        <w:t>-ой муниципальной услуги</w:t>
      </w:r>
      <w:r w:rsidR="00266060" w:rsidRPr="00266060">
        <w:rPr>
          <w:rFonts w:eastAsia="Calibri"/>
        </w:rPr>
        <w:t>.</w:t>
      </w:r>
    </w:p>
    <w:p w:rsidR="00F632DF" w:rsidRDefault="00F632DF" w:rsidP="00F632DF">
      <w:pPr>
        <w:widowControl/>
        <w:autoSpaceDE/>
        <w:autoSpaceDN/>
        <w:adjustRightInd/>
        <w:ind w:firstLine="709"/>
        <w:jc w:val="both"/>
        <w:rPr>
          <w:rFonts w:eastAsia="Calibri"/>
        </w:rPr>
      </w:pPr>
      <w:r>
        <w:rPr>
          <w:rFonts w:eastAsia="Calibri"/>
        </w:rPr>
        <w:t xml:space="preserve">2.5. </w:t>
      </w:r>
      <w:r w:rsidRPr="00741E42">
        <w:rPr>
          <w:rFonts w:eastAsia="Calibri"/>
        </w:rPr>
        <w:t>Результаты расчетов норматив</w:t>
      </w:r>
      <w:r w:rsidR="002C5C3D">
        <w:rPr>
          <w:rFonts w:eastAsia="Calibri"/>
        </w:rPr>
        <w:t>ов</w:t>
      </w:r>
      <w:r w:rsidRPr="00741E42">
        <w:rPr>
          <w:rFonts w:eastAsia="Calibri"/>
        </w:rPr>
        <w:t xml:space="preserve"> затрат на </w:t>
      </w:r>
      <w:r w:rsidRPr="00622E54">
        <w:rPr>
          <w:rFonts w:eastAsia="Calibri"/>
        </w:rPr>
        <w:t xml:space="preserve">оказание муниципальных услуг </w:t>
      </w:r>
      <w:r w:rsidRPr="00741E42">
        <w:rPr>
          <w:rFonts w:eastAsia="Calibri"/>
        </w:rPr>
        <w:t xml:space="preserve">оформляются согласно Приложению № </w:t>
      </w:r>
      <w:r>
        <w:rPr>
          <w:rFonts w:eastAsia="Calibri"/>
        </w:rPr>
        <w:t>2</w:t>
      </w:r>
      <w:r w:rsidRPr="00741E42">
        <w:rPr>
          <w:rFonts w:eastAsia="Calibri"/>
        </w:rPr>
        <w:t xml:space="preserve"> к Порядку.</w:t>
      </w:r>
    </w:p>
    <w:p w:rsidR="00D815A5" w:rsidRDefault="00D815A5" w:rsidP="00F632DF">
      <w:pPr>
        <w:widowControl/>
        <w:autoSpaceDE/>
        <w:autoSpaceDN/>
        <w:adjustRightInd/>
        <w:ind w:firstLine="709"/>
        <w:jc w:val="both"/>
        <w:rPr>
          <w:rFonts w:eastAsia="Calibri"/>
        </w:rPr>
      </w:pPr>
      <w:r>
        <w:rPr>
          <w:rFonts w:eastAsia="Calibri"/>
        </w:rPr>
        <w:t xml:space="preserve">2.6. </w:t>
      </w:r>
      <w:r w:rsidRPr="00741E42">
        <w:rPr>
          <w:rFonts w:eastAsia="Calibri"/>
        </w:rPr>
        <w:t xml:space="preserve">Результаты расчетов </w:t>
      </w:r>
      <w:r w:rsidR="002C5C3D">
        <w:rPr>
          <w:rFonts w:eastAsia="Calibri"/>
        </w:rPr>
        <w:t xml:space="preserve">объемов </w:t>
      </w:r>
      <w:r w:rsidRPr="00741E42">
        <w:rPr>
          <w:rFonts w:eastAsia="Calibri"/>
        </w:rPr>
        <w:t xml:space="preserve">нормативных затрат на </w:t>
      </w:r>
      <w:r w:rsidR="002C5C3D" w:rsidRPr="00622E54">
        <w:rPr>
          <w:rFonts w:eastAsia="Calibri"/>
        </w:rPr>
        <w:t xml:space="preserve">оказание муниципальных услуг </w:t>
      </w:r>
      <w:r w:rsidRPr="00741E42">
        <w:rPr>
          <w:rFonts w:eastAsia="Calibri"/>
        </w:rPr>
        <w:t xml:space="preserve">оформляются согласно Приложению № </w:t>
      </w:r>
      <w:r w:rsidR="002C5C3D">
        <w:rPr>
          <w:rFonts w:eastAsia="Calibri"/>
        </w:rPr>
        <w:t>3</w:t>
      </w:r>
      <w:r w:rsidRPr="00741E42">
        <w:rPr>
          <w:rFonts w:eastAsia="Calibri"/>
        </w:rPr>
        <w:t xml:space="preserve"> к Порядку.</w:t>
      </w:r>
    </w:p>
    <w:p w:rsidR="00CF24C9" w:rsidRDefault="00CF24C9" w:rsidP="00D0100F">
      <w:pPr>
        <w:widowControl/>
        <w:autoSpaceDE/>
        <w:autoSpaceDN/>
        <w:adjustRightInd/>
        <w:jc w:val="both"/>
        <w:rPr>
          <w:rFonts w:eastAsia="Calibri"/>
          <w:color w:val="C00000"/>
          <w:highlight w:val="yellow"/>
        </w:rPr>
      </w:pPr>
    </w:p>
    <w:p w:rsidR="0013739C" w:rsidRPr="00856621" w:rsidRDefault="0013739C" w:rsidP="00D0100F">
      <w:pPr>
        <w:widowControl/>
        <w:autoSpaceDE/>
        <w:autoSpaceDN/>
        <w:adjustRightInd/>
        <w:jc w:val="both"/>
        <w:rPr>
          <w:rFonts w:eastAsia="Calibri"/>
          <w:color w:val="C00000"/>
          <w:highlight w:val="yellow"/>
        </w:rPr>
      </w:pPr>
    </w:p>
    <w:p w:rsidR="005A6FFA" w:rsidRPr="009F4DEF" w:rsidRDefault="00C12BAE" w:rsidP="005A6FFA">
      <w:pPr>
        <w:widowControl/>
        <w:autoSpaceDE/>
        <w:autoSpaceDN/>
        <w:adjustRightInd/>
        <w:ind w:firstLine="709"/>
        <w:jc w:val="center"/>
        <w:rPr>
          <w:rFonts w:eastAsia="Calibri"/>
          <w:b/>
        </w:rPr>
      </w:pPr>
      <w:r w:rsidRPr="009F4DEF">
        <w:rPr>
          <w:rFonts w:eastAsia="Calibri"/>
          <w:b/>
        </w:rPr>
        <w:t>3</w:t>
      </w:r>
      <w:r w:rsidR="005A6FFA" w:rsidRPr="009F4DEF">
        <w:rPr>
          <w:rFonts w:eastAsia="Calibri"/>
          <w:b/>
        </w:rPr>
        <w:t>. Порядок расч</w:t>
      </w:r>
      <w:r w:rsidR="009F4DEF" w:rsidRPr="009F4DEF">
        <w:rPr>
          <w:rFonts w:eastAsia="Calibri"/>
          <w:b/>
        </w:rPr>
        <w:t>е</w:t>
      </w:r>
      <w:r w:rsidR="005A6FFA" w:rsidRPr="009F4DEF">
        <w:rPr>
          <w:rFonts w:eastAsia="Calibri"/>
          <w:b/>
        </w:rPr>
        <w:t>та нормативных затрат на выполнение работ</w:t>
      </w:r>
    </w:p>
    <w:p w:rsidR="005A6FFA" w:rsidRPr="00856621" w:rsidRDefault="005A6FFA" w:rsidP="005A6FFA">
      <w:pPr>
        <w:widowControl/>
        <w:autoSpaceDE/>
        <w:autoSpaceDN/>
        <w:adjustRightInd/>
        <w:ind w:firstLine="709"/>
        <w:jc w:val="both"/>
        <w:rPr>
          <w:rFonts w:eastAsia="Calibri"/>
          <w:color w:val="C00000"/>
          <w:highlight w:val="yellow"/>
        </w:rPr>
      </w:pPr>
    </w:p>
    <w:p w:rsidR="00CF406F" w:rsidRPr="00CF406F" w:rsidRDefault="00C12BAE" w:rsidP="005A6FFA">
      <w:pPr>
        <w:widowControl/>
        <w:autoSpaceDE/>
        <w:autoSpaceDN/>
        <w:adjustRightInd/>
        <w:ind w:firstLine="709"/>
        <w:jc w:val="both"/>
        <w:rPr>
          <w:rFonts w:eastAsia="Calibri"/>
        </w:rPr>
      </w:pPr>
      <w:r w:rsidRPr="00CF406F">
        <w:rPr>
          <w:rFonts w:eastAsia="Calibri"/>
        </w:rPr>
        <w:t>3.</w:t>
      </w:r>
      <w:r w:rsidR="005A6FFA" w:rsidRPr="00CF406F">
        <w:rPr>
          <w:rFonts w:eastAsia="Calibri"/>
        </w:rPr>
        <w:t>1. Нормативные затраты на выполнение работы рассчитываются на работу в целом или в случае установления в муниципальном задании показателей объ</w:t>
      </w:r>
      <w:r w:rsidR="00CF406F" w:rsidRPr="00CF406F">
        <w:rPr>
          <w:rFonts w:eastAsia="Calibri"/>
        </w:rPr>
        <w:t>е</w:t>
      </w:r>
      <w:r w:rsidR="005A6FFA" w:rsidRPr="00CF406F">
        <w:rPr>
          <w:rFonts w:eastAsia="Calibri"/>
        </w:rPr>
        <w:t>ма выполнения работы - на единицу объ</w:t>
      </w:r>
      <w:r w:rsidR="00CF406F" w:rsidRPr="00CF406F">
        <w:rPr>
          <w:rFonts w:eastAsia="Calibri"/>
        </w:rPr>
        <w:t>е</w:t>
      </w:r>
      <w:r w:rsidR="005A6FFA" w:rsidRPr="00CF406F">
        <w:rPr>
          <w:rFonts w:eastAsia="Calibri"/>
        </w:rPr>
        <w:t xml:space="preserve">ма работы. </w:t>
      </w:r>
    </w:p>
    <w:p w:rsidR="005A6FFA" w:rsidRDefault="00F632DF" w:rsidP="005A6FFA">
      <w:pPr>
        <w:widowControl/>
        <w:autoSpaceDE/>
        <w:autoSpaceDN/>
        <w:adjustRightInd/>
        <w:ind w:firstLine="709"/>
        <w:jc w:val="both"/>
        <w:rPr>
          <w:rFonts w:eastAsia="Calibri"/>
        </w:rPr>
      </w:pPr>
      <w:r>
        <w:rPr>
          <w:rFonts w:eastAsia="Calibri"/>
        </w:rPr>
        <w:t>Н</w:t>
      </w:r>
      <w:r w:rsidR="005A6FFA" w:rsidRPr="00691B44">
        <w:rPr>
          <w:rFonts w:eastAsia="Calibri"/>
        </w:rPr>
        <w:t xml:space="preserve">орматив затрат на выполнение </w:t>
      </w:r>
      <w:r w:rsidR="00070EE1">
        <w:rPr>
          <w:rFonts w:eastAsia="Calibri"/>
          <w:lang w:val="en-US"/>
        </w:rPr>
        <w:t>w</w:t>
      </w:r>
      <w:r w:rsidR="00070EE1">
        <w:rPr>
          <w:rFonts w:eastAsia="Calibri"/>
        </w:rPr>
        <w:t xml:space="preserve">-ой </w:t>
      </w:r>
      <w:r w:rsidR="005A6FFA" w:rsidRPr="00691B44">
        <w:rPr>
          <w:rFonts w:eastAsia="Calibri"/>
        </w:rPr>
        <w:t>работы</w:t>
      </w:r>
      <w:proofErr w:type="gramStart"/>
      <w:r w:rsidR="005A6FFA" w:rsidRPr="00691B44">
        <w:rPr>
          <w:rFonts w:eastAsia="Calibri"/>
        </w:rPr>
        <w:t xml:space="preserve"> </w:t>
      </w:r>
      <w:r w:rsidR="00070EE1">
        <w:rPr>
          <w:rFonts w:eastAsia="Calibri"/>
        </w:rPr>
        <w:t>(</w:t>
      </w:r>
      <m:oMath>
        <m:sSub>
          <m:sSubPr>
            <m:ctrlPr>
              <w:rPr>
                <w:rFonts w:ascii="Cambria Math" w:eastAsia="Calibri" w:hAnsi="Cambria Math"/>
                <w:b/>
                <w:i/>
              </w:rPr>
            </m:ctrlPr>
          </m:sSubPr>
          <m:e>
            <m:r>
              <m:rPr>
                <m:sty m:val="bi"/>
              </m:rPr>
              <w:rPr>
                <w:rFonts w:ascii="Cambria Math" w:eastAsia="Calibri" w:hAnsi="Cambria Math"/>
              </w:rPr>
              <m:t>N</m:t>
            </m:r>
          </m:e>
          <m:sub>
            <m:r>
              <m:rPr>
                <m:sty m:val="bi"/>
              </m:rPr>
              <w:rPr>
                <w:rFonts w:ascii="Cambria Math" w:eastAsia="Calibri" w:hAnsi="Cambria Math"/>
              </w:rPr>
              <m:t>w</m:t>
            </m:r>
          </m:sub>
        </m:sSub>
        <m:r>
          <m:rPr>
            <m:sty m:val="bi"/>
          </m:rPr>
          <w:rPr>
            <w:rFonts w:ascii="Cambria Math" w:eastAsia="Calibri" w:hAnsi="Cambria Math"/>
          </w:rPr>
          <m:t xml:space="preserve">) </m:t>
        </m:r>
      </m:oMath>
      <w:proofErr w:type="gramEnd"/>
      <w:r w:rsidR="00070EE1">
        <w:rPr>
          <w:rFonts w:eastAsia="Calibri"/>
        </w:rPr>
        <w:t>рассчитыва</w:t>
      </w:r>
      <w:proofErr w:type="spellStart"/>
      <w:r w:rsidR="00866B30">
        <w:rPr>
          <w:rFonts w:eastAsia="Calibri"/>
        </w:rPr>
        <w:t>е</w:t>
      </w:r>
      <w:r w:rsidR="00070EE1">
        <w:rPr>
          <w:rFonts w:eastAsia="Calibri"/>
        </w:rPr>
        <w:t>тся</w:t>
      </w:r>
      <w:proofErr w:type="spellEnd"/>
      <w:r w:rsidR="00070EE1">
        <w:rPr>
          <w:rFonts w:eastAsia="Calibri"/>
        </w:rPr>
        <w:t xml:space="preserve"> по формуле</w:t>
      </w:r>
      <w:r w:rsidR="005A6FFA" w:rsidRPr="00691B44">
        <w:rPr>
          <w:rFonts w:eastAsia="Calibri"/>
        </w:rPr>
        <w:t>:</w:t>
      </w:r>
    </w:p>
    <w:p w:rsidR="00070EE1" w:rsidRPr="005573F7" w:rsidRDefault="00C62A3B" w:rsidP="005A6FFA">
      <w:pPr>
        <w:widowControl/>
        <w:autoSpaceDE/>
        <w:autoSpaceDN/>
        <w:adjustRightInd/>
        <w:ind w:firstLine="709"/>
        <w:jc w:val="both"/>
        <w:rPr>
          <w:rFonts w:eastAsia="Calibri"/>
          <w:b/>
          <w:i/>
        </w:rPr>
      </w:pPr>
      <m:oMathPara>
        <m:oMathParaPr>
          <m:jc m:val="center"/>
        </m:oMathParaPr>
        <m:oMath>
          <m:sSub>
            <m:sSubPr>
              <m:ctrlPr>
                <w:rPr>
                  <w:rFonts w:ascii="Cambria Math" w:eastAsia="Calibri" w:hAnsi="Cambria Math"/>
                  <w:b/>
                  <w:i/>
                </w:rPr>
              </m:ctrlPr>
            </m:sSubPr>
            <m:e>
              <m:r>
                <m:rPr>
                  <m:sty m:val="bi"/>
                </m:rPr>
                <w:rPr>
                  <w:rFonts w:ascii="Cambria Math" w:eastAsia="Calibri" w:hAnsi="Cambria Math"/>
                </w:rPr>
                <m:t>N</m:t>
              </m:r>
            </m:e>
            <m:sub>
              <m:r>
                <m:rPr>
                  <m:sty m:val="bi"/>
                </m:rPr>
                <w:rPr>
                  <w:rFonts w:ascii="Cambria Math" w:eastAsia="Calibri" w:hAnsi="Cambria Math"/>
                </w:rPr>
                <m:t>w</m:t>
              </m:r>
            </m:sub>
          </m:sSub>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ОТ1</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МЗ</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ИНЗ</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КУ</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СНИ</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СОЦДИ</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УС</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ТУ</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ОТ2</m:t>
              </m:r>
            </m:sup>
          </m:sSubSup>
          <m:r>
            <m:rPr>
              <m:sty m:val="bi"/>
            </m:rPr>
            <w:rPr>
              <w:rFonts w:ascii="Cambria Math" w:eastAsia="Calibri" w:hAnsi="Cambria Math"/>
            </w:rPr>
            <m:t>+</m:t>
          </m:r>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ПНЗ</m:t>
              </m:r>
            </m:sup>
          </m:sSubSup>
          <m:r>
            <m:rPr>
              <m:sty m:val="bi"/>
            </m:rPr>
            <w:rPr>
              <w:rFonts w:ascii="Cambria Math" w:eastAsia="Calibri" w:hAnsi="Cambria Math"/>
            </w:rPr>
            <m:t>, где</m:t>
          </m:r>
        </m:oMath>
      </m:oMathPara>
    </w:p>
    <w:p w:rsidR="00070EE1" w:rsidRPr="00070EE1" w:rsidRDefault="00070EE1" w:rsidP="005A6FFA">
      <w:pPr>
        <w:widowControl/>
        <w:autoSpaceDE/>
        <w:autoSpaceDN/>
        <w:adjustRightInd/>
        <w:ind w:firstLine="709"/>
        <w:jc w:val="both"/>
        <w:rPr>
          <w:rFonts w:eastAsia="Calibri"/>
          <w:i/>
          <w:lang w:val="en-US"/>
        </w:rPr>
      </w:pPr>
    </w:p>
    <w:p w:rsidR="005A6FFA" w:rsidRPr="00691B44" w:rsidRDefault="00C62A3B" w:rsidP="005A6FFA">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ОТ1</m:t>
            </m:r>
          </m:sup>
        </m:sSubSup>
        <m:r>
          <m:rPr>
            <m:sty m:val="bi"/>
          </m:rPr>
          <w:rPr>
            <w:rFonts w:ascii="Cambria Math" w:eastAsia="Calibri" w:hAnsi="Cambria Math"/>
          </w:rPr>
          <m:t xml:space="preserve"> </m:t>
        </m:r>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 xml:space="preserve">затраты на оплату труда </w:t>
      </w:r>
      <w:r w:rsidR="00CE7928">
        <w:rPr>
          <w:rFonts w:eastAsia="Calibri"/>
        </w:rPr>
        <w:t xml:space="preserve">работников, непосредственно связанных с выполнением </w:t>
      </w:r>
      <w:r w:rsidR="00CE7928">
        <w:rPr>
          <w:rFonts w:eastAsia="Calibri"/>
          <w:lang w:val="en-US"/>
        </w:rPr>
        <w:t>w</w:t>
      </w:r>
      <w:r w:rsidR="00CE7928">
        <w:rPr>
          <w:rFonts w:eastAsia="Calibri"/>
        </w:rPr>
        <w:t>-ой</w:t>
      </w:r>
      <w:r w:rsidR="00CE7928" w:rsidRPr="00691B44">
        <w:rPr>
          <w:rFonts w:eastAsia="Calibri"/>
        </w:rPr>
        <w:t xml:space="preserve"> </w:t>
      </w:r>
      <w:r w:rsidR="00CE7928">
        <w:rPr>
          <w:rFonts w:eastAsia="Calibri"/>
        </w:rPr>
        <w:t xml:space="preserve">работы, и начисления на </w:t>
      </w:r>
      <w:r w:rsidR="005A6FFA" w:rsidRPr="00691B44">
        <w:rPr>
          <w:rFonts w:eastAsia="Calibri"/>
        </w:rPr>
        <w:t xml:space="preserve">выплаты по оплате труда работников, непосредственно связанных с выполнением </w:t>
      </w:r>
      <w:r w:rsidR="000647D2">
        <w:rPr>
          <w:rFonts w:eastAsia="Calibri"/>
          <w:lang w:val="en-US"/>
        </w:rPr>
        <w:t>w</w:t>
      </w:r>
      <w:r w:rsidR="000647D2">
        <w:rPr>
          <w:rFonts w:eastAsia="Calibri"/>
        </w:rPr>
        <w:t>-ой</w:t>
      </w:r>
      <w:r w:rsidR="000647D2" w:rsidRPr="00691B44">
        <w:rPr>
          <w:rFonts w:eastAsia="Calibri"/>
        </w:rPr>
        <w:t xml:space="preserve"> </w:t>
      </w:r>
      <w:r w:rsidR="005A6FFA" w:rsidRPr="00691B44">
        <w:rPr>
          <w:rFonts w:eastAsia="Calibri"/>
        </w:rPr>
        <w:t>работы;</w:t>
      </w:r>
    </w:p>
    <w:p w:rsidR="005A6FFA" w:rsidRPr="00691B44" w:rsidRDefault="00C62A3B" w:rsidP="005A6FFA">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МЗ</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 xml:space="preserve">затраты на приобретение материальных запасов и </w:t>
      </w:r>
      <w:r w:rsidR="00691B44" w:rsidRPr="00691B44">
        <w:rPr>
          <w:rFonts w:eastAsia="Calibri"/>
        </w:rPr>
        <w:t xml:space="preserve">на приобретение движимого имущества (основных средств и нематериальных активов), используемого в процессе выполнения работы, </w:t>
      </w:r>
      <w:r w:rsidR="00691B44">
        <w:rPr>
          <w:rFonts w:eastAsia="Calibri"/>
        </w:rPr>
        <w:t>с</w:t>
      </w:r>
      <w:r w:rsidR="00691B44" w:rsidRPr="00691B44">
        <w:rPr>
          <w:rFonts w:eastAsia="Calibri"/>
        </w:rPr>
        <w:t xml:space="preserve"> учетом срока его полезного использования, а также затраты на аренду указанного имущества</w:t>
      </w:r>
      <w:r w:rsidR="000647D2">
        <w:rPr>
          <w:rFonts w:eastAsia="Calibri"/>
        </w:rPr>
        <w:t xml:space="preserve">, для </w:t>
      </w:r>
      <w:r w:rsidR="000647D2">
        <w:rPr>
          <w:rFonts w:eastAsia="Calibri"/>
          <w:lang w:val="en-US"/>
        </w:rPr>
        <w:t>w</w:t>
      </w:r>
      <w:r w:rsidR="000647D2">
        <w:rPr>
          <w:rFonts w:eastAsia="Calibri"/>
        </w:rPr>
        <w:t>-ой работы</w:t>
      </w:r>
      <w:r w:rsidR="005A6FFA" w:rsidRPr="00691B44">
        <w:rPr>
          <w:rFonts w:eastAsia="Calibri"/>
        </w:rPr>
        <w:t>;</w:t>
      </w:r>
    </w:p>
    <w:p w:rsidR="005A6FFA" w:rsidRPr="00691B44" w:rsidRDefault="00C62A3B" w:rsidP="005A6FFA">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ИНЗ</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 xml:space="preserve">затраты на иные расходы, непосредственно связанные с выполнением </w:t>
      </w:r>
      <w:r w:rsidR="000647D2">
        <w:rPr>
          <w:rFonts w:eastAsia="Calibri"/>
          <w:lang w:val="en-US"/>
        </w:rPr>
        <w:t>w</w:t>
      </w:r>
      <w:r w:rsidR="000647D2">
        <w:rPr>
          <w:rFonts w:eastAsia="Calibri"/>
        </w:rPr>
        <w:t>-ой</w:t>
      </w:r>
      <w:r w:rsidR="000647D2" w:rsidRPr="00691B44">
        <w:rPr>
          <w:rFonts w:eastAsia="Calibri"/>
        </w:rPr>
        <w:t xml:space="preserve"> </w:t>
      </w:r>
      <w:r w:rsidR="005A6FFA" w:rsidRPr="00691B44">
        <w:rPr>
          <w:rFonts w:eastAsia="Calibri"/>
        </w:rPr>
        <w:t>работы;</w:t>
      </w:r>
    </w:p>
    <w:p w:rsidR="005A6FFA" w:rsidRPr="00691B44" w:rsidRDefault="00C62A3B" w:rsidP="005A6FFA">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КУ</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затраты на оплату коммунальных услуг</w:t>
      </w:r>
      <w:r w:rsidR="000647D2">
        <w:rPr>
          <w:rFonts w:eastAsia="Calibri"/>
        </w:rPr>
        <w:t xml:space="preserve"> для </w:t>
      </w:r>
      <w:r w:rsidR="000647D2">
        <w:rPr>
          <w:rFonts w:eastAsia="Calibri"/>
          <w:lang w:val="en-US"/>
        </w:rPr>
        <w:t>w</w:t>
      </w:r>
      <w:r w:rsidR="000647D2">
        <w:rPr>
          <w:rFonts w:eastAsia="Calibri"/>
        </w:rPr>
        <w:t>-ой работы</w:t>
      </w:r>
      <w:r w:rsidR="005A6FFA" w:rsidRPr="00691B44">
        <w:rPr>
          <w:rFonts w:eastAsia="Calibri"/>
        </w:rPr>
        <w:t>;</w:t>
      </w:r>
    </w:p>
    <w:p w:rsidR="005A6FFA" w:rsidRPr="00691B44" w:rsidRDefault="00C62A3B" w:rsidP="005A6FFA">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СНИ</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 xml:space="preserve">затраты на содержание объектов недвижимого имущества, необходимого для выполнения </w:t>
      </w:r>
      <w:r w:rsidR="000647D2">
        <w:rPr>
          <w:rFonts w:eastAsia="Calibri"/>
          <w:lang w:val="en-US"/>
        </w:rPr>
        <w:t>w</w:t>
      </w:r>
      <w:r w:rsidR="000647D2">
        <w:rPr>
          <w:rFonts w:eastAsia="Calibri"/>
        </w:rPr>
        <w:t>-ой работы</w:t>
      </w:r>
      <w:r w:rsidR="000647D2" w:rsidRPr="00691B44">
        <w:rPr>
          <w:rFonts w:eastAsia="Calibri"/>
        </w:rPr>
        <w:t xml:space="preserve"> </w:t>
      </w:r>
      <w:r w:rsidR="005A6FFA" w:rsidRPr="00691B44">
        <w:rPr>
          <w:rFonts w:eastAsia="Calibri"/>
        </w:rPr>
        <w:t xml:space="preserve">(в том числе затраты на </w:t>
      </w:r>
      <w:r w:rsidR="00691B44" w:rsidRPr="00691B44">
        <w:rPr>
          <w:rFonts w:eastAsia="Calibri"/>
        </w:rPr>
        <w:t>аренду указанного имущества</w:t>
      </w:r>
      <w:r w:rsidR="005A6FFA" w:rsidRPr="00691B44">
        <w:rPr>
          <w:rFonts w:eastAsia="Calibri"/>
        </w:rPr>
        <w:t>);</w:t>
      </w:r>
    </w:p>
    <w:p w:rsidR="005A6FFA" w:rsidRPr="00691B44" w:rsidRDefault="00C62A3B" w:rsidP="005A6FFA">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СОЦДИ</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 xml:space="preserve">затраты на содержание объектов особо ценного движимого имущества и имущества, необходимого для выполнения </w:t>
      </w:r>
      <w:r w:rsidR="000647D2">
        <w:rPr>
          <w:rFonts w:eastAsia="Calibri"/>
          <w:lang w:val="en-US"/>
        </w:rPr>
        <w:t>w</w:t>
      </w:r>
      <w:r w:rsidR="000647D2">
        <w:rPr>
          <w:rFonts w:eastAsia="Calibri"/>
        </w:rPr>
        <w:t>-ой работы</w:t>
      </w:r>
      <w:r w:rsidR="000647D2" w:rsidRPr="00691B44">
        <w:rPr>
          <w:rFonts w:eastAsia="Calibri"/>
        </w:rPr>
        <w:t xml:space="preserve"> </w:t>
      </w:r>
      <w:r w:rsidR="005A6FFA" w:rsidRPr="00691B44">
        <w:rPr>
          <w:rFonts w:eastAsia="Calibri"/>
        </w:rPr>
        <w:t>(</w:t>
      </w:r>
      <w:r w:rsidR="00691B44" w:rsidRPr="00691B44">
        <w:rPr>
          <w:rFonts w:eastAsia="Calibri"/>
        </w:rPr>
        <w:t>в том числе затраты на аренду указанного имущества</w:t>
      </w:r>
      <w:r w:rsidR="005A6FFA" w:rsidRPr="00691B44">
        <w:rPr>
          <w:rFonts w:eastAsia="Calibri"/>
        </w:rPr>
        <w:t>);</w:t>
      </w:r>
    </w:p>
    <w:p w:rsidR="005A6FFA" w:rsidRPr="00691B44" w:rsidRDefault="00C62A3B" w:rsidP="005A6FFA">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УС</m:t>
            </m:r>
          </m:sup>
        </m:sSubSup>
        <m:r>
          <m:rPr>
            <m:sty m:val="bi"/>
          </m:rPr>
          <w:rPr>
            <w:rFonts w:ascii="Cambria Math" w:eastAsia="Calibri" w:hAnsi="Cambria Math"/>
          </w:rPr>
          <m:t xml:space="preserve"> </m:t>
        </m:r>
        <m:r>
          <m:rPr>
            <m:sty m:val="p"/>
          </m:rPr>
          <w:rPr>
            <w:rFonts w:ascii="Cambria Math" w:eastAsia="Calibri" w:hAnsi="Cambria Math"/>
          </w:rPr>
          <m:t xml:space="preserve">– </m:t>
        </m:r>
      </m:oMath>
      <w:r w:rsidR="005A6FFA" w:rsidRPr="00691B44">
        <w:rPr>
          <w:rFonts w:eastAsia="Calibri"/>
        </w:rPr>
        <w:t>затраты на приобретение услуг связи</w:t>
      </w:r>
      <w:r w:rsidR="000647D2">
        <w:rPr>
          <w:rFonts w:eastAsia="Calibri"/>
        </w:rPr>
        <w:t xml:space="preserve"> для </w:t>
      </w:r>
      <w:r w:rsidR="000647D2">
        <w:rPr>
          <w:rFonts w:eastAsia="Calibri"/>
          <w:lang w:val="en-US"/>
        </w:rPr>
        <w:t>w</w:t>
      </w:r>
      <w:r w:rsidR="000647D2">
        <w:rPr>
          <w:rFonts w:eastAsia="Calibri"/>
        </w:rPr>
        <w:t>-ой работы</w:t>
      </w:r>
      <w:r w:rsidR="005A6FFA" w:rsidRPr="00691B44">
        <w:rPr>
          <w:rFonts w:eastAsia="Calibri"/>
        </w:rPr>
        <w:t>;</w:t>
      </w:r>
    </w:p>
    <w:p w:rsidR="005A6FFA" w:rsidRPr="00691B44" w:rsidRDefault="00C62A3B" w:rsidP="005A6FFA">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ТУ</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затраты на приобретение транспортных услуг</w:t>
      </w:r>
      <w:r w:rsidR="000647D2" w:rsidRPr="000647D2">
        <w:rPr>
          <w:rFonts w:eastAsia="Calibri"/>
        </w:rPr>
        <w:t xml:space="preserve"> </w:t>
      </w:r>
      <w:r w:rsidR="000647D2">
        <w:rPr>
          <w:rFonts w:eastAsia="Calibri"/>
        </w:rPr>
        <w:t xml:space="preserve">для </w:t>
      </w:r>
      <w:r w:rsidR="000647D2">
        <w:rPr>
          <w:rFonts w:eastAsia="Calibri"/>
          <w:lang w:val="en-US"/>
        </w:rPr>
        <w:t>w</w:t>
      </w:r>
      <w:r w:rsidR="000647D2">
        <w:rPr>
          <w:rFonts w:eastAsia="Calibri"/>
        </w:rPr>
        <w:t>-ой работы</w:t>
      </w:r>
      <w:r w:rsidR="005A6FFA" w:rsidRPr="00691B44">
        <w:rPr>
          <w:rFonts w:eastAsia="Calibri"/>
        </w:rPr>
        <w:t>;</w:t>
      </w:r>
    </w:p>
    <w:p w:rsidR="005A6FFA" w:rsidRPr="00691B44" w:rsidRDefault="00C62A3B" w:rsidP="005A6FFA">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ОТ2</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 xml:space="preserve">затраты на оплату труда </w:t>
      </w:r>
      <w:r w:rsidR="00D54426">
        <w:rPr>
          <w:rFonts w:eastAsia="Calibri"/>
        </w:rPr>
        <w:t xml:space="preserve">работников, которые не принимают непосредственного участия в выполнении </w:t>
      </w:r>
      <w:r w:rsidR="00D54426">
        <w:rPr>
          <w:rFonts w:eastAsia="Calibri"/>
          <w:lang w:val="en-US"/>
        </w:rPr>
        <w:t>w</w:t>
      </w:r>
      <w:r w:rsidR="00D54426">
        <w:rPr>
          <w:rFonts w:eastAsia="Calibri"/>
        </w:rPr>
        <w:t>-ой</w:t>
      </w:r>
      <w:r w:rsidR="00D54426" w:rsidRPr="00691B44">
        <w:rPr>
          <w:rFonts w:eastAsia="Calibri"/>
        </w:rPr>
        <w:t xml:space="preserve"> </w:t>
      </w:r>
      <w:r w:rsidR="00D54426">
        <w:rPr>
          <w:rFonts w:eastAsia="Calibri"/>
        </w:rPr>
        <w:t>работы, и</w:t>
      </w:r>
      <w:r w:rsidR="005A6FFA" w:rsidRPr="00691B44">
        <w:rPr>
          <w:rFonts w:eastAsia="Calibri"/>
        </w:rPr>
        <w:t xml:space="preserve"> начисления</w:t>
      </w:r>
      <w:r w:rsidR="00D54426">
        <w:rPr>
          <w:rFonts w:eastAsia="Calibri"/>
        </w:rPr>
        <w:t xml:space="preserve"> </w:t>
      </w:r>
      <w:r w:rsidR="005A6FFA" w:rsidRPr="00691B44">
        <w:rPr>
          <w:rFonts w:eastAsia="Calibri"/>
        </w:rPr>
        <w:t>на выплаты по оплате труда работников, которые не принимают непосредственного участия в выполнении</w:t>
      </w:r>
      <w:r w:rsidR="000647D2" w:rsidRPr="000647D2">
        <w:rPr>
          <w:rFonts w:eastAsia="Calibri"/>
        </w:rPr>
        <w:t xml:space="preserve"> </w:t>
      </w:r>
      <w:r w:rsidR="000647D2">
        <w:rPr>
          <w:rFonts w:eastAsia="Calibri"/>
          <w:lang w:val="en-US"/>
        </w:rPr>
        <w:t>w</w:t>
      </w:r>
      <w:r w:rsidR="000647D2">
        <w:rPr>
          <w:rFonts w:eastAsia="Calibri"/>
        </w:rPr>
        <w:t>-ой</w:t>
      </w:r>
      <w:r w:rsidR="005A6FFA" w:rsidRPr="00691B44">
        <w:rPr>
          <w:rFonts w:eastAsia="Calibri"/>
        </w:rPr>
        <w:t xml:space="preserve"> работы, включая административно-управленческий персонал;</w:t>
      </w:r>
    </w:p>
    <w:p w:rsidR="005A6FFA" w:rsidRPr="00691B44" w:rsidRDefault="00C62A3B" w:rsidP="005A6FFA">
      <w:pPr>
        <w:widowControl/>
        <w:autoSpaceDE/>
        <w:autoSpaceDN/>
        <w:adjustRightInd/>
        <w:ind w:firstLine="709"/>
        <w:jc w:val="both"/>
        <w:rPr>
          <w:rFonts w:eastAsia="Calibri"/>
        </w:rPr>
      </w:pP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w</m:t>
            </m:r>
          </m:sub>
          <m:sup>
            <m:r>
              <m:rPr>
                <m:sty m:val="bi"/>
              </m:rPr>
              <w:rPr>
                <w:rFonts w:ascii="Cambria Math" w:eastAsia="Calibri" w:hAnsi="Cambria Math"/>
              </w:rPr>
              <m:t>ПНЗ</m:t>
            </m:r>
          </m:sup>
        </m:sSubSup>
      </m:oMath>
      <w:r w:rsidR="005A6FFA" w:rsidRPr="00691B44">
        <w:rPr>
          <w:rFonts w:eastAsia="Calibri"/>
        </w:rPr>
        <w:t xml:space="preserve"> </w:t>
      </w:r>
      <m:oMath>
        <m:r>
          <m:rPr>
            <m:sty m:val="p"/>
          </m:rPr>
          <w:rPr>
            <w:rFonts w:ascii="Cambria Math" w:eastAsia="Calibri" w:hAnsi="Cambria Math"/>
          </w:rPr>
          <m:t xml:space="preserve">– </m:t>
        </m:r>
      </m:oMath>
      <w:r w:rsidR="005A6FFA" w:rsidRPr="00691B44">
        <w:rPr>
          <w:rFonts w:eastAsia="Calibri"/>
        </w:rPr>
        <w:t>затраты на прочие общехозяйственные нужды</w:t>
      </w:r>
      <w:r w:rsidR="000647D2" w:rsidRPr="000647D2">
        <w:rPr>
          <w:rFonts w:eastAsia="Calibri"/>
        </w:rPr>
        <w:t xml:space="preserve"> </w:t>
      </w:r>
      <w:r w:rsidR="000647D2">
        <w:rPr>
          <w:rFonts w:eastAsia="Calibri"/>
        </w:rPr>
        <w:t xml:space="preserve">для </w:t>
      </w:r>
      <w:r w:rsidR="000647D2">
        <w:rPr>
          <w:rFonts w:eastAsia="Calibri"/>
          <w:lang w:val="en-US"/>
        </w:rPr>
        <w:t>w</w:t>
      </w:r>
      <w:r w:rsidR="000647D2">
        <w:rPr>
          <w:rFonts w:eastAsia="Calibri"/>
        </w:rPr>
        <w:t>-ой работы</w:t>
      </w:r>
      <w:r w:rsidR="005A6FFA" w:rsidRPr="00691B44">
        <w:rPr>
          <w:rFonts w:eastAsia="Calibri"/>
        </w:rPr>
        <w:t>.</w:t>
      </w:r>
    </w:p>
    <w:p w:rsidR="00070EE1" w:rsidRPr="00691B44" w:rsidRDefault="00C12BAE" w:rsidP="005A6FFA">
      <w:pPr>
        <w:widowControl/>
        <w:autoSpaceDE/>
        <w:autoSpaceDN/>
        <w:adjustRightInd/>
        <w:ind w:firstLine="709"/>
        <w:contextualSpacing/>
        <w:jc w:val="both"/>
        <w:rPr>
          <w:rFonts w:eastAsia="Calibri"/>
        </w:rPr>
      </w:pPr>
      <w:r w:rsidRPr="00691B44">
        <w:rPr>
          <w:rFonts w:eastAsia="Calibri"/>
        </w:rPr>
        <w:t>3.</w:t>
      </w:r>
      <w:r w:rsidR="005A6FFA" w:rsidRPr="00691B44">
        <w:rPr>
          <w:rFonts w:eastAsia="Calibri"/>
        </w:rPr>
        <w:t xml:space="preserve">2. </w:t>
      </w:r>
      <w:proofErr w:type="gramStart"/>
      <w:r w:rsidR="005A6FFA" w:rsidRPr="00691B44">
        <w:rPr>
          <w:rFonts w:eastAsia="Calibri"/>
        </w:rPr>
        <w:t>При определении нормативных затрат на выполнение работы применяются показатели материальных, технических и трудовых ресурсов, используемых для выполнения работы, установленные нормативными правовыми актами Российской Федерации, а также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и регламентами выполнения работы в установленной сфере</w:t>
      </w:r>
      <w:r w:rsidR="00070EE1">
        <w:rPr>
          <w:rFonts w:eastAsia="Calibri"/>
        </w:rPr>
        <w:t>, или на основе усреднения показателей деятельности муниципального учреждения, которое имеет минимальный</w:t>
      </w:r>
      <w:proofErr w:type="gramEnd"/>
      <w:r w:rsidR="00070EE1">
        <w:rPr>
          <w:rFonts w:eastAsia="Calibri"/>
        </w:rPr>
        <w:t xml:space="preserve"> объем указанных затрат на выполнение работы в установленной сфере, или на основе медианного значения </w:t>
      </w:r>
      <w:r w:rsidR="00070EE1" w:rsidRPr="00BD5385">
        <w:t xml:space="preserve">по муниципальным учреждениям, </w:t>
      </w:r>
      <w:r w:rsidR="00070EE1">
        <w:t>выполняющим работу в установленной сфере деятельности.</w:t>
      </w:r>
    </w:p>
    <w:p w:rsidR="00C664A9" w:rsidRDefault="00C12BAE" w:rsidP="0043114A">
      <w:pPr>
        <w:widowControl/>
        <w:autoSpaceDE/>
        <w:autoSpaceDN/>
        <w:adjustRightInd/>
        <w:ind w:firstLine="709"/>
        <w:jc w:val="both"/>
        <w:rPr>
          <w:rFonts w:eastAsia="Calibri"/>
        </w:rPr>
      </w:pPr>
      <w:r w:rsidRPr="00741E42">
        <w:rPr>
          <w:rFonts w:eastAsia="Calibri"/>
        </w:rPr>
        <w:t>3.</w:t>
      </w:r>
      <w:r w:rsidR="00C664A9">
        <w:rPr>
          <w:rFonts w:eastAsia="Calibri"/>
        </w:rPr>
        <w:t>3</w:t>
      </w:r>
      <w:r w:rsidR="005A6FFA" w:rsidRPr="00741E42">
        <w:rPr>
          <w:rFonts w:eastAsia="Calibri"/>
        </w:rPr>
        <w:t xml:space="preserve">. </w:t>
      </w:r>
      <w:r w:rsidR="00C664A9">
        <w:rPr>
          <w:rFonts w:eastAsia="Calibri"/>
        </w:rPr>
        <w:t xml:space="preserve">Расчет </w:t>
      </w:r>
      <w:r w:rsidR="00C664A9">
        <w:t>норматив</w:t>
      </w:r>
      <w:r w:rsidR="00F632DF">
        <w:t>ов</w:t>
      </w:r>
      <w:r w:rsidR="00C664A9">
        <w:t xml:space="preserve"> затрат на выполнение работ осуществляется согласно приложению № 1 к настоящему Порядку.</w:t>
      </w:r>
    </w:p>
    <w:p w:rsidR="00E74445" w:rsidRDefault="00C664A9" w:rsidP="0043114A">
      <w:pPr>
        <w:widowControl/>
        <w:autoSpaceDE/>
        <w:autoSpaceDN/>
        <w:adjustRightInd/>
        <w:ind w:firstLine="709"/>
        <w:jc w:val="both"/>
        <w:rPr>
          <w:rFonts w:eastAsia="Calibri"/>
        </w:rPr>
      </w:pPr>
      <w:r>
        <w:rPr>
          <w:rFonts w:eastAsia="Calibri"/>
        </w:rPr>
        <w:t xml:space="preserve">3.4. </w:t>
      </w:r>
      <w:r w:rsidR="00741E42" w:rsidRPr="00741E42">
        <w:rPr>
          <w:rFonts w:eastAsia="Calibri"/>
        </w:rPr>
        <w:t>Результаты расчетов норматив</w:t>
      </w:r>
      <w:r w:rsidR="00F632DF">
        <w:rPr>
          <w:rFonts w:eastAsia="Calibri"/>
        </w:rPr>
        <w:t>ов</w:t>
      </w:r>
      <w:r w:rsidR="00741E42" w:rsidRPr="00741E42">
        <w:rPr>
          <w:rFonts w:eastAsia="Calibri"/>
        </w:rPr>
        <w:t xml:space="preserve"> затрат на выполнение работ оформляются согласно Приложению № </w:t>
      </w:r>
      <w:r w:rsidR="00D815A5">
        <w:rPr>
          <w:rFonts w:eastAsia="Calibri"/>
        </w:rPr>
        <w:t>2</w:t>
      </w:r>
      <w:r w:rsidR="00741E42" w:rsidRPr="00741E42">
        <w:rPr>
          <w:rFonts w:eastAsia="Calibri"/>
        </w:rPr>
        <w:t xml:space="preserve"> к Порядку.</w:t>
      </w:r>
    </w:p>
    <w:p w:rsidR="00C664A9" w:rsidRPr="00741E42" w:rsidRDefault="00C664A9" w:rsidP="00C664A9">
      <w:pPr>
        <w:widowControl/>
        <w:autoSpaceDE/>
        <w:autoSpaceDN/>
        <w:adjustRightInd/>
        <w:ind w:firstLine="709"/>
        <w:jc w:val="both"/>
        <w:rPr>
          <w:rFonts w:eastAsia="Calibri"/>
        </w:rPr>
      </w:pPr>
      <w:r w:rsidRPr="00741E42">
        <w:rPr>
          <w:rFonts w:eastAsia="Calibri"/>
        </w:rPr>
        <w:t>3.</w:t>
      </w:r>
      <w:r>
        <w:rPr>
          <w:rFonts w:eastAsia="Calibri"/>
        </w:rPr>
        <w:t>5</w:t>
      </w:r>
      <w:r w:rsidRPr="00741E42">
        <w:rPr>
          <w:rFonts w:eastAsia="Calibri"/>
        </w:rPr>
        <w:t xml:space="preserve">. При определении нормативных затрат на выполнение работы могут применяться корректирующие коэффициенты, </w:t>
      </w:r>
      <w:r>
        <w:rPr>
          <w:rFonts w:eastAsia="Calibri"/>
        </w:rPr>
        <w:t>порядок расчета которых аналогичен порядку расчета к</w:t>
      </w:r>
      <w:r w:rsidRPr="00046195">
        <w:rPr>
          <w:rFonts w:eastAsia="Calibri"/>
        </w:rPr>
        <w:t>орректирующи</w:t>
      </w:r>
      <w:r>
        <w:rPr>
          <w:rFonts w:eastAsia="Calibri"/>
        </w:rPr>
        <w:t>х</w:t>
      </w:r>
      <w:r w:rsidRPr="00046195">
        <w:rPr>
          <w:rFonts w:eastAsia="Calibri"/>
        </w:rPr>
        <w:t xml:space="preserve"> коэффициент</w:t>
      </w:r>
      <w:r>
        <w:rPr>
          <w:rFonts w:eastAsia="Calibri"/>
        </w:rPr>
        <w:t>ов, применяемых</w:t>
      </w:r>
      <w:r w:rsidRPr="00046195">
        <w:rPr>
          <w:rFonts w:eastAsia="Calibri"/>
        </w:rPr>
        <w:t xml:space="preserve"> при расч</w:t>
      </w:r>
      <w:r>
        <w:rPr>
          <w:rFonts w:eastAsia="Calibri"/>
        </w:rPr>
        <w:t>е</w:t>
      </w:r>
      <w:r w:rsidRPr="00046195">
        <w:rPr>
          <w:rFonts w:eastAsia="Calibri"/>
        </w:rPr>
        <w:t>те нормативных затрат на оказание муниципальной услуги</w:t>
      </w:r>
      <w:r>
        <w:rPr>
          <w:rFonts w:eastAsia="Calibri"/>
        </w:rPr>
        <w:t>.</w:t>
      </w:r>
      <w:r w:rsidRPr="00741E42">
        <w:rPr>
          <w:rFonts w:eastAsia="Calibri"/>
        </w:rPr>
        <w:t xml:space="preserve"> </w:t>
      </w:r>
    </w:p>
    <w:p w:rsidR="00C664A9" w:rsidRPr="00741E42" w:rsidRDefault="00C664A9" w:rsidP="0043114A">
      <w:pPr>
        <w:widowControl/>
        <w:autoSpaceDE/>
        <w:autoSpaceDN/>
        <w:adjustRightInd/>
        <w:ind w:firstLine="709"/>
        <w:jc w:val="both"/>
        <w:rPr>
          <w:rFonts w:eastAsia="Calibri"/>
        </w:rPr>
      </w:pPr>
      <w:r>
        <w:rPr>
          <w:rFonts w:eastAsia="Calibri"/>
        </w:rPr>
        <w:t xml:space="preserve">3.6. </w:t>
      </w:r>
      <w:r w:rsidRPr="00741E42">
        <w:rPr>
          <w:rFonts w:eastAsia="Calibri"/>
        </w:rPr>
        <w:t xml:space="preserve">Результаты расчетов </w:t>
      </w:r>
      <w:r w:rsidR="002C5C3D">
        <w:rPr>
          <w:rFonts w:eastAsia="Calibri"/>
        </w:rPr>
        <w:t xml:space="preserve">объемов </w:t>
      </w:r>
      <w:r w:rsidRPr="00741E42">
        <w:rPr>
          <w:rFonts w:eastAsia="Calibri"/>
        </w:rPr>
        <w:t xml:space="preserve">нормативных затрат на выполнение работ оформляются согласно Приложению № </w:t>
      </w:r>
      <w:r w:rsidR="002C5C3D">
        <w:rPr>
          <w:rFonts w:eastAsia="Calibri"/>
        </w:rPr>
        <w:t>3</w:t>
      </w:r>
      <w:r w:rsidRPr="00741E42">
        <w:rPr>
          <w:rFonts w:eastAsia="Calibri"/>
        </w:rPr>
        <w:t xml:space="preserve"> к Порядку.</w:t>
      </w:r>
    </w:p>
    <w:p w:rsidR="00BD2ECC" w:rsidRDefault="00BD2ECC" w:rsidP="005A6FFA">
      <w:pPr>
        <w:widowControl/>
        <w:autoSpaceDE/>
        <w:autoSpaceDN/>
        <w:adjustRightInd/>
        <w:ind w:firstLine="709"/>
        <w:jc w:val="both"/>
        <w:rPr>
          <w:rFonts w:eastAsia="Calibri"/>
          <w:color w:val="C00000"/>
          <w:highlight w:val="yellow"/>
        </w:rPr>
      </w:pPr>
    </w:p>
    <w:p w:rsidR="00F27803" w:rsidRPr="00F27803" w:rsidRDefault="00F27803" w:rsidP="00F27803">
      <w:pPr>
        <w:pStyle w:val="ConsPlusNormal"/>
        <w:numPr>
          <w:ilvl w:val="0"/>
          <w:numId w:val="49"/>
        </w:numPr>
        <w:tabs>
          <w:tab w:val="left" w:pos="993"/>
          <w:tab w:val="left" w:pos="1134"/>
          <w:tab w:val="left" w:pos="1276"/>
        </w:tabs>
        <w:spacing w:line="240" w:lineRule="atLeast"/>
        <w:jc w:val="center"/>
        <w:rPr>
          <w:rFonts w:ascii="Times New Roman" w:hAnsi="Times New Roman" w:cs="Times New Roman"/>
          <w:sz w:val="24"/>
          <w:szCs w:val="24"/>
        </w:rPr>
      </w:pPr>
      <w:r w:rsidRPr="00F27803">
        <w:rPr>
          <w:rFonts w:ascii="Times New Roman" w:eastAsia="Calibri" w:hAnsi="Times New Roman" w:cs="Times New Roman"/>
          <w:b/>
          <w:sz w:val="24"/>
          <w:szCs w:val="24"/>
        </w:rPr>
        <w:t>Порядок изменения нормативных затрат</w:t>
      </w:r>
    </w:p>
    <w:p w:rsidR="00F27803" w:rsidRDefault="00F27803" w:rsidP="00F27803">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p>
    <w:p w:rsidR="00F27803" w:rsidRDefault="00F27803" w:rsidP="00F27803">
      <w:pPr>
        <w:pStyle w:val="ConsPlusNormal"/>
        <w:tabs>
          <w:tab w:val="left" w:pos="993"/>
          <w:tab w:val="left" w:pos="1134"/>
          <w:tab w:val="left" w:pos="1276"/>
        </w:tabs>
        <w:spacing w:line="240" w:lineRule="atLeast"/>
        <w:ind w:firstLine="709"/>
        <w:jc w:val="both"/>
        <w:rPr>
          <w:rFonts w:ascii="Times New Roman" w:hAnsi="Times New Roman" w:cs="Times New Roman"/>
          <w:color w:val="FF0000"/>
          <w:sz w:val="24"/>
          <w:szCs w:val="24"/>
        </w:rPr>
      </w:pPr>
      <w:r w:rsidRPr="000D0557">
        <w:rPr>
          <w:rFonts w:ascii="Times New Roman" w:hAnsi="Times New Roman" w:cs="Times New Roman"/>
          <w:sz w:val="24"/>
          <w:szCs w:val="24"/>
        </w:rPr>
        <w:t xml:space="preserve">Изменение нормативных затрат, </w:t>
      </w:r>
      <w:r>
        <w:rPr>
          <w:rFonts w:ascii="Times New Roman" w:hAnsi="Times New Roman" w:cs="Times New Roman"/>
          <w:sz w:val="24"/>
          <w:szCs w:val="24"/>
        </w:rPr>
        <w:t>рассчитывае</w:t>
      </w:r>
      <w:r w:rsidRPr="000D0557">
        <w:rPr>
          <w:rFonts w:ascii="Times New Roman" w:hAnsi="Times New Roman" w:cs="Times New Roman"/>
          <w:sz w:val="24"/>
          <w:szCs w:val="24"/>
        </w:rPr>
        <w:t>мых в соответствии с настоящим П</w:t>
      </w:r>
      <w:r>
        <w:rPr>
          <w:rFonts w:ascii="Times New Roman" w:hAnsi="Times New Roman" w:cs="Times New Roman"/>
          <w:sz w:val="24"/>
          <w:szCs w:val="24"/>
        </w:rPr>
        <w:t>орядком</w:t>
      </w:r>
      <w:r w:rsidRPr="000D0557">
        <w:rPr>
          <w:rFonts w:ascii="Times New Roman" w:hAnsi="Times New Roman" w:cs="Times New Roman"/>
          <w:sz w:val="24"/>
          <w:szCs w:val="24"/>
        </w:rPr>
        <w:t>, в течение срока выполнения муниципального задания осуществляется (при необходимости) в случаях, предусмотренных нормативными правовыми актами Российской Федерации, Мурманской области, муниципальными правовыми актами (включая внесение изменений в указанные нормативные правовые акты), приводящих к изменению объема финансового обеспечения выполнения муниципального задания.</w:t>
      </w:r>
    </w:p>
    <w:p w:rsidR="00F27803" w:rsidRPr="000D0557" w:rsidRDefault="00F27803" w:rsidP="00F27803">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Объем субсидии может быть изменен в течение срока выполнения муниципального задания в случае:</w:t>
      </w:r>
    </w:p>
    <w:p w:rsidR="00F27803" w:rsidRPr="000D0557" w:rsidRDefault="00F27803" w:rsidP="00F27803">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изменения состава и стоимости имущества муниципального учреждения, признаваемого в качестве объекта налогообложения налогом на имущество организации и земельным налогом;</w:t>
      </w:r>
    </w:p>
    <w:p w:rsidR="00F27803" w:rsidRPr="000D0557" w:rsidRDefault="00F27803" w:rsidP="00F27803">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xml:space="preserve">- изменения законодательства Российской Федерации о налогах и сборах, в том </w:t>
      </w:r>
      <w:r w:rsidRPr="000D0557">
        <w:rPr>
          <w:rFonts w:ascii="Times New Roman" w:hAnsi="Times New Roman" w:cs="Times New Roman"/>
          <w:sz w:val="24"/>
          <w:szCs w:val="24"/>
        </w:rPr>
        <w:lastRenderedPageBreak/>
        <w:t>числе в случае отмены ранее установленных налоговых льгот, введения налоговых льгот;</w:t>
      </w:r>
    </w:p>
    <w:p w:rsidR="00F27803" w:rsidRPr="000D0557" w:rsidRDefault="00F27803" w:rsidP="00F27803">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иных случаях, предусмотренных актами Президента Российской Федерации, Правительства Российской Федерации, Мурманской области, муниципальными правовыми актами, реализация которых требует дополнительного выделения (перераспределения) бюджетных ассигнований на финансовое обеспечение выполнения муниципального задания;</w:t>
      </w:r>
    </w:p>
    <w:p w:rsidR="00F27803" w:rsidRPr="000D0557" w:rsidRDefault="00F27803" w:rsidP="00F27803">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изменения лимитов бюджетных обязательств, предусмотренных на предоставление субсидии, влекущее за собой необходимость изменения задания;</w:t>
      </w:r>
    </w:p>
    <w:p w:rsidR="00F27803" w:rsidRPr="000D0557" w:rsidRDefault="00F27803" w:rsidP="00F27803">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установления фактов невыполнения муниципальными учреждениями показателей, характеризующих объем услуг (работ), установленных в муниципальном задании в отчетном финансовом году;</w:t>
      </w:r>
    </w:p>
    <w:p w:rsidR="00F27803" w:rsidRPr="000D0557" w:rsidRDefault="00F27803" w:rsidP="00F27803">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xml:space="preserve">- выявления необходимости оказания муниципальным учреждением муниципальных услуг (выполнения работ) </w:t>
      </w:r>
      <w:proofErr w:type="gramStart"/>
      <w:r w:rsidRPr="000D0557">
        <w:rPr>
          <w:rFonts w:ascii="Times New Roman" w:hAnsi="Times New Roman" w:cs="Times New Roman"/>
          <w:sz w:val="24"/>
          <w:szCs w:val="24"/>
        </w:rPr>
        <w:t>сверх</w:t>
      </w:r>
      <w:proofErr w:type="gramEnd"/>
      <w:r w:rsidRPr="000D0557">
        <w:rPr>
          <w:rFonts w:ascii="Times New Roman" w:hAnsi="Times New Roman" w:cs="Times New Roman"/>
          <w:sz w:val="24"/>
          <w:szCs w:val="24"/>
        </w:rPr>
        <w:t xml:space="preserve"> установленного в муниципальном задании или не установленных в муниципальном задании;</w:t>
      </w:r>
    </w:p>
    <w:p w:rsidR="00F27803" w:rsidRPr="000D0557" w:rsidRDefault="00F27803" w:rsidP="00F27803">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выявления необходимости перераспределения объемов муниципального задания между муниципальными учреждениями;</w:t>
      </w:r>
    </w:p>
    <w:p w:rsidR="00F27803" w:rsidRPr="00F27803" w:rsidRDefault="00F27803" w:rsidP="00C62A3B">
      <w:pPr>
        <w:pStyle w:val="a3"/>
        <w:widowControl/>
        <w:autoSpaceDE/>
        <w:autoSpaceDN/>
        <w:adjustRightInd/>
        <w:ind w:left="0" w:firstLine="720"/>
        <w:jc w:val="both"/>
        <w:rPr>
          <w:rFonts w:eastAsia="Calibri"/>
          <w:color w:val="C00000"/>
          <w:highlight w:val="yellow"/>
        </w:rPr>
      </w:pPr>
      <w:r w:rsidRPr="000D0557">
        <w:t>- изменение показателей муниципального задания по результатам мониторинга на основании промежуточных отчетов об исполнении муниципального зад</w:t>
      </w:r>
      <w:r>
        <w:t>ания и отчета по итогам за год.</w:t>
      </w:r>
    </w:p>
    <w:p w:rsidR="00535FA0" w:rsidRPr="005539D4" w:rsidRDefault="00535FA0" w:rsidP="00622E54">
      <w:pPr>
        <w:pageBreakBefore/>
        <w:widowControl/>
        <w:tabs>
          <w:tab w:val="left" w:pos="6237"/>
        </w:tabs>
        <w:ind w:left="7513"/>
        <w:rPr>
          <w:rFonts w:eastAsia="Calibri"/>
        </w:rPr>
      </w:pPr>
      <w:r w:rsidRPr="005539D4">
        <w:rPr>
          <w:rFonts w:eastAsia="Calibri"/>
        </w:rPr>
        <w:lastRenderedPageBreak/>
        <w:t>Приложение</w:t>
      </w:r>
      <w:r w:rsidR="009D6848" w:rsidRPr="005539D4">
        <w:rPr>
          <w:rFonts w:eastAsia="Calibri"/>
        </w:rPr>
        <w:t xml:space="preserve"> </w:t>
      </w:r>
      <w:r w:rsidR="00622E54" w:rsidRPr="005539D4">
        <w:rPr>
          <w:rFonts w:eastAsia="Calibri"/>
        </w:rPr>
        <w:t xml:space="preserve">№ </w:t>
      </w:r>
      <w:r w:rsidR="00636BFD" w:rsidRPr="005539D4">
        <w:rPr>
          <w:rFonts w:eastAsia="Calibri"/>
        </w:rPr>
        <w:t>1 к Порядку</w:t>
      </w:r>
    </w:p>
    <w:p w:rsidR="00535FA0" w:rsidRPr="005539D4" w:rsidRDefault="00535FA0" w:rsidP="0042187B">
      <w:pPr>
        <w:jc w:val="center"/>
        <w:rPr>
          <w:b/>
        </w:rPr>
      </w:pPr>
    </w:p>
    <w:p w:rsidR="00535FA0" w:rsidRPr="00F632DF" w:rsidRDefault="00F632DF" w:rsidP="00F632DF">
      <w:pPr>
        <w:pStyle w:val="a3"/>
        <w:numPr>
          <w:ilvl w:val="0"/>
          <w:numId w:val="47"/>
        </w:numPr>
        <w:adjustRightInd/>
        <w:jc w:val="center"/>
        <w:outlineLvl w:val="2"/>
        <w:rPr>
          <w:b/>
        </w:rPr>
      </w:pPr>
      <w:r>
        <w:rPr>
          <w:b/>
        </w:rPr>
        <w:t>РАСЧЕТ</w:t>
      </w:r>
    </w:p>
    <w:p w:rsidR="00535FA0" w:rsidRPr="005539D4" w:rsidRDefault="00CF24C9" w:rsidP="00535FA0">
      <w:pPr>
        <w:adjustRightInd/>
        <w:jc w:val="center"/>
      </w:pPr>
      <w:r w:rsidRPr="005539D4">
        <w:t>базовых норматив</w:t>
      </w:r>
      <w:r w:rsidR="00D815A5">
        <w:t>ов</w:t>
      </w:r>
      <w:r w:rsidRPr="005539D4">
        <w:t xml:space="preserve"> затрат на оказание муниципальных услуг</w:t>
      </w:r>
    </w:p>
    <w:p w:rsidR="00535FA0" w:rsidRPr="00856621" w:rsidRDefault="00535FA0" w:rsidP="00535FA0">
      <w:pPr>
        <w:adjustRightInd/>
        <w:jc w:val="both"/>
        <w:rPr>
          <w:color w:val="C00000"/>
          <w:sz w:val="20"/>
          <w:szCs w:val="2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531"/>
        <w:gridCol w:w="1814"/>
        <w:gridCol w:w="1134"/>
        <w:gridCol w:w="1644"/>
        <w:gridCol w:w="1481"/>
      </w:tblGrid>
      <w:tr w:rsidR="00856621" w:rsidRPr="00856621" w:rsidTr="0039476C">
        <w:tc>
          <w:tcPr>
            <w:tcW w:w="1814" w:type="dxa"/>
          </w:tcPr>
          <w:p w:rsidR="00535FA0" w:rsidRPr="00866B30" w:rsidRDefault="00535FA0" w:rsidP="00535FA0">
            <w:pPr>
              <w:adjustRightInd/>
              <w:jc w:val="center"/>
              <w:rPr>
                <w:sz w:val="20"/>
                <w:szCs w:val="20"/>
              </w:rPr>
            </w:pPr>
            <w:r w:rsidRPr="00866B30">
              <w:rPr>
                <w:sz w:val="20"/>
                <w:szCs w:val="20"/>
              </w:rPr>
              <w:t>Наименование ресурса</w:t>
            </w:r>
          </w:p>
        </w:tc>
        <w:tc>
          <w:tcPr>
            <w:tcW w:w="1531" w:type="dxa"/>
          </w:tcPr>
          <w:p w:rsidR="00535FA0" w:rsidRPr="00866B30" w:rsidRDefault="00535FA0" w:rsidP="00535FA0">
            <w:pPr>
              <w:adjustRightInd/>
              <w:jc w:val="center"/>
              <w:rPr>
                <w:sz w:val="20"/>
                <w:szCs w:val="20"/>
              </w:rPr>
            </w:pPr>
            <w:r w:rsidRPr="00866B30">
              <w:rPr>
                <w:sz w:val="20"/>
                <w:szCs w:val="20"/>
              </w:rPr>
              <w:t>Значение натуральной нормы</w:t>
            </w:r>
          </w:p>
        </w:tc>
        <w:tc>
          <w:tcPr>
            <w:tcW w:w="1814" w:type="dxa"/>
          </w:tcPr>
          <w:p w:rsidR="00535FA0" w:rsidRPr="00866B30" w:rsidRDefault="00535FA0" w:rsidP="00535FA0">
            <w:pPr>
              <w:adjustRightInd/>
              <w:jc w:val="center"/>
              <w:rPr>
                <w:sz w:val="20"/>
                <w:szCs w:val="20"/>
              </w:rPr>
            </w:pPr>
            <w:r w:rsidRPr="00866B30">
              <w:rPr>
                <w:sz w:val="20"/>
                <w:szCs w:val="20"/>
              </w:rPr>
              <w:t>Срок использования ресурса (год)</w:t>
            </w:r>
          </w:p>
        </w:tc>
        <w:tc>
          <w:tcPr>
            <w:tcW w:w="1134" w:type="dxa"/>
          </w:tcPr>
          <w:p w:rsidR="00535FA0" w:rsidRPr="00866B30" w:rsidRDefault="00535FA0" w:rsidP="00535FA0">
            <w:pPr>
              <w:adjustRightInd/>
              <w:jc w:val="center"/>
              <w:rPr>
                <w:sz w:val="20"/>
                <w:szCs w:val="20"/>
              </w:rPr>
            </w:pPr>
            <w:r w:rsidRPr="00866B30">
              <w:rPr>
                <w:sz w:val="20"/>
                <w:szCs w:val="20"/>
              </w:rPr>
              <w:t>Цена единицы ресурса, руб.</w:t>
            </w:r>
          </w:p>
        </w:tc>
        <w:tc>
          <w:tcPr>
            <w:tcW w:w="1644" w:type="dxa"/>
          </w:tcPr>
          <w:p w:rsidR="00535FA0" w:rsidRPr="00866B30" w:rsidRDefault="00535FA0" w:rsidP="00535FA0">
            <w:pPr>
              <w:adjustRightInd/>
              <w:jc w:val="center"/>
              <w:rPr>
                <w:sz w:val="20"/>
                <w:szCs w:val="20"/>
              </w:rPr>
            </w:pPr>
            <w:r w:rsidRPr="00866B30">
              <w:rPr>
                <w:sz w:val="20"/>
                <w:szCs w:val="20"/>
              </w:rPr>
              <w:t>Нормативные затраты, руб.</w:t>
            </w:r>
          </w:p>
        </w:tc>
        <w:tc>
          <w:tcPr>
            <w:tcW w:w="1481" w:type="dxa"/>
          </w:tcPr>
          <w:p w:rsidR="00535FA0" w:rsidRPr="00866B30" w:rsidRDefault="00535FA0" w:rsidP="00535FA0">
            <w:pPr>
              <w:adjustRightInd/>
              <w:jc w:val="center"/>
              <w:rPr>
                <w:sz w:val="20"/>
                <w:szCs w:val="20"/>
              </w:rPr>
            </w:pPr>
            <w:r w:rsidRPr="00866B30">
              <w:rPr>
                <w:sz w:val="20"/>
                <w:szCs w:val="20"/>
              </w:rPr>
              <w:t>Метод расчета</w:t>
            </w:r>
          </w:p>
        </w:tc>
      </w:tr>
      <w:tr w:rsidR="00856621" w:rsidRPr="00856621" w:rsidTr="0039476C">
        <w:tc>
          <w:tcPr>
            <w:tcW w:w="1814" w:type="dxa"/>
          </w:tcPr>
          <w:p w:rsidR="00535FA0" w:rsidRPr="00866B30" w:rsidRDefault="00535FA0" w:rsidP="00535FA0">
            <w:pPr>
              <w:adjustRightInd/>
              <w:jc w:val="center"/>
              <w:rPr>
                <w:sz w:val="20"/>
                <w:szCs w:val="20"/>
              </w:rPr>
            </w:pPr>
            <w:r w:rsidRPr="00866B30">
              <w:rPr>
                <w:sz w:val="20"/>
                <w:szCs w:val="20"/>
              </w:rPr>
              <w:t>1</w:t>
            </w:r>
          </w:p>
        </w:tc>
        <w:tc>
          <w:tcPr>
            <w:tcW w:w="1531" w:type="dxa"/>
          </w:tcPr>
          <w:p w:rsidR="00535FA0" w:rsidRPr="00866B30" w:rsidRDefault="00535FA0" w:rsidP="00535FA0">
            <w:pPr>
              <w:adjustRightInd/>
              <w:jc w:val="center"/>
              <w:rPr>
                <w:sz w:val="20"/>
                <w:szCs w:val="20"/>
              </w:rPr>
            </w:pPr>
            <w:r w:rsidRPr="00866B30">
              <w:rPr>
                <w:sz w:val="20"/>
                <w:szCs w:val="20"/>
              </w:rPr>
              <w:t>2</w:t>
            </w:r>
          </w:p>
        </w:tc>
        <w:tc>
          <w:tcPr>
            <w:tcW w:w="1814" w:type="dxa"/>
          </w:tcPr>
          <w:p w:rsidR="00535FA0" w:rsidRPr="00866B30" w:rsidRDefault="00535FA0" w:rsidP="00535FA0">
            <w:pPr>
              <w:adjustRightInd/>
              <w:jc w:val="center"/>
              <w:rPr>
                <w:sz w:val="20"/>
                <w:szCs w:val="20"/>
              </w:rPr>
            </w:pPr>
            <w:r w:rsidRPr="00866B30">
              <w:rPr>
                <w:sz w:val="20"/>
                <w:szCs w:val="20"/>
              </w:rPr>
              <w:t>3</w:t>
            </w:r>
          </w:p>
        </w:tc>
        <w:tc>
          <w:tcPr>
            <w:tcW w:w="1134" w:type="dxa"/>
          </w:tcPr>
          <w:p w:rsidR="00535FA0" w:rsidRPr="00866B30" w:rsidRDefault="00535FA0" w:rsidP="00535FA0">
            <w:pPr>
              <w:adjustRightInd/>
              <w:jc w:val="center"/>
              <w:rPr>
                <w:sz w:val="20"/>
                <w:szCs w:val="20"/>
              </w:rPr>
            </w:pPr>
            <w:r w:rsidRPr="00866B30">
              <w:rPr>
                <w:sz w:val="20"/>
                <w:szCs w:val="20"/>
              </w:rPr>
              <w:t>4</w:t>
            </w:r>
          </w:p>
        </w:tc>
        <w:tc>
          <w:tcPr>
            <w:tcW w:w="1644" w:type="dxa"/>
          </w:tcPr>
          <w:p w:rsidR="00535FA0" w:rsidRPr="00866B30" w:rsidRDefault="00535FA0" w:rsidP="00535FA0">
            <w:pPr>
              <w:adjustRightInd/>
              <w:jc w:val="center"/>
              <w:rPr>
                <w:sz w:val="20"/>
                <w:szCs w:val="20"/>
              </w:rPr>
            </w:pPr>
            <w:r w:rsidRPr="00866B30">
              <w:rPr>
                <w:sz w:val="20"/>
                <w:szCs w:val="20"/>
              </w:rPr>
              <w:t>5</w:t>
            </w:r>
          </w:p>
        </w:tc>
        <w:tc>
          <w:tcPr>
            <w:tcW w:w="1481" w:type="dxa"/>
          </w:tcPr>
          <w:p w:rsidR="00535FA0" w:rsidRPr="00866B30" w:rsidRDefault="00535FA0" w:rsidP="00535FA0">
            <w:pPr>
              <w:adjustRightInd/>
              <w:jc w:val="center"/>
              <w:rPr>
                <w:sz w:val="20"/>
                <w:szCs w:val="20"/>
              </w:rPr>
            </w:pPr>
            <w:r w:rsidRPr="00866B30">
              <w:rPr>
                <w:sz w:val="20"/>
                <w:szCs w:val="20"/>
              </w:rPr>
              <w:t>6</w:t>
            </w:r>
          </w:p>
        </w:tc>
      </w:tr>
      <w:tr w:rsidR="00856621" w:rsidRPr="00856621" w:rsidTr="0039476C">
        <w:tc>
          <w:tcPr>
            <w:tcW w:w="3345" w:type="dxa"/>
            <w:gridSpan w:val="2"/>
            <w:tcBorders>
              <w:bottom w:val="nil"/>
            </w:tcBorders>
          </w:tcPr>
          <w:p w:rsidR="00535FA0" w:rsidRPr="00866B30" w:rsidRDefault="00535FA0" w:rsidP="00535FA0">
            <w:pPr>
              <w:adjustRightInd/>
              <w:jc w:val="both"/>
              <w:rPr>
                <w:sz w:val="20"/>
                <w:szCs w:val="20"/>
              </w:rPr>
            </w:pPr>
            <w:r w:rsidRPr="00866B30">
              <w:rPr>
                <w:sz w:val="20"/>
                <w:szCs w:val="20"/>
              </w:rPr>
              <w:t>Наименование муниципальной услуги</w:t>
            </w:r>
          </w:p>
        </w:tc>
        <w:tc>
          <w:tcPr>
            <w:tcW w:w="6073" w:type="dxa"/>
            <w:gridSpan w:val="4"/>
          </w:tcPr>
          <w:p w:rsidR="00535FA0" w:rsidRPr="00866B30" w:rsidRDefault="00535FA0" w:rsidP="00535FA0">
            <w:pPr>
              <w:adjustRightInd/>
              <w:rPr>
                <w:sz w:val="20"/>
                <w:szCs w:val="20"/>
              </w:rPr>
            </w:pPr>
          </w:p>
        </w:tc>
      </w:tr>
      <w:tr w:rsidR="00856621" w:rsidRPr="00856621" w:rsidTr="0039476C">
        <w:tc>
          <w:tcPr>
            <w:tcW w:w="3345" w:type="dxa"/>
            <w:gridSpan w:val="2"/>
            <w:tcBorders>
              <w:top w:val="nil"/>
            </w:tcBorders>
          </w:tcPr>
          <w:p w:rsidR="00535FA0" w:rsidRPr="00866B30" w:rsidRDefault="00535FA0" w:rsidP="00535FA0">
            <w:pPr>
              <w:adjustRightInd/>
              <w:jc w:val="both"/>
              <w:rPr>
                <w:sz w:val="20"/>
                <w:szCs w:val="20"/>
              </w:rPr>
            </w:pPr>
            <w:r w:rsidRPr="00866B30">
              <w:rPr>
                <w:sz w:val="20"/>
                <w:szCs w:val="20"/>
              </w:rPr>
              <w:t>Уникальный номер реестровой записи</w:t>
            </w:r>
          </w:p>
        </w:tc>
        <w:tc>
          <w:tcPr>
            <w:tcW w:w="6073" w:type="dxa"/>
            <w:gridSpan w:val="4"/>
          </w:tcPr>
          <w:p w:rsidR="00535FA0" w:rsidRPr="00866B30" w:rsidRDefault="00535FA0" w:rsidP="00535FA0">
            <w:pPr>
              <w:adjustRightInd/>
              <w:rPr>
                <w:sz w:val="20"/>
                <w:szCs w:val="20"/>
              </w:rPr>
            </w:pPr>
          </w:p>
        </w:tc>
      </w:tr>
      <w:tr w:rsidR="00856621" w:rsidRPr="00856621" w:rsidTr="0039476C">
        <w:tc>
          <w:tcPr>
            <w:tcW w:w="6293" w:type="dxa"/>
            <w:gridSpan w:val="4"/>
          </w:tcPr>
          <w:p w:rsidR="00535FA0" w:rsidRPr="00856621" w:rsidRDefault="00535FA0" w:rsidP="00535FA0">
            <w:pPr>
              <w:adjustRightInd/>
              <w:jc w:val="both"/>
              <w:rPr>
                <w:color w:val="C00000"/>
                <w:sz w:val="20"/>
                <w:szCs w:val="20"/>
                <w:highlight w:val="yellow"/>
              </w:rPr>
            </w:pPr>
            <w:r w:rsidRPr="00866B30">
              <w:rPr>
                <w:sz w:val="20"/>
                <w:szCs w:val="20"/>
              </w:rPr>
              <w:t>1. Базовый норматив затрат, непосредственно связанных с оказанием муниципальной услуги, в том числе</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6293" w:type="dxa"/>
            <w:gridSpan w:val="4"/>
          </w:tcPr>
          <w:p w:rsidR="00535FA0" w:rsidRPr="00856621" w:rsidRDefault="00535FA0" w:rsidP="002D034F">
            <w:pPr>
              <w:adjustRightInd/>
              <w:jc w:val="both"/>
              <w:rPr>
                <w:color w:val="C00000"/>
                <w:sz w:val="20"/>
                <w:szCs w:val="20"/>
                <w:highlight w:val="yellow"/>
              </w:rPr>
            </w:pPr>
            <w:r w:rsidRPr="00866B30">
              <w:rPr>
                <w:sz w:val="20"/>
                <w:szCs w:val="20"/>
              </w:rPr>
              <w:t xml:space="preserve">1.1. </w:t>
            </w:r>
            <w:r w:rsidR="002D034F" w:rsidRPr="002D034F">
              <w:rPr>
                <w:rFonts w:eastAsia="Calibri"/>
                <w:sz w:val="20"/>
                <w:szCs w:val="20"/>
              </w:rPr>
              <w:t>Затраты на оплату труда работников, непоср</w:t>
            </w:r>
            <w:r w:rsidR="002D034F">
              <w:rPr>
                <w:rFonts w:eastAsia="Calibri"/>
                <w:sz w:val="20"/>
                <w:szCs w:val="20"/>
              </w:rPr>
              <w:t>едственно связанных с оказанием</w:t>
            </w:r>
            <w:r w:rsidR="002D034F" w:rsidRPr="002D034F">
              <w:rPr>
                <w:rFonts w:eastAsia="Calibri"/>
                <w:sz w:val="20"/>
                <w:szCs w:val="20"/>
              </w:rPr>
              <w:t>, и начисления на выплаты по оплате труда работников, непосредственно связанных с оказанием муниципальной услуги</w:t>
            </w:r>
            <w:r w:rsidRPr="002D034F">
              <w:rPr>
                <w:sz w:val="20"/>
                <w:szCs w:val="20"/>
              </w:rPr>
              <w:t>, в том числе</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6293" w:type="dxa"/>
            <w:gridSpan w:val="4"/>
          </w:tcPr>
          <w:p w:rsidR="00535FA0" w:rsidRPr="00856621" w:rsidRDefault="00535FA0" w:rsidP="00111677">
            <w:pPr>
              <w:adjustRightInd/>
              <w:jc w:val="both"/>
              <w:rPr>
                <w:color w:val="C00000"/>
                <w:sz w:val="20"/>
                <w:szCs w:val="20"/>
                <w:highlight w:val="yellow"/>
              </w:rPr>
            </w:pPr>
            <w:r w:rsidRPr="00111677">
              <w:rPr>
                <w:sz w:val="20"/>
                <w:szCs w:val="20"/>
              </w:rPr>
              <w:t xml:space="preserve">1.2. </w:t>
            </w:r>
            <w:r w:rsidR="00111677" w:rsidRPr="00111677">
              <w:rPr>
                <w:rFonts w:eastAsia="Calibri"/>
                <w:sz w:val="20"/>
                <w:szCs w:val="20"/>
              </w:rPr>
              <w:t>Затраты на приобретение материальных запасов и на приобретение движимого имущества (основных средств и нематериальных активов), используемого в процессе оказания муниципальной услуги, с учетом срока его полезного использования, а также затраты на аренду указанного имущества</w:t>
            </w:r>
            <w:r w:rsidRPr="00111677">
              <w:rPr>
                <w:sz w:val="20"/>
                <w:szCs w:val="20"/>
              </w:rPr>
              <w:t>, в том числе</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6293" w:type="dxa"/>
            <w:gridSpan w:val="4"/>
          </w:tcPr>
          <w:p w:rsidR="00535FA0" w:rsidRPr="00AB6BB9" w:rsidRDefault="00535FA0" w:rsidP="00AB6BB9">
            <w:pPr>
              <w:adjustRightInd/>
              <w:jc w:val="both"/>
              <w:rPr>
                <w:color w:val="C00000"/>
                <w:sz w:val="20"/>
                <w:szCs w:val="20"/>
                <w:highlight w:val="yellow"/>
              </w:rPr>
            </w:pPr>
            <w:r w:rsidRPr="00AB6BB9">
              <w:rPr>
                <w:sz w:val="20"/>
                <w:szCs w:val="20"/>
              </w:rPr>
              <w:t xml:space="preserve">1.3. </w:t>
            </w:r>
            <w:r w:rsidR="00AB6BB9" w:rsidRPr="00AB6BB9">
              <w:rPr>
                <w:rFonts w:eastAsia="Calibri"/>
                <w:sz w:val="20"/>
                <w:szCs w:val="20"/>
              </w:rPr>
              <w:t xml:space="preserve">Иные затраты, непосредственно связанные с оказанием  муниципальной услуги, </w:t>
            </w:r>
            <w:r w:rsidR="00AB6BB9" w:rsidRPr="00AB6BB9">
              <w:rPr>
                <w:rFonts w:eastAsia="Calibri"/>
                <w:bCs/>
                <w:sz w:val="20"/>
                <w:szCs w:val="20"/>
              </w:rPr>
              <w:t>в том числе</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6293" w:type="dxa"/>
            <w:gridSpan w:val="4"/>
          </w:tcPr>
          <w:p w:rsidR="00535FA0" w:rsidRPr="00856621" w:rsidRDefault="00535FA0" w:rsidP="00535FA0">
            <w:pPr>
              <w:adjustRightInd/>
              <w:jc w:val="both"/>
              <w:rPr>
                <w:color w:val="C00000"/>
                <w:sz w:val="20"/>
                <w:szCs w:val="20"/>
                <w:highlight w:val="yellow"/>
              </w:rPr>
            </w:pPr>
            <w:r w:rsidRPr="002D034F">
              <w:rPr>
                <w:sz w:val="20"/>
                <w:szCs w:val="20"/>
              </w:rPr>
              <w:t>2. Базовый норматив затрат на общехозяйственные нужды</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6293" w:type="dxa"/>
            <w:gridSpan w:val="4"/>
          </w:tcPr>
          <w:p w:rsidR="00535FA0" w:rsidRPr="00856621" w:rsidRDefault="00535FA0" w:rsidP="00535FA0">
            <w:pPr>
              <w:adjustRightInd/>
              <w:jc w:val="both"/>
              <w:rPr>
                <w:color w:val="C00000"/>
                <w:sz w:val="20"/>
                <w:szCs w:val="20"/>
                <w:highlight w:val="yellow"/>
              </w:rPr>
            </w:pPr>
            <w:r w:rsidRPr="000A2CC3">
              <w:rPr>
                <w:sz w:val="20"/>
                <w:szCs w:val="20"/>
              </w:rPr>
              <w:t>2.1. Затраты на коммунальные услуги</w:t>
            </w:r>
            <w:r w:rsidR="000A2CC3">
              <w:rPr>
                <w:sz w:val="20"/>
                <w:szCs w:val="20"/>
              </w:rPr>
              <w:t>, в том числе</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6293" w:type="dxa"/>
            <w:gridSpan w:val="4"/>
          </w:tcPr>
          <w:p w:rsidR="00535FA0" w:rsidRPr="000A2CC3" w:rsidRDefault="000A2CC3" w:rsidP="00AB0DCD">
            <w:pPr>
              <w:pStyle w:val="a3"/>
              <w:numPr>
                <w:ilvl w:val="1"/>
                <w:numId w:val="50"/>
              </w:numPr>
              <w:tabs>
                <w:tab w:val="left" w:pos="411"/>
              </w:tabs>
              <w:adjustRightInd/>
              <w:jc w:val="both"/>
              <w:rPr>
                <w:sz w:val="20"/>
                <w:szCs w:val="20"/>
              </w:rPr>
            </w:pPr>
            <w:bookmarkStart w:id="0" w:name="_GoBack"/>
            <w:bookmarkEnd w:id="0"/>
            <w:r w:rsidRPr="000A2CC3">
              <w:rPr>
                <w:rFonts w:eastAsia="Calibri"/>
                <w:sz w:val="20"/>
                <w:szCs w:val="20"/>
              </w:rPr>
              <w:t>Затраты на содержание объектов недвижимого имущества, а также затраты на аренду указанного имущества, в том числе</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6293" w:type="dxa"/>
            <w:gridSpan w:val="4"/>
          </w:tcPr>
          <w:p w:rsidR="00535FA0" w:rsidRPr="000A2CC3" w:rsidRDefault="00535FA0" w:rsidP="00D815A5">
            <w:pPr>
              <w:tabs>
                <w:tab w:val="left" w:pos="296"/>
                <w:tab w:val="left" w:pos="477"/>
              </w:tabs>
              <w:adjustRightInd/>
              <w:jc w:val="both"/>
              <w:rPr>
                <w:color w:val="C00000"/>
                <w:sz w:val="20"/>
                <w:szCs w:val="20"/>
                <w:highlight w:val="yellow"/>
              </w:rPr>
            </w:pPr>
            <w:r w:rsidRPr="000A2CC3">
              <w:rPr>
                <w:sz w:val="20"/>
                <w:szCs w:val="20"/>
              </w:rPr>
              <w:lastRenderedPageBreak/>
              <w:t xml:space="preserve">2.3. </w:t>
            </w:r>
            <w:r w:rsidR="00D815A5">
              <w:rPr>
                <w:rFonts w:eastAsia="Calibri"/>
                <w:sz w:val="20"/>
                <w:szCs w:val="20"/>
              </w:rPr>
              <w:t>З</w:t>
            </w:r>
            <w:r w:rsidR="000A2CC3" w:rsidRPr="000A2CC3">
              <w:rPr>
                <w:rFonts w:eastAsia="Calibri"/>
                <w:sz w:val="20"/>
                <w:szCs w:val="20"/>
              </w:rPr>
              <w:t>атраты на содержание объектов особо ценного движимого имущества, а также затраты на аренду указанного имущества</w:t>
            </w:r>
            <w:r w:rsidR="00D815A5">
              <w:rPr>
                <w:rFonts w:eastAsia="Calibri"/>
                <w:sz w:val="20"/>
                <w:szCs w:val="20"/>
              </w:rPr>
              <w:t>, в том числе</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6293" w:type="dxa"/>
            <w:gridSpan w:val="4"/>
          </w:tcPr>
          <w:p w:rsidR="00535FA0" w:rsidRPr="000A2CC3" w:rsidRDefault="00535FA0" w:rsidP="00535FA0">
            <w:pPr>
              <w:adjustRightInd/>
              <w:jc w:val="both"/>
              <w:rPr>
                <w:sz w:val="20"/>
                <w:szCs w:val="20"/>
              </w:rPr>
            </w:pPr>
            <w:r w:rsidRPr="000A2CC3">
              <w:rPr>
                <w:sz w:val="20"/>
                <w:szCs w:val="20"/>
              </w:rPr>
              <w:t>2.4. Затраты на приобретение услуг связи</w:t>
            </w:r>
            <w:r w:rsidR="00D815A5">
              <w:rPr>
                <w:sz w:val="20"/>
                <w:szCs w:val="20"/>
              </w:rPr>
              <w:t>, в том числе</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0A2CC3" w:rsidRDefault="00535FA0" w:rsidP="00535FA0">
            <w:pPr>
              <w:adjustRightInd/>
              <w:rPr>
                <w:sz w:val="20"/>
                <w:szCs w:val="20"/>
              </w:rPr>
            </w:pPr>
          </w:p>
        </w:tc>
        <w:tc>
          <w:tcPr>
            <w:tcW w:w="1531" w:type="dxa"/>
          </w:tcPr>
          <w:p w:rsidR="00535FA0" w:rsidRPr="000A2CC3" w:rsidRDefault="00535FA0" w:rsidP="00535FA0">
            <w:pPr>
              <w:adjustRightInd/>
              <w:rPr>
                <w:sz w:val="20"/>
                <w:szCs w:val="20"/>
              </w:rPr>
            </w:pPr>
          </w:p>
        </w:tc>
        <w:tc>
          <w:tcPr>
            <w:tcW w:w="1814" w:type="dxa"/>
          </w:tcPr>
          <w:p w:rsidR="00535FA0" w:rsidRPr="000A2CC3" w:rsidRDefault="00535FA0" w:rsidP="00535FA0">
            <w:pPr>
              <w:adjustRightInd/>
              <w:rPr>
                <w:sz w:val="20"/>
                <w:szCs w:val="20"/>
              </w:rPr>
            </w:pPr>
          </w:p>
        </w:tc>
        <w:tc>
          <w:tcPr>
            <w:tcW w:w="1134" w:type="dxa"/>
          </w:tcPr>
          <w:p w:rsidR="00535FA0" w:rsidRPr="000A2CC3" w:rsidRDefault="00535FA0" w:rsidP="00535FA0">
            <w:pPr>
              <w:adjustRightInd/>
              <w:rPr>
                <w:sz w:val="20"/>
                <w:szCs w:val="20"/>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0A2CC3" w:rsidRDefault="00535FA0" w:rsidP="00535FA0">
            <w:pPr>
              <w:adjustRightInd/>
              <w:rPr>
                <w:sz w:val="20"/>
                <w:szCs w:val="20"/>
              </w:rPr>
            </w:pPr>
          </w:p>
        </w:tc>
        <w:tc>
          <w:tcPr>
            <w:tcW w:w="1531" w:type="dxa"/>
          </w:tcPr>
          <w:p w:rsidR="00535FA0" w:rsidRPr="000A2CC3" w:rsidRDefault="00535FA0" w:rsidP="00535FA0">
            <w:pPr>
              <w:adjustRightInd/>
              <w:rPr>
                <w:sz w:val="20"/>
                <w:szCs w:val="20"/>
              </w:rPr>
            </w:pPr>
          </w:p>
        </w:tc>
        <w:tc>
          <w:tcPr>
            <w:tcW w:w="1814" w:type="dxa"/>
          </w:tcPr>
          <w:p w:rsidR="00535FA0" w:rsidRPr="000A2CC3" w:rsidRDefault="00535FA0" w:rsidP="00535FA0">
            <w:pPr>
              <w:adjustRightInd/>
              <w:rPr>
                <w:sz w:val="20"/>
                <w:szCs w:val="20"/>
              </w:rPr>
            </w:pPr>
          </w:p>
        </w:tc>
        <w:tc>
          <w:tcPr>
            <w:tcW w:w="1134" w:type="dxa"/>
          </w:tcPr>
          <w:p w:rsidR="00535FA0" w:rsidRPr="000A2CC3" w:rsidRDefault="00535FA0" w:rsidP="00535FA0">
            <w:pPr>
              <w:adjustRightInd/>
              <w:rPr>
                <w:sz w:val="20"/>
                <w:szCs w:val="20"/>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6293" w:type="dxa"/>
            <w:gridSpan w:val="4"/>
          </w:tcPr>
          <w:p w:rsidR="00535FA0" w:rsidRPr="000A2CC3" w:rsidRDefault="00535FA0" w:rsidP="00535FA0">
            <w:pPr>
              <w:adjustRightInd/>
              <w:jc w:val="both"/>
              <w:rPr>
                <w:sz w:val="20"/>
                <w:szCs w:val="20"/>
              </w:rPr>
            </w:pPr>
            <w:r w:rsidRPr="000A2CC3">
              <w:rPr>
                <w:sz w:val="20"/>
                <w:szCs w:val="20"/>
              </w:rPr>
              <w:t>2.5. Затраты на приобретение транспортных услуг</w:t>
            </w:r>
            <w:r w:rsidR="00D815A5">
              <w:rPr>
                <w:sz w:val="20"/>
                <w:szCs w:val="20"/>
              </w:rPr>
              <w:t>, в том числе</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6293" w:type="dxa"/>
            <w:gridSpan w:val="4"/>
          </w:tcPr>
          <w:p w:rsidR="00535FA0" w:rsidRPr="00856621" w:rsidRDefault="00535FA0" w:rsidP="00535FA0">
            <w:pPr>
              <w:adjustRightInd/>
              <w:jc w:val="both"/>
              <w:rPr>
                <w:color w:val="C00000"/>
                <w:sz w:val="20"/>
                <w:szCs w:val="20"/>
                <w:highlight w:val="yellow"/>
              </w:rPr>
            </w:pPr>
            <w:r w:rsidRPr="00D815A5">
              <w:rPr>
                <w:sz w:val="20"/>
                <w:szCs w:val="20"/>
              </w:rPr>
              <w:t>2.6. Затраты на оплату труда с начислениями на выплаты по оплате труда работников, которые не принимают непосредственного участия в оказании муниципальной услуги</w:t>
            </w:r>
            <w:r w:rsidR="00D815A5">
              <w:rPr>
                <w:sz w:val="20"/>
                <w:szCs w:val="20"/>
              </w:rPr>
              <w:t>, в том числе</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856621" w:rsidRDefault="00535FA0" w:rsidP="00535FA0">
            <w:pPr>
              <w:adjustRightInd/>
              <w:rPr>
                <w:color w:val="C00000"/>
                <w:sz w:val="20"/>
                <w:szCs w:val="20"/>
                <w:highlight w:val="yellow"/>
              </w:rPr>
            </w:pPr>
          </w:p>
        </w:tc>
        <w:tc>
          <w:tcPr>
            <w:tcW w:w="1531" w:type="dxa"/>
          </w:tcPr>
          <w:p w:rsidR="00535FA0" w:rsidRPr="00856621" w:rsidRDefault="00535FA0" w:rsidP="00535FA0">
            <w:pPr>
              <w:adjustRightInd/>
              <w:rPr>
                <w:color w:val="C00000"/>
                <w:sz w:val="20"/>
                <w:szCs w:val="20"/>
                <w:highlight w:val="yellow"/>
              </w:rPr>
            </w:pPr>
          </w:p>
        </w:tc>
        <w:tc>
          <w:tcPr>
            <w:tcW w:w="1814" w:type="dxa"/>
          </w:tcPr>
          <w:p w:rsidR="00535FA0" w:rsidRPr="00856621" w:rsidRDefault="00535FA0" w:rsidP="00535FA0">
            <w:pPr>
              <w:adjustRightInd/>
              <w:rPr>
                <w:color w:val="C00000"/>
                <w:sz w:val="20"/>
                <w:szCs w:val="20"/>
                <w:highlight w:val="yellow"/>
              </w:rPr>
            </w:pPr>
          </w:p>
        </w:tc>
        <w:tc>
          <w:tcPr>
            <w:tcW w:w="1134" w:type="dxa"/>
          </w:tcPr>
          <w:p w:rsidR="00535FA0" w:rsidRPr="00856621" w:rsidRDefault="00535FA0" w:rsidP="00535FA0">
            <w:pPr>
              <w:adjustRightInd/>
              <w:rPr>
                <w:color w:val="C00000"/>
                <w:sz w:val="20"/>
                <w:szCs w:val="20"/>
                <w:highlight w:val="yellow"/>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6293" w:type="dxa"/>
            <w:gridSpan w:val="4"/>
          </w:tcPr>
          <w:p w:rsidR="00535FA0" w:rsidRPr="00D815A5" w:rsidRDefault="00535FA0" w:rsidP="00535FA0">
            <w:pPr>
              <w:adjustRightInd/>
              <w:jc w:val="both"/>
              <w:rPr>
                <w:sz w:val="20"/>
                <w:szCs w:val="20"/>
              </w:rPr>
            </w:pPr>
            <w:r w:rsidRPr="00D815A5">
              <w:rPr>
                <w:sz w:val="20"/>
                <w:szCs w:val="20"/>
              </w:rPr>
              <w:t>2.7. Затраты на прочие общехозяйственные нужды на оказание муниципальной услуги</w:t>
            </w:r>
            <w:r w:rsidR="00D815A5">
              <w:rPr>
                <w:sz w:val="20"/>
                <w:szCs w:val="20"/>
              </w:rPr>
              <w:t>, в том числе</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D815A5" w:rsidRDefault="00535FA0" w:rsidP="00535FA0">
            <w:pPr>
              <w:adjustRightInd/>
              <w:rPr>
                <w:sz w:val="20"/>
                <w:szCs w:val="20"/>
              </w:rPr>
            </w:pPr>
          </w:p>
        </w:tc>
        <w:tc>
          <w:tcPr>
            <w:tcW w:w="1531" w:type="dxa"/>
          </w:tcPr>
          <w:p w:rsidR="00535FA0" w:rsidRPr="00D815A5" w:rsidRDefault="00535FA0" w:rsidP="00535FA0">
            <w:pPr>
              <w:adjustRightInd/>
              <w:rPr>
                <w:sz w:val="20"/>
                <w:szCs w:val="20"/>
              </w:rPr>
            </w:pPr>
          </w:p>
        </w:tc>
        <w:tc>
          <w:tcPr>
            <w:tcW w:w="1814" w:type="dxa"/>
          </w:tcPr>
          <w:p w:rsidR="00535FA0" w:rsidRPr="00D815A5" w:rsidRDefault="00535FA0" w:rsidP="00535FA0">
            <w:pPr>
              <w:adjustRightInd/>
              <w:rPr>
                <w:sz w:val="20"/>
                <w:szCs w:val="20"/>
              </w:rPr>
            </w:pPr>
          </w:p>
        </w:tc>
        <w:tc>
          <w:tcPr>
            <w:tcW w:w="1134" w:type="dxa"/>
          </w:tcPr>
          <w:p w:rsidR="00535FA0" w:rsidRPr="00D815A5" w:rsidRDefault="00535FA0" w:rsidP="00535FA0">
            <w:pPr>
              <w:adjustRightInd/>
              <w:rPr>
                <w:sz w:val="20"/>
                <w:szCs w:val="20"/>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856621" w:rsidRPr="00856621" w:rsidTr="0039476C">
        <w:tc>
          <w:tcPr>
            <w:tcW w:w="1814" w:type="dxa"/>
          </w:tcPr>
          <w:p w:rsidR="00535FA0" w:rsidRPr="00D815A5" w:rsidRDefault="00535FA0" w:rsidP="00535FA0">
            <w:pPr>
              <w:adjustRightInd/>
              <w:rPr>
                <w:sz w:val="20"/>
                <w:szCs w:val="20"/>
              </w:rPr>
            </w:pPr>
          </w:p>
        </w:tc>
        <w:tc>
          <w:tcPr>
            <w:tcW w:w="1531" w:type="dxa"/>
          </w:tcPr>
          <w:p w:rsidR="00535FA0" w:rsidRPr="00D815A5" w:rsidRDefault="00535FA0" w:rsidP="00535FA0">
            <w:pPr>
              <w:adjustRightInd/>
              <w:rPr>
                <w:sz w:val="20"/>
                <w:szCs w:val="20"/>
              </w:rPr>
            </w:pPr>
          </w:p>
        </w:tc>
        <w:tc>
          <w:tcPr>
            <w:tcW w:w="1814" w:type="dxa"/>
          </w:tcPr>
          <w:p w:rsidR="00535FA0" w:rsidRPr="00D815A5" w:rsidRDefault="00535FA0" w:rsidP="00535FA0">
            <w:pPr>
              <w:adjustRightInd/>
              <w:rPr>
                <w:sz w:val="20"/>
                <w:szCs w:val="20"/>
              </w:rPr>
            </w:pPr>
          </w:p>
        </w:tc>
        <w:tc>
          <w:tcPr>
            <w:tcW w:w="1134" w:type="dxa"/>
          </w:tcPr>
          <w:p w:rsidR="00535FA0" w:rsidRPr="00D815A5" w:rsidRDefault="00535FA0" w:rsidP="00535FA0">
            <w:pPr>
              <w:adjustRightInd/>
              <w:rPr>
                <w:sz w:val="20"/>
                <w:szCs w:val="20"/>
              </w:rPr>
            </w:pP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r w:rsidR="00535FA0" w:rsidRPr="00856621" w:rsidTr="0039476C">
        <w:tc>
          <w:tcPr>
            <w:tcW w:w="6293" w:type="dxa"/>
            <w:gridSpan w:val="4"/>
          </w:tcPr>
          <w:p w:rsidR="00535FA0" w:rsidRPr="00D815A5" w:rsidRDefault="00535FA0" w:rsidP="00535FA0">
            <w:pPr>
              <w:adjustRightInd/>
              <w:rPr>
                <w:sz w:val="20"/>
                <w:szCs w:val="20"/>
              </w:rPr>
            </w:pPr>
            <w:r w:rsidRPr="00D815A5">
              <w:rPr>
                <w:sz w:val="20"/>
                <w:szCs w:val="20"/>
              </w:rPr>
              <w:t>Итого по муниципальной услуге</w:t>
            </w:r>
          </w:p>
        </w:tc>
        <w:tc>
          <w:tcPr>
            <w:tcW w:w="1644" w:type="dxa"/>
          </w:tcPr>
          <w:p w:rsidR="00535FA0" w:rsidRPr="00856621" w:rsidRDefault="00535FA0" w:rsidP="00535FA0">
            <w:pPr>
              <w:adjustRightInd/>
              <w:rPr>
                <w:color w:val="C00000"/>
                <w:sz w:val="20"/>
                <w:szCs w:val="20"/>
                <w:highlight w:val="yellow"/>
              </w:rPr>
            </w:pPr>
          </w:p>
        </w:tc>
        <w:tc>
          <w:tcPr>
            <w:tcW w:w="1481" w:type="dxa"/>
          </w:tcPr>
          <w:p w:rsidR="00535FA0" w:rsidRPr="00856621" w:rsidRDefault="00535FA0" w:rsidP="00535FA0">
            <w:pPr>
              <w:adjustRightInd/>
              <w:rPr>
                <w:color w:val="C00000"/>
                <w:sz w:val="20"/>
                <w:szCs w:val="20"/>
                <w:highlight w:val="yellow"/>
              </w:rPr>
            </w:pPr>
          </w:p>
        </w:tc>
      </w:tr>
    </w:tbl>
    <w:p w:rsidR="00535FA0" w:rsidRPr="00856621" w:rsidRDefault="00535FA0" w:rsidP="00535FA0">
      <w:pPr>
        <w:adjustRightInd/>
        <w:jc w:val="both"/>
        <w:rPr>
          <w:color w:val="C00000"/>
          <w:sz w:val="20"/>
          <w:szCs w:val="20"/>
          <w:highlight w:val="yellow"/>
        </w:rPr>
      </w:pPr>
    </w:p>
    <w:p w:rsidR="00535FA0" w:rsidRPr="00856621" w:rsidRDefault="00535FA0" w:rsidP="0042187B">
      <w:pPr>
        <w:jc w:val="center"/>
        <w:rPr>
          <w:b/>
          <w:color w:val="C00000"/>
          <w:sz w:val="20"/>
          <w:szCs w:val="20"/>
          <w:highlight w:val="yellow"/>
        </w:rPr>
      </w:pPr>
    </w:p>
    <w:p w:rsidR="007505CE" w:rsidRPr="00856621" w:rsidRDefault="007505CE" w:rsidP="0042187B">
      <w:pPr>
        <w:jc w:val="center"/>
        <w:rPr>
          <w:b/>
          <w:color w:val="C00000"/>
          <w:sz w:val="20"/>
          <w:szCs w:val="20"/>
          <w:highlight w:val="yellow"/>
        </w:rPr>
      </w:pPr>
    </w:p>
    <w:p w:rsidR="00CF24C9" w:rsidRPr="00866B30" w:rsidRDefault="00866B30" w:rsidP="00866B30">
      <w:pPr>
        <w:pStyle w:val="a3"/>
        <w:numPr>
          <w:ilvl w:val="0"/>
          <w:numId w:val="47"/>
        </w:numPr>
        <w:adjustRightInd/>
        <w:jc w:val="center"/>
        <w:outlineLvl w:val="2"/>
        <w:rPr>
          <w:b/>
          <w:szCs w:val="20"/>
        </w:rPr>
      </w:pPr>
      <w:r>
        <w:rPr>
          <w:b/>
          <w:szCs w:val="20"/>
        </w:rPr>
        <w:t>РАСЧЕТ</w:t>
      </w:r>
    </w:p>
    <w:p w:rsidR="00EC1E4C" w:rsidRPr="00C664A9" w:rsidRDefault="00CF24C9" w:rsidP="00EC1E4C">
      <w:pPr>
        <w:adjustRightInd/>
        <w:jc w:val="center"/>
        <w:outlineLvl w:val="2"/>
        <w:rPr>
          <w:szCs w:val="20"/>
        </w:rPr>
      </w:pPr>
      <w:r w:rsidRPr="00C664A9">
        <w:rPr>
          <w:szCs w:val="20"/>
        </w:rPr>
        <w:t>норматив</w:t>
      </w:r>
      <w:r w:rsidR="00866B30">
        <w:rPr>
          <w:szCs w:val="20"/>
        </w:rPr>
        <w:t>ов</w:t>
      </w:r>
      <w:r w:rsidRPr="00C664A9">
        <w:rPr>
          <w:szCs w:val="20"/>
        </w:rPr>
        <w:t xml:space="preserve"> затрат на выполнение работ</w:t>
      </w:r>
    </w:p>
    <w:p w:rsidR="00EC1E4C" w:rsidRPr="00856621" w:rsidRDefault="00EC1E4C" w:rsidP="00EC1E4C">
      <w:pPr>
        <w:adjustRightInd/>
        <w:jc w:val="both"/>
        <w:rPr>
          <w:color w:val="C00000"/>
          <w:sz w:val="20"/>
          <w:szCs w:val="20"/>
          <w:highlight w:val="yellow"/>
        </w:rPr>
      </w:pP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531"/>
        <w:gridCol w:w="1814"/>
        <w:gridCol w:w="1134"/>
        <w:gridCol w:w="1644"/>
        <w:gridCol w:w="1481"/>
      </w:tblGrid>
      <w:tr w:rsidR="00856621" w:rsidRPr="00856621" w:rsidTr="0039476C">
        <w:tc>
          <w:tcPr>
            <w:tcW w:w="1814" w:type="dxa"/>
          </w:tcPr>
          <w:p w:rsidR="00EC1E4C" w:rsidRPr="00866B30" w:rsidRDefault="00EC1E4C" w:rsidP="00EC1E4C">
            <w:pPr>
              <w:adjustRightInd/>
              <w:jc w:val="center"/>
              <w:rPr>
                <w:sz w:val="20"/>
                <w:szCs w:val="20"/>
              </w:rPr>
            </w:pPr>
            <w:r w:rsidRPr="00866B30">
              <w:rPr>
                <w:sz w:val="20"/>
                <w:szCs w:val="20"/>
              </w:rPr>
              <w:t>Наименование ресурса</w:t>
            </w:r>
          </w:p>
        </w:tc>
        <w:tc>
          <w:tcPr>
            <w:tcW w:w="1531" w:type="dxa"/>
          </w:tcPr>
          <w:p w:rsidR="00EC1E4C" w:rsidRPr="00866B30" w:rsidRDefault="00EC1E4C" w:rsidP="00EC1E4C">
            <w:pPr>
              <w:adjustRightInd/>
              <w:jc w:val="center"/>
              <w:rPr>
                <w:sz w:val="20"/>
                <w:szCs w:val="20"/>
              </w:rPr>
            </w:pPr>
            <w:r w:rsidRPr="00866B30">
              <w:rPr>
                <w:sz w:val="20"/>
                <w:szCs w:val="20"/>
              </w:rPr>
              <w:t>Значение натуральной нормы</w:t>
            </w:r>
          </w:p>
        </w:tc>
        <w:tc>
          <w:tcPr>
            <w:tcW w:w="1814" w:type="dxa"/>
          </w:tcPr>
          <w:p w:rsidR="00EC1E4C" w:rsidRPr="00866B30" w:rsidRDefault="00EC1E4C" w:rsidP="00EC1E4C">
            <w:pPr>
              <w:adjustRightInd/>
              <w:jc w:val="center"/>
              <w:rPr>
                <w:sz w:val="20"/>
                <w:szCs w:val="20"/>
              </w:rPr>
            </w:pPr>
            <w:r w:rsidRPr="00866B30">
              <w:rPr>
                <w:sz w:val="20"/>
                <w:szCs w:val="20"/>
              </w:rPr>
              <w:t>Срок использования ресурса (год)</w:t>
            </w:r>
          </w:p>
        </w:tc>
        <w:tc>
          <w:tcPr>
            <w:tcW w:w="1134" w:type="dxa"/>
          </w:tcPr>
          <w:p w:rsidR="00EC1E4C" w:rsidRPr="00866B30" w:rsidRDefault="00EC1E4C" w:rsidP="00EC1E4C">
            <w:pPr>
              <w:adjustRightInd/>
              <w:jc w:val="center"/>
              <w:rPr>
                <w:sz w:val="20"/>
                <w:szCs w:val="20"/>
              </w:rPr>
            </w:pPr>
            <w:r w:rsidRPr="00866B30">
              <w:rPr>
                <w:sz w:val="20"/>
                <w:szCs w:val="20"/>
              </w:rPr>
              <w:t>Цена единицы ресурса, руб.</w:t>
            </w:r>
          </w:p>
        </w:tc>
        <w:tc>
          <w:tcPr>
            <w:tcW w:w="1644" w:type="dxa"/>
          </w:tcPr>
          <w:p w:rsidR="00EC1E4C" w:rsidRPr="00866B30" w:rsidRDefault="00EC1E4C" w:rsidP="00EC1E4C">
            <w:pPr>
              <w:adjustRightInd/>
              <w:jc w:val="center"/>
              <w:rPr>
                <w:sz w:val="20"/>
                <w:szCs w:val="20"/>
              </w:rPr>
            </w:pPr>
            <w:r w:rsidRPr="00866B30">
              <w:rPr>
                <w:sz w:val="20"/>
                <w:szCs w:val="20"/>
              </w:rPr>
              <w:t>Нормативные затраты, руб.</w:t>
            </w:r>
          </w:p>
        </w:tc>
        <w:tc>
          <w:tcPr>
            <w:tcW w:w="1481" w:type="dxa"/>
          </w:tcPr>
          <w:p w:rsidR="00EC1E4C" w:rsidRPr="00866B30" w:rsidRDefault="00EC1E4C" w:rsidP="00EC1E4C">
            <w:pPr>
              <w:adjustRightInd/>
              <w:jc w:val="center"/>
              <w:rPr>
                <w:sz w:val="20"/>
                <w:szCs w:val="20"/>
              </w:rPr>
            </w:pPr>
            <w:r w:rsidRPr="00866B30">
              <w:rPr>
                <w:sz w:val="20"/>
                <w:szCs w:val="20"/>
              </w:rPr>
              <w:t>Метод расчета</w:t>
            </w:r>
          </w:p>
        </w:tc>
      </w:tr>
      <w:tr w:rsidR="00856621" w:rsidRPr="00856621" w:rsidTr="0039476C">
        <w:tc>
          <w:tcPr>
            <w:tcW w:w="1814" w:type="dxa"/>
          </w:tcPr>
          <w:p w:rsidR="00EC1E4C" w:rsidRPr="002C5C3D" w:rsidRDefault="00EC1E4C" w:rsidP="00EC1E4C">
            <w:pPr>
              <w:adjustRightInd/>
              <w:jc w:val="center"/>
              <w:rPr>
                <w:sz w:val="16"/>
                <w:szCs w:val="16"/>
              </w:rPr>
            </w:pPr>
            <w:r w:rsidRPr="002C5C3D">
              <w:rPr>
                <w:sz w:val="16"/>
                <w:szCs w:val="16"/>
              </w:rPr>
              <w:t>1</w:t>
            </w:r>
          </w:p>
        </w:tc>
        <w:tc>
          <w:tcPr>
            <w:tcW w:w="1531" w:type="dxa"/>
          </w:tcPr>
          <w:p w:rsidR="00EC1E4C" w:rsidRPr="002C5C3D" w:rsidRDefault="00EC1E4C" w:rsidP="00EC1E4C">
            <w:pPr>
              <w:adjustRightInd/>
              <w:jc w:val="center"/>
              <w:rPr>
                <w:sz w:val="16"/>
                <w:szCs w:val="16"/>
              </w:rPr>
            </w:pPr>
            <w:r w:rsidRPr="002C5C3D">
              <w:rPr>
                <w:sz w:val="16"/>
                <w:szCs w:val="16"/>
              </w:rPr>
              <w:t>2</w:t>
            </w:r>
          </w:p>
        </w:tc>
        <w:tc>
          <w:tcPr>
            <w:tcW w:w="1814" w:type="dxa"/>
          </w:tcPr>
          <w:p w:rsidR="00EC1E4C" w:rsidRPr="002C5C3D" w:rsidRDefault="00EC1E4C" w:rsidP="00EC1E4C">
            <w:pPr>
              <w:adjustRightInd/>
              <w:jc w:val="center"/>
              <w:rPr>
                <w:sz w:val="16"/>
                <w:szCs w:val="16"/>
              </w:rPr>
            </w:pPr>
            <w:r w:rsidRPr="002C5C3D">
              <w:rPr>
                <w:sz w:val="16"/>
                <w:szCs w:val="16"/>
              </w:rPr>
              <w:t>3</w:t>
            </w:r>
          </w:p>
        </w:tc>
        <w:tc>
          <w:tcPr>
            <w:tcW w:w="1134" w:type="dxa"/>
          </w:tcPr>
          <w:p w:rsidR="00EC1E4C" w:rsidRPr="002C5C3D" w:rsidRDefault="00EC1E4C" w:rsidP="00EC1E4C">
            <w:pPr>
              <w:adjustRightInd/>
              <w:jc w:val="center"/>
              <w:rPr>
                <w:sz w:val="16"/>
                <w:szCs w:val="16"/>
              </w:rPr>
            </w:pPr>
            <w:r w:rsidRPr="002C5C3D">
              <w:rPr>
                <w:sz w:val="16"/>
                <w:szCs w:val="16"/>
              </w:rPr>
              <w:t>4</w:t>
            </w:r>
          </w:p>
        </w:tc>
        <w:tc>
          <w:tcPr>
            <w:tcW w:w="1644" w:type="dxa"/>
          </w:tcPr>
          <w:p w:rsidR="00EC1E4C" w:rsidRPr="002C5C3D" w:rsidRDefault="00EC1E4C" w:rsidP="00EC1E4C">
            <w:pPr>
              <w:adjustRightInd/>
              <w:jc w:val="center"/>
              <w:rPr>
                <w:sz w:val="16"/>
                <w:szCs w:val="16"/>
              </w:rPr>
            </w:pPr>
            <w:r w:rsidRPr="002C5C3D">
              <w:rPr>
                <w:sz w:val="16"/>
                <w:szCs w:val="16"/>
              </w:rPr>
              <w:t>5</w:t>
            </w:r>
          </w:p>
        </w:tc>
        <w:tc>
          <w:tcPr>
            <w:tcW w:w="1481" w:type="dxa"/>
          </w:tcPr>
          <w:p w:rsidR="00EC1E4C" w:rsidRPr="002C5C3D" w:rsidRDefault="00EC1E4C" w:rsidP="00EC1E4C">
            <w:pPr>
              <w:adjustRightInd/>
              <w:jc w:val="center"/>
              <w:rPr>
                <w:sz w:val="16"/>
                <w:szCs w:val="16"/>
              </w:rPr>
            </w:pPr>
            <w:r w:rsidRPr="002C5C3D">
              <w:rPr>
                <w:sz w:val="16"/>
                <w:szCs w:val="16"/>
              </w:rPr>
              <w:t>6</w:t>
            </w:r>
          </w:p>
        </w:tc>
      </w:tr>
      <w:tr w:rsidR="00856621" w:rsidRPr="00856621" w:rsidTr="0039476C">
        <w:tc>
          <w:tcPr>
            <w:tcW w:w="1814" w:type="dxa"/>
            <w:tcBorders>
              <w:bottom w:val="nil"/>
            </w:tcBorders>
          </w:tcPr>
          <w:p w:rsidR="00EC1E4C" w:rsidRPr="00866B30" w:rsidRDefault="00EC1E4C" w:rsidP="00EC1E4C">
            <w:pPr>
              <w:adjustRightInd/>
              <w:jc w:val="both"/>
              <w:rPr>
                <w:sz w:val="20"/>
                <w:szCs w:val="20"/>
              </w:rPr>
            </w:pPr>
            <w:r w:rsidRPr="00866B30">
              <w:rPr>
                <w:sz w:val="20"/>
                <w:szCs w:val="20"/>
              </w:rPr>
              <w:t>Наименование работы</w:t>
            </w:r>
          </w:p>
        </w:tc>
        <w:tc>
          <w:tcPr>
            <w:tcW w:w="7604" w:type="dxa"/>
            <w:gridSpan w:val="5"/>
          </w:tcPr>
          <w:p w:rsidR="00EC1E4C" w:rsidRPr="00866B30" w:rsidRDefault="00EC1E4C" w:rsidP="00EC1E4C">
            <w:pPr>
              <w:adjustRightInd/>
              <w:rPr>
                <w:sz w:val="20"/>
                <w:szCs w:val="20"/>
              </w:rPr>
            </w:pPr>
          </w:p>
        </w:tc>
      </w:tr>
      <w:tr w:rsidR="00856621" w:rsidRPr="00856621" w:rsidTr="0039476C">
        <w:tc>
          <w:tcPr>
            <w:tcW w:w="1814" w:type="dxa"/>
            <w:tcBorders>
              <w:top w:val="nil"/>
            </w:tcBorders>
          </w:tcPr>
          <w:p w:rsidR="00EC1E4C" w:rsidRPr="00866B30" w:rsidRDefault="00EC1E4C" w:rsidP="00EC1E4C">
            <w:pPr>
              <w:adjustRightInd/>
              <w:jc w:val="both"/>
              <w:rPr>
                <w:sz w:val="20"/>
                <w:szCs w:val="20"/>
              </w:rPr>
            </w:pPr>
            <w:r w:rsidRPr="00866B30">
              <w:rPr>
                <w:sz w:val="20"/>
                <w:szCs w:val="20"/>
              </w:rPr>
              <w:t>Уникальный номер реестровой записи</w:t>
            </w:r>
          </w:p>
        </w:tc>
        <w:tc>
          <w:tcPr>
            <w:tcW w:w="7604" w:type="dxa"/>
            <w:gridSpan w:val="5"/>
          </w:tcPr>
          <w:p w:rsidR="00EC1E4C" w:rsidRPr="00866B30" w:rsidRDefault="00EC1E4C" w:rsidP="00EC1E4C">
            <w:pPr>
              <w:adjustRightInd/>
              <w:rPr>
                <w:sz w:val="20"/>
                <w:szCs w:val="20"/>
              </w:rPr>
            </w:pPr>
          </w:p>
        </w:tc>
      </w:tr>
      <w:tr w:rsidR="00856621" w:rsidRPr="00856621" w:rsidTr="0039476C">
        <w:tc>
          <w:tcPr>
            <w:tcW w:w="6293" w:type="dxa"/>
            <w:gridSpan w:val="4"/>
          </w:tcPr>
          <w:p w:rsidR="00EC1E4C" w:rsidRPr="00856621" w:rsidRDefault="00EC1E4C" w:rsidP="00CE7928">
            <w:pPr>
              <w:adjustRightInd/>
              <w:jc w:val="both"/>
              <w:rPr>
                <w:color w:val="C00000"/>
                <w:sz w:val="20"/>
                <w:szCs w:val="20"/>
                <w:highlight w:val="yellow"/>
              </w:rPr>
            </w:pPr>
            <w:r w:rsidRPr="00866B30">
              <w:rPr>
                <w:sz w:val="20"/>
                <w:szCs w:val="20"/>
              </w:rPr>
              <w:t>1</w:t>
            </w:r>
            <w:r w:rsidRPr="00CE7928">
              <w:rPr>
                <w:sz w:val="20"/>
                <w:szCs w:val="20"/>
              </w:rPr>
              <w:t xml:space="preserve">. </w:t>
            </w:r>
            <w:r w:rsidR="00CE7928" w:rsidRPr="00CE7928">
              <w:rPr>
                <w:rFonts w:eastAsia="Calibri"/>
                <w:sz w:val="20"/>
                <w:szCs w:val="20"/>
              </w:rPr>
              <w:t>Затраты на оплату труда работников, непосредственно связанных с выполнением работы, и начисления на выплаты по оплате труда работников, непосредственно связанных с выполнением работы</w:t>
            </w:r>
            <w:r w:rsidR="00CE7928">
              <w:rPr>
                <w:rFonts w:eastAsia="Calibri"/>
                <w:sz w:val="20"/>
                <w:szCs w:val="20"/>
              </w:rPr>
              <w:t>, в том числе</w:t>
            </w: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866B30">
            <w:pPr>
              <w:adjustRightInd/>
              <w:jc w:val="both"/>
              <w:rPr>
                <w:color w:val="C00000"/>
                <w:sz w:val="20"/>
                <w:szCs w:val="20"/>
                <w:highlight w:val="yellow"/>
              </w:rPr>
            </w:pPr>
            <w:r w:rsidRPr="00866B30">
              <w:rPr>
                <w:sz w:val="20"/>
                <w:szCs w:val="20"/>
              </w:rPr>
              <w:t xml:space="preserve">2. Затраты на приобретение материальных запасов и </w:t>
            </w:r>
            <w:r w:rsidR="00866B30" w:rsidRPr="00866B30">
              <w:rPr>
                <w:sz w:val="20"/>
                <w:szCs w:val="20"/>
              </w:rPr>
              <w:t>на при</w:t>
            </w:r>
            <w:r w:rsidR="00866B30">
              <w:rPr>
                <w:sz w:val="20"/>
                <w:szCs w:val="20"/>
              </w:rPr>
              <w:t>о</w:t>
            </w:r>
            <w:r w:rsidR="00866B30" w:rsidRPr="00866B30">
              <w:rPr>
                <w:sz w:val="20"/>
                <w:szCs w:val="20"/>
              </w:rPr>
              <w:t xml:space="preserve">бретение движимого имущества (основных средств и нематериальных активов), используемого в процессе выполнения работы, с учетом срока его полезного </w:t>
            </w:r>
            <w:r w:rsidRPr="00866B30">
              <w:rPr>
                <w:sz w:val="20"/>
                <w:szCs w:val="20"/>
              </w:rPr>
              <w:t xml:space="preserve">использования (в том числе затраты на </w:t>
            </w:r>
            <w:r w:rsidR="00866B30" w:rsidRPr="00866B30">
              <w:rPr>
                <w:sz w:val="20"/>
                <w:szCs w:val="20"/>
              </w:rPr>
              <w:t>аренду указанного имущества</w:t>
            </w:r>
            <w:r w:rsidRPr="00866B30">
              <w:rPr>
                <w:sz w:val="20"/>
                <w:szCs w:val="20"/>
              </w:rPr>
              <w:t>)</w:t>
            </w: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EC1E4C">
            <w:pPr>
              <w:adjustRightInd/>
              <w:jc w:val="both"/>
              <w:rPr>
                <w:color w:val="C00000"/>
                <w:sz w:val="20"/>
                <w:szCs w:val="20"/>
                <w:highlight w:val="yellow"/>
              </w:rPr>
            </w:pPr>
            <w:r w:rsidRPr="00866B30">
              <w:rPr>
                <w:sz w:val="20"/>
                <w:szCs w:val="20"/>
              </w:rPr>
              <w:t>3. Затраты на иные расходы, непосредственно связанные с выполнением работы</w:t>
            </w: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EC1E4C">
            <w:pPr>
              <w:adjustRightInd/>
              <w:jc w:val="both"/>
              <w:rPr>
                <w:color w:val="C00000"/>
                <w:sz w:val="20"/>
                <w:szCs w:val="20"/>
                <w:highlight w:val="yellow"/>
              </w:rPr>
            </w:pPr>
            <w:r w:rsidRPr="00866B30">
              <w:rPr>
                <w:sz w:val="20"/>
                <w:szCs w:val="20"/>
              </w:rPr>
              <w:t>4. Затраты на оплату коммунальных услуг</w:t>
            </w: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866B30">
            <w:pPr>
              <w:adjustRightInd/>
              <w:jc w:val="both"/>
              <w:rPr>
                <w:color w:val="C00000"/>
                <w:sz w:val="20"/>
                <w:szCs w:val="20"/>
                <w:highlight w:val="yellow"/>
              </w:rPr>
            </w:pPr>
            <w:r w:rsidRPr="00866B30">
              <w:rPr>
                <w:sz w:val="20"/>
                <w:szCs w:val="20"/>
              </w:rPr>
              <w:t>5. Затраты на содержание объектов недвижимого имущества, необходимого для выполнения муниципального задания (в том числе затраты на аренд</w:t>
            </w:r>
            <w:r w:rsidR="00866B30" w:rsidRPr="00866B30">
              <w:rPr>
                <w:sz w:val="20"/>
                <w:szCs w:val="20"/>
              </w:rPr>
              <w:t>у указанного имущества</w:t>
            </w:r>
            <w:r w:rsidRPr="00866B30">
              <w:rPr>
                <w:sz w:val="20"/>
                <w:szCs w:val="20"/>
              </w:rPr>
              <w:t>)</w:t>
            </w: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866B30">
            <w:pPr>
              <w:adjustRightInd/>
              <w:jc w:val="both"/>
              <w:rPr>
                <w:color w:val="C00000"/>
                <w:sz w:val="20"/>
                <w:szCs w:val="20"/>
                <w:highlight w:val="yellow"/>
              </w:rPr>
            </w:pPr>
            <w:r w:rsidRPr="00866B30">
              <w:rPr>
                <w:sz w:val="20"/>
                <w:szCs w:val="20"/>
              </w:rPr>
              <w:t>6. Затраты на содержание объектов особо ценного движимого имущества и имущества, необходимого для выполнения муниципального задания (в том числе затраты на аренд</w:t>
            </w:r>
            <w:r w:rsidR="00866B30" w:rsidRPr="00866B30">
              <w:rPr>
                <w:sz w:val="20"/>
                <w:szCs w:val="20"/>
              </w:rPr>
              <w:t>у указанного имущества</w:t>
            </w:r>
            <w:r w:rsidRPr="00866B30">
              <w:rPr>
                <w:sz w:val="20"/>
                <w:szCs w:val="20"/>
              </w:rPr>
              <w:t>)</w:t>
            </w: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EC1E4C">
            <w:pPr>
              <w:adjustRightInd/>
              <w:jc w:val="both"/>
              <w:rPr>
                <w:color w:val="C00000"/>
                <w:sz w:val="20"/>
                <w:szCs w:val="20"/>
                <w:highlight w:val="yellow"/>
              </w:rPr>
            </w:pPr>
            <w:r w:rsidRPr="00866B30">
              <w:rPr>
                <w:sz w:val="20"/>
                <w:szCs w:val="20"/>
              </w:rPr>
              <w:t>7. Затраты на приобретение услуг связи</w:t>
            </w: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EC1E4C">
            <w:pPr>
              <w:adjustRightInd/>
              <w:jc w:val="both"/>
              <w:rPr>
                <w:color w:val="C00000"/>
                <w:sz w:val="20"/>
                <w:szCs w:val="20"/>
                <w:highlight w:val="yellow"/>
              </w:rPr>
            </w:pPr>
            <w:r w:rsidRPr="00866B30">
              <w:rPr>
                <w:sz w:val="20"/>
                <w:szCs w:val="20"/>
              </w:rPr>
              <w:t>8. Затраты на приобретение транспортных услуг</w:t>
            </w: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6293" w:type="dxa"/>
            <w:gridSpan w:val="4"/>
          </w:tcPr>
          <w:p w:rsidR="00EC1E4C" w:rsidRPr="00866B30" w:rsidRDefault="00EC1E4C" w:rsidP="00D54426">
            <w:pPr>
              <w:adjustRightInd/>
              <w:jc w:val="both"/>
              <w:rPr>
                <w:sz w:val="20"/>
                <w:szCs w:val="20"/>
              </w:rPr>
            </w:pPr>
            <w:r w:rsidRPr="00866B30">
              <w:rPr>
                <w:sz w:val="20"/>
                <w:szCs w:val="20"/>
              </w:rPr>
              <w:t xml:space="preserve">9. Затраты </w:t>
            </w:r>
            <w:r w:rsidR="00D54426" w:rsidRPr="00D54426">
              <w:rPr>
                <w:rFonts w:eastAsia="Calibri"/>
                <w:sz w:val="20"/>
                <w:szCs w:val="20"/>
              </w:rPr>
              <w:t xml:space="preserve">на оплату труда работников, которые не принимают непосредственного участия в выполнении работы, и начисления на выплаты по оплате труда работников, которые не принимают непосредственного участия в выполнении </w:t>
            </w:r>
            <w:r w:rsidR="00D54426">
              <w:rPr>
                <w:rFonts w:eastAsia="Calibri"/>
                <w:sz w:val="20"/>
                <w:szCs w:val="20"/>
              </w:rPr>
              <w:t>р</w:t>
            </w:r>
            <w:r w:rsidR="00D54426" w:rsidRPr="00D54426">
              <w:rPr>
                <w:rFonts w:eastAsia="Calibri"/>
                <w:sz w:val="20"/>
                <w:szCs w:val="20"/>
              </w:rPr>
              <w:t>аботы, включая административно-управленческий персонал</w:t>
            </w:r>
            <w:r w:rsidR="00D54426">
              <w:rPr>
                <w:rFonts w:eastAsia="Calibri"/>
                <w:sz w:val="20"/>
                <w:szCs w:val="20"/>
              </w:rPr>
              <w:t>, в том числе</w:t>
            </w: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1814" w:type="dxa"/>
          </w:tcPr>
          <w:p w:rsidR="00EC1E4C" w:rsidRPr="00856621" w:rsidRDefault="00EC1E4C" w:rsidP="00EC1E4C">
            <w:pPr>
              <w:adjustRightInd/>
              <w:rPr>
                <w:color w:val="C00000"/>
                <w:sz w:val="20"/>
                <w:szCs w:val="20"/>
                <w:highlight w:val="yellow"/>
              </w:rPr>
            </w:pPr>
          </w:p>
        </w:tc>
        <w:tc>
          <w:tcPr>
            <w:tcW w:w="1531" w:type="dxa"/>
          </w:tcPr>
          <w:p w:rsidR="00EC1E4C" w:rsidRPr="00856621" w:rsidRDefault="00EC1E4C" w:rsidP="00EC1E4C">
            <w:pPr>
              <w:adjustRightInd/>
              <w:rPr>
                <w:color w:val="C00000"/>
                <w:sz w:val="20"/>
                <w:szCs w:val="20"/>
                <w:highlight w:val="yellow"/>
              </w:rPr>
            </w:pPr>
          </w:p>
        </w:tc>
        <w:tc>
          <w:tcPr>
            <w:tcW w:w="1814" w:type="dxa"/>
          </w:tcPr>
          <w:p w:rsidR="00EC1E4C" w:rsidRPr="00856621" w:rsidRDefault="00EC1E4C" w:rsidP="00EC1E4C">
            <w:pPr>
              <w:adjustRightInd/>
              <w:rPr>
                <w:color w:val="C00000"/>
                <w:sz w:val="20"/>
                <w:szCs w:val="20"/>
                <w:highlight w:val="yellow"/>
              </w:rPr>
            </w:pPr>
          </w:p>
        </w:tc>
        <w:tc>
          <w:tcPr>
            <w:tcW w:w="1134" w:type="dxa"/>
          </w:tcPr>
          <w:p w:rsidR="00EC1E4C" w:rsidRPr="00856621" w:rsidRDefault="00EC1E4C" w:rsidP="00EC1E4C">
            <w:pPr>
              <w:adjustRightInd/>
              <w:rPr>
                <w:color w:val="C00000"/>
                <w:sz w:val="20"/>
                <w:szCs w:val="20"/>
                <w:highlight w:val="yellow"/>
              </w:rPr>
            </w:pPr>
          </w:p>
        </w:tc>
        <w:tc>
          <w:tcPr>
            <w:tcW w:w="1644" w:type="dxa"/>
          </w:tcPr>
          <w:p w:rsidR="00EC1E4C" w:rsidRPr="00856621" w:rsidRDefault="00EC1E4C" w:rsidP="00EC1E4C">
            <w:pPr>
              <w:adjustRightInd/>
              <w:rPr>
                <w:color w:val="C00000"/>
                <w:sz w:val="20"/>
                <w:szCs w:val="20"/>
                <w:highlight w:val="yellow"/>
              </w:rPr>
            </w:pPr>
          </w:p>
        </w:tc>
        <w:tc>
          <w:tcPr>
            <w:tcW w:w="1481" w:type="dxa"/>
          </w:tcPr>
          <w:p w:rsidR="00EC1E4C" w:rsidRPr="00856621" w:rsidRDefault="00EC1E4C" w:rsidP="00EC1E4C">
            <w:pPr>
              <w:adjustRightInd/>
              <w:rPr>
                <w:color w:val="C00000"/>
                <w:sz w:val="20"/>
                <w:szCs w:val="20"/>
                <w:highlight w:val="yellow"/>
              </w:rPr>
            </w:pPr>
          </w:p>
        </w:tc>
      </w:tr>
      <w:tr w:rsidR="00856621" w:rsidRPr="00856621" w:rsidTr="0039476C">
        <w:tc>
          <w:tcPr>
            <w:tcW w:w="6293" w:type="dxa"/>
            <w:gridSpan w:val="4"/>
          </w:tcPr>
          <w:p w:rsidR="00EC1E4C" w:rsidRPr="00856621" w:rsidRDefault="00EC1E4C" w:rsidP="00EC1E4C">
            <w:pPr>
              <w:adjustRightInd/>
              <w:jc w:val="both"/>
              <w:rPr>
                <w:color w:val="C00000"/>
                <w:sz w:val="20"/>
                <w:szCs w:val="20"/>
              </w:rPr>
            </w:pPr>
            <w:r w:rsidRPr="00866B30">
              <w:rPr>
                <w:sz w:val="20"/>
                <w:szCs w:val="20"/>
              </w:rPr>
              <w:lastRenderedPageBreak/>
              <w:t>10. Затраты на прочие общехозяйственные нужды</w:t>
            </w:r>
          </w:p>
        </w:tc>
        <w:tc>
          <w:tcPr>
            <w:tcW w:w="1644" w:type="dxa"/>
          </w:tcPr>
          <w:p w:rsidR="00EC1E4C" w:rsidRPr="00856621" w:rsidRDefault="00EC1E4C" w:rsidP="00EC1E4C">
            <w:pPr>
              <w:adjustRightInd/>
              <w:rPr>
                <w:color w:val="C00000"/>
                <w:sz w:val="20"/>
                <w:szCs w:val="20"/>
              </w:rPr>
            </w:pPr>
          </w:p>
        </w:tc>
        <w:tc>
          <w:tcPr>
            <w:tcW w:w="1481" w:type="dxa"/>
          </w:tcPr>
          <w:p w:rsidR="00EC1E4C" w:rsidRPr="00856621" w:rsidRDefault="00EC1E4C" w:rsidP="00EC1E4C">
            <w:pPr>
              <w:adjustRightInd/>
              <w:rPr>
                <w:color w:val="C00000"/>
                <w:sz w:val="20"/>
                <w:szCs w:val="20"/>
              </w:rPr>
            </w:pPr>
          </w:p>
        </w:tc>
      </w:tr>
      <w:tr w:rsidR="00856621" w:rsidRPr="00856621" w:rsidTr="0039476C">
        <w:tc>
          <w:tcPr>
            <w:tcW w:w="1814" w:type="dxa"/>
          </w:tcPr>
          <w:p w:rsidR="00EC1E4C" w:rsidRPr="00856621" w:rsidRDefault="00EC1E4C" w:rsidP="00EC1E4C">
            <w:pPr>
              <w:adjustRightInd/>
              <w:rPr>
                <w:color w:val="C00000"/>
                <w:sz w:val="20"/>
                <w:szCs w:val="20"/>
              </w:rPr>
            </w:pPr>
          </w:p>
        </w:tc>
        <w:tc>
          <w:tcPr>
            <w:tcW w:w="1531" w:type="dxa"/>
          </w:tcPr>
          <w:p w:rsidR="00EC1E4C" w:rsidRPr="00856621" w:rsidRDefault="00EC1E4C" w:rsidP="00EC1E4C">
            <w:pPr>
              <w:adjustRightInd/>
              <w:rPr>
                <w:color w:val="C00000"/>
                <w:sz w:val="20"/>
                <w:szCs w:val="20"/>
              </w:rPr>
            </w:pPr>
          </w:p>
        </w:tc>
        <w:tc>
          <w:tcPr>
            <w:tcW w:w="1814" w:type="dxa"/>
          </w:tcPr>
          <w:p w:rsidR="00EC1E4C" w:rsidRPr="00856621" w:rsidRDefault="00EC1E4C" w:rsidP="00EC1E4C">
            <w:pPr>
              <w:adjustRightInd/>
              <w:rPr>
                <w:color w:val="C00000"/>
                <w:sz w:val="20"/>
                <w:szCs w:val="20"/>
              </w:rPr>
            </w:pPr>
          </w:p>
        </w:tc>
        <w:tc>
          <w:tcPr>
            <w:tcW w:w="1134" w:type="dxa"/>
          </w:tcPr>
          <w:p w:rsidR="00EC1E4C" w:rsidRPr="00856621" w:rsidRDefault="00EC1E4C" w:rsidP="00EC1E4C">
            <w:pPr>
              <w:adjustRightInd/>
              <w:rPr>
                <w:color w:val="C00000"/>
                <w:sz w:val="20"/>
                <w:szCs w:val="20"/>
              </w:rPr>
            </w:pPr>
          </w:p>
        </w:tc>
        <w:tc>
          <w:tcPr>
            <w:tcW w:w="1644" w:type="dxa"/>
          </w:tcPr>
          <w:p w:rsidR="00EC1E4C" w:rsidRPr="00856621" w:rsidRDefault="00EC1E4C" w:rsidP="00EC1E4C">
            <w:pPr>
              <w:adjustRightInd/>
              <w:rPr>
                <w:color w:val="C00000"/>
                <w:sz w:val="20"/>
                <w:szCs w:val="20"/>
              </w:rPr>
            </w:pPr>
          </w:p>
        </w:tc>
        <w:tc>
          <w:tcPr>
            <w:tcW w:w="1481" w:type="dxa"/>
          </w:tcPr>
          <w:p w:rsidR="00EC1E4C" w:rsidRPr="00856621" w:rsidRDefault="00EC1E4C" w:rsidP="00EC1E4C">
            <w:pPr>
              <w:adjustRightInd/>
              <w:rPr>
                <w:color w:val="C00000"/>
                <w:sz w:val="20"/>
                <w:szCs w:val="20"/>
              </w:rPr>
            </w:pPr>
          </w:p>
        </w:tc>
      </w:tr>
      <w:tr w:rsidR="00EC1E4C" w:rsidRPr="00856621" w:rsidTr="0039476C">
        <w:tc>
          <w:tcPr>
            <w:tcW w:w="1814" w:type="dxa"/>
          </w:tcPr>
          <w:p w:rsidR="00EC1E4C" w:rsidRPr="00856621" w:rsidRDefault="00EC1E4C" w:rsidP="00EC1E4C">
            <w:pPr>
              <w:adjustRightInd/>
              <w:rPr>
                <w:color w:val="C00000"/>
                <w:sz w:val="20"/>
                <w:szCs w:val="20"/>
              </w:rPr>
            </w:pPr>
          </w:p>
        </w:tc>
        <w:tc>
          <w:tcPr>
            <w:tcW w:w="1531" w:type="dxa"/>
          </w:tcPr>
          <w:p w:rsidR="00EC1E4C" w:rsidRPr="00856621" w:rsidRDefault="00EC1E4C" w:rsidP="00EC1E4C">
            <w:pPr>
              <w:adjustRightInd/>
              <w:rPr>
                <w:color w:val="C00000"/>
                <w:sz w:val="20"/>
                <w:szCs w:val="20"/>
              </w:rPr>
            </w:pPr>
          </w:p>
        </w:tc>
        <w:tc>
          <w:tcPr>
            <w:tcW w:w="1814" w:type="dxa"/>
          </w:tcPr>
          <w:p w:rsidR="00EC1E4C" w:rsidRPr="00856621" w:rsidRDefault="00EC1E4C" w:rsidP="00EC1E4C">
            <w:pPr>
              <w:adjustRightInd/>
              <w:rPr>
                <w:color w:val="C00000"/>
                <w:sz w:val="20"/>
                <w:szCs w:val="20"/>
              </w:rPr>
            </w:pPr>
          </w:p>
        </w:tc>
        <w:tc>
          <w:tcPr>
            <w:tcW w:w="1134" w:type="dxa"/>
          </w:tcPr>
          <w:p w:rsidR="00EC1E4C" w:rsidRPr="00856621" w:rsidRDefault="00EC1E4C" w:rsidP="00EC1E4C">
            <w:pPr>
              <w:adjustRightInd/>
              <w:rPr>
                <w:color w:val="C00000"/>
                <w:sz w:val="20"/>
                <w:szCs w:val="20"/>
              </w:rPr>
            </w:pPr>
          </w:p>
        </w:tc>
        <w:tc>
          <w:tcPr>
            <w:tcW w:w="1644" w:type="dxa"/>
          </w:tcPr>
          <w:p w:rsidR="00EC1E4C" w:rsidRPr="00856621" w:rsidRDefault="00EC1E4C" w:rsidP="00EC1E4C">
            <w:pPr>
              <w:adjustRightInd/>
              <w:rPr>
                <w:color w:val="C00000"/>
                <w:sz w:val="20"/>
                <w:szCs w:val="20"/>
              </w:rPr>
            </w:pPr>
          </w:p>
        </w:tc>
        <w:tc>
          <w:tcPr>
            <w:tcW w:w="1481" w:type="dxa"/>
          </w:tcPr>
          <w:p w:rsidR="00EC1E4C" w:rsidRPr="00856621" w:rsidRDefault="00EC1E4C" w:rsidP="00EC1E4C">
            <w:pPr>
              <w:adjustRightInd/>
              <w:rPr>
                <w:color w:val="C00000"/>
                <w:sz w:val="20"/>
                <w:szCs w:val="20"/>
              </w:rPr>
            </w:pPr>
          </w:p>
        </w:tc>
      </w:tr>
      <w:tr w:rsidR="00866B30" w:rsidRPr="00856621" w:rsidTr="0039476C">
        <w:tc>
          <w:tcPr>
            <w:tcW w:w="6293" w:type="dxa"/>
            <w:gridSpan w:val="4"/>
          </w:tcPr>
          <w:p w:rsidR="00866B30" w:rsidRPr="00856621" w:rsidRDefault="00866B30" w:rsidP="00866B30">
            <w:pPr>
              <w:adjustRightInd/>
              <w:rPr>
                <w:color w:val="C00000"/>
                <w:sz w:val="20"/>
                <w:szCs w:val="20"/>
                <w:highlight w:val="yellow"/>
              </w:rPr>
            </w:pPr>
            <w:r w:rsidRPr="00866B30">
              <w:rPr>
                <w:sz w:val="20"/>
                <w:szCs w:val="20"/>
              </w:rPr>
              <w:t>Итого по муниципальной работе</w:t>
            </w:r>
          </w:p>
        </w:tc>
        <w:tc>
          <w:tcPr>
            <w:tcW w:w="1644" w:type="dxa"/>
          </w:tcPr>
          <w:p w:rsidR="00866B30" w:rsidRPr="00856621" w:rsidRDefault="00866B30" w:rsidP="00866B30">
            <w:pPr>
              <w:adjustRightInd/>
              <w:rPr>
                <w:color w:val="C00000"/>
                <w:sz w:val="20"/>
                <w:szCs w:val="20"/>
                <w:highlight w:val="yellow"/>
              </w:rPr>
            </w:pPr>
          </w:p>
        </w:tc>
        <w:tc>
          <w:tcPr>
            <w:tcW w:w="1481" w:type="dxa"/>
          </w:tcPr>
          <w:p w:rsidR="00866B30" w:rsidRPr="00856621" w:rsidRDefault="00866B30" w:rsidP="00866B30">
            <w:pPr>
              <w:adjustRightInd/>
              <w:rPr>
                <w:color w:val="C00000"/>
                <w:sz w:val="20"/>
                <w:szCs w:val="20"/>
                <w:highlight w:val="yellow"/>
              </w:rPr>
            </w:pPr>
          </w:p>
        </w:tc>
      </w:tr>
    </w:tbl>
    <w:p w:rsidR="00EC1E4C" w:rsidRPr="00856621" w:rsidRDefault="00EC1E4C" w:rsidP="00EC1E4C">
      <w:pPr>
        <w:adjustRightInd/>
        <w:jc w:val="both"/>
        <w:rPr>
          <w:color w:val="C00000"/>
          <w:sz w:val="20"/>
          <w:szCs w:val="20"/>
        </w:rPr>
      </w:pPr>
    </w:p>
    <w:p w:rsidR="00EC1E4C" w:rsidRPr="00856621" w:rsidRDefault="00EC1E4C" w:rsidP="00EC1E4C">
      <w:pPr>
        <w:adjustRightInd/>
        <w:jc w:val="both"/>
        <w:rPr>
          <w:color w:val="C00000"/>
          <w:sz w:val="20"/>
          <w:szCs w:val="20"/>
        </w:rPr>
      </w:pPr>
    </w:p>
    <w:p w:rsidR="00EC1E4C" w:rsidRPr="00856621" w:rsidRDefault="00EC1E4C" w:rsidP="00EC1E4C">
      <w:pPr>
        <w:adjustRightInd/>
        <w:jc w:val="both"/>
        <w:rPr>
          <w:color w:val="C00000"/>
          <w:sz w:val="20"/>
          <w:szCs w:val="20"/>
        </w:rPr>
      </w:pPr>
    </w:p>
    <w:p w:rsidR="007505CE" w:rsidRPr="00856621" w:rsidRDefault="007505CE" w:rsidP="0042187B">
      <w:pPr>
        <w:jc w:val="center"/>
        <w:rPr>
          <w:b/>
          <w:color w:val="C00000"/>
          <w:sz w:val="20"/>
          <w:szCs w:val="20"/>
        </w:rPr>
      </w:pPr>
    </w:p>
    <w:p w:rsidR="007505CE" w:rsidRPr="00856621" w:rsidRDefault="007505CE" w:rsidP="0042187B">
      <w:pPr>
        <w:jc w:val="center"/>
        <w:rPr>
          <w:b/>
          <w:color w:val="C00000"/>
          <w:sz w:val="20"/>
          <w:szCs w:val="20"/>
        </w:rPr>
      </w:pPr>
    </w:p>
    <w:p w:rsidR="007505CE" w:rsidRPr="00856621" w:rsidRDefault="007505CE" w:rsidP="0042187B">
      <w:pPr>
        <w:jc w:val="center"/>
        <w:rPr>
          <w:b/>
          <w:color w:val="C00000"/>
          <w:sz w:val="20"/>
          <w:szCs w:val="20"/>
        </w:rPr>
      </w:pPr>
    </w:p>
    <w:p w:rsidR="007505CE" w:rsidRPr="00856621" w:rsidRDefault="007505CE" w:rsidP="0042187B">
      <w:pPr>
        <w:jc w:val="center"/>
        <w:rPr>
          <w:b/>
          <w:color w:val="C00000"/>
          <w:sz w:val="20"/>
          <w:szCs w:val="20"/>
        </w:rPr>
      </w:pPr>
    </w:p>
    <w:p w:rsidR="007505CE" w:rsidRDefault="007505CE"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42187B">
      <w:pPr>
        <w:jc w:val="center"/>
        <w:rPr>
          <w:b/>
          <w:color w:val="C00000"/>
          <w:sz w:val="20"/>
          <w:szCs w:val="20"/>
        </w:rPr>
      </w:pPr>
    </w:p>
    <w:p w:rsidR="00D815A5" w:rsidRDefault="00D815A5" w:rsidP="00D815A5">
      <w:pPr>
        <w:jc w:val="right"/>
        <w:rPr>
          <w:rFonts w:eastAsia="Calibri"/>
        </w:rPr>
      </w:pPr>
      <w:r w:rsidRPr="005539D4">
        <w:rPr>
          <w:rFonts w:eastAsia="Calibri"/>
        </w:rPr>
        <w:lastRenderedPageBreak/>
        <w:t xml:space="preserve">Приложение № </w:t>
      </w:r>
      <w:r>
        <w:rPr>
          <w:rFonts w:eastAsia="Calibri"/>
        </w:rPr>
        <w:t>2</w:t>
      </w:r>
    </w:p>
    <w:p w:rsidR="00D815A5" w:rsidRDefault="00D815A5" w:rsidP="00D815A5">
      <w:pPr>
        <w:jc w:val="right"/>
        <w:rPr>
          <w:rFonts w:eastAsia="Calibri"/>
        </w:rPr>
      </w:pPr>
      <w:r w:rsidRPr="005539D4">
        <w:rPr>
          <w:rFonts w:eastAsia="Calibri"/>
        </w:rPr>
        <w:t>к Порядку</w:t>
      </w:r>
    </w:p>
    <w:p w:rsidR="00D815A5" w:rsidRDefault="00D815A5" w:rsidP="00D815A5">
      <w:pPr>
        <w:jc w:val="right"/>
        <w:rPr>
          <w:rFonts w:eastAsia="Calibri"/>
        </w:rPr>
      </w:pPr>
    </w:p>
    <w:p w:rsidR="00D815A5" w:rsidRDefault="00D815A5" w:rsidP="00D815A5">
      <w:pPr>
        <w:jc w:val="center"/>
        <w:rPr>
          <w:b/>
          <w:color w:val="C00000"/>
          <w:sz w:val="20"/>
          <w:szCs w:val="20"/>
        </w:rPr>
      </w:pPr>
    </w:p>
    <w:p w:rsidR="00D815A5" w:rsidRDefault="00D815A5" w:rsidP="0042187B">
      <w:pPr>
        <w:jc w:val="center"/>
        <w:rPr>
          <w:b/>
          <w:color w:val="C00000"/>
          <w:sz w:val="20"/>
          <w:szCs w:val="20"/>
        </w:rPr>
      </w:pPr>
    </w:p>
    <w:p w:rsidR="002C5C3D" w:rsidRPr="002C5C3D" w:rsidRDefault="002C5C3D" w:rsidP="002C5C3D">
      <w:pPr>
        <w:pStyle w:val="a3"/>
        <w:numPr>
          <w:ilvl w:val="0"/>
          <w:numId w:val="48"/>
        </w:numPr>
        <w:jc w:val="center"/>
        <w:rPr>
          <w:rFonts w:eastAsia="Calibri"/>
          <w:b/>
        </w:rPr>
      </w:pPr>
      <w:r w:rsidRPr="002C5C3D">
        <w:rPr>
          <w:rFonts w:eastAsia="Calibri"/>
          <w:b/>
        </w:rPr>
        <w:t>РЕЗУЛЬТАТЫ</w:t>
      </w:r>
    </w:p>
    <w:p w:rsidR="00D815A5" w:rsidRDefault="002C5C3D" w:rsidP="0042187B">
      <w:pPr>
        <w:jc w:val="center"/>
        <w:rPr>
          <w:rFonts w:eastAsia="Calibri"/>
        </w:rPr>
      </w:pPr>
      <w:r w:rsidRPr="00741E42">
        <w:rPr>
          <w:rFonts w:eastAsia="Calibri"/>
        </w:rPr>
        <w:t xml:space="preserve">расчетов </w:t>
      </w:r>
      <w:r>
        <w:rPr>
          <w:rFonts w:eastAsia="Calibri"/>
        </w:rPr>
        <w:t xml:space="preserve">базового </w:t>
      </w:r>
      <w:r w:rsidRPr="00741E42">
        <w:rPr>
          <w:rFonts w:eastAsia="Calibri"/>
        </w:rPr>
        <w:t>норматив</w:t>
      </w:r>
      <w:r>
        <w:rPr>
          <w:rFonts w:eastAsia="Calibri"/>
        </w:rPr>
        <w:t>а</w:t>
      </w:r>
      <w:r w:rsidRPr="00741E42">
        <w:rPr>
          <w:rFonts w:eastAsia="Calibri"/>
        </w:rPr>
        <w:t xml:space="preserve"> затрат на </w:t>
      </w:r>
      <w:r w:rsidRPr="00622E54">
        <w:rPr>
          <w:rFonts w:eastAsia="Calibri"/>
        </w:rPr>
        <w:t>оказание муниципальных услуг</w:t>
      </w:r>
    </w:p>
    <w:p w:rsidR="002C5C3D" w:rsidRDefault="002C5C3D" w:rsidP="0042187B">
      <w:pPr>
        <w:jc w:val="center"/>
        <w:rPr>
          <w:rFonts w:eastAsia="Calibri"/>
        </w:rPr>
      </w:pPr>
    </w:p>
    <w:p w:rsidR="002C5C3D" w:rsidRPr="002C5C3D" w:rsidRDefault="002C5C3D" w:rsidP="002C5C3D">
      <w:pPr>
        <w:jc w:val="right"/>
        <w:rPr>
          <w:rFonts w:eastAsia="Calibri"/>
          <w:sz w:val="20"/>
          <w:szCs w:val="20"/>
        </w:rPr>
      </w:pPr>
      <w:r w:rsidRPr="002C5C3D">
        <w:rPr>
          <w:rFonts w:eastAsia="Calibri"/>
          <w:sz w:val="20"/>
          <w:szCs w:val="20"/>
        </w:rPr>
        <w:t>рублей в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72"/>
        <w:gridCol w:w="1701"/>
        <w:gridCol w:w="992"/>
        <w:gridCol w:w="851"/>
        <w:gridCol w:w="850"/>
        <w:gridCol w:w="851"/>
        <w:gridCol w:w="850"/>
        <w:gridCol w:w="851"/>
      </w:tblGrid>
      <w:tr w:rsidR="002C5C3D" w:rsidTr="002C5C3D">
        <w:tc>
          <w:tcPr>
            <w:tcW w:w="2472" w:type="dxa"/>
            <w:vMerge w:val="restart"/>
          </w:tcPr>
          <w:p w:rsidR="002C5C3D" w:rsidRPr="002C5C3D" w:rsidRDefault="002C5C3D" w:rsidP="00CF03B7">
            <w:pPr>
              <w:pStyle w:val="ConsPlusNormal"/>
              <w:jc w:val="center"/>
              <w:rPr>
                <w:rFonts w:ascii="Times New Roman" w:hAnsi="Times New Roman" w:cs="Times New Roman"/>
                <w:sz w:val="20"/>
              </w:rPr>
            </w:pPr>
            <w:r w:rsidRPr="002C5C3D">
              <w:rPr>
                <w:rFonts w:ascii="Times New Roman" w:hAnsi="Times New Roman" w:cs="Times New Roman"/>
                <w:sz w:val="20"/>
              </w:rPr>
              <w:t>Наименование муниципальной услуги</w:t>
            </w:r>
          </w:p>
        </w:tc>
        <w:tc>
          <w:tcPr>
            <w:tcW w:w="1701" w:type="dxa"/>
            <w:vMerge w:val="restart"/>
          </w:tcPr>
          <w:p w:rsidR="002C5C3D" w:rsidRPr="002C5C3D" w:rsidRDefault="002C5C3D" w:rsidP="00654BCD">
            <w:pPr>
              <w:pStyle w:val="ConsPlusNormal"/>
              <w:jc w:val="center"/>
              <w:rPr>
                <w:rFonts w:ascii="Times New Roman" w:hAnsi="Times New Roman" w:cs="Times New Roman"/>
                <w:sz w:val="20"/>
              </w:rPr>
            </w:pPr>
            <w:r w:rsidRPr="002C5C3D">
              <w:rPr>
                <w:rFonts w:ascii="Times New Roman" w:hAnsi="Times New Roman" w:cs="Times New Roman"/>
                <w:sz w:val="20"/>
              </w:rPr>
              <w:t>Уни</w:t>
            </w:r>
            <w:r w:rsidR="00654BCD">
              <w:rPr>
                <w:rFonts w:ascii="Times New Roman" w:hAnsi="Times New Roman" w:cs="Times New Roman"/>
                <w:sz w:val="20"/>
              </w:rPr>
              <w:t>кальный номер реестровой записи</w:t>
            </w:r>
          </w:p>
        </w:tc>
        <w:tc>
          <w:tcPr>
            <w:tcW w:w="5245" w:type="dxa"/>
            <w:gridSpan w:val="6"/>
          </w:tcPr>
          <w:p w:rsidR="002C5C3D" w:rsidRPr="002C5C3D" w:rsidRDefault="002C5C3D" w:rsidP="00CF03B7">
            <w:pPr>
              <w:pStyle w:val="ConsPlusNormal"/>
              <w:jc w:val="center"/>
              <w:rPr>
                <w:rFonts w:ascii="Times New Roman" w:hAnsi="Times New Roman" w:cs="Times New Roman"/>
                <w:sz w:val="20"/>
              </w:rPr>
            </w:pPr>
            <w:r w:rsidRPr="002C5C3D">
              <w:rPr>
                <w:rFonts w:ascii="Times New Roman" w:hAnsi="Times New Roman" w:cs="Times New Roman"/>
                <w:sz w:val="20"/>
              </w:rPr>
              <w:t>Базовый норматив затрат на оказание муниципальной услуги</w:t>
            </w:r>
          </w:p>
        </w:tc>
      </w:tr>
      <w:tr w:rsidR="002C5C3D" w:rsidTr="002C5C3D">
        <w:tc>
          <w:tcPr>
            <w:tcW w:w="2472" w:type="dxa"/>
            <w:vMerge/>
          </w:tcPr>
          <w:p w:rsidR="002C5C3D" w:rsidRPr="002C5C3D" w:rsidRDefault="002C5C3D" w:rsidP="00CF03B7">
            <w:pPr>
              <w:pStyle w:val="ConsPlusNormal"/>
              <w:rPr>
                <w:rFonts w:ascii="Times New Roman" w:hAnsi="Times New Roman" w:cs="Times New Roman"/>
                <w:sz w:val="20"/>
              </w:rPr>
            </w:pPr>
          </w:p>
        </w:tc>
        <w:tc>
          <w:tcPr>
            <w:tcW w:w="1701" w:type="dxa"/>
            <w:vMerge/>
          </w:tcPr>
          <w:p w:rsidR="002C5C3D" w:rsidRPr="002C5C3D" w:rsidRDefault="002C5C3D" w:rsidP="00CF03B7">
            <w:pPr>
              <w:pStyle w:val="ConsPlusNormal"/>
              <w:rPr>
                <w:rFonts w:ascii="Times New Roman" w:hAnsi="Times New Roman" w:cs="Times New Roman"/>
                <w:sz w:val="20"/>
              </w:rPr>
            </w:pPr>
          </w:p>
        </w:tc>
        <w:tc>
          <w:tcPr>
            <w:tcW w:w="992" w:type="dxa"/>
            <w:vMerge w:val="restart"/>
          </w:tcPr>
          <w:p w:rsidR="002C5C3D" w:rsidRPr="002C5C3D" w:rsidRDefault="002C5C3D" w:rsidP="00CF03B7">
            <w:pPr>
              <w:pStyle w:val="ConsPlusNormal"/>
              <w:jc w:val="center"/>
              <w:rPr>
                <w:rFonts w:ascii="Times New Roman" w:hAnsi="Times New Roman" w:cs="Times New Roman"/>
                <w:sz w:val="20"/>
              </w:rPr>
            </w:pPr>
            <w:r w:rsidRPr="002C5C3D">
              <w:rPr>
                <w:rFonts w:ascii="Times New Roman" w:hAnsi="Times New Roman" w:cs="Times New Roman"/>
                <w:sz w:val="20"/>
              </w:rPr>
              <w:t>Всего</w:t>
            </w:r>
          </w:p>
        </w:tc>
        <w:tc>
          <w:tcPr>
            <w:tcW w:w="4253" w:type="dxa"/>
            <w:gridSpan w:val="5"/>
          </w:tcPr>
          <w:p w:rsidR="002C5C3D" w:rsidRPr="002C5C3D" w:rsidRDefault="002C5C3D" w:rsidP="00CF03B7">
            <w:pPr>
              <w:pStyle w:val="ConsPlusNormal"/>
              <w:jc w:val="center"/>
              <w:rPr>
                <w:rFonts w:ascii="Times New Roman" w:hAnsi="Times New Roman" w:cs="Times New Roman"/>
                <w:sz w:val="20"/>
              </w:rPr>
            </w:pPr>
            <w:r w:rsidRPr="002C5C3D">
              <w:rPr>
                <w:rFonts w:ascii="Times New Roman" w:hAnsi="Times New Roman" w:cs="Times New Roman"/>
                <w:sz w:val="20"/>
              </w:rPr>
              <w:t>в том числе:</w:t>
            </w:r>
          </w:p>
        </w:tc>
      </w:tr>
      <w:tr w:rsidR="002C5C3D" w:rsidTr="002C5C3D">
        <w:tc>
          <w:tcPr>
            <w:tcW w:w="2472" w:type="dxa"/>
            <w:vMerge/>
          </w:tcPr>
          <w:p w:rsidR="002C5C3D" w:rsidRPr="002C5C3D" w:rsidRDefault="002C5C3D" w:rsidP="00CF03B7">
            <w:pPr>
              <w:pStyle w:val="ConsPlusNormal"/>
              <w:rPr>
                <w:rFonts w:ascii="Times New Roman" w:hAnsi="Times New Roman" w:cs="Times New Roman"/>
                <w:sz w:val="20"/>
              </w:rPr>
            </w:pPr>
          </w:p>
        </w:tc>
        <w:tc>
          <w:tcPr>
            <w:tcW w:w="1701" w:type="dxa"/>
            <w:vMerge/>
          </w:tcPr>
          <w:p w:rsidR="002C5C3D" w:rsidRPr="002C5C3D" w:rsidRDefault="002C5C3D" w:rsidP="00CF03B7">
            <w:pPr>
              <w:pStyle w:val="ConsPlusNormal"/>
              <w:rPr>
                <w:rFonts w:ascii="Times New Roman" w:hAnsi="Times New Roman" w:cs="Times New Roman"/>
                <w:sz w:val="20"/>
              </w:rPr>
            </w:pPr>
          </w:p>
        </w:tc>
        <w:tc>
          <w:tcPr>
            <w:tcW w:w="992" w:type="dxa"/>
            <w:vMerge/>
          </w:tcPr>
          <w:p w:rsidR="002C5C3D" w:rsidRPr="002C5C3D" w:rsidRDefault="002C5C3D" w:rsidP="00CF03B7">
            <w:pPr>
              <w:pStyle w:val="ConsPlusNormal"/>
              <w:rPr>
                <w:rFonts w:ascii="Times New Roman" w:hAnsi="Times New Roman" w:cs="Times New Roman"/>
                <w:sz w:val="20"/>
              </w:rPr>
            </w:pPr>
          </w:p>
        </w:tc>
        <w:tc>
          <w:tcPr>
            <w:tcW w:w="1701" w:type="dxa"/>
            <w:gridSpan w:val="2"/>
          </w:tcPr>
          <w:p w:rsidR="002C5C3D" w:rsidRPr="002C5C3D" w:rsidRDefault="002C5C3D" w:rsidP="00CF03B7">
            <w:pPr>
              <w:pStyle w:val="ConsPlusNormal"/>
              <w:jc w:val="center"/>
              <w:rPr>
                <w:rFonts w:ascii="Times New Roman" w:hAnsi="Times New Roman" w:cs="Times New Roman"/>
                <w:sz w:val="20"/>
              </w:rPr>
            </w:pPr>
            <w:r w:rsidRPr="002C5C3D">
              <w:rPr>
                <w:rFonts w:ascii="Times New Roman" w:hAnsi="Times New Roman" w:cs="Times New Roman"/>
                <w:sz w:val="20"/>
              </w:rPr>
              <w:t>Базовый норматив затрат, непосредственно связанных с оказанием муниципальной услуги</w:t>
            </w:r>
          </w:p>
        </w:tc>
        <w:tc>
          <w:tcPr>
            <w:tcW w:w="2552" w:type="dxa"/>
            <w:gridSpan w:val="3"/>
          </w:tcPr>
          <w:p w:rsidR="002C5C3D" w:rsidRPr="002C5C3D" w:rsidRDefault="002C5C3D" w:rsidP="00CF03B7">
            <w:pPr>
              <w:pStyle w:val="ConsPlusNormal"/>
              <w:jc w:val="center"/>
              <w:rPr>
                <w:rFonts w:ascii="Times New Roman" w:hAnsi="Times New Roman" w:cs="Times New Roman"/>
                <w:sz w:val="20"/>
              </w:rPr>
            </w:pPr>
            <w:r w:rsidRPr="002C5C3D">
              <w:rPr>
                <w:rFonts w:ascii="Times New Roman" w:hAnsi="Times New Roman" w:cs="Times New Roman"/>
                <w:sz w:val="20"/>
              </w:rPr>
              <w:t>Базовый норматив затрат на общехозяйственные нужды, на оказание муниципальных услуг</w:t>
            </w:r>
          </w:p>
        </w:tc>
      </w:tr>
      <w:tr w:rsidR="00654BCD" w:rsidTr="00CF03B7">
        <w:tc>
          <w:tcPr>
            <w:tcW w:w="2472" w:type="dxa"/>
            <w:vMerge/>
          </w:tcPr>
          <w:p w:rsidR="00654BCD" w:rsidRPr="002C5C3D" w:rsidRDefault="00654BCD" w:rsidP="00CF03B7">
            <w:pPr>
              <w:pStyle w:val="ConsPlusNormal"/>
              <w:rPr>
                <w:rFonts w:ascii="Times New Roman" w:hAnsi="Times New Roman" w:cs="Times New Roman"/>
                <w:sz w:val="20"/>
              </w:rPr>
            </w:pPr>
          </w:p>
        </w:tc>
        <w:tc>
          <w:tcPr>
            <w:tcW w:w="1701" w:type="dxa"/>
            <w:vMerge/>
          </w:tcPr>
          <w:p w:rsidR="00654BCD" w:rsidRPr="002C5C3D" w:rsidRDefault="00654BCD" w:rsidP="00CF03B7">
            <w:pPr>
              <w:pStyle w:val="ConsPlusNormal"/>
              <w:rPr>
                <w:rFonts w:ascii="Times New Roman" w:hAnsi="Times New Roman" w:cs="Times New Roman"/>
                <w:sz w:val="20"/>
              </w:rPr>
            </w:pPr>
          </w:p>
        </w:tc>
        <w:tc>
          <w:tcPr>
            <w:tcW w:w="992" w:type="dxa"/>
            <w:vMerge/>
          </w:tcPr>
          <w:p w:rsidR="00654BCD" w:rsidRPr="002C5C3D" w:rsidRDefault="00654BCD" w:rsidP="00CF03B7">
            <w:pPr>
              <w:pStyle w:val="ConsPlusNormal"/>
              <w:rPr>
                <w:rFonts w:ascii="Times New Roman" w:hAnsi="Times New Roman" w:cs="Times New Roman"/>
                <w:sz w:val="20"/>
              </w:rPr>
            </w:pPr>
          </w:p>
        </w:tc>
        <w:tc>
          <w:tcPr>
            <w:tcW w:w="851" w:type="dxa"/>
            <w:vMerge w:val="restart"/>
          </w:tcPr>
          <w:p w:rsidR="00654BCD" w:rsidRDefault="00654BCD" w:rsidP="00654BCD">
            <w:pPr>
              <w:pStyle w:val="ConsPlusNormal"/>
              <w:jc w:val="center"/>
              <w:rPr>
                <w:rFonts w:ascii="Times New Roman" w:hAnsi="Times New Roman" w:cs="Times New Roman"/>
                <w:sz w:val="20"/>
              </w:rPr>
            </w:pPr>
          </w:p>
          <w:p w:rsidR="00654BCD" w:rsidRDefault="00654BCD" w:rsidP="00654BCD">
            <w:pPr>
              <w:pStyle w:val="ConsPlusNormal"/>
              <w:jc w:val="center"/>
              <w:rPr>
                <w:rFonts w:ascii="Times New Roman" w:hAnsi="Times New Roman" w:cs="Times New Roman"/>
                <w:sz w:val="20"/>
              </w:rPr>
            </w:pPr>
            <w:r>
              <w:rPr>
                <w:rFonts w:ascii="Times New Roman" w:hAnsi="Times New Roman" w:cs="Times New Roman"/>
                <w:sz w:val="20"/>
              </w:rPr>
              <w:t>Всего</w:t>
            </w:r>
            <w:r w:rsidRPr="002C5C3D">
              <w:rPr>
                <w:rFonts w:ascii="Times New Roman" w:hAnsi="Times New Roman" w:cs="Times New Roman"/>
                <w:sz w:val="20"/>
              </w:rPr>
              <w:t xml:space="preserve"> </w:t>
            </w:r>
          </w:p>
        </w:tc>
        <w:tc>
          <w:tcPr>
            <w:tcW w:w="850" w:type="dxa"/>
            <w:vMerge w:val="restart"/>
          </w:tcPr>
          <w:p w:rsidR="00654BCD" w:rsidRDefault="00654BCD" w:rsidP="00CF03B7">
            <w:pPr>
              <w:pStyle w:val="ConsPlusNormal"/>
              <w:jc w:val="center"/>
              <w:rPr>
                <w:rFonts w:ascii="Times New Roman" w:hAnsi="Times New Roman" w:cs="Times New Roman"/>
                <w:sz w:val="20"/>
              </w:rPr>
            </w:pPr>
            <w:r>
              <w:rPr>
                <w:rFonts w:ascii="Times New Roman" w:hAnsi="Times New Roman" w:cs="Times New Roman"/>
                <w:sz w:val="20"/>
              </w:rPr>
              <w:t>из них</w:t>
            </w:r>
            <w:r w:rsidRPr="002C5C3D">
              <w:rPr>
                <w:rFonts w:ascii="Times New Roman" w:hAnsi="Times New Roman" w:cs="Times New Roman"/>
                <w:noProof/>
                <w:position w:val="-9"/>
                <w:sz w:val="20"/>
              </w:rPr>
              <w:t xml:space="preserve"> </w:t>
            </w:r>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баз</m:t>
                  </m:r>
                </m:sub>
                <m:sup>
                  <m:r>
                    <m:rPr>
                      <m:sty m:val="bi"/>
                    </m:rPr>
                    <w:rPr>
                      <w:rFonts w:ascii="Cambria Math" w:eastAsia="Calibri" w:hAnsi="Cambria Math"/>
                    </w:rPr>
                    <m:t>ОТ</m:t>
                  </m:r>
                  <m:r>
                    <m:rPr>
                      <m:sty m:val="bi"/>
                    </m:rPr>
                    <w:rPr>
                      <w:rFonts w:ascii="Cambria Math" w:eastAsia="Calibri" w:hAnsi="Cambria Math"/>
                      <w:lang w:val="en-US"/>
                    </w:rPr>
                    <m:t>1</m:t>
                  </m:r>
                </m:sup>
              </m:sSubSup>
            </m:oMath>
          </w:p>
        </w:tc>
        <w:tc>
          <w:tcPr>
            <w:tcW w:w="851" w:type="dxa"/>
            <w:vMerge w:val="restart"/>
          </w:tcPr>
          <w:p w:rsidR="00654BCD" w:rsidRDefault="00654BCD" w:rsidP="00654BCD">
            <w:pPr>
              <w:pStyle w:val="ConsPlusNormal"/>
              <w:jc w:val="center"/>
              <w:rPr>
                <w:rFonts w:ascii="Times New Roman" w:hAnsi="Times New Roman" w:cs="Times New Roman"/>
                <w:sz w:val="20"/>
              </w:rPr>
            </w:pPr>
          </w:p>
          <w:p w:rsidR="00654BCD" w:rsidRDefault="00654BCD" w:rsidP="00654BCD">
            <w:pPr>
              <w:pStyle w:val="ConsPlusNormal"/>
              <w:jc w:val="center"/>
              <w:rPr>
                <w:rFonts w:ascii="Times New Roman" w:hAnsi="Times New Roman" w:cs="Times New Roman"/>
                <w:sz w:val="20"/>
              </w:rPr>
            </w:pPr>
            <w:r>
              <w:rPr>
                <w:rFonts w:ascii="Times New Roman" w:hAnsi="Times New Roman" w:cs="Times New Roman"/>
                <w:sz w:val="20"/>
              </w:rPr>
              <w:t>Всего</w:t>
            </w:r>
            <w:r w:rsidRPr="002C5C3D">
              <w:rPr>
                <w:rFonts w:ascii="Times New Roman" w:hAnsi="Times New Roman" w:cs="Times New Roman"/>
                <w:sz w:val="20"/>
              </w:rPr>
              <w:t xml:space="preserve"> </w:t>
            </w:r>
          </w:p>
        </w:tc>
        <w:tc>
          <w:tcPr>
            <w:tcW w:w="1701" w:type="dxa"/>
            <w:gridSpan w:val="2"/>
          </w:tcPr>
          <w:p w:rsidR="00654BCD" w:rsidRDefault="00654BCD" w:rsidP="00CF03B7">
            <w:pPr>
              <w:pStyle w:val="ConsPlusNormal"/>
              <w:jc w:val="center"/>
              <w:rPr>
                <w:rFonts w:ascii="Times New Roman" w:hAnsi="Times New Roman" w:cs="Times New Roman"/>
              </w:rPr>
            </w:pPr>
            <w:r>
              <w:rPr>
                <w:rFonts w:ascii="Times New Roman" w:hAnsi="Times New Roman" w:cs="Times New Roman"/>
              </w:rPr>
              <w:t>из них</w:t>
            </w:r>
          </w:p>
        </w:tc>
      </w:tr>
      <w:tr w:rsidR="00654BCD" w:rsidTr="002C5C3D">
        <w:tc>
          <w:tcPr>
            <w:tcW w:w="2472" w:type="dxa"/>
            <w:vMerge/>
          </w:tcPr>
          <w:p w:rsidR="00654BCD" w:rsidRPr="002C5C3D" w:rsidRDefault="00654BCD" w:rsidP="00CF03B7">
            <w:pPr>
              <w:pStyle w:val="ConsPlusNormal"/>
              <w:rPr>
                <w:rFonts w:ascii="Times New Roman" w:hAnsi="Times New Roman" w:cs="Times New Roman"/>
                <w:sz w:val="20"/>
              </w:rPr>
            </w:pPr>
          </w:p>
        </w:tc>
        <w:tc>
          <w:tcPr>
            <w:tcW w:w="1701" w:type="dxa"/>
            <w:vMerge/>
          </w:tcPr>
          <w:p w:rsidR="00654BCD" w:rsidRPr="002C5C3D" w:rsidRDefault="00654BCD" w:rsidP="00CF03B7">
            <w:pPr>
              <w:pStyle w:val="ConsPlusNormal"/>
              <w:rPr>
                <w:rFonts w:ascii="Times New Roman" w:hAnsi="Times New Roman" w:cs="Times New Roman"/>
                <w:sz w:val="20"/>
              </w:rPr>
            </w:pPr>
          </w:p>
        </w:tc>
        <w:tc>
          <w:tcPr>
            <w:tcW w:w="992" w:type="dxa"/>
            <w:vMerge/>
          </w:tcPr>
          <w:p w:rsidR="00654BCD" w:rsidRPr="002C5C3D" w:rsidRDefault="00654BCD" w:rsidP="00CF03B7">
            <w:pPr>
              <w:pStyle w:val="ConsPlusNormal"/>
              <w:rPr>
                <w:rFonts w:ascii="Times New Roman" w:hAnsi="Times New Roman" w:cs="Times New Roman"/>
                <w:sz w:val="20"/>
              </w:rPr>
            </w:pPr>
          </w:p>
        </w:tc>
        <w:tc>
          <w:tcPr>
            <w:tcW w:w="851" w:type="dxa"/>
            <w:vMerge/>
          </w:tcPr>
          <w:p w:rsidR="00654BCD" w:rsidRPr="002C5C3D" w:rsidRDefault="00654BCD" w:rsidP="00CF03B7">
            <w:pPr>
              <w:pStyle w:val="ConsPlusNormal"/>
              <w:jc w:val="center"/>
              <w:rPr>
                <w:rFonts w:ascii="Times New Roman" w:hAnsi="Times New Roman" w:cs="Times New Roman"/>
                <w:sz w:val="20"/>
              </w:rPr>
            </w:pPr>
          </w:p>
        </w:tc>
        <w:tc>
          <w:tcPr>
            <w:tcW w:w="850" w:type="dxa"/>
            <w:vMerge/>
          </w:tcPr>
          <w:p w:rsidR="00654BCD" w:rsidRPr="002C5C3D" w:rsidRDefault="00654BCD" w:rsidP="00CF03B7">
            <w:pPr>
              <w:pStyle w:val="ConsPlusNormal"/>
              <w:jc w:val="center"/>
              <w:rPr>
                <w:rFonts w:ascii="Times New Roman" w:hAnsi="Times New Roman" w:cs="Times New Roman"/>
                <w:sz w:val="20"/>
              </w:rPr>
            </w:pPr>
          </w:p>
        </w:tc>
        <w:tc>
          <w:tcPr>
            <w:tcW w:w="851" w:type="dxa"/>
            <w:vMerge/>
          </w:tcPr>
          <w:p w:rsidR="00654BCD" w:rsidRPr="002C5C3D" w:rsidRDefault="00654BCD" w:rsidP="00654BCD">
            <w:pPr>
              <w:pStyle w:val="ConsPlusNormal"/>
              <w:jc w:val="center"/>
              <w:rPr>
                <w:rFonts w:ascii="Times New Roman" w:hAnsi="Times New Roman" w:cs="Times New Roman"/>
                <w:sz w:val="20"/>
              </w:rPr>
            </w:pPr>
          </w:p>
        </w:tc>
        <w:tc>
          <w:tcPr>
            <w:tcW w:w="850" w:type="dxa"/>
          </w:tcPr>
          <w:p w:rsidR="00654BCD" w:rsidRPr="002C5C3D" w:rsidRDefault="00C62A3B" w:rsidP="00CF03B7">
            <w:pPr>
              <w:pStyle w:val="ConsPlusNormal"/>
              <w:jc w:val="center"/>
              <w:rPr>
                <w:rFonts w:ascii="Times New Roman" w:hAnsi="Times New Roman" w:cs="Times New Roman"/>
                <w:sz w:val="20"/>
              </w:rPr>
            </w:pPr>
            <m:oMathPara>
              <m:oMath>
                <m:sSubSup>
                  <m:sSubSupPr>
                    <m:ctrlPr>
                      <w:rPr>
                        <w:rFonts w:ascii="Cambria Math" w:eastAsia="Calibri" w:hAnsi="Cambria Math"/>
                        <w:b/>
                        <w:i/>
                      </w:rPr>
                    </m:ctrlPr>
                  </m:sSubSupPr>
                  <m:e>
                    <m:r>
                      <m:rPr>
                        <m:sty m:val="bi"/>
                      </m:rPr>
                      <w:rPr>
                        <w:rFonts w:ascii="Cambria Math" w:eastAsia="Calibri" w:hAnsi="Cambria Math"/>
                        <w:lang w:val="en-US"/>
                      </w:rPr>
                      <m:t>N</m:t>
                    </m:r>
                  </m:e>
                  <m:sub>
                    <m:r>
                      <m:rPr>
                        <m:sty m:val="bi"/>
                      </m:rPr>
                      <w:rPr>
                        <w:rFonts w:ascii="Cambria Math" w:eastAsia="Calibri" w:hAnsi="Cambria Math"/>
                      </w:rPr>
                      <m:t>баз</m:t>
                    </m:r>
                  </m:sub>
                  <m:sup>
                    <m:r>
                      <m:rPr>
                        <m:sty m:val="p"/>
                      </m:rPr>
                      <w:rPr>
                        <w:rFonts w:ascii="Cambria Math" w:eastAsia="Calibri" w:hAnsi="Cambria Math"/>
                      </w:rPr>
                      <m:t>КУ</m:t>
                    </m:r>
                  </m:sup>
                </m:sSubSup>
              </m:oMath>
            </m:oMathPara>
          </w:p>
        </w:tc>
        <w:tc>
          <w:tcPr>
            <w:tcW w:w="851" w:type="dxa"/>
          </w:tcPr>
          <w:p w:rsidR="00654BCD" w:rsidRPr="002C5C3D" w:rsidRDefault="00C62A3B" w:rsidP="00CF03B7">
            <w:pPr>
              <w:pStyle w:val="ConsPlusNormal"/>
              <w:jc w:val="center"/>
              <w:rPr>
                <w:rFonts w:ascii="Times New Roman" w:hAnsi="Times New Roman" w:cs="Times New Roman"/>
                <w:sz w:val="20"/>
              </w:rPr>
            </w:pPr>
            <m:oMathPara>
              <m:oMath>
                <m:sSubSup>
                  <m:sSubSupPr>
                    <m:ctrlPr>
                      <w:rPr>
                        <w:rFonts w:ascii="Cambria Math" w:eastAsia="Calibri" w:hAnsi="Cambria Math"/>
                        <w:i/>
                      </w:rPr>
                    </m:ctrlPr>
                  </m:sSubSupPr>
                  <m:e>
                    <m:r>
                      <m:rPr>
                        <m:sty m:val="bi"/>
                      </m:rPr>
                      <w:rPr>
                        <w:rFonts w:ascii="Cambria Math" w:eastAsia="Calibri" w:hAnsi="Cambria Math"/>
                        <w:lang w:val="en-US"/>
                      </w:rPr>
                      <m:t>N</m:t>
                    </m:r>
                  </m:e>
                  <m:sub>
                    <m:r>
                      <w:rPr>
                        <w:rFonts w:ascii="Cambria Math" w:eastAsia="Calibri" w:hAnsi="Cambria Math"/>
                      </w:rPr>
                      <m:t>баз</m:t>
                    </m:r>
                  </m:sub>
                  <m:sup>
                    <m:r>
                      <w:rPr>
                        <w:rFonts w:ascii="Cambria Math" w:eastAsia="Calibri" w:hAnsi="Cambria Math"/>
                      </w:rPr>
                      <m:t>СНИ</m:t>
                    </m:r>
                  </m:sup>
                </m:sSubSup>
              </m:oMath>
            </m:oMathPara>
          </w:p>
        </w:tc>
      </w:tr>
      <w:tr w:rsidR="002C5C3D" w:rsidTr="002C5C3D">
        <w:tc>
          <w:tcPr>
            <w:tcW w:w="2472" w:type="dxa"/>
          </w:tcPr>
          <w:p w:rsidR="002C5C3D" w:rsidRPr="002C5C3D" w:rsidRDefault="002C5C3D" w:rsidP="00CF03B7">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1</w:t>
            </w:r>
          </w:p>
        </w:tc>
        <w:tc>
          <w:tcPr>
            <w:tcW w:w="1701" w:type="dxa"/>
          </w:tcPr>
          <w:p w:rsidR="002C5C3D" w:rsidRPr="002C5C3D" w:rsidRDefault="002C5C3D" w:rsidP="00CF03B7">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2</w:t>
            </w:r>
          </w:p>
        </w:tc>
        <w:tc>
          <w:tcPr>
            <w:tcW w:w="992" w:type="dxa"/>
          </w:tcPr>
          <w:p w:rsidR="002C5C3D" w:rsidRPr="002C5C3D" w:rsidRDefault="002C5C3D" w:rsidP="00CF03B7">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3</w:t>
            </w:r>
          </w:p>
        </w:tc>
        <w:tc>
          <w:tcPr>
            <w:tcW w:w="851" w:type="dxa"/>
          </w:tcPr>
          <w:p w:rsidR="002C5C3D" w:rsidRPr="002C5C3D" w:rsidRDefault="002C5C3D" w:rsidP="00CF03B7">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4</w:t>
            </w:r>
          </w:p>
        </w:tc>
        <w:tc>
          <w:tcPr>
            <w:tcW w:w="850" w:type="dxa"/>
          </w:tcPr>
          <w:p w:rsidR="002C5C3D" w:rsidRPr="002C5C3D" w:rsidRDefault="002C5C3D" w:rsidP="00CF03B7">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5</w:t>
            </w:r>
          </w:p>
        </w:tc>
        <w:tc>
          <w:tcPr>
            <w:tcW w:w="851" w:type="dxa"/>
          </w:tcPr>
          <w:p w:rsidR="002C5C3D" w:rsidRPr="002C5C3D" w:rsidRDefault="002C5C3D" w:rsidP="00CF03B7">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6</w:t>
            </w:r>
          </w:p>
        </w:tc>
        <w:tc>
          <w:tcPr>
            <w:tcW w:w="850" w:type="dxa"/>
          </w:tcPr>
          <w:p w:rsidR="002C5C3D" w:rsidRPr="002C5C3D" w:rsidRDefault="002C5C3D" w:rsidP="00CF03B7">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7</w:t>
            </w:r>
          </w:p>
        </w:tc>
        <w:tc>
          <w:tcPr>
            <w:tcW w:w="851" w:type="dxa"/>
          </w:tcPr>
          <w:p w:rsidR="002C5C3D" w:rsidRPr="002C5C3D" w:rsidRDefault="002C5C3D" w:rsidP="00CF03B7">
            <w:pPr>
              <w:pStyle w:val="ConsPlusNormal"/>
              <w:jc w:val="center"/>
              <w:rPr>
                <w:rFonts w:ascii="Times New Roman" w:hAnsi="Times New Roman" w:cs="Times New Roman"/>
                <w:sz w:val="16"/>
                <w:szCs w:val="16"/>
              </w:rPr>
            </w:pPr>
            <w:r w:rsidRPr="002C5C3D">
              <w:rPr>
                <w:rFonts w:ascii="Times New Roman" w:hAnsi="Times New Roman" w:cs="Times New Roman"/>
                <w:sz w:val="16"/>
                <w:szCs w:val="16"/>
              </w:rPr>
              <w:t>8</w:t>
            </w:r>
          </w:p>
        </w:tc>
      </w:tr>
      <w:tr w:rsidR="002C5C3D" w:rsidTr="002C5C3D">
        <w:tc>
          <w:tcPr>
            <w:tcW w:w="2472" w:type="dxa"/>
          </w:tcPr>
          <w:p w:rsidR="002C5C3D" w:rsidRPr="002C5C3D" w:rsidRDefault="00654BCD" w:rsidP="002C5C3D">
            <w:pPr>
              <w:pStyle w:val="ConsPlusNormal"/>
              <w:jc w:val="both"/>
              <w:rPr>
                <w:rFonts w:ascii="Times New Roman" w:hAnsi="Times New Roman" w:cs="Times New Roman"/>
                <w:sz w:val="20"/>
              </w:rPr>
            </w:pPr>
            <w:r>
              <w:rPr>
                <w:rFonts w:ascii="Times New Roman" w:hAnsi="Times New Roman" w:cs="Times New Roman"/>
                <w:sz w:val="20"/>
              </w:rPr>
              <w:t>…</w:t>
            </w:r>
          </w:p>
        </w:tc>
        <w:tc>
          <w:tcPr>
            <w:tcW w:w="1701" w:type="dxa"/>
          </w:tcPr>
          <w:p w:rsidR="002C5C3D" w:rsidRPr="002C5C3D" w:rsidRDefault="002C5C3D" w:rsidP="00CF03B7">
            <w:pPr>
              <w:pStyle w:val="ConsPlusNormal"/>
              <w:rPr>
                <w:rFonts w:ascii="Times New Roman" w:hAnsi="Times New Roman" w:cs="Times New Roman"/>
                <w:sz w:val="20"/>
              </w:rPr>
            </w:pPr>
          </w:p>
        </w:tc>
        <w:tc>
          <w:tcPr>
            <w:tcW w:w="992" w:type="dxa"/>
          </w:tcPr>
          <w:p w:rsidR="002C5C3D" w:rsidRPr="002C5C3D" w:rsidRDefault="002C5C3D" w:rsidP="00CF03B7">
            <w:pPr>
              <w:pStyle w:val="ConsPlusNormal"/>
              <w:rPr>
                <w:rFonts w:ascii="Times New Roman" w:hAnsi="Times New Roman" w:cs="Times New Roman"/>
                <w:sz w:val="20"/>
              </w:rPr>
            </w:pPr>
          </w:p>
        </w:tc>
        <w:tc>
          <w:tcPr>
            <w:tcW w:w="851" w:type="dxa"/>
          </w:tcPr>
          <w:p w:rsidR="002C5C3D" w:rsidRPr="002C5C3D" w:rsidRDefault="002C5C3D" w:rsidP="00CF03B7">
            <w:pPr>
              <w:pStyle w:val="ConsPlusNormal"/>
              <w:rPr>
                <w:rFonts w:ascii="Times New Roman" w:hAnsi="Times New Roman" w:cs="Times New Roman"/>
                <w:sz w:val="20"/>
              </w:rPr>
            </w:pPr>
          </w:p>
        </w:tc>
        <w:tc>
          <w:tcPr>
            <w:tcW w:w="850" w:type="dxa"/>
          </w:tcPr>
          <w:p w:rsidR="002C5C3D" w:rsidRPr="002C5C3D" w:rsidRDefault="002C5C3D" w:rsidP="00CF03B7">
            <w:pPr>
              <w:pStyle w:val="ConsPlusNormal"/>
              <w:rPr>
                <w:rFonts w:ascii="Times New Roman" w:hAnsi="Times New Roman" w:cs="Times New Roman"/>
                <w:sz w:val="20"/>
              </w:rPr>
            </w:pPr>
          </w:p>
        </w:tc>
        <w:tc>
          <w:tcPr>
            <w:tcW w:w="851" w:type="dxa"/>
          </w:tcPr>
          <w:p w:rsidR="002C5C3D" w:rsidRPr="002C5C3D" w:rsidRDefault="002C5C3D" w:rsidP="00CF03B7">
            <w:pPr>
              <w:pStyle w:val="ConsPlusNormal"/>
              <w:rPr>
                <w:rFonts w:ascii="Times New Roman" w:hAnsi="Times New Roman" w:cs="Times New Roman"/>
                <w:sz w:val="20"/>
              </w:rPr>
            </w:pPr>
          </w:p>
        </w:tc>
        <w:tc>
          <w:tcPr>
            <w:tcW w:w="850" w:type="dxa"/>
          </w:tcPr>
          <w:p w:rsidR="002C5C3D" w:rsidRPr="002C5C3D" w:rsidRDefault="002C5C3D" w:rsidP="00CF03B7">
            <w:pPr>
              <w:pStyle w:val="ConsPlusNormal"/>
              <w:rPr>
                <w:rFonts w:ascii="Times New Roman" w:hAnsi="Times New Roman" w:cs="Times New Roman"/>
                <w:sz w:val="20"/>
              </w:rPr>
            </w:pPr>
          </w:p>
        </w:tc>
        <w:tc>
          <w:tcPr>
            <w:tcW w:w="851" w:type="dxa"/>
          </w:tcPr>
          <w:p w:rsidR="002C5C3D" w:rsidRPr="002C5C3D" w:rsidRDefault="002C5C3D" w:rsidP="00CF03B7">
            <w:pPr>
              <w:pStyle w:val="ConsPlusNormal"/>
              <w:rPr>
                <w:rFonts w:ascii="Times New Roman" w:hAnsi="Times New Roman" w:cs="Times New Roman"/>
                <w:sz w:val="20"/>
              </w:rPr>
            </w:pPr>
          </w:p>
        </w:tc>
      </w:tr>
      <w:tr w:rsidR="002C5C3D" w:rsidTr="002C5C3D">
        <w:tc>
          <w:tcPr>
            <w:tcW w:w="2472" w:type="dxa"/>
          </w:tcPr>
          <w:p w:rsidR="002C5C3D" w:rsidRPr="002C5C3D" w:rsidRDefault="00654BCD" w:rsidP="002C5C3D">
            <w:pPr>
              <w:pStyle w:val="ConsPlusNormal"/>
              <w:jc w:val="both"/>
              <w:rPr>
                <w:rFonts w:ascii="Times New Roman" w:hAnsi="Times New Roman" w:cs="Times New Roman"/>
                <w:sz w:val="20"/>
              </w:rPr>
            </w:pPr>
            <w:r>
              <w:rPr>
                <w:rFonts w:ascii="Times New Roman" w:hAnsi="Times New Roman" w:cs="Times New Roman"/>
                <w:sz w:val="20"/>
              </w:rPr>
              <w:t>…</w:t>
            </w:r>
          </w:p>
        </w:tc>
        <w:tc>
          <w:tcPr>
            <w:tcW w:w="1701" w:type="dxa"/>
          </w:tcPr>
          <w:p w:rsidR="002C5C3D" w:rsidRPr="002C5C3D" w:rsidRDefault="002C5C3D" w:rsidP="00CF03B7">
            <w:pPr>
              <w:pStyle w:val="ConsPlusNormal"/>
              <w:rPr>
                <w:rFonts w:ascii="Times New Roman" w:hAnsi="Times New Roman" w:cs="Times New Roman"/>
                <w:sz w:val="20"/>
              </w:rPr>
            </w:pPr>
          </w:p>
        </w:tc>
        <w:tc>
          <w:tcPr>
            <w:tcW w:w="992" w:type="dxa"/>
          </w:tcPr>
          <w:p w:rsidR="002C5C3D" w:rsidRPr="002C5C3D" w:rsidRDefault="002C5C3D" w:rsidP="00CF03B7">
            <w:pPr>
              <w:pStyle w:val="ConsPlusNormal"/>
              <w:rPr>
                <w:rFonts w:ascii="Times New Roman" w:hAnsi="Times New Roman" w:cs="Times New Roman"/>
                <w:sz w:val="20"/>
              </w:rPr>
            </w:pPr>
          </w:p>
        </w:tc>
        <w:tc>
          <w:tcPr>
            <w:tcW w:w="851" w:type="dxa"/>
          </w:tcPr>
          <w:p w:rsidR="002C5C3D" w:rsidRPr="002C5C3D" w:rsidRDefault="002C5C3D" w:rsidP="00CF03B7">
            <w:pPr>
              <w:pStyle w:val="ConsPlusNormal"/>
              <w:rPr>
                <w:rFonts w:ascii="Times New Roman" w:hAnsi="Times New Roman" w:cs="Times New Roman"/>
                <w:sz w:val="20"/>
              </w:rPr>
            </w:pPr>
          </w:p>
        </w:tc>
        <w:tc>
          <w:tcPr>
            <w:tcW w:w="850" w:type="dxa"/>
          </w:tcPr>
          <w:p w:rsidR="002C5C3D" w:rsidRPr="002C5C3D" w:rsidRDefault="002C5C3D" w:rsidP="00CF03B7">
            <w:pPr>
              <w:pStyle w:val="ConsPlusNormal"/>
              <w:rPr>
                <w:rFonts w:ascii="Times New Roman" w:hAnsi="Times New Roman" w:cs="Times New Roman"/>
                <w:sz w:val="20"/>
              </w:rPr>
            </w:pPr>
          </w:p>
        </w:tc>
        <w:tc>
          <w:tcPr>
            <w:tcW w:w="851" w:type="dxa"/>
          </w:tcPr>
          <w:p w:rsidR="002C5C3D" w:rsidRPr="002C5C3D" w:rsidRDefault="002C5C3D" w:rsidP="00CF03B7">
            <w:pPr>
              <w:pStyle w:val="ConsPlusNormal"/>
              <w:rPr>
                <w:rFonts w:ascii="Times New Roman" w:hAnsi="Times New Roman" w:cs="Times New Roman"/>
                <w:sz w:val="20"/>
              </w:rPr>
            </w:pPr>
          </w:p>
        </w:tc>
        <w:tc>
          <w:tcPr>
            <w:tcW w:w="850" w:type="dxa"/>
          </w:tcPr>
          <w:p w:rsidR="002C5C3D" w:rsidRPr="002C5C3D" w:rsidRDefault="002C5C3D" w:rsidP="00CF03B7">
            <w:pPr>
              <w:pStyle w:val="ConsPlusNormal"/>
              <w:rPr>
                <w:rFonts w:ascii="Times New Roman" w:hAnsi="Times New Roman" w:cs="Times New Roman"/>
                <w:sz w:val="20"/>
              </w:rPr>
            </w:pPr>
          </w:p>
        </w:tc>
        <w:tc>
          <w:tcPr>
            <w:tcW w:w="851" w:type="dxa"/>
          </w:tcPr>
          <w:p w:rsidR="002C5C3D" w:rsidRPr="002C5C3D" w:rsidRDefault="002C5C3D" w:rsidP="00CF03B7">
            <w:pPr>
              <w:pStyle w:val="ConsPlusNormal"/>
              <w:rPr>
                <w:rFonts w:ascii="Times New Roman" w:hAnsi="Times New Roman" w:cs="Times New Roman"/>
                <w:sz w:val="20"/>
              </w:rPr>
            </w:pPr>
          </w:p>
        </w:tc>
      </w:tr>
    </w:tbl>
    <w:p w:rsidR="002C5C3D" w:rsidRDefault="002C5C3D" w:rsidP="0042187B">
      <w:pPr>
        <w:jc w:val="center"/>
        <w:rPr>
          <w:b/>
          <w:color w:val="C00000"/>
          <w:sz w:val="20"/>
          <w:szCs w:val="20"/>
        </w:rPr>
      </w:pPr>
    </w:p>
    <w:p w:rsidR="002C5C3D" w:rsidRDefault="002C5C3D" w:rsidP="0042187B">
      <w:pPr>
        <w:jc w:val="center"/>
        <w:rPr>
          <w:b/>
          <w:color w:val="C00000"/>
          <w:sz w:val="20"/>
          <w:szCs w:val="20"/>
        </w:rPr>
      </w:pPr>
    </w:p>
    <w:p w:rsidR="002C5C3D" w:rsidRPr="002C5C3D" w:rsidRDefault="002C5C3D" w:rsidP="002C5C3D">
      <w:pPr>
        <w:pStyle w:val="a3"/>
        <w:numPr>
          <w:ilvl w:val="0"/>
          <w:numId w:val="48"/>
        </w:numPr>
        <w:jc w:val="center"/>
        <w:rPr>
          <w:rFonts w:eastAsia="Calibri"/>
          <w:b/>
        </w:rPr>
      </w:pPr>
      <w:r w:rsidRPr="002C5C3D">
        <w:rPr>
          <w:rFonts w:eastAsia="Calibri"/>
          <w:b/>
        </w:rPr>
        <w:t>РЕЗУЛЬТАТЫ</w:t>
      </w:r>
    </w:p>
    <w:p w:rsidR="002C5C3D" w:rsidRDefault="002C5C3D" w:rsidP="002C5C3D">
      <w:pPr>
        <w:jc w:val="center"/>
        <w:rPr>
          <w:rFonts w:eastAsia="Calibri"/>
        </w:rPr>
      </w:pPr>
      <w:r w:rsidRPr="00741E42">
        <w:rPr>
          <w:rFonts w:eastAsia="Calibri"/>
        </w:rPr>
        <w:t>расчетов норматив</w:t>
      </w:r>
      <w:r>
        <w:rPr>
          <w:rFonts w:eastAsia="Calibri"/>
        </w:rPr>
        <w:t>ов</w:t>
      </w:r>
      <w:r w:rsidRPr="00741E42">
        <w:rPr>
          <w:rFonts w:eastAsia="Calibri"/>
        </w:rPr>
        <w:t xml:space="preserve"> затрат на </w:t>
      </w:r>
      <w:r>
        <w:rPr>
          <w:rFonts w:eastAsia="Calibri"/>
        </w:rPr>
        <w:t>выполнение работ</w:t>
      </w:r>
    </w:p>
    <w:p w:rsidR="002C5C3D" w:rsidRDefault="002C5C3D" w:rsidP="0042187B">
      <w:pPr>
        <w:jc w:val="center"/>
        <w:rPr>
          <w:b/>
          <w:color w:val="C00000"/>
          <w:sz w:val="20"/>
          <w:szCs w:val="20"/>
        </w:rPr>
      </w:pPr>
    </w:p>
    <w:p w:rsidR="002C5C3D" w:rsidRPr="002C5C3D" w:rsidRDefault="002C5C3D" w:rsidP="002C5C3D">
      <w:pPr>
        <w:jc w:val="right"/>
        <w:rPr>
          <w:rFonts w:eastAsia="Calibri"/>
          <w:sz w:val="20"/>
          <w:szCs w:val="20"/>
        </w:rPr>
      </w:pPr>
      <w:r w:rsidRPr="002C5C3D">
        <w:rPr>
          <w:rFonts w:eastAsia="Calibri"/>
          <w:sz w:val="20"/>
          <w:szCs w:val="20"/>
        </w:rPr>
        <w:t>рублей в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1843"/>
        <w:gridCol w:w="1276"/>
        <w:gridCol w:w="1417"/>
        <w:gridCol w:w="1276"/>
        <w:gridCol w:w="1276"/>
      </w:tblGrid>
      <w:tr w:rsidR="00654BCD" w:rsidTr="00654BCD">
        <w:tc>
          <w:tcPr>
            <w:tcW w:w="2330" w:type="dxa"/>
            <w:vMerge w:val="restart"/>
          </w:tcPr>
          <w:p w:rsidR="00654BCD" w:rsidRPr="00654BCD" w:rsidRDefault="00654BCD" w:rsidP="00CF03B7">
            <w:pPr>
              <w:pStyle w:val="ConsPlusNormal"/>
              <w:jc w:val="center"/>
              <w:rPr>
                <w:rFonts w:ascii="Times New Roman" w:hAnsi="Times New Roman" w:cs="Times New Roman"/>
                <w:sz w:val="20"/>
              </w:rPr>
            </w:pPr>
            <w:r w:rsidRPr="00654BCD">
              <w:rPr>
                <w:rFonts w:ascii="Times New Roman" w:hAnsi="Times New Roman" w:cs="Times New Roman"/>
                <w:sz w:val="20"/>
              </w:rPr>
              <w:t>Наименование работы</w:t>
            </w:r>
          </w:p>
        </w:tc>
        <w:tc>
          <w:tcPr>
            <w:tcW w:w="1843" w:type="dxa"/>
            <w:vMerge w:val="restart"/>
          </w:tcPr>
          <w:p w:rsidR="00654BCD" w:rsidRPr="00654BCD" w:rsidRDefault="00654BCD" w:rsidP="00654BCD">
            <w:pPr>
              <w:pStyle w:val="ConsPlusNormal"/>
              <w:jc w:val="center"/>
              <w:rPr>
                <w:rFonts w:ascii="Times New Roman" w:hAnsi="Times New Roman" w:cs="Times New Roman"/>
                <w:sz w:val="20"/>
              </w:rPr>
            </w:pPr>
            <w:r w:rsidRPr="00654BCD">
              <w:rPr>
                <w:rFonts w:ascii="Times New Roman" w:hAnsi="Times New Roman" w:cs="Times New Roman"/>
                <w:sz w:val="20"/>
              </w:rPr>
              <w:t>Уни</w:t>
            </w:r>
            <w:r>
              <w:rPr>
                <w:rFonts w:ascii="Times New Roman" w:hAnsi="Times New Roman" w:cs="Times New Roman"/>
                <w:sz w:val="20"/>
              </w:rPr>
              <w:t>кальный номер реестровой записи</w:t>
            </w:r>
          </w:p>
        </w:tc>
        <w:tc>
          <w:tcPr>
            <w:tcW w:w="5245" w:type="dxa"/>
            <w:gridSpan w:val="4"/>
          </w:tcPr>
          <w:p w:rsidR="00654BCD" w:rsidRPr="00654BCD" w:rsidRDefault="00654BCD" w:rsidP="00CF03B7">
            <w:pPr>
              <w:pStyle w:val="ConsPlusNormal"/>
              <w:jc w:val="center"/>
              <w:rPr>
                <w:rFonts w:ascii="Times New Roman" w:hAnsi="Times New Roman" w:cs="Times New Roman"/>
                <w:sz w:val="20"/>
              </w:rPr>
            </w:pPr>
            <w:r w:rsidRPr="00654BCD">
              <w:rPr>
                <w:rFonts w:ascii="Times New Roman" w:hAnsi="Times New Roman" w:cs="Times New Roman"/>
                <w:sz w:val="20"/>
              </w:rPr>
              <w:t>Нормативные затраты на выполнение работы</w:t>
            </w:r>
          </w:p>
        </w:tc>
      </w:tr>
      <w:tr w:rsidR="00654BCD" w:rsidTr="00654BCD">
        <w:tc>
          <w:tcPr>
            <w:tcW w:w="2330" w:type="dxa"/>
            <w:vMerge/>
          </w:tcPr>
          <w:p w:rsidR="00654BCD" w:rsidRPr="00654BCD" w:rsidRDefault="00654BCD" w:rsidP="00CF03B7">
            <w:pPr>
              <w:pStyle w:val="ConsPlusNormal"/>
              <w:rPr>
                <w:rFonts w:ascii="Times New Roman" w:hAnsi="Times New Roman" w:cs="Times New Roman"/>
                <w:sz w:val="20"/>
              </w:rPr>
            </w:pPr>
          </w:p>
        </w:tc>
        <w:tc>
          <w:tcPr>
            <w:tcW w:w="1843" w:type="dxa"/>
            <w:vMerge/>
          </w:tcPr>
          <w:p w:rsidR="00654BCD" w:rsidRPr="00654BCD" w:rsidRDefault="00654BCD" w:rsidP="00CF03B7">
            <w:pPr>
              <w:pStyle w:val="ConsPlusNormal"/>
              <w:rPr>
                <w:rFonts w:ascii="Times New Roman" w:hAnsi="Times New Roman" w:cs="Times New Roman"/>
                <w:sz w:val="20"/>
              </w:rPr>
            </w:pPr>
          </w:p>
        </w:tc>
        <w:tc>
          <w:tcPr>
            <w:tcW w:w="1276" w:type="dxa"/>
            <w:vMerge w:val="restart"/>
          </w:tcPr>
          <w:p w:rsidR="00654BCD" w:rsidRPr="00654BCD" w:rsidRDefault="00654BCD" w:rsidP="00CF03B7">
            <w:pPr>
              <w:pStyle w:val="ConsPlusNormal"/>
              <w:jc w:val="center"/>
              <w:rPr>
                <w:rFonts w:ascii="Times New Roman" w:hAnsi="Times New Roman" w:cs="Times New Roman"/>
                <w:sz w:val="20"/>
              </w:rPr>
            </w:pPr>
            <w:r w:rsidRPr="00654BCD">
              <w:rPr>
                <w:rFonts w:ascii="Times New Roman" w:hAnsi="Times New Roman" w:cs="Times New Roman"/>
                <w:sz w:val="20"/>
              </w:rPr>
              <w:t>Всего</w:t>
            </w:r>
          </w:p>
        </w:tc>
        <w:tc>
          <w:tcPr>
            <w:tcW w:w="3969" w:type="dxa"/>
            <w:gridSpan w:val="3"/>
          </w:tcPr>
          <w:p w:rsidR="00654BCD" w:rsidRPr="00654BCD" w:rsidRDefault="00D54426" w:rsidP="00D54426">
            <w:pPr>
              <w:pStyle w:val="ConsPlusNormal"/>
              <w:jc w:val="center"/>
              <w:rPr>
                <w:rFonts w:ascii="Times New Roman" w:hAnsi="Times New Roman" w:cs="Times New Roman"/>
                <w:sz w:val="20"/>
              </w:rPr>
            </w:pPr>
            <w:r>
              <w:rPr>
                <w:rFonts w:ascii="Times New Roman" w:hAnsi="Times New Roman" w:cs="Times New Roman"/>
                <w:sz w:val="20"/>
              </w:rPr>
              <w:t>из них</w:t>
            </w:r>
          </w:p>
        </w:tc>
      </w:tr>
      <w:tr w:rsidR="00654BCD" w:rsidTr="00654BCD">
        <w:tc>
          <w:tcPr>
            <w:tcW w:w="2330" w:type="dxa"/>
            <w:vMerge/>
          </w:tcPr>
          <w:p w:rsidR="00654BCD" w:rsidRPr="00654BCD" w:rsidRDefault="00654BCD" w:rsidP="00CF03B7">
            <w:pPr>
              <w:pStyle w:val="ConsPlusNormal"/>
              <w:rPr>
                <w:rFonts w:ascii="Times New Roman" w:hAnsi="Times New Roman" w:cs="Times New Roman"/>
                <w:sz w:val="20"/>
              </w:rPr>
            </w:pPr>
          </w:p>
        </w:tc>
        <w:tc>
          <w:tcPr>
            <w:tcW w:w="1843" w:type="dxa"/>
            <w:vMerge/>
          </w:tcPr>
          <w:p w:rsidR="00654BCD" w:rsidRPr="00654BCD" w:rsidRDefault="00654BCD" w:rsidP="00CF03B7">
            <w:pPr>
              <w:pStyle w:val="ConsPlusNormal"/>
              <w:rPr>
                <w:rFonts w:ascii="Times New Roman" w:hAnsi="Times New Roman" w:cs="Times New Roman"/>
                <w:sz w:val="20"/>
              </w:rPr>
            </w:pPr>
          </w:p>
        </w:tc>
        <w:tc>
          <w:tcPr>
            <w:tcW w:w="1276" w:type="dxa"/>
            <w:vMerge/>
          </w:tcPr>
          <w:p w:rsidR="00654BCD" w:rsidRPr="00654BCD" w:rsidRDefault="00654BCD" w:rsidP="00CF03B7">
            <w:pPr>
              <w:pStyle w:val="ConsPlusNormal"/>
              <w:rPr>
                <w:rFonts w:ascii="Times New Roman" w:hAnsi="Times New Roman" w:cs="Times New Roman"/>
                <w:sz w:val="20"/>
              </w:rPr>
            </w:pPr>
          </w:p>
        </w:tc>
        <w:tc>
          <w:tcPr>
            <w:tcW w:w="1417" w:type="dxa"/>
            <w:vMerge w:val="restart"/>
          </w:tcPr>
          <w:p w:rsidR="00654BCD" w:rsidRDefault="00654BCD" w:rsidP="00CF03B7">
            <w:pPr>
              <w:pStyle w:val="ConsPlusNormal"/>
              <w:jc w:val="center"/>
              <w:rPr>
                <w:rFonts w:ascii="Times New Roman" w:hAnsi="Times New Roman" w:cs="Times New Roman"/>
                <w:sz w:val="20"/>
              </w:rPr>
            </w:pPr>
            <w:r w:rsidRPr="00654BCD">
              <w:rPr>
                <w:rFonts w:ascii="Times New Roman" w:hAnsi="Times New Roman" w:cs="Times New Roman"/>
                <w:sz w:val="20"/>
              </w:rPr>
              <w:t>Затраты на оплату труда с начислениями на выплаты по оплате труда работников, непосредственно связанных с выполнением работы</w:t>
            </w:r>
          </w:p>
          <w:p w:rsidR="00654BCD" w:rsidRPr="00654BCD" w:rsidRDefault="00C62A3B" w:rsidP="00BB48CE">
            <w:pPr>
              <w:pStyle w:val="ConsPlusNormal"/>
              <w:jc w:val="center"/>
              <w:rPr>
                <w:rFonts w:ascii="Times New Roman" w:hAnsi="Times New Roman" w:cs="Times New Roman"/>
                <w:sz w:val="20"/>
              </w:rPr>
            </w:pPr>
            <m:oMathPara>
              <m:oMath>
                <m:sSup>
                  <m:sSupPr>
                    <m:ctrlPr>
                      <w:rPr>
                        <w:rFonts w:ascii="Cambria Math" w:eastAsia="Calibri" w:hAnsi="Cambria Math" w:cs="Times New Roman"/>
                        <w:b/>
                        <w:i/>
                        <w:sz w:val="24"/>
                        <w:szCs w:val="24"/>
                      </w:rPr>
                    </m:ctrlPr>
                  </m:sSupPr>
                  <m:e>
                    <m:r>
                      <m:rPr>
                        <m:sty m:val="bi"/>
                      </m:rPr>
                      <w:rPr>
                        <w:rFonts w:ascii="Cambria Math" w:eastAsia="Calibri" w:hAnsi="Cambria Math" w:cs="Times New Roman"/>
                        <w:sz w:val="24"/>
                        <w:szCs w:val="24"/>
                        <w:lang w:val="en-US"/>
                      </w:rPr>
                      <m:t>N</m:t>
                    </m:r>
                  </m:e>
                  <m:sup>
                    <m:r>
                      <m:rPr>
                        <m:sty m:val="bi"/>
                      </m:rPr>
                      <w:rPr>
                        <w:rFonts w:ascii="Cambria Math" w:eastAsia="Calibri" w:hAnsi="Cambria Math" w:cs="Times New Roman"/>
                        <w:sz w:val="24"/>
                        <w:szCs w:val="24"/>
                      </w:rPr>
                      <m:t>ОТ1</m:t>
                    </m:r>
                  </m:sup>
                </m:sSup>
              </m:oMath>
            </m:oMathPara>
          </w:p>
        </w:tc>
        <w:tc>
          <w:tcPr>
            <w:tcW w:w="2552" w:type="dxa"/>
            <w:gridSpan w:val="2"/>
          </w:tcPr>
          <w:p w:rsidR="00654BCD" w:rsidRPr="00654BCD" w:rsidRDefault="00654BCD" w:rsidP="00CF03B7">
            <w:pPr>
              <w:pStyle w:val="ConsPlusNormal"/>
              <w:jc w:val="center"/>
              <w:rPr>
                <w:rFonts w:ascii="Times New Roman" w:hAnsi="Times New Roman" w:cs="Times New Roman"/>
                <w:sz w:val="20"/>
              </w:rPr>
            </w:pPr>
            <w:r w:rsidRPr="00654BCD">
              <w:rPr>
                <w:rFonts w:ascii="Times New Roman" w:hAnsi="Times New Roman" w:cs="Times New Roman"/>
                <w:sz w:val="20"/>
              </w:rPr>
              <w:t>Затраты на коммунальные услуги и на содержание объектов недвижимого имущества, необходимого для выполнения муниципального задания (в том числе затраты на арендные платежи)</w:t>
            </w:r>
          </w:p>
        </w:tc>
      </w:tr>
      <w:tr w:rsidR="00654BCD" w:rsidTr="00654BCD">
        <w:tc>
          <w:tcPr>
            <w:tcW w:w="2330" w:type="dxa"/>
            <w:vMerge/>
          </w:tcPr>
          <w:p w:rsidR="00654BCD" w:rsidRPr="00654BCD" w:rsidRDefault="00654BCD" w:rsidP="00CF03B7">
            <w:pPr>
              <w:pStyle w:val="ConsPlusNormal"/>
              <w:rPr>
                <w:rFonts w:ascii="Times New Roman" w:hAnsi="Times New Roman" w:cs="Times New Roman"/>
                <w:sz w:val="20"/>
              </w:rPr>
            </w:pPr>
          </w:p>
        </w:tc>
        <w:tc>
          <w:tcPr>
            <w:tcW w:w="1843" w:type="dxa"/>
            <w:vMerge/>
          </w:tcPr>
          <w:p w:rsidR="00654BCD" w:rsidRPr="00654BCD" w:rsidRDefault="00654BCD" w:rsidP="00CF03B7">
            <w:pPr>
              <w:pStyle w:val="ConsPlusNormal"/>
              <w:rPr>
                <w:rFonts w:ascii="Times New Roman" w:hAnsi="Times New Roman" w:cs="Times New Roman"/>
                <w:sz w:val="20"/>
              </w:rPr>
            </w:pPr>
          </w:p>
        </w:tc>
        <w:tc>
          <w:tcPr>
            <w:tcW w:w="1276" w:type="dxa"/>
            <w:vMerge/>
          </w:tcPr>
          <w:p w:rsidR="00654BCD" w:rsidRPr="00654BCD" w:rsidRDefault="00654BCD" w:rsidP="00CF03B7">
            <w:pPr>
              <w:pStyle w:val="ConsPlusNormal"/>
              <w:rPr>
                <w:rFonts w:ascii="Times New Roman" w:hAnsi="Times New Roman" w:cs="Times New Roman"/>
                <w:sz w:val="20"/>
              </w:rPr>
            </w:pPr>
          </w:p>
        </w:tc>
        <w:tc>
          <w:tcPr>
            <w:tcW w:w="1417" w:type="dxa"/>
            <w:vMerge/>
          </w:tcPr>
          <w:p w:rsidR="00654BCD" w:rsidRPr="00654BCD" w:rsidRDefault="00654BCD" w:rsidP="00CF03B7">
            <w:pPr>
              <w:pStyle w:val="ConsPlusNormal"/>
              <w:rPr>
                <w:rFonts w:ascii="Times New Roman" w:hAnsi="Times New Roman" w:cs="Times New Roman"/>
                <w:sz w:val="20"/>
              </w:rPr>
            </w:pPr>
          </w:p>
        </w:tc>
        <w:tc>
          <w:tcPr>
            <w:tcW w:w="1276" w:type="dxa"/>
          </w:tcPr>
          <w:p w:rsidR="00654BCD" w:rsidRPr="00654BCD" w:rsidRDefault="00C62A3B" w:rsidP="00CF03B7">
            <w:pPr>
              <w:pStyle w:val="ConsPlusNormal"/>
              <w:jc w:val="center"/>
              <w:rPr>
                <w:rFonts w:ascii="Times New Roman" w:hAnsi="Times New Roman" w:cs="Times New Roman"/>
                <w:sz w:val="20"/>
              </w:rPr>
            </w:pPr>
            <m:oMathPara>
              <m:oMath>
                <m:sSubSup>
                  <m:sSubSupPr>
                    <m:ctrlPr>
                      <w:rPr>
                        <w:rFonts w:ascii="Cambria Math" w:eastAsia="Calibri" w:hAnsi="Cambria Math" w:cs="Times New Roman"/>
                        <w:b/>
                        <w:i/>
                        <w:sz w:val="24"/>
                        <w:szCs w:val="24"/>
                      </w:rPr>
                    </m:ctrlPr>
                  </m:sSubSupPr>
                  <m:e>
                    <m:r>
                      <m:rPr>
                        <m:sty m:val="bi"/>
                      </m:rPr>
                      <w:rPr>
                        <w:rFonts w:ascii="Cambria Math" w:eastAsia="Calibri" w:hAnsi="Cambria Math"/>
                        <w:lang w:val="en-US"/>
                      </w:rPr>
                      <m:t>N</m:t>
                    </m:r>
                  </m:e>
                  <m:sub/>
                  <m:sup>
                    <m:r>
                      <m:rPr>
                        <m:sty m:val="bi"/>
                      </m:rPr>
                      <w:rPr>
                        <w:rFonts w:ascii="Cambria Math" w:eastAsia="Calibri" w:hAnsi="Cambria Math"/>
                      </w:rPr>
                      <m:t>КУ</m:t>
                    </m:r>
                  </m:sup>
                </m:sSubSup>
              </m:oMath>
            </m:oMathPara>
          </w:p>
        </w:tc>
        <w:tc>
          <w:tcPr>
            <w:tcW w:w="1276" w:type="dxa"/>
          </w:tcPr>
          <w:p w:rsidR="00654BCD" w:rsidRPr="00654BCD" w:rsidRDefault="00C62A3B" w:rsidP="00CF03B7">
            <w:pPr>
              <w:pStyle w:val="ConsPlusNormal"/>
              <w:jc w:val="center"/>
              <w:rPr>
                <w:rFonts w:ascii="Times New Roman" w:hAnsi="Times New Roman" w:cs="Times New Roman"/>
                <w:sz w:val="20"/>
              </w:rPr>
            </w:pPr>
            <m:oMathPara>
              <m:oMath>
                <m:sSubSup>
                  <m:sSubSupPr>
                    <m:ctrlPr>
                      <w:rPr>
                        <w:rFonts w:ascii="Cambria Math" w:eastAsia="Calibri" w:hAnsi="Cambria Math" w:cs="Times New Roman"/>
                        <w:b/>
                        <w:i/>
                        <w:sz w:val="24"/>
                        <w:szCs w:val="24"/>
                      </w:rPr>
                    </m:ctrlPr>
                  </m:sSubSupPr>
                  <m:e>
                    <m:r>
                      <m:rPr>
                        <m:sty m:val="bi"/>
                      </m:rPr>
                      <w:rPr>
                        <w:rFonts w:ascii="Cambria Math" w:eastAsia="Calibri" w:hAnsi="Cambria Math"/>
                        <w:lang w:val="en-US"/>
                      </w:rPr>
                      <m:t>N</m:t>
                    </m:r>
                  </m:e>
                  <m:sub/>
                  <m:sup>
                    <m:r>
                      <m:rPr>
                        <m:sty m:val="bi"/>
                      </m:rPr>
                      <w:rPr>
                        <w:rFonts w:ascii="Cambria Math" w:eastAsia="Calibri" w:hAnsi="Cambria Math"/>
                      </w:rPr>
                      <m:t>СНИ</m:t>
                    </m:r>
                  </m:sup>
                </m:sSubSup>
              </m:oMath>
            </m:oMathPara>
          </w:p>
        </w:tc>
      </w:tr>
      <w:tr w:rsidR="00654BCD" w:rsidTr="00654BCD">
        <w:tc>
          <w:tcPr>
            <w:tcW w:w="2330" w:type="dxa"/>
          </w:tcPr>
          <w:p w:rsidR="00654BCD" w:rsidRPr="00654BCD" w:rsidRDefault="00654BCD" w:rsidP="00CF03B7">
            <w:pPr>
              <w:pStyle w:val="ConsPlusNormal"/>
              <w:jc w:val="center"/>
              <w:rPr>
                <w:rFonts w:ascii="Times New Roman" w:hAnsi="Times New Roman" w:cs="Times New Roman"/>
                <w:sz w:val="16"/>
                <w:szCs w:val="16"/>
              </w:rPr>
            </w:pPr>
            <w:r w:rsidRPr="00654BCD">
              <w:rPr>
                <w:rFonts w:ascii="Times New Roman" w:hAnsi="Times New Roman" w:cs="Times New Roman"/>
                <w:sz w:val="16"/>
                <w:szCs w:val="16"/>
              </w:rPr>
              <w:t>1</w:t>
            </w:r>
          </w:p>
        </w:tc>
        <w:tc>
          <w:tcPr>
            <w:tcW w:w="1843" w:type="dxa"/>
          </w:tcPr>
          <w:p w:rsidR="00654BCD" w:rsidRPr="00654BCD" w:rsidRDefault="00654BCD" w:rsidP="00CF03B7">
            <w:pPr>
              <w:pStyle w:val="ConsPlusNormal"/>
              <w:jc w:val="center"/>
              <w:rPr>
                <w:rFonts w:ascii="Times New Roman" w:hAnsi="Times New Roman" w:cs="Times New Roman"/>
                <w:sz w:val="16"/>
                <w:szCs w:val="16"/>
              </w:rPr>
            </w:pPr>
            <w:r w:rsidRPr="00654BCD">
              <w:rPr>
                <w:rFonts w:ascii="Times New Roman" w:hAnsi="Times New Roman" w:cs="Times New Roman"/>
                <w:sz w:val="16"/>
                <w:szCs w:val="16"/>
              </w:rPr>
              <w:t>2</w:t>
            </w:r>
          </w:p>
        </w:tc>
        <w:tc>
          <w:tcPr>
            <w:tcW w:w="1276" w:type="dxa"/>
          </w:tcPr>
          <w:p w:rsidR="00654BCD" w:rsidRPr="00654BCD" w:rsidRDefault="00654BCD" w:rsidP="00CF03B7">
            <w:pPr>
              <w:pStyle w:val="ConsPlusNormal"/>
              <w:jc w:val="center"/>
              <w:rPr>
                <w:rFonts w:ascii="Times New Roman" w:hAnsi="Times New Roman" w:cs="Times New Roman"/>
                <w:sz w:val="16"/>
                <w:szCs w:val="16"/>
              </w:rPr>
            </w:pPr>
            <w:r w:rsidRPr="00654BCD">
              <w:rPr>
                <w:rFonts w:ascii="Times New Roman" w:hAnsi="Times New Roman" w:cs="Times New Roman"/>
                <w:sz w:val="16"/>
                <w:szCs w:val="16"/>
              </w:rPr>
              <w:t>3</w:t>
            </w:r>
          </w:p>
        </w:tc>
        <w:tc>
          <w:tcPr>
            <w:tcW w:w="1417" w:type="dxa"/>
          </w:tcPr>
          <w:p w:rsidR="00654BCD" w:rsidRPr="00654BCD" w:rsidRDefault="00654BCD" w:rsidP="00CF03B7">
            <w:pPr>
              <w:pStyle w:val="ConsPlusNormal"/>
              <w:jc w:val="center"/>
              <w:rPr>
                <w:rFonts w:ascii="Times New Roman" w:hAnsi="Times New Roman" w:cs="Times New Roman"/>
                <w:sz w:val="16"/>
                <w:szCs w:val="16"/>
              </w:rPr>
            </w:pPr>
            <w:r w:rsidRPr="00654BCD">
              <w:rPr>
                <w:rFonts w:ascii="Times New Roman" w:hAnsi="Times New Roman" w:cs="Times New Roman"/>
                <w:sz w:val="16"/>
                <w:szCs w:val="16"/>
              </w:rPr>
              <w:t>4</w:t>
            </w:r>
          </w:p>
        </w:tc>
        <w:tc>
          <w:tcPr>
            <w:tcW w:w="1276" w:type="dxa"/>
          </w:tcPr>
          <w:p w:rsidR="00654BCD" w:rsidRPr="00654BCD" w:rsidRDefault="00654BCD" w:rsidP="00CF03B7">
            <w:pPr>
              <w:pStyle w:val="ConsPlusNormal"/>
              <w:jc w:val="center"/>
              <w:rPr>
                <w:rFonts w:ascii="Times New Roman" w:hAnsi="Times New Roman" w:cs="Times New Roman"/>
                <w:sz w:val="16"/>
                <w:szCs w:val="16"/>
              </w:rPr>
            </w:pPr>
            <w:r w:rsidRPr="00654BCD">
              <w:rPr>
                <w:rFonts w:ascii="Times New Roman" w:hAnsi="Times New Roman" w:cs="Times New Roman"/>
                <w:sz w:val="16"/>
                <w:szCs w:val="16"/>
              </w:rPr>
              <w:t>5</w:t>
            </w:r>
          </w:p>
        </w:tc>
        <w:tc>
          <w:tcPr>
            <w:tcW w:w="1276" w:type="dxa"/>
          </w:tcPr>
          <w:p w:rsidR="00654BCD" w:rsidRPr="00654BCD" w:rsidRDefault="00654BCD" w:rsidP="00CF03B7">
            <w:pPr>
              <w:pStyle w:val="ConsPlusNormal"/>
              <w:jc w:val="center"/>
              <w:rPr>
                <w:rFonts w:ascii="Times New Roman" w:hAnsi="Times New Roman" w:cs="Times New Roman"/>
                <w:sz w:val="16"/>
                <w:szCs w:val="16"/>
              </w:rPr>
            </w:pPr>
            <w:r w:rsidRPr="00654BCD">
              <w:rPr>
                <w:rFonts w:ascii="Times New Roman" w:hAnsi="Times New Roman" w:cs="Times New Roman"/>
                <w:sz w:val="16"/>
                <w:szCs w:val="16"/>
              </w:rPr>
              <w:t>6</w:t>
            </w:r>
          </w:p>
        </w:tc>
      </w:tr>
      <w:tr w:rsidR="00654BCD" w:rsidTr="00654BCD">
        <w:tc>
          <w:tcPr>
            <w:tcW w:w="2330" w:type="dxa"/>
          </w:tcPr>
          <w:p w:rsidR="00654BCD" w:rsidRPr="00654BCD" w:rsidRDefault="00654BCD" w:rsidP="00654BCD">
            <w:pPr>
              <w:pStyle w:val="ConsPlusNormal"/>
              <w:jc w:val="both"/>
              <w:rPr>
                <w:rFonts w:ascii="Times New Roman" w:hAnsi="Times New Roman" w:cs="Times New Roman"/>
                <w:sz w:val="20"/>
              </w:rPr>
            </w:pPr>
            <w:r>
              <w:rPr>
                <w:rFonts w:ascii="Times New Roman" w:hAnsi="Times New Roman" w:cs="Times New Roman"/>
                <w:sz w:val="20"/>
              </w:rPr>
              <w:t>…</w:t>
            </w:r>
          </w:p>
        </w:tc>
        <w:tc>
          <w:tcPr>
            <w:tcW w:w="1843" w:type="dxa"/>
          </w:tcPr>
          <w:p w:rsidR="00654BCD" w:rsidRPr="00654BCD" w:rsidRDefault="00654BCD" w:rsidP="00CF03B7">
            <w:pPr>
              <w:pStyle w:val="ConsPlusNormal"/>
              <w:rPr>
                <w:rFonts w:ascii="Times New Roman" w:hAnsi="Times New Roman" w:cs="Times New Roman"/>
                <w:sz w:val="20"/>
              </w:rPr>
            </w:pPr>
          </w:p>
        </w:tc>
        <w:tc>
          <w:tcPr>
            <w:tcW w:w="1276" w:type="dxa"/>
          </w:tcPr>
          <w:p w:rsidR="00654BCD" w:rsidRPr="00654BCD" w:rsidRDefault="00654BCD" w:rsidP="00CF03B7">
            <w:pPr>
              <w:pStyle w:val="ConsPlusNormal"/>
              <w:rPr>
                <w:rFonts w:ascii="Times New Roman" w:hAnsi="Times New Roman" w:cs="Times New Roman"/>
                <w:sz w:val="20"/>
              </w:rPr>
            </w:pPr>
          </w:p>
        </w:tc>
        <w:tc>
          <w:tcPr>
            <w:tcW w:w="1417" w:type="dxa"/>
          </w:tcPr>
          <w:p w:rsidR="00654BCD" w:rsidRPr="00654BCD" w:rsidRDefault="00654BCD" w:rsidP="00CF03B7">
            <w:pPr>
              <w:pStyle w:val="ConsPlusNormal"/>
              <w:rPr>
                <w:rFonts w:ascii="Times New Roman" w:hAnsi="Times New Roman" w:cs="Times New Roman"/>
                <w:sz w:val="20"/>
              </w:rPr>
            </w:pPr>
          </w:p>
        </w:tc>
        <w:tc>
          <w:tcPr>
            <w:tcW w:w="1276" w:type="dxa"/>
          </w:tcPr>
          <w:p w:rsidR="00654BCD" w:rsidRPr="00654BCD" w:rsidRDefault="00654BCD" w:rsidP="00CF03B7">
            <w:pPr>
              <w:pStyle w:val="ConsPlusNormal"/>
              <w:rPr>
                <w:rFonts w:ascii="Times New Roman" w:hAnsi="Times New Roman" w:cs="Times New Roman"/>
                <w:sz w:val="20"/>
              </w:rPr>
            </w:pPr>
          </w:p>
        </w:tc>
        <w:tc>
          <w:tcPr>
            <w:tcW w:w="1276" w:type="dxa"/>
          </w:tcPr>
          <w:p w:rsidR="00654BCD" w:rsidRPr="00654BCD" w:rsidRDefault="00654BCD" w:rsidP="00CF03B7">
            <w:pPr>
              <w:pStyle w:val="ConsPlusNormal"/>
              <w:rPr>
                <w:rFonts w:ascii="Times New Roman" w:hAnsi="Times New Roman" w:cs="Times New Roman"/>
                <w:sz w:val="20"/>
              </w:rPr>
            </w:pPr>
          </w:p>
        </w:tc>
      </w:tr>
      <w:tr w:rsidR="00654BCD" w:rsidTr="00654BCD">
        <w:tc>
          <w:tcPr>
            <w:tcW w:w="2330" w:type="dxa"/>
          </w:tcPr>
          <w:p w:rsidR="00654BCD" w:rsidRPr="00654BCD" w:rsidRDefault="00654BCD" w:rsidP="00654BCD">
            <w:pPr>
              <w:pStyle w:val="ConsPlusNormal"/>
              <w:jc w:val="both"/>
              <w:rPr>
                <w:rFonts w:ascii="Times New Roman" w:hAnsi="Times New Roman" w:cs="Times New Roman"/>
                <w:sz w:val="20"/>
              </w:rPr>
            </w:pPr>
            <w:r>
              <w:rPr>
                <w:rFonts w:ascii="Times New Roman" w:hAnsi="Times New Roman" w:cs="Times New Roman"/>
                <w:sz w:val="20"/>
              </w:rPr>
              <w:t>…</w:t>
            </w:r>
          </w:p>
        </w:tc>
        <w:tc>
          <w:tcPr>
            <w:tcW w:w="1843" w:type="dxa"/>
          </w:tcPr>
          <w:p w:rsidR="00654BCD" w:rsidRPr="00654BCD" w:rsidRDefault="00654BCD" w:rsidP="00CF03B7">
            <w:pPr>
              <w:pStyle w:val="ConsPlusNormal"/>
              <w:rPr>
                <w:rFonts w:ascii="Times New Roman" w:hAnsi="Times New Roman" w:cs="Times New Roman"/>
                <w:sz w:val="20"/>
              </w:rPr>
            </w:pPr>
          </w:p>
        </w:tc>
        <w:tc>
          <w:tcPr>
            <w:tcW w:w="1276" w:type="dxa"/>
          </w:tcPr>
          <w:p w:rsidR="00654BCD" w:rsidRPr="00654BCD" w:rsidRDefault="00654BCD" w:rsidP="00CF03B7">
            <w:pPr>
              <w:pStyle w:val="ConsPlusNormal"/>
              <w:rPr>
                <w:rFonts w:ascii="Times New Roman" w:hAnsi="Times New Roman" w:cs="Times New Roman"/>
                <w:sz w:val="20"/>
              </w:rPr>
            </w:pPr>
          </w:p>
        </w:tc>
        <w:tc>
          <w:tcPr>
            <w:tcW w:w="1417" w:type="dxa"/>
          </w:tcPr>
          <w:p w:rsidR="00654BCD" w:rsidRPr="00654BCD" w:rsidRDefault="00654BCD" w:rsidP="00CF03B7">
            <w:pPr>
              <w:pStyle w:val="ConsPlusNormal"/>
              <w:rPr>
                <w:rFonts w:ascii="Times New Roman" w:hAnsi="Times New Roman" w:cs="Times New Roman"/>
                <w:sz w:val="20"/>
              </w:rPr>
            </w:pPr>
          </w:p>
        </w:tc>
        <w:tc>
          <w:tcPr>
            <w:tcW w:w="1276" w:type="dxa"/>
          </w:tcPr>
          <w:p w:rsidR="00654BCD" w:rsidRPr="00654BCD" w:rsidRDefault="00654BCD" w:rsidP="00CF03B7">
            <w:pPr>
              <w:pStyle w:val="ConsPlusNormal"/>
              <w:rPr>
                <w:rFonts w:ascii="Times New Roman" w:hAnsi="Times New Roman" w:cs="Times New Roman"/>
                <w:sz w:val="20"/>
              </w:rPr>
            </w:pPr>
          </w:p>
        </w:tc>
        <w:tc>
          <w:tcPr>
            <w:tcW w:w="1276" w:type="dxa"/>
          </w:tcPr>
          <w:p w:rsidR="00654BCD" w:rsidRPr="00654BCD" w:rsidRDefault="00654BCD" w:rsidP="00CF03B7">
            <w:pPr>
              <w:pStyle w:val="ConsPlusNormal"/>
              <w:rPr>
                <w:rFonts w:ascii="Times New Roman" w:hAnsi="Times New Roman" w:cs="Times New Roman"/>
                <w:sz w:val="20"/>
              </w:rPr>
            </w:pPr>
          </w:p>
        </w:tc>
      </w:tr>
    </w:tbl>
    <w:p w:rsidR="002C5C3D" w:rsidRDefault="002C5C3D" w:rsidP="002C5C3D">
      <w:pPr>
        <w:jc w:val="right"/>
        <w:rPr>
          <w:b/>
          <w:color w:val="C00000"/>
          <w:sz w:val="20"/>
          <w:szCs w:val="20"/>
        </w:rPr>
      </w:pPr>
    </w:p>
    <w:p w:rsidR="00A858A0" w:rsidRDefault="00A858A0" w:rsidP="002C5C3D">
      <w:pPr>
        <w:jc w:val="right"/>
        <w:rPr>
          <w:b/>
          <w:color w:val="C00000"/>
          <w:sz w:val="20"/>
          <w:szCs w:val="20"/>
        </w:rPr>
      </w:pPr>
    </w:p>
    <w:p w:rsidR="00A858A0" w:rsidRDefault="00A858A0" w:rsidP="00A858A0">
      <w:pPr>
        <w:jc w:val="right"/>
        <w:rPr>
          <w:rFonts w:eastAsia="Calibri"/>
        </w:rPr>
      </w:pPr>
      <w:r w:rsidRPr="005539D4">
        <w:rPr>
          <w:rFonts w:eastAsia="Calibri"/>
        </w:rPr>
        <w:lastRenderedPageBreak/>
        <w:t xml:space="preserve">Приложение № </w:t>
      </w:r>
      <w:r>
        <w:rPr>
          <w:rFonts w:eastAsia="Calibri"/>
        </w:rPr>
        <w:t>3</w:t>
      </w:r>
    </w:p>
    <w:p w:rsidR="00A858A0" w:rsidRDefault="00A858A0" w:rsidP="00A858A0">
      <w:pPr>
        <w:jc w:val="right"/>
        <w:rPr>
          <w:rFonts w:eastAsia="Calibri"/>
        </w:rPr>
      </w:pPr>
      <w:r w:rsidRPr="005539D4">
        <w:rPr>
          <w:rFonts w:eastAsia="Calibri"/>
        </w:rPr>
        <w:t>к Порядку</w:t>
      </w:r>
    </w:p>
    <w:p w:rsidR="00A858A0" w:rsidRDefault="00A858A0" w:rsidP="00A858A0">
      <w:pPr>
        <w:jc w:val="right"/>
        <w:rPr>
          <w:rFonts w:eastAsia="Calibri"/>
        </w:rPr>
      </w:pPr>
    </w:p>
    <w:p w:rsidR="00CF03B7" w:rsidRPr="00CF03B7" w:rsidRDefault="00CF03B7" w:rsidP="00CF03B7">
      <w:pPr>
        <w:pStyle w:val="ConsPlusTitle"/>
        <w:jc w:val="center"/>
        <w:outlineLvl w:val="2"/>
        <w:rPr>
          <w:rFonts w:ascii="Times New Roman" w:hAnsi="Times New Roman" w:cs="Times New Roman"/>
          <w:sz w:val="24"/>
          <w:szCs w:val="24"/>
        </w:rPr>
      </w:pPr>
      <w:r w:rsidRPr="00CF03B7">
        <w:rPr>
          <w:rFonts w:ascii="Times New Roman" w:hAnsi="Times New Roman" w:cs="Times New Roman"/>
          <w:sz w:val="24"/>
          <w:szCs w:val="24"/>
        </w:rPr>
        <w:t>РЕЗУЛЬТАТЫ</w:t>
      </w:r>
    </w:p>
    <w:p w:rsidR="0070357A" w:rsidRDefault="00CF03B7" w:rsidP="00CF03B7">
      <w:pPr>
        <w:pStyle w:val="ConsPlusTitle"/>
        <w:jc w:val="center"/>
        <w:rPr>
          <w:rFonts w:ascii="Times New Roman" w:hAnsi="Times New Roman" w:cs="Times New Roman"/>
          <w:sz w:val="24"/>
          <w:szCs w:val="24"/>
        </w:rPr>
      </w:pPr>
      <w:r>
        <w:rPr>
          <w:rFonts w:ascii="Times New Roman" w:hAnsi="Times New Roman" w:cs="Times New Roman"/>
          <w:sz w:val="24"/>
          <w:szCs w:val="24"/>
        </w:rPr>
        <w:t>расчетов объемов нормативных затрат на оказание</w:t>
      </w:r>
    </w:p>
    <w:p w:rsidR="0070357A" w:rsidRDefault="00CF03B7" w:rsidP="00CF03B7">
      <w:pPr>
        <w:pStyle w:val="ConsPlusTitle"/>
        <w:jc w:val="center"/>
        <w:rPr>
          <w:rFonts w:ascii="Times New Roman" w:hAnsi="Times New Roman" w:cs="Times New Roman"/>
          <w:sz w:val="24"/>
          <w:szCs w:val="24"/>
        </w:rPr>
      </w:pPr>
      <w:r>
        <w:rPr>
          <w:rFonts w:ascii="Times New Roman" w:hAnsi="Times New Roman" w:cs="Times New Roman"/>
          <w:sz w:val="24"/>
          <w:szCs w:val="24"/>
        </w:rPr>
        <w:t>муниципальных услуг</w:t>
      </w:r>
      <w:r w:rsidR="0070357A">
        <w:rPr>
          <w:rFonts w:ascii="Times New Roman" w:hAnsi="Times New Roman" w:cs="Times New Roman"/>
          <w:sz w:val="24"/>
          <w:szCs w:val="24"/>
        </w:rPr>
        <w:t xml:space="preserve"> (выполнение работ)</w:t>
      </w:r>
    </w:p>
    <w:p w:rsidR="00A858A0" w:rsidRDefault="00CF03B7" w:rsidP="00CF03B7">
      <w:pPr>
        <w:pStyle w:val="ConsPlusTitle"/>
        <w:jc w:val="center"/>
        <w:rPr>
          <w:rFonts w:ascii="Times New Roman" w:hAnsi="Times New Roman" w:cs="Times New Roman"/>
          <w:sz w:val="24"/>
          <w:szCs w:val="24"/>
        </w:rPr>
      </w:pPr>
      <w:r>
        <w:rPr>
          <w:rFonts w:ascii="Times New Roman" w:hAnsi="Times New Roman" w:cs="Times New Roman"/>
          <w:sz w:val="24"/>
          <w:szCs w:val="24"/>
        </w:rPr>
        <w:t>на _________ год</w:t>
      </w:r>
    </w:p>
    <w:p w:rsidR="00CF03B7" w:rsidRDefault="00CF03B7" w:rsidP="00CF03B7">
      <w:pPr>
        <w:pStyle w:val="ConsPlusTitle"/>
        <w:jc w:val="center"/>
        <w:rPr>
          <w:rFonts w:ascii="Times New Roman" w:hAnsi="Times New Roman" w:cs="Times New Roman"/>
          <w:sz w:val="24"/>
          <w:szCs w:val="24"/>
        </w:rPr>
      </w:pPr>
    </w:p>
    <w:tbl>
      <w:tblPr>
        <w:tblW w:w="9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22"/>
        <w:gridCol w:w="1275"/>
        <w:gridCol w:w="1275"/>
        <w:gridCol w:w="1560"/>
        <w:gridCol w:w="1276"/>
        <w:gridCol w:w="1134"/>
        <w:gridCol w:w="1225"/>
      </w:tblGrid>
      <w:tr w:rsidR="00CF03B7" w:rsidRPr="00CF03B7" w:rsidTr="0070357A">
        <w:tc>
          <w:tcPr>
            <w:tcW w:w="1622" w:type="dxa"/>
            <w:vMerge w:val="restart"/>
          </w:tcPr>
          <w:p w:rsidR="00CF03B7" w:rsidRPr="00CF03B7" w:rsidRDefault="00CF03B7" w:rsidP="0070357A">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Наименование муниципальной услуги (работы) (уникальный номер реестровой записи)</w:t>
            </w:r>
          </w:p>
        </w:tc>
        <w:tc>
          <w:tcPr>
            <w:tcW w:w="1275" w:type="dxa"/>
            <w:vMerge w:val="restart"/>
          </w:tcPr>
          <w:p w:rsidR="00CF03B7" w:rsidRPr="00CF03B7" w:rsidRDefault="00CF03B7" w:rsidP="00CF03B7">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Объем муниципальной услуги (работы)</w:t>
            </w:r>
          </w:p>
        </w:tc>
        <w:tc>
          <w:tcPr>
            <w:tcW w:w="5245" w:type="dxa"/>
            <w:gridSpan w:val="4"/>
          </w:tcPr>
          <w:p w:rsidR="0070357A" w:rsidRDefault="00CF03B7" w:rsidP="0070357A">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 xml:space="preserve">Расчет нормативных затрат на оказание </w:t>
            </w:r>
            <w:r w:rsidR="0070357A">
              <w:rPr>
                <w:rFonts w:ascii="Times New Roman" w:hAnsi="Times New Roman" w:cs="Times New Roman"/>
                <w:sz w:val="18"/>
                <w:szCs w:val="18"/>
              </w:rPr>
              <w:t>муниципальной</w:t>
            </w:r>
            <w:r w:rsidRPr="00CF03B7">
              <w:rPr>
                <w:rFonts w:ascii="Times New Roman" w:hAnsi="Times New Roman" w:cs="Times New Roman"/>
                <w:sz w:val="18"/>
                <w:szCs w:val="18"/>
              </w:rPr>
              <w:t xml:space="preserve"> услуги</w:t>
            </w:r>
          </w:p>
          <w:p w:rsidR="00CF03B7" w:rsidRPr="00CF03B7" w:rsidRDefault="00CF03B7" w:rsidP="0070357A">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(работы)</w:t>
            </w:r>
          </w:p>
        </w:tc>
        <w:tc>
          <w:tcPr>
            <w:tcW w:w="1225" w:type="dxa"/>
          </w:tcPr>
          <w:p w:rsidR="00CF03B7" w:rsidRPr="00CF03B7" w:rsidRDefault="00CF03B7" w:rsidP="0070357A">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 xml:space="preserve">Итого по </w:t>
            </w:r>
            <w:r w:rsidR="0070357A">
              <w:rPr>
                <w:rFonts w:ascii="Times New Roman" w:hAnsi="Times New Roman" w:cs="Times New Roman"/>
                <w:sz w:val="18"/>
                <w:szCs w:val="18"/>
              </w:rPr>
              <w:t>муниципальной</w:t>
            </w:r>
            <w:r w:rsidRPr="00CF03B7">
              <w:rPr>
                <w:rFonts w:ascii="Times New Roman" w:hAnsi="Times New Roman" w:cs="Times New Roman"/>
                <w:sz w:val="18"/>
                <w:szCs w:val="18"/>
              </w:rPr>
              <w:t xml:space="preserve"> услуге (работе</w:t>
            </w:r>
            <w:r w:rsidR="0070357A">
              <w:rPr>
                <w:rFonts w:ascii="Times New Roman" w:hAnsi="Times New Roman" w:cs="Times New Roman"/>
                <w:sz w:val="18"/>
                <w:szCs w:val="18"/>
              </w:rPr>
              <w:t>)</w:t>
            </w:r>
            <w:r>
              <w:rPr>
                <w:rFonts w:ascii="Times New Roman" w:hAnsi="Times New Roman" w:cs="Times New Roman"/>
                <w:sz w:val="18"/>
                <w:szCs w:val="18"/>
              </w:rPr>
              <w:t>,</w:t>
            </w:r>
            <w:r w:rsidRPr="00CF03B7">
              <w:rPr>
                <w:rFonts w:ascii="Times New Roman" w:hAnsi="Times New Roman" w:cs="Times New Roman"/>
                <w:sz w:val="18"/>
                <w:szCs w:val="18"/>
              </w:rPr>
              <w:t xml:space="preserve"> </w:t>
            </w:r>
            <w:r>
              <w:rPr>
                <w:rFonts w:ascii="Times New Roman" w:hAnsi="Times New Roman" w:cs="Times New Roman"/>
                <w:sz w:val="18"/>
                <w:szCs w:val="18"/>
              </w:rPr>
              <w:t>рублей</w:t>
            </w:r>
          </w:p>
        </w:tc>
      </w:tr>
      <w:tr w:rsidR="00CF03B7" w:rsidRPr="00CF03B7" w:rsidTr="0070357A">
        <w:tc>
          <w:tcPr>
            <w:tcW w:w="1622" w:type="dxa"/>
            <w:vMerge/>
          </w:tcPr>
          <w:p w:rsidR="00CF03B7" w:rsidRPr="00CF03B7" w:rsidRDefault="00CF03B7" w:rsidP="00CF03B7">
            <w:pPr>
              <w:pStyle w:val="ConsPlusNormal"/>
              <w:rPr>
                <w:rFonts w:ascii="Times New Roman" w:hAnsi="Times New Roman" w:cs="Times New Roman"/>
                <w:sz w:val="18"/>
                <w:szCs w:val="18"/>
              </w:rPr>
            </w:pPr>
          </w:p>
        </w:tc>
        <w:tc>
          <w:tcPr>
            <w:tcW w:w="1275" w:type="dxa"/>
            <w:vMerge/>
          </w:tcPr>
          <w:p w:rsidR="00CF03B7" w:rsidRPr="00CF03B7" w:rsidRDefault="00CF03B7" w:rsidP="00CF03B7">
            <w:pPr>
              <w:pStyle w:val="ConsPlusNormal"/>
              <w:rPr>
                <w:rFonts w:ascii="Times New Roman" w:hAnsi="Times New Roman" w:cs="Times New Roman"/>
                <w:sz w:val="18"/>
                <w:szCs w:val="18"/>
              </w:rPr>
            </w:pPr>
          </w:p>
        </w:tc>
        <w:tc>
          <w:tcPr>
            <w:tcW w:w="1275" w:type="dxa"/>
            <w:vMerge w:val="restart"/>
          </w:tcPr>
          <w:p w:rsidR="00CF03B7" w:rsidRPr="00CF03B7" w:rsidRDefault="00CF03B7" w:rsidP="0070357A">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 xml:space="preserve">Нормативные затраты на оказание </w:t>
            </w:r>
            <w:proofErr w:type="spellStart"/>
            <w:proofErr w:type="gramStart"/>
            <w:r w:rsidR="0070357A">
              <w:rPr>
                <w:rFonts w:ascii="Times New Roman" w:hAnsi="Times New Roman" w:cs="Times New Roman"/>
                <w:sz w:val="18"/>
                <w:szCs w:val="18"/>
              </w:rPr>
              <w:t>муниципаль</w:t>
            </w:r>
            <w:proofErr w:type="spellEnd"/>
            <w:r w:rsidR="0070357A">
              <w:rPr>
                <w:rFonts w:ascii="Times New Roman" w:hAnsi="Times New Roman" w:cs="Times New Roman"/>
                <w:sz w:val="18"/>
                <w:szCs w:val="18"/>
              </w:rPr>
              <w:t>-ной</w:t>
            </w:r>
            <w:proofErr w:type="gramEnd"/>
            <w:r w:rsidRPr="00CF03B7">
              <w:rPr>
                <w:rFonts w:ascii="Times New Roman" w:hAnsi="Times New Roman" w:cs="Times New Roman"/>
                <w:sz w:val="18"/>
                <w:szCs w:val="18"/>
              </w:rPr>
              <w:t xml:space="preserve"> услуги (выполнение работы)</w:t>
            </w:r>
            <w:r>
              <w:rPr>
                <w:rFonts w:ascii="Times New Roman" w:hAnsi="Times New Roman" w:cs="Times New Roman"/>
                <w:sz w:val="18"/>
                <w:szCs w:val="18"/>
              </w:rPr>
              <w:t>, рублей</w:t>
            </w:r>
          </w:p>
        </w:tc>
        <w:tc>
          <w:tcPr>
            <w:tcW w:w="3970" w:type="dxa"/>
            <w:gridSpan w:val="3"/>
          </w:tcPr>
          <w:p w:rsidR="00CF03B7" w:rsidRPr="00CF03B7" w:rsidRDefault="00CF03B7" w:rsidP="00CF03B7">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в том числе:</w:t>
            </w:r>
          </w:p>
        </w:tc>
        <w:tc>
          <w:tcPr>
            <w:tcW w:w="1225" w:type="dxa"/>
          </w:tcPr>
          <w:p w:rsidR="00CF03B7" w:rsidRPr="00CF03B7" w:rsidRDefault="00CF03B7" w:rsidP="00CF03B7">
            <w:pPr>
              <w:pStyle w:val="ConsPlusNormal"/>
              <w:rPr>
                <w:rFonts w:ascii="Times New Roman" w:hAnsi="Times New Roman" w:cs="Times New Roman"/>
                <w:sz w:val="20"/>
              </w:rPr>
            </w:pPr>
          </w:p>
        </w:tc>
      </w:tr>
      <w:tr w:rsidR="00CF03B7" w:rsidRPr="00CF03B7" w:rsidTr="0070357A">
        <w:tc>
          <w:tcPr>
            <w:tcW w:w="1622" w:type="dxa"/>
            <w:vMerge/>
          </w:tcPr>
          <w:p w:rsidR="00CF03B7" w:rsidRPr="00CF03B7" w:rsidRDefault="00CF03B7" w:rsidP="00CF03B7">
            <w:pPr>
              <w:pStyle w:val="ConsPlusNormal"/>
              <w:rPr>
                <w:rFonts w:ascii="Times New Roman" w:hAnsi="Times New Roman" w:cs="Times New Roman"/>
                <w:sz w:val="18"/>
                <w:szCs w:val="18"/>
              </w:rPr>
            </w:pPr>
          </w:p>
        </w:tc>
        <w:tc>
          <w:tcPr>
            <w:tcW w:w="1275" w:type="dxa"/>
            <w:vMerge/>
          </w:tcPr>
          <w:p w:rsidR="00CF03B7" w:rsidRPr="00CF03B7" w:rsidRDefault="00CF03B7" w:rsidP="00CF03B7">
            <w:pPr>
              <w:pStyle w:val="ConsPlusNormal"/>
              <w:rPr>
                <w:rFonts w:ascii="Times New Roman" w:hAnsi="Times New Roman" w:cs="Times New Roman"/>
                <w:sz w:val="18"/>
                <w:szCs w:val="18"/>
              </w:rPr>
            </w:pPr>
          </w:p>
        </w:tc>
        <w:tc>
          <w:tcPr>
            <w:tcW w:w="1275" w:type="dxa"/>
            <w:vMerge/>
          </w:tcPr>
          <w:p w:rsidR="00CF03B7" w:rsidRPr="00CF03B7" w:rsidRDefault="00CF03B7" w:rsidP="00CF03B7">
            <w:pPr>
              <w:pStyle w:val="ConsPlusNormal"/>
              <w:rPr>
                <w:rFonts w:ascii="Times New Roman" w:hAnsi="Times New Roman" w:cs="Times New Roman"/>
                <w:sz w:val="18"/>
                <w:szCs w:val="18"/>
              </w:rPr>
            </w:pPr>
          </w:p>
        </w:tc>
        <w:tc>
          <w:tcPr>
            <w:tcW w:w="1560" w:type="dxa"/>
          </w:tcPr>
          <w:p w:rsidR="00CF03B7" w:rsidRPr="00CF03B7" w:rsidRDefault="00CF03B7" w:rsidP="0070357A">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 xml:space="preserve">Базовый норматив затрат на оказание </w:t>
            </w:r>
            <w:r w:rsidR="0070357A">
              <w:rPr>
                <w:rFonts w:ascii="Times New Roman" w:hAnsi="Times New Roman" w:cs="Times New Roman"/>
                <w:sz w:val="18"/>
                <w:szCs w:val="18"/>
              </w:rPr>
              <w:t>муниципальной</w:t>
            </w:r>
            <w:r w:rsidRPr="00CF03B7">
              <w:rPr>
                <w:rFonts w:ascii="Times New Roman" w:hAnsi="Times New Roman" w:cs="Times New Roman"/>
                <w:sz w:val="18"/>
                <w:szCs w:val="18"/>
              </w:rPr>
              <w:t xml:space="preserve"> услуги (выполнение работы)</w:t>
            </w:r>
            <w:r>
              <w:rPr>
                <w:rFonts w:ascii="Times New Roman" w:hAnsi="Times New Roman" w:cs="Times New Roman"/>
                <w:sz w:val="18"/>
                <w:szCs w:val="18"/>
              </w:rPr>
              <w:t>, рублей</w:t>
            </w:r>
          </w:p>
        </w:tc>
        <w:tc>
          <w:tcPr>
            <w:tcW w:w="1276" w:type="dxa"/>
          </w:tcPr>
          <w:p w:rsidR="00CF03B7" w:rsidRPr="00CF03B7" w:rsidRDefault="00CF03B7" w:rsidP="00CF03B7">
            <w:pPr>
              <w:pStyle w:val="ConsPlusNormal"/>
              <w:jc w:val="center"/>
              <w:rPr>
                <w:rFonts w:ascii="Times New Roman" w:hAnsi="Times New Roman" w:cs="Times New Roman"/>
                <w:sz w:val="18"/>
                <w:szCs w:val="18"/>
              </w:rPr>
            </w:pPr>
            <w:r w:rsidRPr="00CF03B7">
              <w:rPr>
                <w:rFonts w:ascii="Times New Roman" w:hAnsi="Times New Roman" w:cs="Times New Roman"/>
                <w:sz w:val="18"/>
                <w:szCs w:val="18"/>
              </w:rPr>
              <w:t>Отраслевой корректирующий коэффициент</w:t>
            </w:r>
          </w:p>
        </w:tc>
        <w:tc>
          <w:tcPr>
            <w:tcW w:w="1134" w:type="dxa"/>
          </w:tcPr>
          <w:p w:rsidR="00CF03B7" w:rsidRPr="00CF03B7" w:rsidRDefault="00CF03B7" w:rsidP="00CF03B7">
            <w:pPr>
              <w:pStyle w:val="ConsPlusNormal"/>
              <w:jc w:val="center"/>
              <w:rPr>
                <w:rFonts w:ascii="Times New Roman" w:hAnsi="Times New Roman" w:cs="Times New Roman"/>
                <w:sz w:val="18"/>
                <w:szCs w:val="18"/>
              </w:rPr>
            </w:pPr>
            <w:proofErr w:type="spellStart"/>
            <w:proofErr w:type="gramStart"/>
            <w:r>
              <w:rPr>
                <w:rFonts w:ascii="Times New Roman" w:hAnsi="Times New Roman" w:cs="Times New Roman"/>
                <w:sz w:val="18"/>
                <w:szCs w:val="18"/>
              </w:rPr>
              <w:t>К</w:t>
            </w:r>
            <w:r w:rsidRPr="00CF03B7">
              <w:rPr>
                <w:rFonts w:ascii="Times New Roman" w:hAnsi="Times New Roman" w:cs="Times New Roman"/>
                <w:sz w:val="18"/>
                <w:szCs w:val="18"/>
              </w:rPr>
              <w:t>оэффици</w:t>
            </w:r>
            <w:r w:rsidR="0070357A">
              <w:rPr>
                <w:rFonts w:ascii="Times New Roman" w:hAnsi="Times New Roman" w:cs="Times New Roman"/>
                <w:sz w:val="18"/>
                <w:szCs w:val="18"/>
              </w:rPr>
              <w:t>-</w:t>
            </w:r>
            <w:r w:rsidRPr="00CF03B7">
              <w:rPr>
                <w:rFonts w:ascii="Times New Roman" w:hAnsi="Times New Roman" w:cs="Times New Roman"/>
                <w:sz w:val="18"/>
                <w:szCs w:val="18"/>
              </w:rPr>
              <w:t>ент</w:t>
            </w:r>
            <w:proofErr w:type="spellEnd"/>
            <w:proofErr w:type="gramEnd"/>
            <w:r w:rsidRPr="00CF03B7">
              <w:rPr>
                <w:rFonts w:ascii="Times New Roman" w:hAnsi="Times New Roman" w:cs="Times New Roman"/>
                <w:sz w:val="18"/>
                <w:szCs w:val="18"/>
              </w:rPr>
              <w:t xml:space="preserve"> </w:t>
            </w:r>
            <w:r>
              <w:rPr>
                <w:rFonts w:ascii="Times New Roman" w:hAnsi="Times New Roman" w:cs="Times New Roman"/>
                <w:sz w:val="18"/>
                <w:szCs w:val="18"/>
              </w:rPr>
              <w:t>приведения</w:t>
            </w:r>
          </w:p>
        </w:tc>
        <w:tc>
          <w:tcPr>
            <w:tcW w:w="1225" w:type="dxa"/>
          </w:tcPr>
          <w:p w:rsidR="00CF03B7" w:rsidRPr="00CF03B7" w:rsidRDefault="00CF03B7" w:rsidP="00CF03B7">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CF03B7">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1</w:t>
            </w:r>
          </w:p>
        </w:tc>
        <w:tc>
          <w:tcPr>
            <w:tcW w:w="1275" w:type="dxa"/>
          </w:tcPr>
          <w:p w:rsidR="00CF03B7" w:rsidRPr="00CF03B7" w:rsidRDefault="00CF03B7" w:rsidP="00CF03B7">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2</w:t>
            </w:r>
          </w:p>
        </w:tc>
        <w:tc>
          <w:tcPr>
            <w:tcW w:w="1275" w:type="dxa"/>
          </w:tcPr>
          <w:p w:rsidR="00CF03B7" w:rsidRPr="00CF03B7" w:rsidRDefault="00CF03B7" w:rsidP="00CF03B7">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 xml:space="preserve">3 = 4 </w:t>
            </w:r>
            <m:oMath>
              <m:r>
                <w:rPr>
                  <w:rFonts w:ascii="Cambria Math" w:hAnsi="Cambria Math" w:cs="Times New Roman"/>
                  <w:sz w:val="16"/>
                  <w:szCs w:val="16"/>
                </w:rPr>
                <m:t>×</m:t>
              </m:r>
            </m:oMath>
            <w:r w:rsidRPr="00CF03B7">
              <w:rPr>
                <w:rFonts w:ascii="Times New Roman" w:hAnsi="Times New Roman" w:cs="Times New Roman"/>
                <w:sz w:val="16"/>
                <w:szCs w:val="16"/>
              </w:rPr>
              <w:t xml:space="preserve"> 5 </w:t>
            </w:r>
            <m:oMath>
              <m:r>
                <w:rPr>
                  <w:rFonts w:ascii="Cambria Math" w:hAnsi="Cambria Math" w:cs="Times New Roman"/>
                  <w:sz w:val="16"/>
                  <w:szCs w:val="16"/>
                </w:rPr>
                <m:t>×</m:t>
              </m:r>
            </m:oMath>
            <w:r w:rsidRPr="00CF03B7">
              <w:rPr>
                <w:rFonts w:ascii="Times New Roman" w:hAnsi="Times New Roman" w:cs="Times New Roman"/>
                <w:sz w:val="16"/>
                <w:szCs w:val="16"/>
              </w:rPr>
              <w:t xml:space="preserve"> 6</w:t>
            </w:r>
          </w:p>
        </w:tc>
        <w:tc>
          <w:tcPr>
            <w:tcW w:w="1560" w:type="dxa"/>
          </w:tcPr>
          <w:p w:rsidR="00CF03B7" w:rsidRPr="00CF03B7" w:rsidRDefault="00CF03B7" w:rsidP="00CF03B7">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4</w:t>
            </w:r>
          </w:p>
        </w:tc>
        <w:tc>
          <w:tcPr>
            <w:tcW w:w="1276" w:type="dxa"/>
          </w:tcPr>
          <w:p w:rsidR="00CF03B7" w:rsidRPr="00CF03B7" w:rsidRDefault="00CF03B7" w:rsidP="00CF03B7">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5</w:t>
            </w:r>
          </w:p>
        </w:tc>
        <w:tc>
          <w:tcPr>
            <w:tcW w:w="1134" w:type="dxa"/>
          </w:tcPr>
          <w:p w:rsidR="00CF03B7" w:rsidRPr="00CF03B7" w:rsidRDefault="00CF03B7" w:rsidP="00CF03B7">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6</w:t>
            </w:r>
          </w:p>
        </w:tc>
        <w:tc>
          <w:tcPr>
            <w:tcW w:w="1225" w:type="dxa"/>
          </w:tcPr>
          <w:p w:rsidR="00CF03B7" w:rsidRPr="00CF03B7" w:rsidRDefault="00CF03B7" w:rsidP="00CF03B7">
            <w:pPr>
              <w:pStyle w:val="ConsPlusNormal"/>
              <w:jc w:val="center"/>
              <w:rPr>
                <w:rFonts w:ascii="Times New Roman" w:hAnsi="Times New Roman" w:cs="Times New Roman"/>
                <w:sz w:val="16"/>
                <w:szCs w:val="16"/>
              </w:rPr>
            </w:pPr>
            <w:r w:rsidRPr="00CF03B7">
              <w:rPr>
                <w:rFonts w:ascii="Times New Roman" w:hAnsi="Times New Roman" w:cs="Times New Roman"/>
                <w:sz w:val="16"/>
                <w:szCs w:val="16"/>
              </w:rPr>
              <w:t xml:space="preserve">7 = 2 </w:t>
            </w:r>
            <m:oMath>
              <m:r>
                <w:rPr>
                  <w:rFonts w:ascii="Cambria Math" w:hAnsi="Cambria Math" w:cs="Times New Roman"/>
                  <w:sz w:val="16"/>
                  <w:szCs w:val="16"/>
                </w:rPr>
                <m:t>×</m:t>
              </m:r>
            </m:oMath>
            <w:r w:rsidRPr="00CF03B7">
              <w:rPr>
                <w:rFonts w:ascii="Times New Roman" w:hAnsi="Times New Roman" w:cs="Times New Roman"/>
                <w:sz w:val="16"/>
                <w:szCs w:val="16"/>
              </w:rPr>
              <w:t xml:space="preserve"> 3 </w:t>
            </w:r>
          </w:p>
        </w:tc>
      </w:tr>
      <w:tr w:rsidR="00CF03B7" w:rsidRPr="00CF03B7" w:rsidTr="0070357A">
        <w:tc>
          <w:tcPr>
            <w:tcW w:w="1622" w:type="dxa"/>
          </w:tcPr>
          <w:p w:rsidR="00CF03B7" w:rsidRPr="00CF03B7" w:rsidRDefault="00CF03B7" w:rsidP="00CF03B7">
            <w:pPr>
              <w:pStyle w:val="ConsPlusNormal"/>
              <w:rPr>
                <w:rFonts w:ascii="Times New Roman" w:hAnsi="Times New Roman" w:cs="Times New Roman"/>
                <w:sz w:val="20"/>
              </w:rPr>
            </w:pPr>
            <w:r w:rsidRPr="00CF03B7">
              <w:rPr>
                <w:rFonts w:ascii="Times New Roman" w:hAnsi="Times New Roman" w:cs="Times New Roman"/>
                <w:sz w:val="20"/>
              </w:rPr>
              <w:t>Услуга №1</w:t>
            </w:r>
          </w:p>
        </w:tc>
        <w:tc>
          <w:tcPr>
            <w:tcW w:w="1275" w:type="dxa"/>
          </w:tcPr>
          <w:p w:rsidR="00CF03B7" w:rsidRPr="00CF03B7" w:rsidRDefault="00CF03B7" w:rsidP="00CF03B7">
            <w:pPr>
              <w:pStyle w:val="ConsPlusNormal"/>
              <w:rPr>
                <w:rFonts w:ascii="Times New Roman" w:hAnsi="Times New Roman" w:cs="Times New Roman"/>
                <w:sz w:val="20"/>
              </w:rPr>
            </w:pPr>
          </w:p>
        </w:tc>
        <w:tc>
          <w:tcPr>
            <w:tcW w:w="1275" w:type="dxa"/>
          </w:tcPr>
          <w:p w:rsidR="00CF03B7" w:rsidRPr="00CF03B7" w:rsidRDefault="00CF03B7" w:rsidP="00CF03B7">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560" w:type="dxa"/>
          </w:tcPr>
          <w:p w:rsidR="00CF03B7" w:rsidRPr="00CF03B7" w:rsidRDefault="00CF03B7" w:rsidP="00CF03B7">
            <w:pPr>
              <w:pStyle w:val="ConsPlusNormal"/>
              <w:rPr>
                <w:rFonts w:ascii="Times New Roman" w:hAnsi="Times New Roman" w:cs="Times New Roman"/>
                <w:sz w:val="20"/>
              </w:rPr>
            </w:pPr>
          </w:p>
        </w:tc>
        <w:tc>
          <w:tcPr>
            <w:tcW w:w="1276" w:type="dxa"/>
          </w:tcPr>
          <w:p w:rsidR="00CF03B7" w:rsidRPr="00CF03B7" w:rsidRDefault="00CF03B7" w:rsidP="00CF03B7">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134" w:type="dxa"/>
          </w:tcPr>
          <w:p w:rsidR="00CF03B7" w:rsidRPr="00CF03B7" w:rsidRDefault="00CF03B7" w:rsidP="00CF03B7">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225" w:type="dxa"/>
          </w:tcPr>
          <w:p w:rsidR="00CF03B7" w:rsidRPr="00CF03B7" w:rsidRDefault="00CF03B7" w:rsidP="00CF03B7">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CF03B7">
            <w:pPr>
              <w:pStyle w:val="ConsPlusNormal"/>
              <w:rPr>
                <w:rFonts w:ascii="Times New Roman" w:hAnsi="Times New Roman" w:cs="Times New Roman"/>
                <w:sz w:val="20"/>
              </w:rPr>
            </w:pPr>
            <w:r w:rsidRPr="00CF03B7">
              <w:rPr>
                <w:rFonts w:ascii="Times New Roman" w:hAnsi="Times New Roman" w:cs="Times New Roman"/>
                <w:sz w:val="20"/>
              </w:rPr>
              <w:t>Учреждение 1</w:t>
            </w:r>
          </w:p>
        </w:tc>
        <w:tc>
          <w:tcPr>
            <w:tcW w:w="1275" w:type="dxa"/>
          </w:tcPr>
          <w:p w:rsidR="00CF03B7" w:rsidRPr="00CF03B7" w:rsidRDefault="00CF03B7" w:rsidP="00CF03B7">
            <w:pPr>
              <w:pStyle w:val="ConsPlusNormal"/>
              <w:rPr>
                <w:rFonts w:ascii="Times New Roman" w:hAnsi="Times New Roman" w:cs="Times New Roman"/>
                <w:sz w:val="20"/>
              </w:rPr>
            </w:pPr>
          </w:p>
        </w:tc>
        <w:tc>
          <w:tcPr>
            <w:tcW w:w="1275" w:type="dxa"/>
          </w:tcPr>
          <w:p w:rsidR="00CF03B7" w:rsidRPr="00CF03B7" w:rsidRDefault="00CF03B7" w:rsidP="00CF03B7">
            <w:pPr>
              <w:pStyle w:val="ConsPlusNormal"/>
              <w:rPr>
                <w:rFonts w:ascii="Times New Roman" w:hAnsi="Times New Roman" w:cs="Times New Roman"/>
                <w:sz w:val="20"/>
              </w:rPr>
            </w:pPr>
          </w:p>
        </w:tc>
        <w:tc>
          <w:tcPr>
            <w:tcW w:w="1560" w:type="dxa"/>
          </w:tcPr>
          <w:p w:rsidR="00CF03B7" w:rsidRPr="00CF03B7" w:rsidRDefault="00CF03B7" w:rsidP="00CF03B7">
            <w:pPr>
              <w:pStyle w:val="ConsPlusNormal"/>
              <w:rPr>
                <w:rFonts w:ascii="Times New Roman" w:hAnsi="Times New Roman" w:cs="Times New Roman"/>
                <w:sz w:val="20"/>
              </w:rPr>
            </w:pPr>
          </w:p>
        </w:tc>
        <w:tc>
          <w:tcPr>
            <w:tcW w:w="1276" w:type="dxa"/>
          </w:tcPr>
          <w:p w:rsidR="00CF03B7" w:rsidRPr="00CF03B7" w:rsidRDefault="00CF03B7" w:rsidP="00CF03B7">
            <w:pPr>
              <w:pStyle w:val="ConsPlusNormal"/>
              <w:rPr>
                <w:rFonts w:ascii="Times New Roman" w:hAnsi="Times New Roman" w:cs="Times New Roman"/>
                <w:sz w:val="20"/>
              </w:rPr>
            </w:pPr>
          </w:p>
        </w:tc>
        <w:tc>
          <w:tcPr>
            <w:tcW w:w="1134" w:type="dxa"/>
          </w:tcPr>
          <w:p w:rsidR="00CF03B7" w:rsidRPr="00CF03B7" w:rsidRDefault="00CF03B7" w:rsidP="00CF03B7">
            <w:pPr>
              <w:pStyle w:val="ConsPlusNormal"/>
              <w:rPr>
                <w:rFonts w:ascii="Times New Roman" w:hAnsi="Times New Roman" w:cs="Times New Roman"/>
                <w:sz w:val="20"/>
              </w:rPr>
            </w:pPr>
          </w:p>
        </w:tc>
        <w:tc>
          <w:tcPr>
            <w:tcW w:w="1225" w:type="dxa"/>
          </w:tcPr>
          <w:p w:rsidR="00CF03B7" w:rsidRPr="00CF03B7" w:rsidRDefault="00CF03B7" w:rsidP="00CF03B7">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CF03B7">
            <w:pPr>
              <w:pStyle w:val="ConsPlusNormal"/>
              <w:rPr>
                <w:rFonts w:ascii="Times New Roman" w:hAnsi="Times New Roman" w:cs="Times New Roman"/>
                <w:sz w:val="20"/>
              </w:rPr>
            </w:pPr>
            <w:r w:rsidRPr="00CF03B7">
              <w:rPr>
                <w:rFonts w:ascii="Times New Roman" w:hAnsi="Times New Roman" w:cs="Times New Roman"/>
                <w:sz w:val="20"/>
              </w:rPr>
              <w:t>...</w:t>
            </w:r>
          </w:p>
        </w:tc>
        <w:tc>
          <w:tcPr>
            <w:tcW w:w="1275" w:type="dxa"/>
          </w:tcPr>
          <w:p w:rsidR="00CF03B7" w:rsidRPr="00CF03B7" w:rsidRDefault="00CF03B7" w:rsidP="00CF03B7">
            <w:pPr>
              <w:pStyle w:val="ConsPlusNormal"/>
              <w:rPr>
                <w:rFonts w:ascii="Times New Roman" w:hAnsi="Times New Roman" w:cs="Times New Roman"/>
                <w:sz w:val="20"/>
              </w:rPr>
            </w:pPr>
          </w:p>
        </w:tc>
        <w:tc>
          <w:tcPr>
            <w:tcW w:w="1275" w:type="dxa"/>
          </w:tcPr>
          <w:p w:rsidR="00CF03B7" w:rsidRPr="00CF03B7" w:rsidRDefault="00CF03B7" w:rsidP="00CF03B7">
            <w:pPr>
              <w:pStyle w:val="ConsPlusNormal"/>
              <w:rPr>
                <w:rFonts w:ascii="Times New Roman" w:hAnsi="Times New Roman" w:cs="Times New Roman"/>
                <w:sz w:val="20"/>
              </w:rPr>
            </w:pPr>
          </w:p>
        </w:tc>
        <w:tc>
          <w:tcPr>
            <w:tcW w:w="1560" w:type="dxa"/>
          </w:tcPr>
          <w:p w:rsidR="00CF03B7" w:rsidRPr="00CF03B7" w:rsidRDefault="00CF03B7" w:rsidP="00CF03B7">
            <w:pPr>
              <w:pStyle w:val="ConsPlusNormal"/>
              <w:rPr>
                <w:rFonts w:ascii="Times New Roman" w:hAnsi="Times New Roman" w:cs="Times New Roman"/>
                <w:sz w:val="20"/>
              </w:rPr>
            </w:pPr>
          </w:p>
        </w:tc>
        <w:tc>
          <w:tcPr>
            <w:tcW w:w="1276" w:type="dxa"/>
          </w:tcPr>
          <w:p w:rsidR="00CF03B7" w:rsidRPr="00CF03B7" w:rsidRDefault="00CF03B7" w:rsidP="00CF03B7">
            <w:pPr>
              <w:pStyle w:val="ConsPlusNormal"/>
              <w:rPr>
                <w:rFonts w:ascii="Times New Roman" w:hAnsi="Times New Roman" w:cs="Times New Roman"/>
                <w:sz w:val="20"/>
              </w:rPr>
            </w:pPr>
          </w:p>
        </w:tc>
        <w:tc>
          <w:tcPr>
            <w:tcW w:w="1134" w:type="dxa"/>
          </w:tcPr>
          <w:p w:rsidR="00CF03B7" w:rsidRPr="00CF03B7" w:rsidRDefault="00CF03B7" w:rsidP="00CF03B7">
            <w:pPr>
              <w:pStyle w:val="ConsPlusNormal"/>
              <w:rPr>
                <w:rFonts w:ascii="Times New Roman" w:hAnsi="Times New Roman" w:cs="Times New Roman"/>
                <w:sz w:val="20"/>
              </w:rPr>
            </w:pPr>
          </w:p>
        </w:tc>
        <w:tc>
          <w:tcPr>
            <w:tcW w:w="1225" w:type="dxa"/>
          </w:tcPr>
          <w:p w:rsidR="00CF03B7" w:rsidRPr="00CF03B7" w:rsidRDefault="00CF03B7" w:rsidP="00CF03B7">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CF03B7">
            <w:pPr>
              <w:pStyle w:val="ConsPlusNormal"/>
              <w:rPr>
                <w:rFonts w:ascii="Times New Roman" w:hAnsi="Times New Roman" w:cs="Times New Roman"/>
                <w:sz w:val="20"/>
              </w:rPr>
            </w:pPr>
            <w:r w:rsidRPr="00CF03B7">
              <w:rPr>
                <w:rFonts w:ascii="Times New Roman" w:hAnsi="Times New Roman" w:cs="Times New Roman"/>
                <w:sz w:val="20"/>
              </w:rPr>
              <w:t>Услуга № 2</w:t>
            </w:r>
          </w:p>
        </w:tc>
        <w:tc>
          <w:tcPr>
            <w:tcW w:w="1275" w:type="dxa"/>
          </w:tcPr>
          <w:p w:rsidR="00CF03B7" w:rsidRPr="00CF03B7" w:rsidRDefault="00CF03B7" w:rsidP="00CF03B7">
            <w:pPr>
              <w:pStyle w:val="ConsPlusNormal"/>
              <w:rPr>
                <w:rFonts w:ascii="Times New Roman" w:hAnsi="Times New Roman" w:cs="Times New Roman"/>
                <w:sz w:val="20"/>
              </w:rPr>
            </w:pPr>
          </w:p>
        </w:tc>
        <w:tc>
          <w:tcPr>
            <w:tcW w:w="1275" w:type="dxa"/>
          </w:tcPr>
          <w:p w:rsidR="00CF03B7" w:rsidRPr="00CF03B7" w:rsidRDefault="00CF03B7" w:rsidP="00CF03B7">
            <w:pPr>
              <w:pStyle w:val="ConsPlusNormal"/>
              <w:rPr>
                <w:rFonts w:ascii="Times New Roman" w:hAnsi="Times New Roman" w:cs="Times New Roman"/>
                <w:sz w:val="20"/>
              </w:rPr>
            </w:pPr>
          </w:p>
        </w:tc>
        <w:tc>
          <w:tcPr>
            <w:tcW w:w="1560" w:type="dxa"/>
          </w:tcPr>
          <w:p w:rsidR="00CF03B7" w:rsidRPr="00CF03B7" w:rsidRDefault="00CF03B7" w:rsidP="00CF03B7">
            <w:pPr>
              <w:pStyle w:val="ConsPlusNormal"/>
              <w:rPr>
                <w:rFonts w:ascii="Times New Roman" w:hAnsi="Times New Roman" w:cs="Times New Roman"/>
                <w:sz w:val="20"/>
              </w:rPr>
            </w:pPr>
          </w:p>
        </w:tc>
        <w:tc>
          <w:tcPr>
            <w:tcW w:w="1276" w:type="dxa"/>
          </w:tcPr>
          <w:p w:rsidR="00CF03B7" w:rsidRPr="00CF03B7" w:rsidRDefault="00CF03B7" w:rsidP="00CF03B7">
            <w:pPr>
              <w:pStyle w:val="ConsPlusNormal"/>
              <w:rPr>
                <w:rFonts w:ascii="Times New Roman" w:hAnsi="Times New Roman" w:cs="Times New Roman"/>
                <w:sz w:val="20"/>
              </w:rPr>
            </w:pPr>
          </w:p>
        </w:tc>
        <w:tc>
          <w:tcPr>
            <w:tcW w:w="1134" w:type="dxa"/>
          </w:tcPr>
          <w:p w:rsidR="00CF03B7" w:rsidRPr="00CF03B7" w:rsidRDefault="00CF03B7" w:rsidP="00CF03B7">
            <w:pPr>
              <w:pStyle w:val="ConsPlusNormal"/>
              <w:rPr>
                <w:rFonts w:ascii="Times New Roman" w:hAnsi="Times New Roman" w:cs="Times New Roman"/>
                <w:sz w:val="20"/>
              </w:rPr>
            </w:pPr>
          </w:p>
        </w:tc>
        <w:tc>
          <w:tcPr>
            <w:tcW w:w="1225" w:type="dxa"/>
          </w:tcPr>
          <w:p w:rsidR="00CF03B7" w:rsidRPr="00CF03B7" w:rsidRDefault="00CF03B7" w:rsidP="00CF03B7">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CF03B7">
            <w:pPr>
              <w:pStyle w:val="ConsPlusNormal"/>
              <w:rPr>
                <w:rFonts w:ascii="Times New Roman" w:hAnsi="Times New Roman" w:cs="Times New Roman"/>
                <w:sz w:val="20"/>
              </w:rPr>
            </w:pPr>
            <w:r w:rsidRPr="00CF03B7">
              <w:rPr>
                <w:rFonts w:ascii="Times New Roman" w:hAnsi="Times New Roman" w:cs="Times New Roman"/>
                <w:sz w:val="20"/>
              </w:rPr>
              <w:t>Учреждение 1</w:t>
            </w:r>
          </w:p>
        </w:tc>
        <w:tc>
          <w:tcPr>
            <w:tcW w:w="1275" w:type="dxa"/>
          </w:tcPr>
          <w:p w:rsidR="00CF03B7" w:rsidRPr="00CF03B7" w:rsidRDefault="00CF03B7" w:rsidP="00CF03B7">
            <w:pPr>
              <w:pStyle w:val="ConsPlusNormal"/>
              <w:rPr>
                <w:rFonts w:ascii="Times New Roman" w:hAnsi="Times New Roman" w:cs="Times New Roman"/>
                <w:sz w:val="20"/>
              </w:rPr>
            </w:pPr>
          </w:p>
        </w:tc>
        <w:tc>
          <w:tcPr>
            <w:tcW w:w="1275" w:type="dxa"/>
          </w:tcPr>
          <w:p w:rsidR="00CF03B7" w:rsidRPr="00CF03B7" w:rsidRDefault="00CF03B7" w:rsidP="00CF03B7">
            <w:pPr>
              <w:pStyle w:val="ConsPlusNormal"/>
              <w:rPr>
                <w:rFonts w:ascii="Times New Roman" w:hAnsi="Times New Roman" w:cs="Times New Roman"/>
                <w:sz w:val="20"/>
              </w:rPr>
            </w:pPr>
          </w:p>
        </w:tc>
        <w:tc>
          <w:tcPr>
            <w:tcW w:w="1560" w:type="dxa"/>
          </w:tcPr>
          <w:p w:rsidR="00CF03B7" w:rsidRPr="00CF03B7" w:rsidRDefault="00CF03B7" w:rsidP="00CF03B7">
            <w:pPr>
              <w:pStyle w:val="ConsPlusNormal"/>
              <w:rPr>
                <w:rFonts w:ascii="Times New Roman" w:hAnsi="Times New Roman" w:cs="Times New Roman"/>
                <w:sz w:val="20"/>
              </w:rPr>
            </w:pPr>
          </w:p>
        </w:tc>
        <w:tc>
          <w:tcPr>
            <w:tcW w:w="1276" w:type="dxa"/>
          </w:tcPr>
          <w:p w:rsidR="00CF03B7" w:rsidRPr="00CF03B7" w:rsidRDefault="00CF03B7" w:rsidP="00CF03B7">
            <w:pPr>
              <w:pStyle w:val="ConsPlusNormal"/>
              <w:rPr>
                <w:rFonts w:ascii="Times New Roman" w:hAnsi="Times New Roman" w:cs="Times New Roman"/>
                <w:sz w:val="20"/>
              </w:rPr>
            </w:pPr>
          </w:p>
        </w:tc>
        <w:tc>
          <w:tcPr>
            <w:tcW w:w="1134" w:type="dxa"/>
          </w:tcPr>
          <w:p w:rsidR="00CF03B7" w:rsidRPr="00CF03B7" w:rsidRDefault="00CF03B7" w:rsidP="00CF03B7">
            <w:pPr>
              <w:pStyle w:val="ConsPlusNormal"/>
              <w:rPr>
                <w:rFonts w:ascii="Times New Roman" w:hAnsi="Times New Roman" w:cs="Times New Roman"/>
                <w:sz w:val="20"/>
              </w:rPr>
            </w:pPr>
          </w:p>
        </w:tc>
        <w:tc>
          <w:tcPr>
            <w:tcW w:w="1225" w:type="dxa"/>
          </w:tcPr>
          <w:p w:rsidR="00CF03B7" w:rsidRPr="00CF03B7" w:rsidRDefault="00CF03B7" w:rsidP="00CF03B7">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CF03B7">
            <w:pPr>
              <w:pStyle w:val="ConsPlusNormal"/>
              <w:rPr>
                <w:rFonts w:ascii="Times New Roman" w:hAnsi="Times New Roman" w:cs="Times New Roman"/>
                <w:sz w:val="20"/>
              </w:rPr>
            </w:pPr>
            <w:r w:rsidRPr="00CF03B7">
              <w:rPr>
                <w:rFonts w:ascii="Times New Roman" w:hAnsi="Times New Roman" w:cs="Times New Roman"/>
                <w:sz w:val="20"/>
              </w:rPr>
              <w:t>...</w:t>
            </w:r>
          </w:p>
        </w:tc>
        <w:tc>
          <w:tcPr>
            <w:tcW w:w="1275" w:type="dxa"/>
          </w:tcPr>
          <w:p w:rsidR="00CF03B7" w:rsidRPr="00CF03B7" w:rsidRDefault="00CF03B7" w:rsidP="00CF03B7">
            <w:pPr>
              <w:pStyle w:val="ConsPlusNormal"/>
              <w:rPr>
                <w:rFonts w:ascii="Times New Roman" w:hAnsi="Times New Roman" w:cs="Times New Roman"/>
                <w:sz w:val="20"/>
              </w:rPr>
            </w:pPr>
          </w:p>
        </w:tc>
        <w:tc>
          <w:tcPr>
            <w:tcW w:w="1275" w:type="dxa"/>
          </w:tcPr>
          <w:p w:rsidR="00CF03B7" w:rsidRPr="00CF03B7" w:rsidRDefault="00CF03B7" w:rsidP="00CF03B7">
            <w:pPr>
              <w:pStyle w:val="ConsPlusNormal"/>
              <w:rPr>
                <w:rFonts w:ascii="Times New Roman" w:hAnsi="Times New Roman" w:cs="Times New Roman"/>
                <w:sz w:val="20"/>
              </w:rPr>
            </w:pPr>
          </w:p>
        </w:tc>
        <w:tc>
          <w:tcPr>
            <w:tcW w:w="1560" w:type="dxa"/>
          </w:tcPr>
          <w:p w:rsidR="00CF03B7" w:rsidRPr="00CF03B7" w:rsidRDefault="00CF03B7" w:rsidP="00CF03B7">
            <w:pPr>
              <w:pStyle w:val="ConsPlusNormal"/>
              <w:rPr>
                <w:rFonts w:ascii="Times New Roman" w:hAnsi="Times New Roman" w:cs="Times New Roman"/>
                <w:sz w:val="20"/>
              </w:rPr>
            </w:pPr>
          </w:p>
        </w:tc>
        <w:tc>
          <w:tcPr>
            <w:tcW w:w="1276" w:type="dxa"/>
          </w:tcPr>
          <w:p w:rsidR="00CF03B7" w:rsidRPr="00CF03B7" w:rsidRDefault="00CF03B7" w:rsidP="00CF03B7">
            <w:pPr>
              <w:pStyle w:val="ConsPlusNormal"/>
              <w:rPr>
                <w:rFonts w:ascii="Times New Roman" w:hAnsi="Times New Roman" w:cs="Times New Roman"/>
                <w:sz w:val="20"/>
              </w:rPr>
            </w:pPr>
          </w:p>
        </w:tc>
        <w:tc>
          <w:tcPr>
            <w:tcW w:w="1134" w:type="dxa"/>
          </w:tcPr>
          <w:p w:rsidR="00CF03B7" w:rsidRPr="00CF03B7" w:rsidRDefault="00CF03B7" w:rsidP="00CF03B7">
            <w:pPr>
              <w:pStyle w:val="ConsPlusNormal"/>
              <w:rPr>
                <w:rFonts w:ascii="Times New Roman" w:hAnsi="Times New Roman" w:cs="Times New Roman"/>
                <w:sz w:val="20"/>
              </w:rPr>
            </w:pPr>
          </w:p>
        </w:tc>
        <w:tc>
          <w:tcPr>
            <w:tcW w:w="1225" w:type="dxa"/>
          </w:tcPr>
          <w:p w:rsidR="00CF03B7" w:rsidRPr="00CF03B7" w:rsidRDefault="00CF03B7" w:rsidP="00CF03B7">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CF03B7">
            <w:pPr>
              <w:pStyle w:val="ConsPlusNormal"/>
              <w:rPr>
                <w:rFonts w:ascii="Times New Roman" w:hAnsi="Times New Roman" w:cs="Times New Roman"/>
                <w:sz w:val="20"/>
              </w:rPr>
            </w:pPr>
            <w:r w:rsidRPr="00CF03B7">
              <w:rPr>
                <w:rFonts w:ascii="Times New Roman" w:hAnsi="Times New Roman" w:cs="Times New Roman"/>
                <w:sz w:val="20"/>
              </w:rPr>
              <w:t>Всего</w:t>
            </w:r>
          </w:p>
        </w:tc>
        <w:tc>
          <w:tcPr>
            <w:tcW w:w="1275" w:type="dxa"/>
          </w:tcPr>
          <w:p w:rsidR="00CF03B7" w:rsidRPr="00CF03B7" w:rsidRDefault="00CF03B7" w:rsidP="00CF03B7">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275" w:type="dxa"/>
          </w:tcPr>
          <w:p w:rsidR="00CF03B7" w:rsidRPr="00CF03B7" w:rsidRDefault="00CF03B7" w:rsidP="00CF03B7">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560" w:type="dxa"/>
          </w:tcPr>
          <w:p w:rsidR="00CF03B7" w:rsidRPr="00CF03B7" w:rsidRDefault="00CF03B7" w:rsidP="00CF03B7">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276" w:type="dxa"/>
          </w:tcPr>
          <w:p w:rsidR="00CF03B7" w:rsidRPr="00CF03B7" w:rsidRDefault="00CF03B7" w:rsidP="00CF03B7">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134" w:type="dxa"/>
          </w:tcPr>
          <w:p w:rsidR="00CF03B7" w:rsidRPr="00CF03B7" w:rsidRDefault="00CF03B7" w:rsidP="00CF03B7">
            <w:pPr>
              <w:pStyle w:val="ConsPlusNormal"/>
              <w:jc w:val="center"/>
              <w:rPr>
                <w:rFonts w:ascii="Times New Roman" w:hAnsi="Times New Roman" w:cs="Times New Roman"/>
                <w:sz w:val="20"/>
              </w:rPr>
            </w:pPr>
            <w:r w:rsidRPr="00CF03B7">
              <w:rPr>
                <w:rFonts w:ascii="Times New Roman" w:hAnsi="Times New Roman" w:cs="Times New Roman"/>
                <w:sz w:val="20"/>
              </w:rPr>
              <w:t>x</w:t>
            </w:r>
          </w:p>
        </w:tc>
        <w:tc>
          <w:tcPr>
            <w:tcW w:w="1225" w:type="dxa"/>
          </w:tcPr>
          <w:p w:rsidR="00CF03B7" w:rsidRPr="00CF03B7" w:rsidRDefault="00CF03B7" w:rsidP="00CF03B7">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CF03B7">
            <w:pPr>
              <w:pStyle w:val="ConsPlusNormal"/>
              <w:rPr>
                <w:rFonts w:ascii="Times New Roman" w:hAnsi="Times New Roman" w:cs="Times New Roman"/>
                <w:sz w:val="20"/>
              </w:rPr>
            </w:pPr>
            <w:r w:rsidRPr="00CF03B7">
              <w:rPr>
                <w:rFonts w:ascii="Times New Roman" w:hAnsi="Times New Roman" w:cs="Times New Roman"/>
                <w:sz w:val="20"/>
              </w:rPr>
              <w:t>Работа № 1</w:t>
            </w:r>
          </w:p>
        </w:tc>
        <w:tc>
          <w:tcPr>
            <w:tcW w:w="1275" w:type="dxa"/>
          </w:tcPr>
          <w:p w:rsidR="00CF03B7" w:rsidRPr="00CF03B7" w:rsidRDefault="00CF03B7" w:rsidP="00CF03B7">
            <w:pPr>
              <w:pStyle w:val="ConsPlusNormal"/>
              <w:rPr>
                <w:rFonts w:ascii="Times New Roman" w:hAnsi="Times New Roman" w:cs="Times New Roman"/>
                <w:sz w:val="20"/>
              </w:rPr>
            </w:pPr>
          </w:p>
        </w:tc>
        <w:tc>
          <w:tcPr>
            <w:tcW w:w="1275" w:type="dxa"/>
          </w:tcPr>
          <w:p w:rsidR="00CF03B7" w:rsidRPr="00CF03B7" w:rsidRDefault="00CF03B7" w:rsidP="00CF03B7">
            <w:pPr>
              <w:pStyle w:val="ConsPlusNormal"/>
              <w:rPr>
                <w:rFonts w:ascii="Times New Roman" w:hAnsi="Times New Roman" w:cs="Times New Roman"/>
                <w:sz w:val="20"/>
              </w:rPr>
            </w:pPr>
          </w:p>
        </w:tc>
        <w:tc>
          <w:tcPr>
            <w:tcW w:w="1560" w:type="dxa"/>
          </w:tcPr>
          <w:p w:rsidR="00CF03B7" w:rsidRPr="00CF03B7" w:rsidRDefault="00CF03B7" w:rsidP="00CF03B7">
            <w:pPr>
              <w:pStyle w:val="ConsPlusNormal"/>
              <w:rPr>
                <w:rFonts w:ascii="Times New Roman" w:hAnsi="Times New Roman" w:cs="Times New Roman"/>
                <w:sz w:val="20"/>
              </w:rPr>
            </w:pPr>
          </w:p>
        </w:tc>
        <w:tc>
          <w:tcPr>
            <w:tcW w:w="1276" w:type="dxa"/>
          </w:tcPr>
          <w:p w:rsidR="00CF03B7" w:rsidRPr="00CF03B7" w:rsidRDefault="00CF03B7" w:rsidP="00CF03B7">
            <w:pPr>
              <w:pStyle w:val="ConsPlusNormal"/>
              <w:rPr>
                <w:rFonts w:ascii="Times New Roman" w:hAnsi="Times New Roman" w:cs="Times New Roman"/>
                <w:sz w:val="20"/>
              </w:rPr>
            </w:pPr>
          </w:p>
        </w:tc>
        <w:tc>
          <w:tcPr>
            <w:tcW w:w="1134" w:type="dxa"/>
          </w:tcPr>
          <w:p w:rsidR="00CF03B7" w:rsidRPr="00CF03B7" w:rsidRDefault="00CF03B7" w:rsidP="00CF03B7">
            <w:pPr>
              <w:pStyle w:val="ConsPlusNormal"/>
              <w:rPr>
                <w:rFonts w:ascii="Times New Roman" w:hAnsi="Times New Roman" w:cs="Times New Roman"/>
                <w:sz w:val="20"/>
              </w:rPr>
            </w:pPr>
          </w:p>
        </w:tc>
        <w:tc>
          <w:tcPr>
            <w:tcW w:w="1225" w:type="dxa"/>
          </w:tcPr>
          <w:p w:rsidR="00CF03B7" w:rsidRPr="00CF03B7" w:rsidRDefault="00CF03B7" w:rsidP="00CF03B7">
            <w:pPr>
              <w:pStyle w:val="ConsPlusNormal"/>
              <w:rPr>
                <w:rFonts w:ascii="Times New Roman" w:hAnsi="Times New Roman" w:cs="Times New Roman"/>
                <w:sz w:val="20"/>
              </w:rPr>
            </w:pPr>
          </w:p>
        </w:tc>
      </w:tr>
      <w:tr w:rsidR="00CF03B7" w:rsidRPr="00CF03B7" w:rsidTr="0070357A">
        <w:tc>
          <w:tcPr>
            <w:tcW w:w="1622" w:type="dxa"/>
          </w:tcPr>
          <w:p w:rsidR="00CF03B7" w:rsidRPr="00CF03B7" w:rsidRDefault="00CF03B7" w:rsidP="00CF03B7">
            <w:pPr>
              <w:pStyle w:val="ConsPlusNormal"/>
              <w:rPr>
                <w:rFonts w:ascii="Times New Roman" w:hAnsi="Times New Roman" w:cs="Times New Roman"/>
                <w:sz w:val="20"/>
              </w:rPr>
            </w:pPr>
            <w:r w:rsidRPr="00CF03B7">
              <w:rPr>
                <w:rFonts w:ascii="Times New Roman" w:hAnsi="Times New Roman" w:cs="Times New Roman"/>
                <w:sz w:val="20"/>
              </w:rPr>
              <w:t>Учреждение 1</w:t>
            </w:r>
          </w:p>
        </w:tc>
        <w:tc>
          <w:tcPr>
            <w:tcW w:w="1275" w:type="dxa"/>
          </w:tcPr>
          <w:p w:rsidR="00CF03B7" w:rsidRPr="00CF03B7" w:rsidRDefault="00CF03B7" w:rsidP="00CF03B7">
            <w:pPr>
              <w:pStyle w:val="ConsPlusNormal"/>
              <w:rPr>
                <w:rFonts w:ascii="Times New Roman" w:hAnsi="Times New Roman" w:cs="Times New Roman"/>
                <w:sz w:val="20"/>
              </w:rPr>
            </w:pPr>
          </w:p>
        </w:tc>
        <w:tc>
          <w:tcPr>
            <w:tcW w:w="1275" w:type="dxa"/>
          </w:tcPr>
          <w:p w:rsidR="00CF03B7" w:rsidRPr="00CF03B7" w:rsidRDefault="00CF03B7" w:rsidP="00CF03B7">
            <w:pPr>
              <w:pStyle w:val="ConsPlusNormal"/>
              <w:rPr>
                <w:rFonts w:ascii="Times New Roman" w:hAnsi="Times New Roman" w:cs="Times New Roman"/>
                <w:sz w:val="20"/>
              </w:rPr>
            </w:pPr>
          </w:p>
        </w:tc>
        <w:tc>
          <w:tcPr>
            <w:tcW w:w="1560" w:type="dxa"/>
          </w:tcPr>
          <w:p w:rsidR="00CF03B7" w:rsidRPr="00CF03B7" w:rsidRDefault="00CF03B7" w:rsidP="00CF03B7">
            <w:pPr>
              <w:pStyle w:val="ConsPlusNormal"/>
              <w:rPr>
                <w:rFonts w:ascii="Times New Roman" w:hAnsi="Times New Roman" w:cs="Times New Roman"/>
                <w:sz w:val="20"/>
              </w:rPr>
            </w:pPr>
          </w:p>
        </w:tc>
        <w:tc>
          <w:tcPr>
            <w:tcW w:w="1276" w:type="dxa"/>
          </w:tcPr>
          <w:p w:rsidR="00CF03B7" w:rsidRPr="00CF03B7" w:rsidRDefault="00CF03B7" w:rsidP="00CF03B7">
            <w:pPr>
              <w:pStyle w:val="ConsPlusNormal"/>
              <w:rPr>
                <w:rFonts w:ascii="Times New Roman" w:hAnsi="Times New Roman" w:cs="Times New Roman"/>
                <w:sz w:val="20"/>
              </w:rPr>
            </w:pPr>
          </w:p>
        </w:tc>
        <w:tc>
          <w:tcPr>
            <w:tcW w:w="1134" w:type="dxa"/>
          </w:tcPr>
          <w:p w:rsidR="00CF03B7" w:rsidRPr="00CF03B7" w:rsidRDefault="00CF03B7" w:rsidP="00CF03B7">
            <w:pPr>
              <w:pStyle w:val="ConsPlusNormal"/>
              <w:rPr>
                <w:rFonts w:ascii="Times New Roman" w:hAnsi="Times New Roman" w:cs="Times New Roman"/>
                <w:sz w:val="20"/>
              </w:rPr>
            </w:pPr>
          </w:p>
        </w:tc>
        <w:tc>
          <w:tcPr>
            <w:tcW w:w="1225" w:type="dxa"/>
          </w:tcPr>
          <w:p w:rsidR="00CF03B7" w:rsidRPr="00CF03B7" w:rsidRDefault="00CF03B7" w:rsidP="00CF03B7">
            <w:pPr>
              <w:pStyle w:val="ConsPlusNormal"/>
              <w:rPr>
                <w:rFonts w:ascii="Times New Roman" w:hAnsi="Times New Roman" w:cs="Times New Roman"/>
                <w:sz w:val="20"/>
              </w:rPr>
            </w:pPr>
          </w:p>
        </w:tc>
      </w:tr>
    </w:tbl>
    <w:p w:rsidR="00CF03B7" w:rsidRPr="00CF03B7" w:rsidRDefault="00CF03B7" w:rsidP="00CF03B7">
      <w:pPr>
        <w:pStyle w:val="ConsPlusTitle"/>
        <w:jc w:val="center"/>
        <w:rPr>
          <w:rFonts w:ascii="Times New Roman" w:eastAsia="Calibri" w:hAnsi="Times New Roman" w:cs="Times New Roman"/>
          <w:sz w:val="24"/>
          <w:szCs w:val="24"/>
        </w:rPr>
      </w:pPr>
    </w:p>
    <w:p w:rsidR="00A858A0" w:rsidRPr="00856621" w:rsidRDefault="00A858A0" w:rsidP="002C5C3D">
      <w:pPr>
        <w:jc w:val="right"/>
        <w:rPr>
          <w:b/>
          <w:color w:val="C00000"/>
          <w:sz w:val="20"/>
          <w:szCs w:val="20"/>
        </w:rPr>
      </w:pPr>
    </w:p>
    <w:sectPr w:rsidR="00A858A0" w:rsidRPr="00856621" w:rsidSect="00CF24C9">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A3B" w:rsidRDefault="00C62A3B">
      <w:r>
        <w:separator/>
      </w:r>
    </w:p>
  </w:endnote>
  <w:endnote w:type="continuationSeparator" w:id="0">
    <w:p w:rsidR="00C62A3B" w:rsidRDefault="00C62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A3B" w:rsidRDefault="00C62A3B">
      <w:r>
        <w:separator/>
      </w:r>
    </w:p>
  </w:footnote>
  <w:footnote w:type="continuationSeparator" w:id="0">
    <w:p w:rsidR="00C62A3B" w:rsidRDefault="00C62A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D27542"/>
    <w:multiLevelType w:val="hybridMultilevel"/>
    <w:tmpl w:val="3390A5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3">
    <w:nsid w:val="06C27B3A"/>
    <w:multiLevelType w:val="multilevel"/>
    <w:tmpl w:val="6B9EEA6C"/>
    <w:lvl w:ilvl="0">
      <w:start w:val="2"/>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4">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6">
    <w:nsid w:val="0C2C3530"/>
    <w:multiLevelType w:val="multilevel"/>
    <w:tmpl w:val="57F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8">
    <w:nsid w:val="0E213782"/>
    <w:multiLevelType w:val="multilevel"/>
    <w:tmpl w:val="896C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20">
    <w:nsid w:val="14EF522D"/>
    <w:multiLevelType w:val="multilevel"/>
    <w:tmpl w:val="AAAE4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22">
    <w:nsid w:val="1CFE056D"/>
    <w:multiLevelType w:val="hybridMultilevel"/>
    <w:tmpl w:val="A6E64A00"/>
    <w:lvl w:ilvl="0" w:tplc="56324394">
      <w:start w:val="1"/>
      <w:numFmt w:val="decimal"/>
      <w:lvlText w:val="%1."/>
      <w:lvlJc w:val="left"/>
      <w:pPr>
        <w:ind w:left="1714" w:hanging="100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4B57774"/>
    <w:multiLevelType w:val="multilevel"/>
    <w:tmpl w:val="F370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4F509CA"/>
    <w:multiLevelType w:val="hybridMultilevel"/>
    <w:tmpl w:val="9D24FE66"/>
    <w:lvl w:ilvl="0" w:tplc="91A4E64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7260C99"/>
    <w:multiLevelType w:val="multilevel"/>
    <w:tmpl w:val="F8EE4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7477BBD"/>
    <w:multiLevelType w:val="multilevel"/>
    <w:tmpl w:val="9C0297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9252CB9"/>
    <w:multiLevelType w:val="hybridMultilevel"/>
    <w:tmpl w:val="963C2A2A"/>
    <w:lvl w:ilvl="0" w:tplc="730AE1F8">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29">
    <w:nsid w:val="2AF123E2"/>
    <w:multiLevelType w:val="hybridMultilevel"/>
    <w:tmpl w:val="675A4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000966"/>
    <w:multiLevelType w:val="hybridMultilevel"/>
    <w:tmpl w:val="5FE07BAC"/>
    <w:lvl w:ilvl="0" w:tplc="D0641B0A">
      <w:start w:val="1"/>
      <w:numFmt w:val="bullet"/>
      <w:lvlText w:val=""/>
      <w:lvlJc w:val="left"/>
      <w:pPr>
        <w:ind w:left="9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348F11C5"/>
    <w:multiLevelType w:val="multilevel"/>
    <w:tmpl w:val="53B833C6"/>
    <w:lvl w:ilvl="0">
      <w:start w:val="1"/>
      <w:numFmt w:val="decimal"/>
      <w:lvlText w:val="%1."/>
      <w:lvlJc w:val="left"/>
      <w:pPr>
        <w:ind w:left="4595" w:hanging="105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711"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53"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2995" w:hanging="1440"/>
      </w:pPr>
      <w:rPr>
        <w:rFonts w:hint="default"/>
      </w:rPr>
    </w:lvl>
    <w:lvl w:ilvl="8">
      <w:start w:val="1"/>
      <w:numFmt w:val="decimal"/>
      <w:isLgl/>
      <w:lvlText w:val="%1.%2.%3.%4.%5.%6.%7.%8.%9."/>
      <w:lvlJc w:val="left"/>
      <w:pPr>
        <w:ind w:left="3496" w:hanging="1800"/>
      </w:pPr>
      <w:rPr>
        <w:rFonts w:hint="default"/>
      </w:rPr>
    </w:lvl>
  </w:abstractNum>
  <w:abstractNum w:abstractNumId="32">
    <w:nsid w:val="41B45FCF"/>
    <w:multiLevelType w:val="hybridMultilevel"/>
    <w:tmpl w:val="8D50D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34">
    <w:nsid w:val="467F2E67"/>
    <w:multiLevelType w:val="multilevel"/>
    <w:tmpl w:val="AF2E1F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9AD23B1"/>
    <w:multiLevelType w:val="multilevel"/>
    <w:tmpl w:val="E83E3662"/>
    <w:lvl w:ilvl="0">
      <w:start w:val="1"/>
      <w:numFmt w:val="decimal"/>
      <w:lvlText w:val="%1."/>
      <w:lvlJc w:val="left"/>
      <w:pPr>
        <w:ind w:left="1155" w:hanging="1155"/>
      </w:pPr>
      <w:rPr>
        <w:rFonts w:hint="default"/>
      </w:rPr>
    </w:lvl>
    <w:lvl w:ilvl="1">
      <w:start w:val="1"/>
      <w:numFmt w:val="decimal"/>
      <w:lvlText w:val="%1.%2."/>
      <w:lvlJc w:val="left"/>
      <w:pPr>
        <w:ind w:left="1864" w:hanging="1155"/>
      </w:pPr>
      <w:rPr>
        <w:rFonts w:hint="default"/>
      </w:rPr>
    </w:lvl>
    <w:lvl w:ilvl="2">
      <w:start w:val="1"/>
      <w:numFmt w:val="decimal"/>
      <w:lvlText w:val="%1.%2.%3."/>
      <w:lvlJc w:val="left"/>
      <w:pPr>
        <w:ind w:left="2573" w:hanging="1155"/>
      </w:pPr>
      <w:rPr>
        <w:rFonts w:hint="default"/>
      </w:rPr>
    </w:lvl>
    <w:lvl w:ilvl="3">
      <w:start w:val="1"/>
      <w:numFmt w:val="decimal"/>
      <w:lvlText w:val="%1.%2.%3.%4."/>
      <w:lvlJc w:val="left"/>
      <w:pPr>
        <w:ind w:left="3282" w:hanging="1155"/>
      </w:pPr>
      <w:rPr>
        <w:rFonts w:hint="default"/>
      </w:rPr>
    </w:lvl>
    <w:lvl w:ilvl="4">
      <w:start w:val="1"/>
      <w:numFmt w:val="decimal"/>
      <w:lvlText w:val="%1.%2.%3.%4.%5."/>
      <w:lvlJc w:val="left"/>
      <w:pPr>
        <w:ind w:left="3991" w:hanging="1155"/>
      </w:pPr>
      <w:rPr>
        <w:rFonts w:hint="default"/>
      </w:rPr>
    </w:lvl>
    <w:lvl w:ilvl="5">
      <w:start w:val="1"/>
      <w:numFmt w:val="decimal"/>
      <w:lvlText w:val="%1.%2.%3.%4.%5.%6."/>
      <w:lvlJc w:val="left"/>
      <w:pPr>
        <w:ind w:left="4700" w:hanging="115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4E5E2037"/>
    <w:multiLevelType w:val="hybridMultilevel"/>
    <w:tmpl w:val="E34A3DA6"/>
    <w:lvl w:ilvl="0" w:tplc="E44E254A">
      <w:start w:val="4"/>
      <w:numFmt w:val="decimal"/>
      <w:lvlText w:val="%1."/>
      <w:lvlJc w:val="left"/>
      <w:pPr>
        <w:ind w:left="720" w:hanging="360"/>
      </w:pPr>
      <w:rPr>
        <w:rFonts w:eastAsia="Calibri"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38B4099"/>
    <w:multiLevelType w:val="multilevel"/>
    <w:tmpl w:val="0136B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858003B"/>
    <w:multiLevelType w:val="multilevel"/>
    <w:tmpl w:val="AB184B76"/>
    <w:lvl w:ilvl="0">
      <w:start w:val="1"/>
      <w:numFmt w:val="decimal"/>
      <w:lvlText w:val="%1."/>
      <w:lvlJc w:val="left"/>
      <w:pPr>
        <w:ind w:left="720" w:hanging="360"/>
      </w:pPr>
      <w:rPr>
        <w:rFonts w:hint="default"/>
        <w:b w:val="0"/>
      </w:rPr>
    </w:lvl>
    <w:lvl w:ilvl="1">
      <w:start w:val="1"/>
      <w:numFmt w:val="decimal"/>
      <w:isLgl/>
      <w:lvlText w:val="%1.%2."/>
      <w:lvlJc w:val="left"/>
      <w:pPr>
        <w:ind w:left="1545" w:hanging="1095"/>
      </w:pPr>
      <w:rPr>
        <w:rFonts w:eastAsia="Calibri" w:hint="default"/>
      </w:rPr>
    </w:lvl>
    <w:lvl w:ilvl="2">
      <w:start w:val="1"/>
      <w:numFmt w:val="decimal"/>
      <w:isLgl/>
      <w:lvlText w:val="%1.%2.%3."/>
      <w:lvlJc w:val="left"/>
      <w:pPr>
        <w:ind w:left="2655" w:hanging="1095"/>
      </w:pPr>
      <w:rPr>
        <w:rFonts w:eastAsia="Calibri" w:hint="default"/>
      </w:rPr>
    </w:lvl>
    <w:lvl w:ilvl="3">
      <w:start w:val="1"/>
      <w:numFmt w:val="decimal"/>
      <w:isLgl/>
      <w:lvlText w:val="%1.%2.%3.%4."/>
      <w:lvlJc w:val="left"/>
      <w:pPr>
        <w:ind w:left="1725" w:hanging="1095"/>
      </w:pPr>
      <w:rPr>
        <w:rFonts w:eastAsia="Calibri" w:hint="default"/>
      </w:rPr>
    </w:lvl>
    <w:lvl w:ilvl="4">
      <w:start w:val="1"/>
      <w:numFmt w:val="decimal"/>
      <w:isLgl/>
      <w:lvlText w:val="%1.%2.%3.%4.%5."/>
      <w:lvlJc w:val="left"/>
      <w:pPr>
        <w:ind w:left="1815" w:hanging="1095"/>
      </w:pPr>
      <w:rPr>
        <w:rFonts w:eastAsia="Calibri" w:hint="default"/>
      </w:rPr>
    </w:lvl>
    <w:lvl w:ilvl="5">
      <w:start w:val="1"/>
      <w:numFmt w:val="decimal"/>
      <w:isLgl/>
      <w:lvlText w:val="%1.%2.%3.%4.%5.%6."/>
      <w:lvlJc w:val="left"/>
      <w:pPr>
        <w:ind w:left="1905" w:hanging="1095"/>
      </w:pPr>
      <w:rPr>
        <w:rFonts w:eastAsia="Calibri" w:hint="default"/>
      </w:rPr>
    </w:lvl>
    <w:lvl w:ilvl="6">
      <w:start w:val="1"/>
      <w:numFmt w:val="decimal"/>
      <w:isLgl/>
      <w:lvlText w:val="%1.%2.%3.%4.%5.%6.%7."/>
      <w:lvlJc w:val="left"/>
      <w:pPr>
        <w:ind w:left="2340" w:hanging="1440"/>
      </w:pPr>
      <w:rPr>
        <w:rFonts w:eastAsia="Calibri" w:hint="default"/>
      </w:rPr>
    </w:lvl>
    <w:lvl w:ilvl="7">
      <w:start w:val="1"/>
      <w:numFmt w:val="decimal"/>
      <w:isLgl/>
      <w:lvlText w:val="%1.%2.%3.%4.%5.%6.%7.%8."/>
      <w:lvlJc w:val="left"/>
      <w:pPr>
        <w:ind w:left="2430" w:hanging="1440"/>
      </w:pPr>
      <w:rPr>
        <w:rFonts w:eastAsia="Calibri" w:hint="default"/>
      </w:rPr>
    </w:lvl>
    <w:lvl w:ilvl="8">
      <w:start w:val="1"/>
      <w:numFmt w:val="decimal"/>
      <w:isLgl/>
      <w:lvlText w:val="%1.%2.%3.%4.%5.%6.%7.%8.%9."/>
      <w:lvlJc w:val="left"/>
      <w:pPr>
        <w:ind w:left="2880" w:hanging="1800"/>
      </w:pPr>
      <w:rPr>
        <w:rFonts w:eastAsia="Calibri" w:hint="default"/>
      </w:rPr>
    </w:lvl>
  </w:abstractNum>
  <w:abstractNum w:abstractNumId="41">
    <w:nsid w:val="5E246530"/>
    <w:multiLevelType w:val="hybridMultilevel"/>
    <w:tmpl w:val="49E41D2E"/>
    <w:lvl w:ilvl="0" w:tplc="D0641B0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2">
    <w:nsid w:val="600977CC"/>
    <w:multiLevelType w:val="hybridMultilevel"/>
    <w:tmpl w:val="4E16002A"/>
    <w:lvl w:ilvl="0" w:tplc="0419000F">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43">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6C7F1807"/>
    <w:multiLevelType w:val="multilevel"/>
    <w:tmpl w:val="EBE4182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abstractNum w:abstractNumId="46">
    <w:nsid w:val="79B147CD"/>
    <w:multiLevelType w:val="multilevel"/>
    <w:tmpl w:val="80CA45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A8C13FB"/>
    <w:multiLevelType w:val="multilevel"/>
    <w:tmpl w:val="94FAC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2"/>
  </w:num>
  <w:num w:numId="3">
    <w:abstractNumId w:val="21"/>
  </w:num>
  <w:num w:numId="4">
    <w:abstractNumId w:val="19"/>
  </w:num>
  <w:num w:numId="5">
    <w:abstractNumId w:val="15"/>
  </w:num>
  <w:num w:numId="6">
    <w:abstractNumId w:val="33"/>
  </w:num>
  <w:num w:numId="7">
    <w:abstractNumId w:val="14"/>
  </w:num>
  <w:num w:numId="8">
    <w:abstractNumId w:val="45"/>
  </w:num>
  <w:num w:numId="9">
    <w:abstractNumId w:val="17"/>
  </w:num>
  <w:num w:numId="10">
    <w:abstractNumId w:val="43"/>
  </w:num>
  <w:num w:numId="11">
    <w:abstractNumId w:val="25"/>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8"/>
  </w:num>
  <w:num w:numId="24">
    <w:abstractNumId w:val="36"/>
  </w:num>
  <w:num w:numId="25">
    <w:abstractNumId w:val="24"/>
  </w:num>
  <w:num w:numId="26">
    <w:abstractNumId w:val="29"/>
  </w:num>
  <w:num w:numId="27">
    <w:abstractNumId w:val="44"/>
  </w:num>
  <w:num w:numId="28">
    <w:abstractNumId w:val="40"/>
  </w:num>
  <w:num w:numId="29">
    <w:abstractNumId w:val="26"/>
  </w:num>
  <w:num w:numId="30">
    <w:abstractNumId w:val="20"/>
  </w:num>
  <w:num w:numId="31">
    <w:abstractNumId w:val="23"/>
  </w:num>
  <w:num w:numId="32">
    <w:abstractNumId w:val="34"/>
  </w:num>
  <w:num w:numId="33">
    <w:abstractNumId w:val="47"/>
  </w:num>
  <w:num w:numId="34">
    <w:abstractNumId w:val="39"/>
  </w:num>
  <w:num w:numId="35">
    <w:abstractNumId w:val="27"/>
  </w:num>
  <w:num w:numId="36">
    <w:abstractNumId w:val="46"/>
  </w:num>
  <w:num w:numId="37">
    <w:abstractNumId w:val="18"/>
  </w:num>
  <w:num w:numId="38">
    <w:abstractNumId w:val="16"/>
  </w:num>
  <w:num w:numId="39">
    <w:abstractNumId w:val="28"/>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30"/>
  </w:num>
  <w:num w:numId="43">
    <w:abstractNumId w:val="41"/>
  </w:num>
  <w:num w:numId="44">
    <w:abstractNumId w:val="31"/>
  </w:num>
  <w:num w:numId="45">
    <w:abstractNumId w:val="22"/>
  </w:num>
  <w:num w:numId="46">
    <w:abstractNumId w:val="35"/>
  </w:num>
  <w:num w:numId="47">
    <w:abstractNumId w:val="11"/>
  </w:num>
  <w:num w:numId="48">
    <w:abstractNumId w:val="32"/>
  </w:num>
  <w:num w:numId="49">
    <w:abstractNumId w:val="37"/>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4085"/>
    <w:rsid w:val="0000507E"/>
    <w:rsid w:val="000060F7"/>
    <w:rsid w:val="000100BC"/>
    <w:rsid w:val="00013D09"/>
    <w:rsid w:val="00017275"/>
    <w:rsid w:val="000278BD"/>
    <w:rsid w:val="0003141F"/>
    <w:rsid w:val="00031EBC"/>
    <w:rsid w:val="000335DA"/>
    <w:rsid w:val="00042DBB"/>
    <w:rsid w:val="00043156"/>
    <w:rsid w:val="00046195"/>
    <w:rsid w:val="00047511"/>
    <w:rsid w:val="00063079"/>
    <w:rsid w:val="00063A9B"/>
    <w:rsid w:val="000647D2"/>
    <w:rsid w:val="0007021E"/>
    <w:rsid w:val="00070907"/>
    <w:rsid w:val="00070EE1"/>
    <w:rsid w:val="00071ECD"/>
    <w:rsid w:val="00072D3C"/>
    <w:rsid w:val="0007304C"/>
    <w:rsid w:val="00077164"/>
    <w:rsid w:val="0008263B"/>
    <w:rsid w:val="000832B7"/>
    <w:rsid w:val="000A2B1E"/>
    <w:rsid w:val="000A2B22"/>
    <w:rsid w:val="000A2CC3"/>
    <w:rsid w:val="000B0FE6"/>
    <w:rsid w:val="000B26B5"/>
    <w:rsid w:val="000B3EA6"/>
    <w:rsid w:val="000B7608"/>
    <w:rsid w:val="000C3553"/>
    <w:rsid w:val="000D19F4"/>
    <w:rsid w:val="000D1F95"/>
    <w:rsid w:val="000D26FB"/>
    <w:rsid w:val="000D6AAE"/>
    <w:rsid w:val="000E4742"/>
    <w:rsid w:val="000E5BF4"/>
    <w:rsid w:val="000F4C87"/>
    <w:rsid w:val="000F7B9E"/>
    <w:rsid w:val="00100749"/>
    <w:rsid w:val="00111677"/>
    <w:rsid w:val="00111EE0"/>
    <w:rsid w:val="00112788"/>
    <w:rsid w:val="00114761"/>
    <w:rsid w:val="0011543A"/>
    <w:rsid w:val="0012087E"/>
    <w:rsid w:val="00122AEC"/>
    <w:rsid w:val="00132C47"/>
    <w:rsid w:val="00133D9B"/>
    <w:rsid w:val="0013739C"/>
    <w:rsid w:val="00141ACE"/>
    <w:rsid w:val="00141FDE"/>
    <w:rsid w:val="001429C1"/>
    <w:rsid w:val="001659B5"/>
    <w:rsid w:val="001678DA"/>
    <w:rsid w:val="0017135C"/>
    <w:rsid w:val="00172107"/>
    <w:rsid w:val="001769C8"/>
    <w:rsid w:val="00177480"/>
    <w:rsid w:val="00181345"/>
    <w:rsid w:val="0018166D"/>
    <w:rsid w:val="001945EA"/>
    <w:rsid w:val="00195306"/>
    <w:rsid w:val="00195A41"/>
    <w:rsid w:val="00197D7D"/>
    <w:rsid w:val="001A4360"/>
    <w:rsid w:val="001A62AC"/>
    <w:rsid w:val="001C0214"/>
    <w:rsid w:val="001C2126"/>
    <w:rsid w:val="001C3F61"/>
    <w:rsid w:val="001C61F2"/>
    <w:rsid w:val="001C621A"/>
    <w:rsid w:val="001C62EB"/>
    <w:rsid w:val="001D0495"/>
    <w:rsid w:val="001D04B1"/>
    <w:rsid w:val="001D17B8"/>
    <w:rsid w:val="001D20E9"/>
    <w:rsid w:val="001D27B0"/>
    <w:rsid w:val="001D48DC"/>
    <w:rsid w:val="001E7EBE"/>
    <w:rsid w:val="001F1545"/>
    <w:rsid w:val="001F232C"/>
    <w:rsid w:val="001F4067"/>
    <w:rsid w:val="001F668E"/>
    <w:rsid w:val="001F6AC2"/>
    <w:rsid w:val="00201238"/>
    <w:rsid w:val="002061B9"/>
    <w:rsid w:val="002078B1"/>
    <w:rsid w:val="00207919"/>
    <w:rsid w:val="00220396"/>
    <w:rsid w:val="002215FD"/>
    <w:rsid w:val="00221F56"/>
    <w:rsid w:val="00224B70"/>
    <w:rsid w:val="00225D7A"/>
    <w:rsid w:val="00226694"/>
    <w:rsid w:val="00226CC7"/>
    <w:rsid w:val="00226E84"/>
    <w:rsid w:val="00232F85"/>
    <w:rsid w:val="00235F3E"/>
    <w:rsid w:val="002366E1"/>
    <w:rsid w:val="002446D6"/>
    <w:rsid w:val="00245289"/>
    <w:rsid w:val="00246A19"/>
    <w:rsid w:val="0025124C"/>
    <w:rsid w:val="002519AF"/>
    <w:rsid w:val="00255510"/>
    <w:rsid w:val="00266060"/>
    <w:rsid w:val="00266A31"/>
    <w:rsid w:val="00275A2F"/>
    <w:rsid w:val="00284474"/>
    <w:rsid w:val="00284FFD"/>
    <w:rsid w:val="00285916"/>
    <w:rsid w:val="00291518"/>
    <w:rsid w:val="00295644"/>
    <w:rsid w:val="002A2488"/>
    <w:rsid w:val="002A40F0"/>
    <w:rsid w:val="002A4DDE"/>
    <w:rsid w:val="002B2959"/>
    <w:rsid w:val="002B2C8D"/>
    <w:rsid w:val="002B2FF7"/>
    <w:rsid w:val="002B341F"/>
    <w:rsid w:val="002B5DB5"/>
    <w:rsid w:val="002C2F9D"/>
    <w:rsid w:val="002C4778"/>
    <w:rsid w:val="002C5C3D"/>
    <w:rsid w:val="002D034F"/>
    <w:rsid w:val="002E684B"/>
    <w:rsid w:val="002E6B3F"/>
    <w:rsid w:val="002F1319"/>
    <w:rsid w:val="002F2A9E"/>
    <w:rsid w:val="003104C9"/>
    <w:rsid w:val="003125F5"/>
    <w:rsid w:val="00321956"/>
    <w:rsid w:val="0032233C"/>
    <w:rsid w:val="00324E97"/>
    <w:rsid w:val="00325210"/>
    <w:rsid w:val="00325BA8"/>
    <w:rsid w:val="00332897"/>
    <w:rsid w:val="003329AB"/>
    <w:rsid w:val="0033675B"/>
    <w:rsid w:val="00340B1A"/>
    <w:rsid w:val="00343B19"/>
    <w:rsid w:val="00345694"/>
    <w:rsid w:val="0034572F"/>
    <w:rsid w:val="0035172C"/>
    <w:rsid w:val="00352237"/>
    <w:rsid w:val="003564ED"/>
    <w:rsid w:val="00360325"/>
    <w:rsid w:val="00362375"/>
    <w:rsid w:val="00364ED0"/>
    <w:rsid w:val="00365935"/>
    <w:rsid w:val="00367909"/>
    <w:rsid w:val="00370D4A"/>
    <w:rsid w:val="00374813"/>
    <w:rsid w:val="00375081"/>
    <w:rsid w:val="00375AF9"/>
    <w:rsid w:val="003772F3"/>
    <w:rsid w:val="00381A12"/>
    <w:rsid w:val="00383640"/>
    <w:rsid w:val="00387241"/>
    <w:rsid w:val="0039476C"/>
    <w:rsid w:val="003A089C"/>
    <w:rsid w:val="003A1DD4"/>
    <w:rsid w:val="003B477A"/>
    <w:rsid w:val="003B777F"/>
    <w:rsid w:val="003C1D72"/>
    <w:rsid w:val="003C2258"/>
    <w:rsid w:val="003C2817"/>
    <w:rsid w:val="003D2AA8"/>
    <w:rsid w:val="003D3D86"/>
    <w:rsid w:val="003D531B"/>
    <w:rsid w:val="003D692B"/>
    <w:rsid w:val="003F7748"/>
    <w:rsid w:val="0040035D"/>
    <w:rsid w:val="0040071B"/>
    <w:rsid w:val="00400999"/>
    <w:rsid w:val="00401B23"/>
    <w:rsid w:val="00402D70"/>
    <w:rsid w:val="00406A96"/>
    <w:rsid w:val="004079F2"/>
    <w:rsid w:val="0041544B"/>
    <w:rsid w:val="004157CE"/>
    <w:rsid w:val="00421584"/>
    <w:rsid w:val="0042187B"/>
    <w:rsid w:val="00425678"/>
    <w:rsid w:val="004268FB"/>
    <w:rsid w:val="0043114A"/>
    <w:rsid w:val="00431B3C"/>
    <w:rsid w:val="00432967"/>
    <w:rsid w:val="00445F31"/>
    <w:rsid w:val="00450471"/>
    <w:rsid w:val="0045769F"/>
    <w:rsid w:val="00465F3C"/>
    <w:rsid w:val="00474617"/>
    <w:rsid w:val="00481C22"/>
    <w:rsid w:val="00483433"/>
    <w:rsid w:val="0048466A"/>
    <w:rsid w:val="00490F4E"/>
    <w:rsid w:val="00492A77"/>
    <w:rsid w:val="004A048C"/>
    <w:rsid w:val="004A13D5"/>
    <w:rsid w:val="004A1C82"/>
    <w:rsid w:val="004B1902"/>
    <w:rsid w:val="004B1DEA"/>
    <w:rsid w:val="004C002C"/>
    <w:rsid w:val="004C3065"/>
    <w:rsid w:val="004C40FE"/>
    <w:rsid w:val="004C6246"/>
    <w:rsid w:val="004D2267"/>
    <w:rsid w:val="004D752F"/>
    <w:rsid w:val="004E27E7"/>
    <w:rsid w:val="004E652D"/>
    <w:rsid w:val="00503630"/>
    <w:rsid w:val="00510136"/>
    <w:rsid w:val="00510F7C"/>
    <w:rsid w:val="005170B2"/>
    <w:rsid w:val="005174D3"/>
    <w:rsid w:val="005263E2"/>
    <w:rsid w:val="00532FED"/>
    <w:rsid w:val="00533661"/>
    <w:rsid w:val="00535FA0"/>
    <w:rsid w:val="00545556"/>
    <w:rsid w:val="005539D4"/>
    <w:rsid w:val="00554849"/>
    <w:rsid w:val="005561D8"/>
    <w:rsid w:val="005573F7"/>
    <w:rsid w:val="005608C6"/>
    <w:rsid w:val="00562470"/>
    <w:rsid w:val="005631E6"/>
    <w:rsid w:val="005671C4"/>
    <w:rsid w:val="005747BA"/>
    <w:rsid w:val="00577524"/>
    <w:rsid w:val="00583B0D"/>
    <w:rsid w:val="005847CC"/>
    <w:rsid w:val="005852D0"/>
    <w:rsid w:val="005970A4"/>
    <w:rsid w:val="005A1299"/>
    <w:rsid w:val="005A156E"/>
    <w:rsid w:val="005A1D2C"/>
    <w:rsid w:val="005A4852"/>
    <w:rsid w:val="005A5213"/>
    <w:rsid w:val="005A6FFA"/>
    <w:rsid w:val="005A70C3"/>
    <w:rsid w:val="005A7A03"/>
    <w:rsid w:val="005B072D"/>
    <w:rsid w:val="005B3B48"/>
    <w:rsid w:val="005B68A0"/>
    <w:rsid w:val="005C4F06"/>
    <w:rsid w:val="005C603D"/>
    <w:rsid w:val="005C7100"/>
    <w:rsid w:val="005D3128"/>
    <w:rsid w:val="005D377B"/>
    <w:rsid w:val="005D44F2"/>
    <w:rsid w:val="005D453D"/>
    <w:rsid w:val="005D5CF4"/>
    <w:rsid w:val="005F2874"/>
    <w:rsid w:val="0060019A"/>
    <w:rsid w:val="0060617D"/>
    <w:rsid w:val="0061050E"/>
    <w:rsid w:val="006105C5"/>
    <w:rsid w:val="00611289"/>
    <w:rsid w:val="006179CD"/>
    <w:rsid w:val="00617AF0"/>
    <w:rsid w:val="00621248"/>
    <w:rsid w:val="00622E54"/>
    <w:rsid w:val="00623417"/>
    <w:rsid w:val="00623DE7"/>
    <w:rsid w:val="00625461"/>
    <w:rsid w:val="006263D9"/>
    <w:rsid w:val="00633F05"/>
    <w:rsid w:val="00636BFD"/>
    <w:rsid w:val="00637C3E"/>
    <w:rsid w:val="00646286"/>
    <w:rsid w:val="00647E6F"/>
    <w:rsid w:val="006516C7"/>
    <w:rsid w:val="00654BCD"/>
    <w:rsid w:val="00660526"/>
    <w:rsid w:val="006659F3"/>
    <w:rsid w:val="006737B3"/>
    <w:rsid w:val="00673F0B"/>
    <w:rsid w:val="00676D2C"/>
    <w:rsid w:val="00682D4A"/>
    <w:rsid w:val="00686237"/>
    <w:rsid w:val="00691B44"/>
    <w:rsid w:val="00694DD9"/>
    <w:rsid w:val="00696935"/>
    <w:rsid w:val="006A262B"/>
    <w:rsid w:val="006A2BA1"/>
    <w:rsid w:val="006B6B9B"/>
    <w:rsid w:val="006C12A9"/>
    <w:rsid w:val="006C17B1"/>
    <w:rsid w:val="006C72E1"/>
    <w:rsid w:val="006D0C07"/>
    <w:rsid w:val="006D216E"/>
    <w:rsid w:val="006E09D0"/>
    <w:rsid w:val="006E5118"/>
    <w:rsid w:val="006F202D"/>
    <w:rsid w:val="006F66CC"/>
    <w:rsid w:val="0070357A"/>
    <w:rsid w:val="00706478"/>
    <w:rsid w:val="007067ED"/>
    <w:rsid w:val="007117DE"/>
    <w:rsid w:val="00711913"/>
    <w:rsid w:val="00720321"/>
    <w:rsid w:val="0072490B"/>
    <w:rsid w:val="00731B48"/>
    <w:rsid w:val="00732AE5"/>
    <w:rsid w:val="0073769F"/>
    <w:rsid w:val="00741AB4"/>
    <w:rsid w:val="00741E42"/>
    <w:rsid w:val="007424A9"/>
    <w:rsid w:val="00743AB9"/>
    <w:rsid w:val="00745BB6"/>
    <w:rsid w:val="007505CE"/>
    <w:rsid w:val="0075060C"/>
    <w:rsid w:val="00751362"/>
    <w:rsid w:val="00752A6F"/>
    <w:rsid w:val="00754AC1"/>
    <w:rsid w:val="007566F3"/>
    <w:rsid w:val="00757CE1"/>
    <w:rsid w:val="0076330E"/>
    <w:rsid w:val="00765B62"/>
    <w:rsid w:val="00766B02"/>
    <w:rsid w:val="00766C81"/>
    <w:rsid w:val="00770C2C"/>
    <w:rsid w:val="0078062E"/>
    <w:rsid w:val="00780E24"/>
    <w:rsid w:val="00783E9F"/>
    <w:rsid w:val="0079102B"/>
    <w:rsid w:val="00792431"/>
    <w:rsid w:val="007935C9"/>
    <w:rsid w:val="00797975"/>
    <w:rsid w:val="007A78A1"/>
    <w:rsid w:val="007B1648"/>
    <w:rsid w:val="007B1D4B"/>
    <w:rsid w:val="007B26F4"/>
    <w:rsid w:val="007B383C"/>
    <w:rsid w:val="007B38DB"/>
    <w:rsid w:val="007B6FAE"/>
    <w:rsid w:val="007C2C12"/>
    <w:rsid w:val="007C3C08"/>
    <w:rsid w:val="007C4E83"/>
    <w:rsid w:val="007D2597"/>
    <w:rsid w:val="007D2F84"/>
    <w:rsid w:val="007D398B"/>
    <w:rsid w:val="007D6FD7"/>
    <w:rsid w:val="007E0856"/>
    <w:rsid w:val="007E20D7"/>
    <w:rsid w:val="007E4C84"/>
    <w:rsid w:val="007E5E3F"/>
    <w:rsid w:val="007F0A21"/>
    <w:rsid w:val="00802F2C"/>
    <w:rsid w:val="00805022"/>
    <w:rsid w:val="0081477F"/>
    <w:rsid w:val="00816146"/>
    <w:rsid w:val="00825688"/>
    <w:rsid w:val="00827499"/>
    <w:rsid w:val="00830438"/>
    <w:rsid w:val="00835293"/>
    <w:rsid w:val="008367B1"/>
    <w:rsid w:val="008367CE"/>
    <w:rsid w:val="00844D44"/>
    <w:rsid w:val="008450EC"/>
    <w:rsid w:val="0085493C"/>
    <w:rsid w:val="00856621"/>
    <w:rsid w:val="0086288E"/>
    <w:rsid w:val="008641B7"/>
    <w:rsid w:val="0086473F"/>
    <w:rsid w:val="00866B30"/>
    <w:rsid w:val="0086723B"/>
    <w:rsid w:val="008850A2"/>
    <w:rsid w:val="00885F98"/>
    <w:rsid w:val="00886957"/>
    <w:rsid w:val="008973F4"/>
    <w:rsid w:val="008977A2"/>
    <w:rsid w:val="008A14C0"/>
    <w:rsid w:val="008A6A44"/>
    <w:rsid w:val="008A6D0B"/>
    <w:rsid w:val="008B4D30"/>
    <w:rsid w:val="008C59CF"/>
    <w:rsid w:val="008D1D5F"/>
    <w:rsid w:val="008D39D9"/>
    <w:rsid w:val="008D6EFA"/>
    <w:rsid w:val="008D7253"/>
    <w:rsid w:val="008E7FCA"/>
    <w:rsid w:val="0090354C"/>
    <w:rsid w:val="00906920"/>
    <w:rsid w:val="00907D04"/>
    <w:rsid w:val="0091282A"/>
    <w:rsid w:val="0092386F"/>
    <w:rsid w:val="0092428F"/>
    <w:rsid w:val="009243FA"/>
    <w:rsid w:val="00924E5D"/>
    <w:rsid w:val="00932ABD"/>
    <w:rsid w:val="009330EA"/>
    <w:rsid w:val="00937D13"/>
    <w:rsid w:val="00942472"/>
    <w:rsid w:val="00945998"/>
    <w:rsid w:val="0094634F"/>
    <w:rsid w:val="00951400"/>
    <w:rsid w:val="00951469"/>
    <w:rsid w:val="00953449"/>
    <w:rsid w:val="00957F38"/>
    <w:rsid w:val="00962479"/>
    <w:rsid w:val="009669E5"/>
    <w:rsid w:val="00967A7E"/>
    <w:rsid w:val="00971303"/>
    <w:rsid w:val="00972302"/>
    <w:rsid w:val="00973F1D"/>
    <w:rsid w:val="00976042"/>
    <w:rsid w:val="00976CF9"/>
    <w:rsid w:val="009848A3"/>
    <w:rsid w:val="00986097"/>
    <w:rsid w:val="009910A5"/>
    <w:rsid w:val="00991C71"/>
    <w:rsid w:val="009969E6"/>
    <w:rsid w:val="00996A13"/>
    <w:rsid w:val="009A726A"/>
    <w:rsid w:val="009A76AA"/>
    <w:rsid w:val="009A7D17"/>
    <w:rsid w:val="009B034F"/>
    <w:rsid w:val="009B210E"/>
    <w:rsid w:val="009B49A9"/>
    <w:rsid w:val="009C21D4"/>
    <w:rsid w:val="009C7FC1"/>
    <w:rsid w:val="009D0D90"/>
    <w:rsid w:val="009D2F1A"/>
    <w:rsid w:val="009D66E3"/>
    <w:rsid w:val="009D6848"/>
    <w:rsid w:val="009D7393"/>
    <w:rsid w:val="009E0A76"/>
    <w:rsid w:val="009E431E"/>
    <w:rsid w:val="009F0D91"/>
    <w:rsid w:val="009F235F"/>
    <w:rsid w:val="009F4DEF"/>
    <w:rsid w:val="009F69EB"/>
    <w:rsid w:val="00A00066"/>
    <w:rsid w:val="00A00131"/>
    <w:rsid w:val="00A00287"/>
    <w:rsid w:val="00A0061B"/>
    <w:rsid w:val="00A02AA5"/>
    <w:rsid w:val="00A033BA"/>
    <w:rsid w:val="00A0614E"/>
    <w:rsid w:val="00A06FCF"/>
    <w:rsid w:val="00A12A27"/>
    <w:rsid w:val="00A21999"/>
    <w:rsid w:val="00A31C64"/>
    <w:rsid w:val="00A31E03"/>
    <w:rsid w:val="00A34F49"/>
    <w:rsid w:val="00A4552B"/>
    <w:rsid w:val="00A45F9F"/>
    <w:rsid w:val="00A46598"/>
    <w:rsid w:val="00A515EA"/>
    <w:rsid w:val="00A55460"/>
    <w:rsid w:val="00A554C1"/>
    <w:rsid w:val="00A60B4F"/>
    <w:rsid w:val="00A63D8C"/>
    <w:rsid w:val="00A66039"/>
    <w:rsid w:val="00A702EC"/>
    <w:rsid w:val="00A71B9D"/>
    <w:rsid w:val="00A723B5"/>
    <w:rsid w:val="00A74F7F"/>
    <w:rsid w:val="00A77EEF"/>
    <w:rsid w:val="00A8265E"/>
    <w:rsid w:val="00A82AA0"/>
    <w:rsid w:val="00A845CE"/>
    <w:rsid w:val="00A858A0"/>
    <w:rsid w:val="00A87F75"/>
    <w:rsid w:val="00A917AC"/>
    <w:rsid w:val="00A92AFF"/>
    <w:rsid w:val="00AA3144"/>
    <w:rsid w:val="00AA41E4"/>
    <w:rsid w:val="00AB0DCD"/>
    <w:rsid w:val="00AB1102"/>
    <w:rsid w:val="00AB1C03"/>
    <w:rsid w:val="00AB2326"/>
    <w:rsid w:val="00AB4F59"/>
    <w:rsid w:val="00AB6BB9"/>
    <w:rsid w:val="00AC6FF1"/>
    <w:rsid w:val="00AC7D7C"/>
    <w:rsid w:val="00AC7DE5"/>
    <w:rsid w:val="00AD7BAA"/>
    <w:rsid w:val="00AE13A4"/>
    <w:rsid w:val="00AE7C28"/>
    <w:rsid w:val="00AF03DD"/>
    <w:rsid w:val="00AF14BB"/>
    <w:rsid w:val="00AF41E4"/>
    <w:rsid w:val="00AF4C3A"/>
    <w:rsid w:val="00AF59FA"/>
    <w:rsid w:val="00B01393"/>
    <w:rsid w:val="00B02D22"/>
    <w:rsid w:val="00B04C06"/>
    <w:rsid w:val="00B06CF1"/>
    <w:rsid w:val="00B11C0F"/>
    <w:rsid w:val="00B20C01"/>
    <w:rsid w:val="00B2739E"/>
    <w:rsid w:val="00B31267"/>
    <w:rsid w:val="00B34AB1"/>
    <w:rsid w:val="00B420ED"/>
    <w:rsid w:val="00B42DA9"/>
    <w:rsid w:val="00B5059B"/>
    <w:rsid w:val="00B5543E"/>
    <w:rsid w:val="00B568E8"/>
    <w:rsid w:val="00B6459B"/>
    <w:rsid w:val="00B66170"/>
    <w:rsid w:val="00B66ED4"/>
    <w:rsid w:val="00B67C7C"/>
    <w:rsid w:val="00B71538"/>
    <w:rsid w:val="00B73598"/>
    <w:rsid w:val="00B73ECD"/>
    <w:rsid w:val="00B745AC"/>
    <w:rsid w:val="00B76593"/>
    <w:rsid w:val="00B809C7"/>
    <w:rsid w:val="00B80D19"/>
    <w:rsid w:val="00B838EE"/>
    <w:rsid w:val="00B85012"/>
    <w:rsid w:val="00B919D1"/>
    <w:rsid w:val="00B96C99"/>
    <w:rsid w:val="00BA0EE4"/>
    <w:rsid w:val="00BA0F05"/>
    <w:rsid w:val="00BA1829"/>
    <w:rsid w:val="00BA390F"/>
    <w:rsid w:val="00BA5378"/>
    <w:rsid w:val="00BA5A7F"/>
    <w:rsid w:val="00BB04BC"/>
    <w:rsid w:val="00BB219E"/>
    <w:rsid w:val="00BB48CE"/>
    <w:rsid w:val="00BB68BF"/>
    <w:rsid w:val="00BB6E51"/>
    <w:rsid w:val="00BB7D65"/>
    <w:rsid w:val="00BC0C8F"/>
    <w:rsid w:val="00BC1F7C"/>
    <w:rsid w:val="00BC75DD"/>
    <w:rsid w:val="00BD006C"/>
    <w:rsid w:val="00BD0918"/>
    <w:rsid w:val="00BD1E7D"/>
    <w:rsid w:val="00BD2ECC"/>
    <w:rsid w:val="00BD40FA"/>
    <w:rsid w:val="00BD5385"/>
    <w:rsid w:val="00BE1918"/>
    <w:rsid w:val="00BE25BD"/>
    <w:rsid w:val="00BE6EE6"/>
    <w:rsid w:val="00BF2160"/>
    <w:rsid w:val="00BF383F"/>
    <w:rsid w:val="00BF4894"/>
    <w:rsid w:val="00C077CD"/>
    <w:rsid w:val="00C1231C"/>
    <w:rsid w:val="00C12BAE"/>
    <w:rsid w:val="00C156E0"/>
    <w:rsid w:val="00C262BA"/>
    <w:rsid w:val="00C27F8E"/>
    <w:rsid w:val="00C30982"/>
    <w:rsid w:val="00C30DB4"/>
    <w:rsid w:val="00C32ACF"/>
    <w:rsid w:val="00C334F8"/>
    <w:rsid w:val="00C35C35"/>
    <w:rsid w:val="00C445AF"/>
    <w:rsid w:val="00C51BA1"/>
    <w:rsid w:val="00C52EE1"/>
    <w:rsid w:val="00C54944"/>
    <w:rsid w:val="00C54C0E"/>
    <w:rsid w:val="00C56FBF"/>
    <w:rsid w:val="00C614E3"/>
    <w:rsid w:val="00C62A3B"/>
    <w:rsid w:val="00C64775"/>
    <w:rsid w:val="00C65870"/>
    <w:rsid w:val="00C664A9"/>
    <w:rsid w:val="00C72110"/>
    <w:rsid w:val="00C72749"/>
    <w:rsid w:val="00C72B81"/>
    <w:rsid w:val="00C73190"/>
    <w:rsid w:val="00C7740C"/>
    <w:rsid w:val="00C801AF"/>
    <w:rsid w:val="00C96DD0"/>
    <w:rsid w:val="00CA3D02"/>
    <w:rsid w:val="00CC1B67"/>
    <w:rsid w:val="00CC6FA0"/>
    <w:rsid w:val="00CD3764"/>
    <w:rsid w:val="00CD7E84"/>
    <w:rsid w:val="00CE3C25"/>
    <w:rsid w:val="00CE4430"/>
    <w:rsid w:val="00CE5586"/>
    <w:rsid w:val="00CE7928"/>
    <w:rsid w:val="00CF03B7"/>
    <w:rsid w:val="00CF144E"/>
    <w:rsid w:val="00CF24C9"/>
    <w:rsid w:val="00CF406F"/>
    <w:rsid w:val="00D005A2"/>
    <w:rsid w:val="00D0100F"/>
    <w:rsid w:val="00D04C55"/>
    <w:rsid w:val="00D057E9"/>
    <w:rsid w:val="00D06071"/>
    <w:rsid w:val="00D07759"/>
    <w:rsid w:val="00D12E70"/>
    <w:rsid w:val="00D130CA"/>
    <w:rsid w:val="00D17FEE"/>
    <w:rsid w:val="00D20129"/>
    <w:rsid w:val="00D2218A"/>
    <w:rsid w:val="00D22CD7"/>
    <w:rsid w:val="00D23C24"/>
    <w:rsid w:val="00D32EC4"/>
    <w:rsid w:val="00D40E32"/>
    <w:rsid w:val="00D4187C"/>
    <w:rsid w:val="00D4641A"/>
    <w:rsid w:val="00D47EB3"/>
    <w:rsid w:val="00D50114"/>
    <w:rsid w:val="00D54426"/>
    <w:rsid w:val="00D6009B"/>
    <w:rsid w:val="00D6181A"/>
    <w:rsid w:val="00D627B7"/>
    <w:rsid w:val="00D71689"/>
    <w:rsid w:val="00D742D3"/>
    <w:rsid w:val="00D7788D"/>
    <w:rsid w:val="00D8152F"/>
    <w:rsid w:val="00D815A5"/>
    <w:rsid w:val="00D8757C"/>
    <w:rsid w:val="00D87B41"/>
    <w:rsid w:val="00D906D8"/>
    <w:rsid w:val="00D9160C"/>
    <w:rsid w:val="00D93F01"/>
    <w:rsid w:val="00D97667"/>
    <w:rsid w:val="00DA10B4"/>
    <w:rsid w:val="00DA3706"/>
    <w:rsid w:val="00DA578C"/>
    <w:rsid w:val="00DA5D61"/>
    <w:rsid w:val="00DA7347"/>
    <w:rsid w:val="00DB66FB"/>
    <w:rsid w:val="00DC1E01"/>
    <w:rsid w:val="00DD635B"/>
    <w:rsid w:val="00DE4492"/>
    <w:rsid w:val="00DF0A7C"/>
    <w:rsid w:val="00DF17AF"/>
    <w:rsid w:val="00DF37A9"/>
    <w:rsid w:val="00DF3FC4"/>
    <w:rsid w:val="00DF5761"/>
    <w:rsid w:val="00DF6671"/>
    <w:rsid w:val="00E00462"/>
    <w:rsid w:val="00E00EED"/>
    <w:rsid w:val="00E03B7C"/>
    <w:rsid w:val="00E043A3"/>
    <w:rsid w:val="00E056E8"/>
    <w:rsid w:val="00E13386"/>
    <w:rsid w:val="00E13AE1"/>
    <w:rsid w:val="00E22688"/>
    <w:rsid w:val="00E40954"/>
    <w:rsid w:val="00E45448"/>
    <w:rsid w:val="00E45731"/>
    <w:rsid w:val="00E45AF1"/>
    <w:rsid w:val="00E45D34"/>
    <w:rsid w:val="00E53E5A"/>
    <w:rsid w:val="00E55E9D"/>
    <w:rsid w:val="00E633ED"/>
    <w:rsid w:val="00E66460"/>
    <w:rsid w:val="00E71243"/>
    <w:rsid w:val="00E71903"/>
    <w:rsid w:val="00E73C09"/>
    <w:rsid w:val="00E73CD4"/>
    <w:rsid w:val="00E74445"/>
    <w:rsid w:val="00E75120"/>
    <w:rsid w:val="00E80569"/>
    <w:rsid w:val="00E80F01"/>
    <w:rsid w:val="00E82CCA"/>
    <w:rsid w:val="00E83C84"/>
    <w:rsid w:val="00E83D5B"/>
    <w:rsid w:val="00E84C60"/>
    <w:rsid w:val="00E85162"/>
    <w:rsid w:val="00E9185B"/>
    <w:rsid w:val="00E91C85"/>
    <w:rsid w:val="00EA0359"/>
    <w:rsid w:val="00EA043F"/>
    <w:rsid w:val="00EA246A"/>
    <w:rsid w:val="00EA7E44"/>
    <w:rsid w:val="00EB6CA9"/>
    <w:rsid w:val="00EC1A71"/>
    <w:rsid w:val="00EC1DFF"/>
    <w:rsid w:val="00EC1E4C"/>
    <w:rsid w:val="00EC1F57"/>
    <w:rsid w:val="00EC3347"/>
    <w:rsid w:val="00EC5B75"/>
    <w:rsid w:val="00ED322E"/>
    <w:rsid w:val="00ED6C7B"/>
    <w:rsid w:val="00ED7EBB"/>
    <w:rsid w:val="00EE13D9"/>
    <w:rsid w:val="00EE3CCC"/>
    <w:rsid w:val="00EE4013"/>
    <w:rsid w:val="00F01C26"/>
    <w:rsid w:val="00F0304A"/>
    <w:rsid w:val="00F04343"/>
    <w:rsid w:val="00F07324"/>
    <w:rsid w:val="00F17E4A"/>
    <w:rsid w:val="00F212B1"/>
    <w:rsid w:val="00F246EC"/>
    <w:rsid w:val="00F27803"/>
    <w:rsid w:val="00F27A57"/>
    <w:rsid w:val="00F27B77"/>
    <w:rsid w:val="00F3783E"/>
    <w:rsid w:val="00F41E31"/>
    <w:rsid w:val="00F4503E"/>
    <w:rsid w:val="00F632DF"/>
    <w:rsid w:val="00F66ED8"/>
    <w:rsid w:val="00F66FFE"/>
    <w:rsid w:val="00F6761F"/>
    <w:rsid w:val="00F725BE"/>
    <w:rsid w:val="00F756DD"/>
    <w:rsid w:val="00F77CCC"/>
    <w:rsid w:val="00F80F9E"/>
    <w:rsid w:val="00F81762"/>
    <w:rsid w:val="00F81935"/>
    <w:rsid w:val="00F81DC1"/>
    <w:rsid w:val="00F83669"/>
    <w:rsid w:val="00F90D7A"/>
    <w:rsid w:val="00F96844"/>
    <w:rsid w:val="00FA1945"/>
    <w:rsid w:val="00FB00E8"/>
    <w:rsid w:val="00FB3E22"/>
    <w:rsid w:val="00FB3F3D"/>
    <w:rsid w:val="00FB5714"/>
    <w:rsid w:val="00FC0C14"/>
    <w:rsid w:val="00FC2620"/>
    <w:rsid w:val="00FC41FE"/>
    <w:rsid w:val="00FC5182"/>
    <w:rsid w:val="00FD0211"/>
    <w:rsid w:val="00FD541A"/>
    <w:rsid w:val="00FD64EB"/>
    <w:rsid w:val="00FE5386"/>
    <w:rsid w:val="00FE6996"/>
    <w:rsid w:val="00FF269D"/>
    <w:rsid w:val="00FF30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5FA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951469"/>
    <w:rPr>
      <w:rFonts w:ascii="Tahoma" w:hAnsi="Tahoma" w:cs="Tahoma"/>
      <w:sz w:val="16"/>
      <w:szCs w:val="16"/>
    </w:rPr>
  </w:style>
  <w:style w:type="character" w:customStyle="1" w:styleId="ad">
    <w:name w:val="Текст выноски Знак"/>
    <w:link w:val="ac"/>
    <w:uiPriority w:val="99"/>
    <w:semiHidden/>
    <w:rsid w:val="00951469"/>
    <w:rPr>
      <w:rFonts w:ascii="Tahoma" w:eastAsia="Times New Roman" w:hAnsi="Tahoma" w:cs="Tahoma"/>
      <w:sz w:val="16"/>
      <w:szCs w:val="16"/>
    </w:rPr>
  </w:style>
  <w:style w:type="paragraph" w:customStyle="1" w:styleId="ConsPlusNormal">
    <w:name w:val="ConsPlusNormal"/>
    <w:link w:val="ConsPlusNormal0"/>
    <w:rsid w:val="00CD7E84"/>
    <w:pPr>
      <w:widowControl w:val="0"/>
      <w:autoSpaceDE w:val="0"/>
      <w:autoSpaceDN w:val="0"/>
    </w:pPr>
    <w:rPr>
      <w:rFonts w:eastAsia="Times New Roman" w:cs="Calibri"/>
      <w:sz w:val="22"/>
    </w:rPr>
  </w:style>
  <w:style w:type="paragraph" w:styleId="ae">
    <w:name w:val="footer"/>
    <w:basedOn w:val="a"/>
    <w:link w:val="af"/>
    <w:uiPriority w:val="99"/>
    <w:unhideWhenUsed/>
    <w:rsid w:val="00711913"/>
    <w:pPr>
      <w:tabs>
        <w:tab w:val="center" w:pos="4677"/>
        <w:tab w:val="right" w:pos="9355"/>
      </w:tabs>
    </w:pPr>
  </w:style>
  <w:style w:type="character" w:customStyle="1" w:styleId="af">
    <w:name w:val="Нижний колонтитул Знак"/>
    <w:basedOn w:val="a0"/>
    <w:link w:val="ae"/>
    <w:uiPriority w:val="99"/>
    <w:rsid w:val="00711913"/>
    <w:rPr>
      <w:rFonts w:ascii="Times New Roman" w:eastAsia="Times New Roman" w:hAnsi="Times New Roman"/>
      <w:sz w:val="24"/>
      <w:szCs w:val="24"/>
    </w:rPr>
  </w:style>
  <w:style w:type="character" w:styleId="af0">
    <w:name w:val="Placeholder Text"/>
    <w:basedOn w:val="a0"/>
    <w:uiPriority w:val="99"/>
    <w:semiHidden/>
    <w:rsid w:val="00133D9B"/>
    <w:rPr>
      <w:color w:val="808080"/>
    </w:rPr>
  </w:style>
  <w:style w:type="paragraph" w:styleId="af1">
    <w:name w:val="Title"/>
    <w:basedOn w:val="a"/>
    <w:next w:val="a"/>
    <w:link w:val="af2"/>
    <w:uiPriority w:val="10"/>
    <w:qFormat/>
    <w:rsid w:val="005D453D"/>
    <w:pPr>
      <w:contextualSpacing/>
    </w:pPr>
    <w:rPr>
      <w:rFonts w:asciiTheme="majorHAnsi" w:eastAsiaTheme="majorEastAsia" w:hAnsiTheme="majorHAnsi" w:cstheme="majorBidi"/>
      <w:spacing w:val="-10"/>
      <w:kern w:val="28"/>
      <w:sz w:val="56"/>
      <w:szCs w:val="56"/>
    </w:rPr>
  </w:style>
  <w:style w:type="character" w:customStyle="1" w:styleId="af2">
    <w:name w:val="Название Знак"/>
    <w:basedOn w:val="a0"/>
    <w:link w:val="af1"/>
    <w:uiPriority w:val="10"/>
    <w:rsid w:val="005D453D"/>
    <w:rPr>
      <w:rFonts w:asciiTheme="majorHAnsi" w:eastAsiaTheme="majorEastAsia" w:hAnsiTheme="majorHAnsi" w:cstheme="majorBidi"/>
      <w:spacing w:val="-10"/>
      <w:kern w:val="28"/>
      <w:sz w:val="56"/>
      <w:szCs w:val="56"/>
    </w:rPr>
  </w:style>
  <w:style w:type="paragraph" w:customStyle="1" w:styleId="ConsPlusTitle">
    <w:name w:val="ConsPlusTitle"/>
    <w:rsid w:val="00CF03B7"/>
    <w:pPr>
      <w:widowControl w:val="0"/>
      <w:autoSpaceDE w:val="0"/>
      <w:autoSpaceDN w:val="0"/>
    </w:pPr>
    <w:rPr>
      <w:rFonts w:eastAsiaTheme="minorEastAsia" w:cs="Calibri"/>
      <w:b/>
      <w:sz w:val="22"/>
      <w:szCs w:val="22"/>
    </w:rPr>
  </w:style>
  <w:style w:type="character" w:customStyle="1" w:styleId="ConsPlusNormal0">
    <w:name w:val="ConsPlusNormal Знак"/>
    <w:link w:val="ConsPlusNormal"/>
    <w:locked/>
    <w:rsid w:val="00F27803"/>
    <w:rPr>
      <w:rFonts w:eastAsia="Times New Roman" w:cs="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5FA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951469"/>
    <w:rPr>
      <w:rFonts w:ascii="Tahoma" w:hAnsi="Tahoma" w:cs="Tahoma"/>
      <w:sz w:val="16"/>
      <w:szCs w:val="16"/>
    </w:rPr>
  </w:style>
  <w:style w:type="character" w:customStyle="1" w:styleId="ad">
    <w:name w:val="Текст выноски Знак"/>
    <w:link w:val="ac"/>
    <w:uiPriority w:val="99"/>
    <w:semiHidden/>
    <w:rsid w:val="00951469"/>
    <w:rPr>
      <w:rFonts w:ascii="Tahoma" w:eastAsia="Times New Roman" w:hAnsi="Tahoma" w:cs="Tahoma"/>
      <w:sz w:val="16"/>
      <w:szCs w:val="16"/>
    </w:rPr>
  </w:style>
  <w:style w:type="paragraph" w:customStyle="1" w:styleId="ConsPlusNormal">
    <w:name w:val="ConsPlusNormal"/>
    <w:link w:val="ConsPlusNormal0"/>
    <w:rsid w:val="00CD7E84"/>
    <w:pPr>
      <w:widowControl w:val="0"/>
      <w:autoSpaceDE w:val="0"/>
      <w:autoSpaceDN w:val="0"/>
    </w:pPr>
    <w:rPr>
      <w:rFonts w:eastAsia="Times New Roman" w:cs="Calibri"/>
      <w:sz w:val="22"/>
    </w:rPr>
  </w:style>
  <w:style w:type="paragraph" w:styleId="ae">
    <w:name w:val="footer"/>
    <w:basedOn w:val="a"/>
    <w:link w:val="af"/>
    <w:uiPriority w:val="99"/>
    <w:unhideWhenUsed/>
    <w:rsid w:val="00711913"/>
    <w:pPr>
      <w:tabs>
        <w:tab w:val="center" w:pos="4677"/>
        <w:tab w:val="right" w:pos="9355"/>
      </w:tabs>
    </w:pPr>
  </w:style>
  <w:style w:type="character" w:customStyle="1" w:styleId="af">
    <w:name w:val="Нижний колонтитул Знак"/>
    <w:basedOn w:val="a0"/>
    <w:link w:val="ae"/>
    <w:uiPriority w:val="99"/>
    <w:rsid w:val="00711913"/>
    <w:rPr>
      <w:rFonts w:ascii="Times New Roman" w:eastAsia="Times New Roman" w:hAnsi="Times New Roman"/>
      <w:sz w:val="24"/>
      <w:szCs w:val="24"/>
    </w:rPr>
  </w:style>
  <w:style w:type="character" w:styleId="af0">
    <w:name w:val="Placeholder Text"/>
    <w:basedOn w:val="a0"/>
    <w:uiPriority w:val="99"/>
    <w:semiHidden/>
    <w:rsid w:val="00133D9B"/>
    <w:rPr>
      <w:color w:val="808080"/>
    </w:rPr>
  </w:style>
  <w:style w:type="paragraph" w:styleId="af1">
    <w:name w:val="Title"/>
    <w:basedOn w:val="a"/>
    <w:next w:val="a"/>
    <w:link w:val="af2"/>
    <w:uiPriority w:val="10"/>
    <w:qFormat/>
    <w:rsid w:val="005D453D"/>
    <w:pPr>
      <w:contextualSpacing/>
    </w:pPr>
    <w:rPr>
      <w:rFonts w:asciiTheme="majorHAnsi" w:eastAsiaTheme="majorEastAsia" w:hAnsiTheme="majorHAnsi" w:cstheme="majorBidi"/>
      <w:spacing w:val="-10"/>
      <w:kern w:val="28"/>
      <w:sz w:val="56"/>
      <w:szCs w:val="56"/>
    </w:rPr>
  </w:style>
  <w:style w:type="character" w:customStyle="1" w:styleId="af2">
    <w:name w:val="Название Знак"/>
    <w:basedOn w:val="a0"/>
    <w:link w:val="af1"/>
    <w:uiPriority w:val="10"/>
    <w:rsid w:val="005D453D"/>
    <w:rPr>
      <w:rFonts w:asciiTheme="majorHAnsi" w:eastAsiaTheme="majorEastAsia" w:hAnsiTheme="majorHAnsi" w:cstheme="majorBidi"/>
      <w:spacing w:val="-10"/>
      <w:kern w:val="28"/>
      <w:sz w:val="56"/>
      <w:szCs w:val="56"/>
    </w:rPr>
  </w:style>
  <w:style w:type="paragraph" w:customStyle="1" w:styleId="ConsPlusTitle">
    <w:name w:val="ConsPlusTitle"/>
    <w:rsid w:val="00CF03B7"/>
    <w:pPr>
      <w:widowControl w:val="0"/>
      <w:autoSpaceDE w:val="0"/>
      <w:autoSpaceDN w:val="0"/>
    </w:pPr>
    <w:rPr>
      <w:rFonts w:eastAsiaTheme="minorEastAsia" w:cs="Calibri"/>
      <w:b/>
      <w:sz w:val="22"/>
      <w:szCs w:val="22"/>
    </w:rPr>
  </w:style>
  <w:style w:type="character" w:customStyle="1" w:styleId="ConsPlusNormal0">
    <w:name w:val="ConsPlusNormal Знак"/>
    <w:link w:val="ConsPlusNormal"/>
    <w:locked/>
    <w:rsid w:val="00F27803"/>
    <w:rPr>
      <w:rFonts w:eastAsia="Times New Roman"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819095">
      <w:bodyDiv w:val="1"/>
      <w:marLeft w:val="0"/>
      <w:marRight w:val="0"/>
      <w:marTop w:val="0"/>
      <w:marBottom w:val="0"/>
      <w:divBdr>
        <w:top w:val="none" w:sz="0" w:space="0" w:color="auto"/>
        <w:left w:val="none" w:sz="0" w:space="0" w:color="auto"/>
        <w:bottom w:val="none" w:sz="0" w:space="0" w:color="auto"/>
        <w:right w:val="none" w:sz="0" w:space="0" w:color="auto"/>
      </w:divBdr>
    </w:div>
    <w:div w:id="504051601">
      <w:bodyDiv w:val="1"/>
      <w:marLeft w:val="0"/>
      <w:marRight w:val="0"/>
      <w:marTop w:val="0"/>
      <w:marBottom w:val="0"/>
      <w:divBdr>
        <w:top w:val="none" w:sz="0" w:space="0" w:color="auto"/>
        <w:left w:val="none" w:sz="0" w:space="0" w:color="auto"/>
        <w:bottom w:val="none" w:sz="0" w:space="0" w:color="auto"/>
        <w:right w:val="none" w:sz="0" w:space="0" w:color="auto"/>
      </w:divBdr>
    </w:div>
    <w:div w:id="679817276">
      <w:bodyDiv w:val="1"/>
      <w:marLeft w:val="0"/>
      <w:marRight w:val="0"/>
      <w:marTop w:val="0"/>
      <w:marBottom w:val="0"/>
      <w:divBdr>
        <w:top w:val="none" w:sz="0" w:space="0" w:color="auto"/>
        <w:left w:val="none" w:sz="0" w:space="0" w:color="auto"/>
        <w:bottom w:val="none" w:sz="0" w:space="0" w:color="auto"/>
        <w:right w:val="none" w:sz="0" w:space="0" w:color="auto"/>
      </w:divBdr>
    </w:div>
    <w:div w:id="905185742">
      <w:bodyDiv w:val="1"/>
      <w:marLeft w:val="0"/>
      <w:marRight w:val="0"/>
      <w:marTop w:val="0"/>
      <w:marBottom w:val="0"/>
      <w:divBdr>
        <w:top w:val="none" w:sz="0" w:space="0" w:color="auto"/>
        <w:left w:val="none" w:sz="0" w:space="0" w:color="auto"/>
        <w:bottom w:val="none" w:sz="0" w:space="0" w:color="auto"/>
        <w:right w:val="none" w:sz="0" w:space="0" w:color="auto"/>
      </w:divBdr>
      <w:divsChild>
        <w:div w:id="598560427">
          <w:marLeft w:val="0"/>
          <w:marRight w:val="0"/>
          <w:marTop w:val="0"/>
          <w:marBottom w:val="0"/>
          <w:divBdr>
            <w:top w:val="none" w:sz="0" w:space="0" w:color="auto"/>
            <w:left w:val="none" w:sz="0" w:space="0" w:color="auto"/>
            <w:bottom w:val="none" w:sz="0" w:space="0" w:color="auto"/>
            <w:right w:val="none" w:sz="0" w:space="0" w:color="auto"/>
          </w:divBdr>
          <w:divsChild>
            <w:div w:id="1472937942">
              <w:marLeft w:val="0"/>
              <w:marRight w:val="0"/>
              <w:marTop w:val="0"/>
              <w:marBottom w:val="0"/>
              <w:divBdr>
                <w:top w:val="none" w:sz="0" w:space="0" w:color="auto"/>
                <w:left w:val="none" w:sz="0" w:space="0" w:color="auto"/>
                <w:bottom w:val="none" w:sz="0" w:space="0" w:color="auto"/>
                <w:right w:val="none" w:sz="0" w:space="0" w:color="auto"/>
              </w:divBdr>
            </w:div>
          </w:divsChild>
        </w:div>
        <w:div w:id="1026563085">
          <w:marLeft w:val="0"/>
          <w:marRight w:val="0"/>
          <w:marTop w:val="0"/>
          <w:marBottom w:val="0"/>
          <w:divBdr>
            <w:top w:val="none" w:sz="0" w:space="0" w:color="auto"/>
            <w:left w:val="none" w:sz="0" w:space="0" w:color="auto"/>
            <w:bottom w:val="none" w:sz="0" w:space="0" w:color="auto"/>
            <w:right w:val="none" w:sz="0" w:space="0" w:color="auto"/>
          </w:divBdr>
        </w:div>
      </w:divsChild>
    </w:div>
    <w:div w:id="999239509">
      <w:bodyDiv w:val="1"/>
      <w:marLeft w:val="0"/>
      <w:marRight w:val="0"/>
      <w:marTop w:val="0"/>
      <w:marBottom w:val="0"/>
      <w:divBdr>
        <w:top w:val="none" w:sz="0" w:space="0" w:color="auto"/>
        <w:left w:val="none" w:sz="0" w:space="0" w:color="auto"/>
        <w:bottom w:val="none" w:sz="0" w:space="0" w:color="auto"/>
        <w:right w:val="none" w:sz="0" w:space="0" w:color="auto"/>
      </w:divBdr>
    </w:div>
    <w:div w:id="150100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1FF91-59FC-4182-97A8-E55AB3774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6012</Words>
  <Characters>34274</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40206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Белоусова Светлана Игорьевна</cp:lastModifiedBy>
  <cp:revision>3</cp:revision>
  <cp:lastPrinted>2023-10-20T06:15:00Z</cp:lastPrinted>
  <dcterms:created xsi:type="dcterms:W3CDTF">2023-10-25T13:19:00Z</dcterms:created>
  <dcterms:modified xsi:type="dcterms:W3CDTF">2023-10-26T08:41:00Z</dcterms:modified>
</cp:coreProperties>
</file>