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6C1127" w:rsidRPr="006C1127" w:rsidRDefault="00E37C69" w:rsidP="00801234">
      <w:pPr>
        <w:widowControl w:val="0"/>
        <w:spacing w:after="0" w:line="240" w:lineRule="auto"/>
        <w:jc w:val="both"/>
        <w:rPr>
          <w:rFonts w:ascii="Times New Roman" w:eastAsia="Times New Roman" w:hAnsi="Times New Roman"/>
          <w:b/>
          <w:color w:val="000000"/>
          <w:sz w:val="24"/>
          <w:szCs w:val="24"/>
          <w:lang w:eastAsia="ru-RU"/>
        </w:rPr>
      </w:pPr>
      <w:r>
        <w:rPr>
          <w:noProof/>
          <w:lang w:eastAsia="ru-RU"/>
        </w:rPr>
        <w:drawing>
          <wp:anchor distT="0" distB="0" distL="114300" distR="114300" simplePos="0" relativeHeight="251659264" behindDoc="0" locked="0" layoutInCell="1" allowOverlap="1">
            <wp:simplePos x="0" y="0"/>
            <wp:positionH relativeFrom="column">
              <wp:posOffset>2701925</wp:posOffset>
            </wp:positionH>
            <wp:positionV relativeFrom="paragraph">
              <wp:posOffset>107950</wp:posOffset>
            </wp:positionV>
            <wp:extent cx="609600" cy="755650"/>
            <wp:effectExtent l="0" t="0" r="0" b="6350"/>
            <wp:wrapNone/>
            <wp:docPr id="3" name="Рисунок 2" descr="O:\Герб вектор\Герб.png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Рисунок 2" descr="O:\Герб вектор\Герб.png"/>
                    <pic:cNvPicPr>
                      <a:picLocks noChangeAspect="1" noChangeArrowheads="1"/>
                    </pic:cNvPicPr>
                  </pic:nvPicPr>
                  <pic:blipFill>
                    <a:blip r:embed="rId7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09600" cy="75565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 xml:space="preserve">АДМИНИСТРАЦИЯ </w:t>
      </w: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ПЕЧЕНГСКОГО МУНИЦИПАЛЬНОГО ОКРУГА</w:t>
      </w: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28"/>
          <w:szCs w:val="20"/>
          <w:lang w:eastAsia="ru-RU"/>
        </w:rPr>
        <w:t>МУРМАНСКОЙ ОБЛАСТИ</w:t>
      </w: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16"/>
          <w:szCs w:val="16"/>
          <w:lang w:eastAsia="ru-RU"/>
        </w:rPr>
      </w:pP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</w:pPr>
      <w:r w:rsidRPr="006C1127">
        <w:rPr>
          <w:rFonts w:ascii="Times New Roman" w:eastAsia="Times New Roman" w:hAnsi="Times New Roman"/>
          <w:b/>
          <w:color w:val="000000"/>
          <w:sz w:val="44"/>
          <w:szCs w:val="44"/>
          <w:lang w:eastAsia="ru-RU"/>
        </w:rPr>
        <w:t>ПОСТАНОВЛЕНИЕ</w:t>
      </w: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6C1127" w:rsidRPr="006C1127" w:rsidRDefault="006C1127" w:rsidP="00801234">
      <w:pPr>
        <w:widowControl w:val="0"/>
        <w:spacing w:after="0" w:line="240" w:lineRule="auto"/>
        <w:jc w:val="center"/>
        <w:rPr>
          <w:rFonts w:ascii="Times New Roman" w:eastAsia="Times New Roman" w:hAnsi="Times New Roman"/>
          <w:color w:val="000000"/>
          <w:sz w:val="20"/>
          <w:szCs w:val="20"/>
          <w:lang w:eastAsia="ru-RU"/>
        </w:rPr>
      </w:pPr>
    </w:p>
    <w:p w:rsidR="00D12180" w:rsidRPr="00BD2168" w:rsidRDefault="00801234" w:rsidP="00801234">
      <w:pPr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>
        <w:rPr>
          <w:rFonts w:ascii="Times New Roman" w:hAnsi="Times New Roman"/>
          <w:b/>
          <w:sz w:val="24"/>
          <w:szCs w:val="24"/>
        </w:rPr>
        <w:t>о</w:t>
      </w:r>
      <w:r w:rsidR="00BD2168">
        <w:rPr>
          <w:rFonts w:ascii="Times New Roman" w:hAnsi="Times New Roman"/>
          <w:b/>
          <w:sz w:val="24"/>
          <w:szCs w:val="24"/>
        </w:rPr>
        <w:t>т</w:t>
      </w:r>
      <w:r w:rsidR="008B1355">
        <w:rPr>
          <w:rFonts w:ascii="Times New Roman" w:hAnsi="Times New Roman"/>
          <w:b/>
          <w:sz w:val="24"/>
          <w:szCs w:val="24"/>
        </w:rPr>
        <w:t xml:space="preserve"> 17.10.2023 </w:t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ab/>
      </w:r>
      <w:r w:rsidR="00BD2168">
        <w:rPr>
          <w:rFonts w:ascii="Times New Roman" w:hAnsi="Times New Roman"/>
          <w:b/>
          <w:sz w:val="24"/>
          <w:szCs w:val="24"/>
        </w:rPr>
        <w:tab/>
      </w:r>
      <w:r w:rsidR="00D12180" w:rsidRPr="00BD2168">
        <w:rPr>
          <w:rFonts w:ascii="Times New Roman" w:hAnsi="Times New Roman"/>
          <w:b/>
          <w:sz w:val="24"/>
          <w:szCs w:val="24"/>
        </w:rPr>
        <w:t xml:space="preserve"> № </w:t>
      </w:r>
      <w:r w:rsidR="00397CB8">
        <w:rPr>
          <w:rFonts w:ascii="Times New Roman" w:hAnsi="Times New Roman"/>
          <w:b/>
          <w:sz w:val="24"/>
          <w:szCs w:val="24"/>
        </w:rPr>
        <w:t>1557</w:t>
      </w:r>
    </w:p>
    <w:p w:rsidR="00D12180" w:rsidRPr="00BD2168" w:rsidRDefault="00D12180" w:rsidP="00801234">
      <w:pPr>
        <w:spacing w:after="0" w:line="240" w:lineRule="auto"/>
        <w:jc w:val="center"/>
        <w:rPr>
          <w:rFonts w:ascii="Times New Roman" w:hAnsi="Times New Roman"/>
          <w:b/>
          <w:sz w:val="24"/>
          <w:szCs w:val="24"/>
        </w:rPr>
      </w:pPr>
      <w:proofErr w:type="spellStart"/>
      <w:r w:rsidRPr="00BD2168">
        <w:rPr>
          <w:rFonts w:ascii="Times New Roman" w:hAnsi="Times New Roman"/>
          <w:b/>
          <w:sz w:val="24"/>
          <w:szCs w:val="24"/>
        </w:rPr>
        <w:t>п.г.т</w:t>
      </w:r>
      <w:proofErr w:type="spellEnd"/>
      <w:r w:rsidRPr="00BD2168">
        <w:rPr>
          <w:rFonts w:ascii="Times New Roman" w:hAnsi="Times New Roman"/>
          <w:b/>
          <w:sz w:val="24"/>
          <w:szCs w:val="24"/>
        </w:rPr>
        <w:t>. Никель</w:t>
      </w:r>
    </w:p>
    <w:p w:rsidR="00BD2168" w:rsidRPr="006C1127" w:rsidRDefault="00BD2168" w:rsidP="00801234">
      <w:pPr>
        <w:pStyle w:val="Default"/>
        <w:jc w:val="both"/>
        <w:rPr>
          <w:b/>
          <w:bCs/>
          <w:iCs/>
          <w:sz w:val="20"/>
          <w:szCs w:val="20"/>
        </w:rPr>
      </w:pPr>
    </w:p>
    <w:p w:rsidR="006C1127" w:rsidRPr="006C1127" w:rsidRDefault="006C1127" w:rsidP="00801234">
      <w:pPr>
        <w:pStyle w:val="Default"/>
        <w:jc w:val="both"/>
        <w:rPr>
          <w:b/>
          <w:bCs/>
          <w:iCs/>
          <w:sz w:val="20"/>
          <w:szCs w:val="20"/>
        </w:rPr>
      </w:pPr>
    </w:p>
    <w:p w:rsidR="00D12180" w:rsidRPr="006C1127" w:rsidRDefault="00D12180" w:rsidP="00801234">
      <w:pPr>
        <w:pStyle w:val="Default"/>
        <w:jc w:val="center"/>
        <w:rPr>
          <w:b/>
          <w:bCs/>
          <w:sz w:val="20"/>
          <w:szCs w:val="20"/>
        </w:rPr>
      </w:pPr>
      <w:r w:rsidRPr="006C1127">
        <w:rPr>
          <w:b/>
          <w:bCs/>
          <w:iCs/>
          <w:sz w:val="20"/>
          <w:szCs w:val="20"/>
        </w:rPr>
        <w:t>О</w:t>
      </w:r>
      <w:r w:rsidR="005D7B4A" w:rsidRPr="005D7B4A">
        <w:rPr>
          <w:b/>
          <w:bCs/>
          <w:iCs/>
          <w:sz w:val="20"/>
          <w:szCs w:val="20"/>
        </w:rPr>
        <w:t xml:space="preserve"> </w:t>
      </w:r>
      <w:r w:rsidR="00265158">
        <w:rPr>
          <w:b/>
          <w:bCs/>
          <w:iCs/>
          <w:sz w:val="20"/>
          <w:szCs w:val="20"/>
        </w:rPr>
        <w:t xml:space="preserve">внесении изменений в </w:t>
      </w:r>
      <w:r w:rsidR="00F93BFF" w:rsidRPr="006C1127">
        <w:rPr>
          <w:b/>
          <w:bCs/>
          <w:iCs/>
          <w:sz w:val="20"/>
          <w:szCs w:val="20"/>
        </w:rPr>
        <w:t>примерно</w:t>
      </w:r>
      <w:r w:rsidR="00265158">
        <w:rPr>
          <w:b/>
          <w:bCs/>
          <w:iCs/>
          <w:sz w:val="20"/>
          <w:szCs w:val="20"/>
        </w:rPr>
        <w:t>е</w:t>
      </w:r>
      <w:r w:rsidR="00F93BFF" w:rsidRPr="006C1127">
        <w:rPr>
          <w:b/>
          <w:bCs/>
          <w:iCs/>
          <w:sz w:val="20"/>
          <w:szCs w:val="20"/>
        </w:rPr>
        <w:t xml:space="preserve"> </w:t>
      </w:r>
      <w:r w:rsidR="0064176B" w:rsidRPr="006C1127">
        <w:rPr>
          <w:b/>
          <w:bCs/>
          <w:iCs/>
          <w:sz w:val="20"/>
          <w:szCs w:val="20"/>
        </w:rPr>
        <w:t>П</w:t>
      </w:r>
      <w:r w:rsidR="0075074A" w:rsidRPr="006C1127">
        <w:rPr>
          <w:b/>
          <w:bCs/>
          <w:iCs/>
          <w:sz w:val="20"/>
          <w:szCs w:val="20"/>
        </w:rPr>
        <w:t>оложени</w:t>
      </w:r>
      <w:r w:rsidR="00265158">
        <w:rPr>
          <w:b/>
          <w:bCs/>
          <w:iCs/>
          <w:sz w:val="20"/>
          <w:szCs w:val="20"/>
        </w:rPr>
        <w:t>е</w:t>
      </w:r>
      <w:r w:rsidR="0075074A" w:rsidRPr="006C1127">
        <w:rPr>
          <w:b/>
          <w:bCs/>
          <w:iCs/>
          <w:sz w:val="20"/>
          <w:szCs w:val="20"/>
        </w:rPr>
        <w:t xml:space="preserve"> </w:t>
      </w:r>
      <w:r w:rsidR="009F08F0" w:rsidRPr="006C1127">
        <w:rPr>
          <w:b/>
          <w:bCs/>
          <w:iCs/>
          <w:sz w:val="20"/>
          <w:szCs w:val="20"/>
        </w:rPr>
        <w:t>об</w:t>
      </w:r>
      <w:r w:rsidR="0075074A" w:rsidRPr="006C1127">
        <w:rPr>
          <w:b/>
          <w:bCs/>
          <w:iCs/>
          <w:sz w:val="20"/>
          <w:szCs w:val="20"/>
        </w:rPr>
        <w:t xml:space="preserve"> </w:t>
      </w:r>
      <w:r w:rsidRPr="006C1127">
        <w:rPr>
          <w:b/>
          <w:bCs/>
          <w:sz w:val="20"/>
          <w:szCs w:val="20"/>
        </w:rPr>
        <w:t xml:space="preserve">оплате труда работников </w:t>
      </w:r>
      <w:r w:rsidR="00801234">
        <w:rPr>
          <w:b/>
          <w:bCs/>
          <w:sz w:val="20"/>
          <w:szCs w:val="20"/>
        </w:rPr>
        <w:br/>
      </w:r>
      <w:r w:rsidR="004F17CE" w:rsidRPr="006C1127">
        <w:rPr>
          <w:b/>
          <w:bCs/>
          <w:sz w:val="20"/>
          <w:szCs w:val="20"/>
        </w:rPr>
        <w:t xml:space="preserve">муниципальных </w:t>
      </w:r>
      <w:r w:rsidRPr="006C1127">
        <w:rPr>
          <w:b/>
          <w:bCs/>
          <w:sz w:val="20"/>
          <w:szCs w:val="20"/>
        </w:rPr>
        <w:t>учреждений</w:t>
      </w:r>
      <w:r w:rsidR="00D07E27" w:rsidRPr="006C1127">
        <w:rPr>
          <w:b/>
          <w:bCs/>
          <w:sz w:val="20"/>
          <w:szCs w:val="20"/>
        </w:rPr>
        <w:t xml:space="preserve"> </w:t>
      </w:r>
      <w:r w:rsidRPr="006C1127">
        <w:rPr>
          <w:b/>
          <w:bCs/>
          <w:sz w:val="20"/>
          <w:szCs w:val="20"/>
        </w:rPr>
        <w:t>Печенгского муниципального округа</w:t>
      </w:r>
      <w:r w:rsidR="00B3598C" w:rsidRPr="006C1127">
        <w:rPr>
          <w:b/>
          <w:bCs/>
          <w:sz w:val="20"/>
          <w:szCs w:val="20"/>
        </w:rPr>
        <w:t xml:space="preserve"> в сфере средств </w:t>
      </w:r>
      <w:r w:rsidR="00801234">
        <w:rPr>
          <w:b/>
          <w:bCs/>
          <w:sz w:val="20"/>
          <w:szCs w:val="20"/>
        </w:rPr>
        <w:br/>
      </w:r>
      <w:r w:rsidR="00B3598C" w:rsidRPr="006C1127">
        <w:rPr>
          <w:b/>
          <w:bCs/>
          <w:sz w:val="20"/>
          <w:szCs w:val="20"/>
        </w:rPr>
        <w:t>массовой информации, подведомственных администрации Печенгского муниципального округа</w:t>
      </w:r>
      <w:r w:rsidR="00265158">
        <w:rPr>
          <w:b/>
          <w:bCs/>
          <w:sz w:val="20"/>
          <w:szCs w:val="20"/>
        </w:rPr>
        <w:t>, утвержденное постановление</w:t>
      </w:r>
      <w:r w:rsidR="004060E8">
        <w:rPr>
          <w:b/>
          <w:bCs/>
          <w:sz w:val="20"/>
          <w:szCs w:val="20"/>
        </w:rPr>
        <w:t>м</w:t>
      </w:r>
      <w:r w:rsidR="00265158">
        <w:rPr>
          <w:b/>
          <w:bCs/>
          <w:sz w:val="20"/>
          <w:szCs w:val="20"/>
        </w:rPr>
        <w:t xml:space="preserve"> администрации Печенгского муниципального округа </w:t>
      </w:r>
      <w:r w:rsidR="00801234">
        <w:rPr>
          <w:b/>
          <w:bCs/>
          <w:sz w:val="20"/>
          <w:szCs w:val="20"/>
        </w:rPr>
        <w:br/>
      </w:r>
      <w:r w:rsidR="00265158">
        <w:rPr>
          <w:b/>
          <w:bCs/>
          <w:sz w:val="20"/>
          <w:szCs w:val="20"/>
        </w:rPr>
        <w:t>от 30.12.2022 № 1882</w:t>
      </w:r>
    </w:p>
    <w:p w:rsid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801234" w:rsidRPr="00265158" w:rsidRDefault="00801234" w:rsidP="00801234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</w:p>
    <w:p w:rsidR="00265158" w:rsidRPr="00801234" w:rsidRDefault="00265158" w:rsidP="00801234">
      <w:pPr>
        <w:pStyle w:val="3"/>
        <w:spacing w:after="0"/>
        <w:ind w:firstLine="700"/>
        <w:jc w:val="both"/>
        <w:rPr>
          <w:sz w:val="24"/>
          <w:szCs w:val="24"/>
        </w:rPr>
      </w:pPr>
      <w:r w:rsidRPr="00801234">
        <w:rPr>
          <w:sz w:val="24"/>
          <w:szCs w:val="24"/>
        </w:rPr>
        <w:t xml:space="preserve">Руководствуясь частью 4 статьи 86 Бюджетного кодекса Российской Федерации и постановлением администрации Печенгского муниципального округа от </w:t>
      </w:r>
      <w:r w:rsidR="00605A6D" w:rsidRPr="00801234">
        <w:rPr>
          <w:sz w:val="24"/>
          <w:szCs w:val="24"/>
        </w:rPr>
        <w:t xml:space="preserve">06.10.2023                   </w:t>
      </w:r>
      <w:r w:rsidRPr="00801234">
        <w:rPr>
          <w:sz w:val="24"/>
          <w:szCs w:val="24"/>
        </w:rPr>
        <w:t xml:space="preserve">№ </w:t>
      </w:r>
      <w:r w:rsidR="00605A6D" w:rsidRPr="00801234">
        <w:rPr>
          <w:sz w:val="24"/>
          <w:szCs w:val="24"/>
        </w:rPr>
        <w:t>1467</w:t>
      </w:r>
      <w:r w:rsidRPr="00801234">
        <w:rPr>
          <w:sz w:val="24"/>
          <w:szCs w:val="24"/>
        </w:rPr>
        <w:t xml:space="preserve"> «О повышении заработной платы работникам муниципальных учреждений Печенгского муниципального округа в 2023 году»,</w:t>
      </w:r>
    </w:p>
    <w:p w:rsidR="00265158" w:rsidRPr="00801234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65158" w:rsidRPr="00801234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  <w:r w:rsidRPr="00801234">
        <w:rPr>
          <w:rFonts w:ascii="Times New Roman" w:hAnsi="Times New Roman"/>
          <w:b/>
          <w:sz w:val="24"/>
          <w:szCs w:val="24"/>
        </w:rPr>
        <w:t>ПОСТАНОВЛЯЮ:</w:t>
      </w:r>
    </w:p>
    <w:p w:rsidR="00265158" w:rsidRPr="00801234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  <w:b/>
          <w:sz w:val="24"/>
          <w:szCs w:val="24"/>
        </w:rPr>
      </w:pPr>
    </w:p>
    <w:p w:rsidR="00265158" w:rsidRPr="00801234" w:rsidRDefault="00265158" w:rsidP="00801234">
      <w:pPr>
        <w:pStyle w:val="4"/>
        <w:widowControl w:val="0"/>
        <w:numPr>
          <w:ilvl w:val="0"/>
          <w:numId w:val="26"/>
        </w:numPr>
        <w:tabs>
          <w:tab w:val="left" w:pos="1134"/>
        </w:tabs>
        <w:ind w:left="0" w:firstLine="709"/>
        <w:jc w:val="both"/>
        <w:rPr>
          <w:bCs/>
          <w:iCs/>
          <w:sz w:val="24"/>
          <w:szCs w:val="24"/>
        </w:rPr>
      </w:pPr>
      <w:r w:rsidRPr="00801234">
        <w:rPr>
          <w:sz w:val="24"/>
          <w:szCs w:val="24"/>
        </w:rPr>
        <w:t xml:space="preserve">Внести в </w:t>
      </w:r>
      <w:r w:rsidRPr="00801234">
        <w:rPr>
          <w:bCs/>
          <w:iCs/>
          <w:sz w:val="24"/>
          <w:szCs w:val="24"/>
        </w:rPr>
        <w:t>примерное Положение об оплате труда работников муниципальных учреждений Печенгского муниципального округа в сфере средств массовой информации, утвержденное постановлением администрации Печенгского муниципального окру</w:t>
      </w:r>
      <w:r w:rsidR="004060E8">
        <w:rPr>
          <w:bCs/>
          <w:iCs/>
          <w:sz w:val="24"/>
          <w:szCs w:val="24"/>
        </w:rPr>
        <w:t>га от 30.12.2022 № 1882 (далее - примерное</w:t>
      </w:r>
      <w:r w:rsidRPr="00801234">
        <w:rPr>
          <w:bCs/>
          <w:iCs/>
          <w:sz w:val="24"/>
          <w:szCs w:val="24"/>
        </w:rPr>
        <w:t xml:space="preserve"> Положение), следующие изменения:</w:t>
      </w:r>
    </w:p>
    <w:p w:rsidR="00265158" w:rsidRPr="00801234" w:rsidRDefault="00265158" w:rsidP="00801234">
      <w:pPr>
        <w:pStyle w:val="ae"/>
        <w:numPr>
          <w:ilvl w:val="1"/>
          <w:numId w:val="26"/>
        </w:numPr>
        <w:tabs>
          <w:tab w:val="left" w:pos="1134"/>
        </w:tabs>
        <w:spacing w:after="0" w:line="240" w:lineRule="auto"/>
        <w:ind w:left="0" w:firstLine="709"/>
        <w:jc w:val="both"/>
        <w:rPr>
          <w:rFonts w:ascii="Times New Roman" w:hAnsi="Times New Roman"/>
          <w:sz w:val="24"/>
          <w:szCs w:val="24"/>
        </w:rPr>
      </w:pPr>
      <w:r w:rsidRPr="00801234">
        <w:rPr>
          <w:rFonts w:ascii="Times New Roman" w:hAnsi="Times New Roman"/>
          <w:sz w:val="24"/>
          <w:szCs w:val="24"/>
        </w:rPr>
        <w:t xml:space="preserve"> Приложение к </w:t>
      </w:r>
      <w:r w:rsidR="004060E8">
        <w:rPr>
          <w:rFonts w:ascii="Times New Roman" w:hAnsi="Times New Roman"/>
          <w:sz w:val="24"/>
          <w:szCs w:val="24"/>
        </w:rPr>
        <w:t xml:space="preserve">примерному </w:t>
      </w:r>
      <w:r w:rsidRPr="00801234">
        <w:rPr>
          <w:rFonts w:ascii="Times New Roman" w:hAnsi="Times New Roman"/>
          <w:sz w:val="24"/>
          <w:szCs w:val="24"/>
        </w:rPr>
        <w:t>Положению изложить в новой редакции согласно Приложению к настоящему постановлению.</w:t>
      </w:r>
    </w:p>
    <w:p w:rsidR="004060E8" w:rsidRPr="004060E8" w:rsidRDefault="00265158" w:rsidP="004060E8">
      <w:pPr>
        <w:spacing w:after="0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 w:rsidRPr="00801234">
        <w:rPr>
          <w:rFonts w:ascii="Times New Roman" w:hAnsi="Times New Roman"/>
          <w:sz w:val="24"/>
          <w:szCs w:val="24"/>
        </w:rPr>
        <w:t xml:space="preserve">2. </w:t>
      </w:r>
      <w:r w:rsidR="004060E8" w:rsidRPr="004060E8">
        <w:rPr>
          <w:rFonts w:ascii="Times New Roman" w:eastAsiaTheme="minorHAnsi" w:hAnsi="Times New Roman"/>
          <w:sz w:val="24"/>
          <w:szCs w:val="24"/>
        </w:rPr>
        <w:t xml:space="preserve">Настоящее постановление вступает в силу после его </w:t>
      </w:r>
      <w:r w:rsidR="004060E8" w:rsidRPr="004060E8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официального опубликования в газете «Печенга» </w:t>
      </w:r>
      <w:r w:rsidR="004060E8" w:rsidRPr="004060E8">
        <w:rPr>
          <w:rFonts w:ascii="Times New Roman" w:eastAsiaTheme="minorHAnsi" w:hAnsi="Times New Roman"/>
          <w:sz w:val="24"/>
          <w:szCs w:val="24"/>
        </w:rPr>
        <w:t>и распространяется на правоотношения, возникшие с 01.10.2023.</w:t>
      </w:r>
    </w:p>
    <w:p w:rsidR="004060E8" w:rsidRPr="004060E8" w:rsidRDefault="004060E8" w:rsidP="004060E8">
      <w:pPr>
        <w:spacing w:after="0" w:line="240" w:lineRule="auto"/>
        <w:ind w:firstLine="720"/>
        <w:jc w:val="both"/>
        <w:rPr>
          <w:rFonts w:ascii="Times New Roman" w:eastAsiaTheme="minorHAnsi" w:hAnsi="Times New Roman"/>
          <w:sz w:val="24"/>
          <w:szCs w:val="24"/>
        </w:rPr>
      </w:pPr>
      <w:r w:rsidRPr="004060E8">
        <w:rPr>
          <w:rFonts w:ascii="Times New Roman" w:eastAsiaTheme="minorHAnsi" w:hAnsi="Times New Roman"/>
          <w:sz w:val="24"/>
          <w:szCs w:val="24"/>
        </w:rPr>
        <w:t>3. Настоящее постановление разместить  на официальном сайте Печенгского муниципального округа https://pechengamr.gov-murman.ru/.</w:t>
      </w:r>
    </w:p>
    <w:p w:rsidR="004060E8" w:rsidRPr="004060E8" w:rsidRDefault="004060E8" w:rsidP="004060E8">
      <w:pPr>
        <w:spacing w:after="0" w:line="240" w:lineRule="auto"/>
        <w:ind w:firstLine="720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</w:p>
    <w:p w:rsidR="004060E8" w:rsidRDefault="004060E8" w:rsidP="00801234">
      <w:pPr>
        <w:spacing w:after="0" w:line="240" w:lineRule="auto"/>
        <w:ind w:firstLine="720"/>
        <w:jc w:val="both"/>
        <w:rPr>
          <w:rFonts w:ascii="Times New Roman" w:hAnsi="Times New Roman"/>
          <w:sz w:val="24"/>
          <w:szCs w:val="24"/>
        </w:rPr>
      </w:pPr>
    </w:p>
    <w:p w:rsidR="00265158" w:rsidRPr="00801234" w:rsidRDefault="00265158" w:rsidP="00801234">
      <w:pPr>
        <w:widowControl w:val="0"/>
        <w:spacing w:after="0" w:line="240" w:lineRule="auto"/>
        <w:ind w:firstLine="708"/>
        <w:jc w:val="both"/>
        <w:rPr>
          <w:rFonts w:ascii="Times New Roman" w:hAnsi="Times New Roman"/>
          <w:sz w:val="24"/>
          <w:szCs w:val="24"/>
        </w:rPr>
      </w:pPr>
    </w:p>
    <w:p w:rsidR="00265158" w:rsidRPr="00801234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  <w:sz w:val="24"/>
          <w:szCs w:val="24"/>
        </w:rPr>
      </w:pPr>
      <w:r w:rsidRPr="00801234">
        <w:rPr>
          <w:rFonts w:ascii="Times New Roman" w:hAnsi="Times New Roman"/>
          <w:sz w:val="24"/>
          <w:szCs w:val="24"/>
        </w:rPr>
        <w:t xml:space="preserve">Глава Печенгского муниципального округа </w:t>
      </w:r>
      <w:r w:rsidRPr="00801234">
        <w:rPr>
          <w:rFonts w:ascii="Times New Roman" w:hAnsi="Times New Roman"/>
          <w:sz w:val="24"/>
          <w:szCs w:val="24"/>
        </w:rPr>
        <w:tab/>
      </w:r>
      <w:r w:rsidRPr="00801234">
        <w:rPr>
          <w:rFonts w:ascii="Times New Roman" w:hAnsi="Times New Roman"/>
          <w:sz w:val="24"/>
          <w:szCs w:val="24"/>
        </w:rPr>
        <w:tab/>
      </w:r>
      <w:r w:rsidRPr="00801234">
        <w:rPr>
          <w:rFonts w:ascii="Times New Roman" w:hAnsi="Times New Roman"/>
          <w:sz w:val="24"/>
          <w:szCs w:val="24"/>
        </w:rPr>
        <w:tab/>
      </w:r>
      <w:r w:rsidRPr="00801234">
        <w:rPr>
          <w:rFonts w:ascii="Times New Roman" w:hAnsi="Times New Roman"/>
          <w:sz w:val="24"/>
          <w:szCs w:val="24"/>
        </w:rPr>
        <w:tab/>
      </w:r>
      <w:r w:rsidRPr="00801234">
        <w:rPr>
          <w:rFonts w:ascii="Times New Roman" w:hAnsi="Times New Roman"/>
          <w:sz w:val="24"/>
          <w:szCs w:val="24"/>
        </w:rPr>
        <w:tab/>
        <w:t>А.В. Кузнецов</w:t>
      </w:r>
    </w:p>
    <w:p w:rsidR="00265158" w:rsidRP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265158" w:rsidRP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265158" w:rsidRP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265158" w:rsidRP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265158" w:rsidRP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</w:p>
    <w:p w:rsidR="00265158" w:rsidRPr="00265158" w:rsidRDefault="00265158" w:rsidP="00801234">
      <w:pPr>
        <w:widowControl w:val="0"/>
        <w:spacing w:after="0" w:line="240" w:lineRule="auto"/>
        <w:jc w:val="both"/>
        <w:rPr>
          <w:rFonts w:ascii="Times New Roman" w:hAnsi="Times New Roman"/>
        </w:rPr>
      </w:pPr>
      <w:r w:rsidRPr="00265158">
        <w:rPr>
          <w:rFonts w:ascii="Times New Roman" w:hAnsi="Times New Roman"/>
        </w:rPr>
        <w:t>Морозова М.Е., 5-01-79</w:t>
      </w:r>
    </w:p>
    <w:p w:rsidR="006C1127" w:rsidRPr="006C1127" w:rsidRDefault="006C1127" w:rsidP="00801234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lastRenderedPageBreak/>
        <w:t xml:space="preserve">Приложение </w:t>
      </w:r>
    </w:p>
    <w:p w:rsidR="006C1127" w:rsidRPr="006C1127" w:rsidRDefault="006C1127" w:rsidP="00801234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C1127">
        <w:rPr>
          <w:rFonts w:ascii="Times New Roman" w:eastAsia="Times New Roman" w:hAnsi="Times New Roman"/>
          <w:sz w:val="24"/>
          <w:szCs w:val="24"/>
          <w:lang w:eastAsia="ru-RU"/>
        </w:rPr>
        <w:t xml:space="preserve">к постановлению </w:t>
      </w: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администрации Печенгского муниципального округа</w:t>
      </w:r>
    </w:p>
    <w:p w:rsidR="006C1127" w:rsidRPr="006C1127" w:rsidRDefault="006C1127" w:rsidP="00801234">
      <w:pPr>
        <w:widowControl w:val="0"/>
        <w:spacing w:after="0" w:line="240" w:lineRule="auto"/>
        <w:ind w:left="5529"/>
        <w:jc w:val="both"/>
        <w:rPr>
          <w:rFonts w:ascii="Times New Roman" w:eastAsia="Times New Roman" w:hAnsi="Times New Roman"/>
          <w:color w:val="000000"/>
          <w:sz w:val="24"/>
          <w:szCs w:val="24"/>
          <w:lang w:eastAsia="ru-RU"/>
        </w:rPr>
      </w:pP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от </w:t>
      </w:r>
      <w:r w:rsidR="008B13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17.10.2023</w:t>
      </w:r>
      <w:r w:rsidR="00801234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 </w:t>
      </w:r>
      <w:r w:rsidRPr="006C1127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 xml:space="preserve">№ </w:t>
      </w:r>
      <w:r w:rsidR="008B1355">
        <w:rPr>
          <w:rFonts w:ascii="Times New Roman" w:eastAsia="Times New Roman" w:hAnsi="Times New Roman"/>
          <w:color w:val="000000"/>
          <w:sz w:val="24"/>
          <w:szCs w:val="24"/>
          <w:lang w:eastAsia="ru-RU"/>
        </w:rPr>
        <w:t>1557</w:t>
      </w:r>
    </w:p>
    <w:p w:rsidR="00BD2168" w:rsidRDefault="00BD2168" w:rsidP="008012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6C1127" w:rsidRPr="00867322" w:rsidRDefault="006C1127" w:rsidP="00801234">
      <w:pPr>
        <w:spacing w:after="0" w:line="240" w:lineRule="auto"/>
        <w:rPr>
          <w:rFonts w:ascii="Times New Roman" w:hAnsi="Times New Roman"/>
          <w:sz w:val="24"/>
          <w:szCs w:val="24"/>
        </w:rPr>
      </w:pPr>
    </w:p>
    <w:p w:rsidR="00C362D1" w:rsidRPr="00183BC5" w:rsidRDefault="00265158" w:rsidP="00801234">
      <w:pPr>
        <w:shd w:val="clear" w:color="auto" w:fill="FFFFFF"/>
        <w:spacing w:after="0" w:line="240" w:lineRule="auto"/>
        <w:ind w:left="5529"/>
        <w:rPr>
          <w:lang w:eastAsia="ru-RU"/>
        </w:rPr>
      </w:pPr>
      <w:r>
        <w:rPr>
          <w:rFonts w:ascii="Times New Roman" w:hAnsi="Times New Roman"/>
          <w:bCs/>
          <w:sz w:val="24"/>
          <w:szCs w:val="24"/>
        </w:rPr>
        <w:t>«</w:t>
      </w:r>
      <w:r w:rsidR="00183BC5">
        <w:rPr>
          <w:rFonts w:ascii="Times New Roman" w:hAnsi="Times New Roman"/>
          <w:bCs/>
          <w:sz w:val="24"/>
          <w:szCs w:val="24"/>
        </w:rPr>
        <w:t xml:space="preserve">Приложение </w:t>
      </w:r>
      <w:r w:rsidR="00183BC5">
        <w:rPr>
          <w:rFonts w:ascii="Times New Roman" w:hAnsi="Times New Roman"/>
          <w:sz w:val="24"/>
          <w:szCs w:val="24"/>
        </w:rPr>
        <w:t>к примерном</w:t>
      </w:r>
      <w:r w:rsidR="00EC454F">
        <w:rPr>
          <w:rFonts w:ascii="Times New Roman" w:hAnsi="Times New Roman"/>
          <w:sz w:val="24"/>
          <w:szCs w:val="24"/>
        </w:rPr>
        <w:t>у</w:t>
      </w:r>
      <w:r w:rsidR="00183BC5">
        <w:rPr>
          <w:rFonts w:ascii="Times New Roman" w:hAnsi="Times New Roman"/>
          <w:sz w:val="24"/>
          <w:szCs w:val="24"/>
        </w:rPr>
        <w:t xml:space="preserve"> </w:t>
      </w:r>
      <w:r w:rsidR="00C362D1">
        <w:rPr>
          <w:rFonts w:ascii="Times New Roman" w:hAnsi="Times New Roman"/>
          <w:sz w:val="24"/>
          <w:szCs w:val="24"/>
        </w:rPr>
        <w:t>Положению</w:t>
      </w:r>
    </w:p>
    <w:p w:rsidR="00C362D1" w:rsidRDefault="00C362D1" w:rsidP="00801234">
      <w:pPr>
        <w:shd w:val="clear" w:color="auto" w:fill="FFFFFF"/>
        <w:tabs>
          <w:tab w:val="left" w:pos="5954"/>
        </w:tabs>
        <w:spacing w:after="0" w:line="240" w:lineRule="auto"/>
        <w:ind w:left="5670" w:right="202"/>
        <w:jc w:val="both"/>
        <w:rPr>
          <w:rFonts w:ascii="Times New Roman" w:hAnsi="Times New Roman"/>
          <w:sz w:val="24"/>
          <w:szCs w:val="24"/>
        </w:rPr>
      </w:pPr>
    </w:p>
    <w:p w:rsidR="00183BC5" w:rsidRDefault="00183BC5" w:rsidP="00801234">
      <w:pPr>
        <w:shd w:val="clear" w:color="auto" w:fill="FFFFFF"/>
        <w:tabs>
          <w:tab w:val="left" w:pos="5954"/>
        </w:tabs>
        <w:spacing w:after="0" w:line="240" w:lineRule="auto"/>
        <w:ind w:right="202"/>
        <w:jc w:val="center"/>
        <w:rPr>
          <w:rFonts w:ascii="Times New Roman" w:hAnsi="Times New Roman"/>
          <w:b/>
          <w:sz w:val="24"/>
          <w:szCs w:val="24"/>
        </w:rPr>
      </w:pPr>
    </w:p>
    <w:p w:rsidR="00C362D1" w:rsidRPr="00C362D1" w:rsidRDefault="00C362D1" w:rsidP="00801234">
      <w:pPr>
        <w:shd w:val="clear" w:color="auto" w:fill="FFFFFF"/>
        <w:tabs>
          <w:tab w:val="left" w:pos="5954"/>
        </w:tabs>
        <w:spacing w:after="0" w:line="240" w:lineRule="auto"/>
        <w:ind w:right="202"/>
        <w:jc w:val="center"/>
        <w:rPr>
          <w:rFonts w:ascii="Times New Roman" w:hAnsi="Times New Roman"/>
          <w:b/>
          <w:sz w:val="24"/>
          <w:szCs w:val="24"/>
        </w:rPr>
      </w:pPr>
      <w:r w:rsidRPr="00C362D1">
        <w:rPr>
          <w:rFonts w:ascii="Times New Roman" w:hAnsi="Times New Roman"/>
          <w:b/>
          <w:sz w:val="24"/>
          <w:szCs w:val="24"/>
        </w:rPr>
        <w:t>МИНИМАЛЬНЫЕ РАЗМЕРЫ</w:t>
      </w:r>
    </w:p>
    <w:p w:rsidR="00C362D1" w:rsidRDefault="00C362D1" w:rsidP="00801234">
      <w:pPr>
        <w:shd w:val="clear" w:color="auto" w:fill="FFFFFF"/>
        <w:tabs>
          <w:tab w:val="left" w:pos="5954"/>
        </w:tabs>
        <w:spacing w:after="0" w:line="240" w:lineRule="auto"/>
        <w:ind w:right="202"/>
        <w:jc w:val="center"/>
        <w:rPr>
          <w:rFonts w:ascii="Times New Roman" w:hAnsi="Times New Roman"/>
          <w:sz w:val="24"/>
          <w:szCs w:val="24"/>
          <w:lang w:eastAsia="ru-RU"/>
        </w:rPr>
      </w:pPr>
      <w:r>
        <w:rPr>
          <w:rFonts w:ascii="Times New Roman" w:hAnsi="Times New Roman"/>
          <w:sz w:val="24"/>
          <w:szCs w:val="24"/>
        </w:rPr>
        <w:t xml:space="preserve">окладов </w:t>
      </w:r>
      <w:r w:rsidR="00EC454F">
        <w:rPr>
          <w:rFonts w:ascii="Times New Roman" w:hAnsi="Times New Roman"/>
          <w:sz w:val="24"/>
          <w:szCs w:val="24"/>
          <w:lang w:eastAsia="ru-RU"/>
        </w:rPr>
        <w:t>работников</w:t>
      </w:r>
      <w:r>
        <w:rPr>
          <w:rFonts w:ascii="Times New Roman" w:hAnsi="Times New Roman"/>
          <w:sz w:val="24"/>
          <w:szCs w:val="24"/>
          <w:lang w:eastAsia="ru-RU"/>
        </w:rPr>
        <w:t xml:space="preserve"> средств массовой информации</w:t>
      </w:r>
    </w:p>
    <w:p w:rsidR="00C362D1" w:rsidRDefault="00C362D1" w:rsidP="00801234">
      <w:pPr>
        <w:shd w:val="clear" w:color="auto" w:fill="FFFFFF"/>
        <w:tabs>
          <w:tab w:val="left" w:pos="5954"/>
        </w:tabs>
        <w:spacing w:after="0" w:line="240" w:lineRule="auto"/>
        <w:ind w:right="202"/>
        <w:jc w:val="center"/>
        <w:rPr>
          <w:rFonts w:ascii="Times New Roman" w:hAnsi="Times New Roman"/>
          <w:sz w:val="24"/>
          <w:szCs w:val="24"/>
          <w:lang w:eastAsia="ru-RU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660"/>
        <w:gridCol w:w="4111"/>
        <w:gridCol w:w="2800"/>
      </w:tblGrid>
      <w:tr w:rsidR="00C362D1" w:rsidRPr="00D93F41" w:rsidTr="00D93F41">
        <w:tc>
          <w:tcPr>
            <w:tcW w:w="266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</w:rPr>
              <w:t>Профессиональная квалификационная группа</w:t>
            </w:r>
          </w:p>
        </w:tc>
        <w:tc>
          <w:tcPr>
            <w:tcW w:w="4111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</w:rPr>
              <w:t>Должности, отнесенные к квалификационным уровням</w:t>
            </w:r>
          </w:p>
        </w:tc>
        <w:tc>
          <w:tcPr>
            <w:tcW w:w="280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</w:rPr>
              <w:t>Минимальный размер должностного оклада (рублей)</w:t>
            </w:r>
          </w:p>
        </w:tc>
      </w:tr>
      <w:tr w:rsidR="00C362D1" w:rsidRPr="00D93F41" w:rsidTr="00D93F41">
        <w:tc>
          <w:tcPr>
            <w:tcW w:w="9571" w:type="dxa"/>
            <w:gridSpan w:val="3"/>
            <w:shd w:val="clear" w:color="auto" w:fill="auto"/>
          </w:tcPr>
          <w:p w:rsidR="007545CA" w:rsidRPr="00D93F41" w:rsidRDefault="00C362D1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</w:p>
          <w:p w:rsidR="00C362D1" w:rsidRDefault="00FB1B2F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</w:t>
            </w:r>
            <w:r w:rsidR="00C362D1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Должности работников печатных средств мас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совой информации первого уровня»</w:t>
            </w:r>
          </w:p>
          <w:p w:rsidR="007E4A6A" w:rsidRPr="00D93F41" w:rsidRDefault="007E4A6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C362D1" w:rsidRPr="00D93F41" w:rsidTr="00D93F41">
        <w:tc>
          <w:tcPr>
            <w:tcW w:w="266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C362D1" w:rsidRPr="00D93F41" w:rsidRDefault="00C362D1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Оператор компьютерного набора</w:t>
            </w:r>
          </w:p>
        </w:tc>
        <w:tc>
          <w:tcPr>
            <w:tcW w:w="2800" w:type="dxa"/>
            <w:shd w:val="clear" w:color="auto" w:fill="auto"/>
          </w:tcPr>
          <w:p w:rsidR="00C362D1" w:rsidRPr="003B0B86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3589</w:t>
            </w:r>
          </w:p>
        </w:tc>
      </w:tr>
      <w:tr w:rsidR="00C362D1" w:rsidRPr="00D93F41" w:rsidTr="00D93F41">
        <w:tc>
          <w:tcPr>
            <w:tcW w:w="9571" w:type="dxa"/>
            <w:gridSpan w:val="3"/>
            <w:shd w:val="clear" w:color="auto" w:fill="auto"/>
          </w:tcPr>
          <w:p w:rsidR="007545CA" w:rsidRPr="00D93F41" w:rsidRDefault="00C362D1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</w:p>
          <w:p w:rsidR="00C362D1" w:rsidRPr="00D93F41" w:rsidRDefault="00FB1B2F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</w:t>
            </w:r>
            <w:r w:rsidR="00C362D1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Должности работников печатных средств мас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совой информации второго уровня»</w:t>
            </w:r>
          </w:p>
        </w:tc>
      </w:tr>
      <w:tr w:rsidR="00C362D1" w:rsidRPr="00D93F41" w:rsidTr="00D93F41">
        <w:tc>
          <w:tcPr>
            <w:tcW w:w="6771" w:type="dxa"/>
            <w:gridSpan w:val="2"/>
            <w:shd w:val="clear" w:color="auto" w:fill="auto"/>
          </w:tcPr>
          <w:p w:rsidR="00C362D1" w:rsidRPr="00D93F41" w:rsidRDefault="00C362D1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C362D1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4296</w:t>
            </w:r>
          </w:p>
        </w:tc>
      </w:tr>
      <w:tr w:rsidR="00C362D1" w:rsidRPr="00D93F41" w:rsidTr="00D93F41">
        <w:tc>
          <w:tcPr>
            <w:tcW w:w="266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7545CA" w:rsidRPr="00D93F41" w:rsidRDefault="00C362D1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Корректор</w:t>
            </w:r>
          </w:p>
          <w:p w:rsidR="00C362D1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Т</w:t>
            </w:r>
            <w:r w:rsidR="00C362D1"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ехнический редактор</w:t>
            </w:r>
          </w:p>
        </w:tc>
        <w:tc>
          <w:tcPr>
            <w:tcW w:w="280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45CA" w:rsidRPr="00D93F41" w:rsidTr="00D93F41">
        <w:tc>
          <w:tcPr>
            <w:tcW w:w="6771" w:type="dxa"/>
            <w:gridSpan w:val="2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4817</w:t>
            </w:r>
          </w:p>
        </w:tc>
      </w:tr>
      <w:tr w:rsidR="00C362D1" w:rsidRPr="00D93F41" w:rsidTr="00D93F41">
        <w:tc>
          <w:tcPr>
            <w:tcW w:w="266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7545CA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Заведующий секретариатом</w:t>
            </w:r>
          </w:p>
          <w:p w:rsidR="00C362D1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Референт</w:t>
            </w:r>
          </w:p>
        </w:tc>
        <w:tc>
          <w:tcPr>
            <w:tcW w:w="2800" w:type="dxa"/>
            <w:shd w:val="clear" w:color="auto" w:fill="auto"/>
          </w:tcPr>
          <w:p w:rsidR="00C362D1" w:rsidRPr="00D93F41" w:rsidRDefault="00C362D1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45CA" w:rsidRPr="00D93F41" w:rsidTr="00D93F41">
        <w:tc>
          <w:tcPr>
            <w:tcW w:w="6771" w:type="dxa"/>
            <w:gridSpan w:val="2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5384</w:t>
            </w:r>
          </w:p>
        </w:tc>
      </w:tr>
      <w:tr w:rsidR="007545CA" w:rsidRPr="00D93F41" w:rsidTr="00D93F41">
        <w:tc>
          <w:tcPr>
            <w:tcW w:w="266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7545CA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Заведующий бюро проверки</w:t>
            </w:r>
          </w:p>
          <w:p w:rsidR="007545CA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 бюро проверки</w:t>
            </w:r>
          </w:p>
          <w:p w:rsidR="007545CA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Фоторедактор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7545CA" w:rsidRPr="00D93F41" w:rsidTr="00D93F41">
        <w:tc>
          <w:tcPr>
            <w:tcW w:w="9571" w:type="dxa"/>
            <w:gridSpan w:val="3"/>
            <w:shd w:val="clear" w:color="auto" w:fill="auto"/>
          </w:tcPr>
          <w:p w:rsidR="007545CA" w:rsidRPr="00D93F41" w:rsidRDefault="007545CA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</w:p>
          <w:p w:rsidR="007545CA" w:rsidRPr="00D93F41" w:rsidRDefault="00FB1B2F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</w:t>
            </w:r>
            <w:r w:rsidR="007545CA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Должности работников печатных средств масс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овой информации третьего уровня»</w:t>
            </w:r>
          </w:p>
        </w:tc>
      </w:tr>
      <w:tr w:rsidR="007545CA" w:rsidRPr="00D93F41" w:rsidTr="00D93F41">
        <w:tc>
          <w:tcPr>
            <w:tcW w:w="6771" w:type="dxa"/>
            <w:gridSpan w:val="2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6422</w:t>
            </w:r>
          </w:p>
        </w:tc>
      </w:tr>
      <w:tr w:rsidR="007545CA" w:rsidRPr="00D93F41" w:rsidTr="00D93F41">
        <w:tc>
          <w:tcPr>
            <w:tcW w:w="266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Выпускающий (редактор по выпуску)</w:t>
            </w:r>
          </w:p>
          <w:p w:rsidR="00B260A8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3BC5">
              <w:rPr>
                <w:rFonts w:ascii="Times New Roman" w:hAnsi="Times New Roman"/>
                <w:sz w:val="24"/>
                <w:szCs w:val="24"/>
                <w:lang w:eastAsia="ru-RU"/>
              </w:rPr>
              <w:t>Корреспондент</w:t>
            </w:r>
          </w:p>
          <w:p w:rsidR="00D91C9E" w:rsidRPr="00D91C9E" w:rsidRDefault="00D91C9E" w:rsidP="0080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1C9E">
              <w:rPr>
                <w:rFonts w:ascii="Times New Roman" w:hAnsi="Times New Roman"/>
                <w:sz w:val="24"/>
                <w:szCs w:val="24"/>
                <w:lang w:eastAsia="ru-RU"/>
              </w:rPr>
              <w:t>Специалист по связям с общественностью</w:t>
            </w:r>
          </w:p>
          <w:p w:rsidR="007545CA" w:rsidRPr="00D91C9E" w:rsidRDefault="00B260A8" w:rsidP="00801234">
            <w:pPr>
              <w:spacing w:after="0" w:line="240" w:lineRule="auto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1C9E">
              <w:rPr>
                <w:rFonts w:ascii="Times New Roman" w:hAnsi="Times New Roman"/>
                <w:sz w:val="24"/>
                <w:szCs w:val="24"/>
                <w:lang w:eastAsia="ru-RU"/>
              </w:rPr>
              <w:t>Фотокорреспондент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45CA" w:rsidRPr="00D93F41" w:rsidTr="00D93F41">
        <w:tc>
          <w:tcPr>
            <w:tcW w:w="6771" w:type="dxa"/>
            <w:gridSpan w:val="2"/>
            <w:shd w:val="clear" w:color="auto" w:fill="auto"/>
          </w:tcPr>
          <w:p w:rsidR="007545CA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</w:t>
            </w:r>
            <w:r w:rsidR="007545CA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6611</w:t>
            </w:r>
          </w:p>
        </w:tc>
      </w:tr>
      <w:tr w:rsidR="007545CA" w:rsidRPr="00D93F41" w:rsidTr="00D93F41">
        <w:tc>
          <w:tcPr>
            <w:tcW w:w="266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3BC5">
              <w:rPr>
                <w:rFonts w:ascii="Times New Roman" w:hAnsi="Times New Roman"/>
                <w:sz w:val="24"/>
                <w:szCs w:val="24"/>
                <w:lang w:eastAsia="ru-RU"/>
              </w:rPr>
              <w:t>Дизайнер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 специальных выпусков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183BC5">
              <w:rPr>
                <w:rFonts w:ascii="Times New Roman" w:hAnsi="Times New Roman"/>
                <w:sz w:val="24"/>
                <w:szCs w:val="24"/>
                <w:lang w:eastAsia="ru-RU"/>
              </w:rPr>
              <w:t>Старший корреспондент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Старший фотокорреспондент</w:t>
            </w:r>
          </w:p>
          <w:p w:rsidR="007545CA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Художественный редактор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45CA" w:rsidRPr="00D93F41" w:rsidTr="00D93F41">
        <w:tc>
          <w:tcPr>
            <w:tcW w:w="6771" w:type="dxa"/>
            <w:gridSpan w:val="2"/>
            <w:shd w:val="clear" w:color="auto" w:fill="auto"/>
          </w:tcPr>
          <w:p w:rsidR="007545CA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</w:t>
            </w:r>
            <w:r w:rsidR="007545CA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7177</w:t>
            </w:r>
          </w:p>
        </w:tc>
      </w:tr>
      <w:tr w:rsidR="007545CA" w:rsidRPr="00D93F41" w:rsidTr="00D93F41">
        <w:tc>
          <w:tcPr>
            <w:tcW w:w="266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Заведующий отделом по основным направлениям деятельности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Обозреватель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 II категории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lastRenderedPageBreak/>
              <w:t>Редактор-консультант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 представительства (филиала)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Редактор-стилист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Системный администратор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собственный корреспондент</w:t>
            </w:r>
          </w:p>
          <w:p w:rsidR="007545CA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Специальный корреспондент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7545CA" w:rsidRPr="00D93F41" w:rsidTr="00D93F41">
        <w:tc>
          <w:tcPr>
            <w:tcW w:w="6771" w:type="dxa"/>
            <w:gridSpan w:val="2"/>
            <w:shd w:val="clear" w:color="auto" w:fill="auto"/>
          </w:tcPr>
          <w:p w:rsidR="007545CA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b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lastRenderedPageBreak/>
              <w:t>4</w:t>
            </w:r>
            <w:r w:rsidR="007545CA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8027</w:t>
            </w:r>
          </w:p>
        </w:tc>
      </w:tr>
      <w:tr w:rsidR="007545CA" w:rsidRPr="00D93F41" w:rsidTr="00D93F41">
        <w:tc>
          <w:tcPr>
            <w:tcW w:w="266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Политический обозреватель</w:t>
            </w:r>
          </w:p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 I категории</w:t>
            </w:r>
          </w:p>
          <w:p w:rsidR="007545CA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Шеф-редактор</w:t>
            </w:r>
          </w:p>
        </w:tc>
        <w:tc>
          <w:tcPr>
            <w:tcW w:w="2800" w:type="dxa"/>
            <w:shd w:val="clear" w:color="auto" w:fill="auto"/>
          </w:tcPr>
          <w:p w:rsidR="007545CA" w:rsidRPr="00D93F41" w:rsidRDefault="007545CA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  <w:tr w:rsidR="00B260A8" w:rsidRPr="00D93F41" w:rsidTr="00D93F41">
        <w:tc>
          <w:tcPr>
            <w:tcW w:w="9571" w:type="dxa"/>
            <w:gridSpan w:val="3"/>
            <w:shd w:val="clear" w:color="auto" w:fill="auto"/>
          </w:tcPr>
          <w:p w:rsidR="00B260A8" w:rsidRPr="00D93F41" w:rsidRDefault="00B260A8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b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 xml:space="preserve">Профессиональная квалификационная группа </w:t>
            </w:r>
          </w:p>
          <w:p w:rsidR="00B260A8" w:rsidRPr="00D93F41" w:rsidRDefault="00FB1B2F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outlineLvl w:val="0"/>
              <w:rPr>
                <w:rFonts w:ascii="Times New Roman" w:hAnsi="Times New Roman"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«</w:t>
            </w:r>
            <w:r w:rsidR="00B260A8"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Должности работников печатных средств массов</w:t>
            </w:r>
            <w:r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ой информации четвертого уровня»</w:t>
            </w:r>
          </w:p>
        </w:tc>
      </w:tr>
      <w:tr w:rsidR="00B260A8" w:rsidRPr="00D93F41" w:rsidTr="00D93F41">
        <w:tc>
          <w:tcPr>
            <w:tcW w:w="6771" w:type="dxa"/>
            <w:gridSpan w:val="2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1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B260A8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9887</w:t>
            </w:r>
          </w:p>
        </w:tc>
      </w:tr>
      <w:tr w:rsidR="00B260A8" w:rsidRPr="00D93F41" w:rsidTr="00D93F41">
        <w:tc>
          <w:tcPr>
            <w:tcW w:w="2660" w:type="dxa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A35F35" w:rsidRPr="00D93F41" w:rsidRDefault="00A35F35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Директор представительства (филиала)</w:t>
            </w:r>
          </w:p>
          <w:p w:rsidR="00A35F35" w:rsidRPr="00D93F41" w:rsidRDefault="00A35F35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  <w:lang w:eastAsia="ru-RU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Заведующий региональным информационным центром</w:t>
            </w:r>
          </w:p>
          <w:p w:rsidR="00B260A8" w:rsidRPr="00D93F41" w:rsidRDefault="00A35F35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Редактор отдела</w:t>
            </w:r>
          </w:p>
        </w:tc>
        <w:tc>
          <w:tcPr>
            <w:tcW w:w="2800" w:type="dxa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260A8" w:rsidRPr="00D93F41" w:rsidTr="00D93F41">
        <w:tc>
          <w:tcPr>
            <w:tcW w:w="6771" w:type="dxa"/>
            <w:gridSpan w:val="2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2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B260A8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10184</w:t>
            </w:r>
          </w:p>
        </w:tc>
      </w:tr>
      <w:tr w:rsidR="00B260A8" w:rsidRPr="00D93F41" w:rsidTr="00D93F41">
        <w:tc>
          <w:tcPr>
            <w:tcW w:w="2660" w:type="dxa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260A8" w:rsidRPr="00D93F41" w:rsidRDefault="00A35F35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sz w:val="24"/>
                <w:szCs w:val="24"/>
                <w:lang w:eastAsia="ru-RU"/>
              </w:rPr>
              <w:t>Ответственный секретарь</w:t>
            </w:r>
          </w:p>
        </w:tc>
        <w:tc>
          <w:tcPr>
            <w:tcW w:w="2800" w:type="dxa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</w:p>
        </w:tc>
      </w:tr>
      <w:tr w:rsidR="00B260A8" w:rsidRPr="00D93F41" w:rsidTr="00D93F41">
        <w:tc>
          <w:tcPr>
            <w:tcW w:w="6771" w:type="dxa"/>
            <w:gridSpan w:val="2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D93F41">
              <w:rPr>
                <w:rFonts w:ascii="Times New Roman" w:hAnsi="Times New Roman"/>
                <w:b/>
                <w:sz w:val="24"/>
                <w:szCs w:val="24"/>
                <w:lang w:eastAsia="ru-RU"/>
              </w:rPr>
              <w:t>3 квалификационный уровень</w:t>
            </w:r>
          </w:p>
        </w:tc>
        <w:tc>
          <w:tcPr>
            <w:tcW w:w="2800" w:type="dxa"/>
            <w:shd w:val="clear" w:color="auto" w:fill="auto"/>
          </w:tcPr>
          <w:p w:rsidR="00B260A8" w:rsidRPr="00D93F41" w:rsidRDefault="00941E60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b/>
                <w:sz w:val="24"/>
                <w:szCs w:val="24"/>
              </w:rPr>
            </w:pPr>
            <w:r>
              <w:rPr>
                <w:rFonts w:ascii="Times New Roman" w:hAnsi="Times New Roman"/>
                <w:b/>
                <w:sz w:val="24"/>
                <w:szCs w:val="24"/>
              </w:rPr>
              <w:t>10490</w:t>
            </w:r>
          </w:p>
        </w:tc>
      </w:tr>
      <w:tr w:rsidR="00B260A8" w:rsidRPr="00D93F41" w:rsidTr="00D93F41">
        <w:tc>
          <w:tcPr>
            <w:tcW w:w="2660" w:type="dxa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  <w:tc>
          <w:tcPr>
            <w:tcW w:w="4111" w:type="dxa"/>
            <w:shd w:val="clear" w:color="auto" w:fill="auto"/>
          </w:tcPr>
          <w:p w:rsidR="00B260A8" w:rsidRPr="00D93F41" w:rsidRDefault="00A35F35" w:rsidP="00801234">
            <w:pPr>
              <w:autoSpaceDE w:val="0"/>
              <w:autoSpaceDN w:val="0"/>
              <w:adjustRightInd w:val="0"/>
              <w:spacing w:after="0" w:line="240" w:lineRule="auto"/>
              <w:jc w:val="both"/>
              <w:rPr>
                <w:rFonts w:ascii="Times New Roman" w:hAnsi="Times New Roman"/>
                <w:sz w:val="24"/>
                <w:szCs w:val="24"/>
              </w:rPr>
            </w:pPr>
            <w:r w:rsidRPr="00183BC5">
              <w:rPr>
                <w:rFonts w:ascii="Times New Roman" w:hAnsi="Times New Roman"/>
                <w:sz w:val="24"/>
                <w:szCs w:val="24"/>
                <w:lang w:eastAsia="ru-RU"/>
              </w:rPr>
              <w:t>Главный редактор</w:t>
            </w:r>
          </w:p>
        </w:tc>
        <w:tc>
          <w:tcPr>
            <w:tcW w:w="2800" w:type="dxa"/>
            <w:shd w:val="clear" w:color="auto" w:fill="auto"/>
          </w:tcPr>
          <w:p w:rsidR="00B260A8" w:rsidRPr="00D93F41" w:rsidRDefault="00B260A8" w:rsidP="00801234">
            <w:pPr>
              <w:tabs>
                <w:tab w:val="left" w:pos="5954"/>
              </w:tabs>
              <w:spacing w:after="0" w:line="240" w:lineRule="auto"/>
              <w:ind w:right="202"/>
              <w:jc w:val="center"/>
              <w:rPr>
                <w:rFonts w:ascii="Times New Roman" w:hAnsi="Times New Roman"/>
                <w:sz w:val="24"/>
                <w:szCs w:val="24"/>
              </w:rPr>
            </w:pPr>
          </w:p>
        </w:tc>
      </w:tr>
    </w:tbl>
    <w:p w:rsidR="00C362D1" w:rsidRPr="001A7685" w:rsidRDefault="00C362D1" w:rsidP="00801234">
      <w:pPr>
        <w:shd w:val="clear" w:color="auto" w:fill="FFFFFF"/>
        <w:tabs>
          <w:tab w:val="left" w:pos="5954"/>
        </w:tabs>
        <w:spacing w:after="0" w:line="240" w:lineRule="auto"/>
        <w:jc w:val="center"/>
        <w:rPr>
          <w:rFonts w:ascii="Times New Roman" w:hAnsi="Times New Roman"/>
          <w:sz w:val="24"/>
          <w:szCs w:val="24"/>
        </w:rPr>
      </w:pPr>
    </w:p>
    <w:p w:rsidR="00D93F41" w:rsidRPr="00EC454F" w:rsidRDefault="00A35F35" w:rsidP="00801234">
      <w:pPr>
        <w:spacing w:after="0" w:line="240" w:lineRule="auto"/>
        <w:ind w:firstLine="709"/>
        <w:jc w:val="both"/>
        <w:rPr>
          <w:rFonts w:ascii="Times New Roman" w:hAnsi="Times New Roman"/>
          <w:sz w:val="24"/>
          <w:szCs w:val="24"/>
          <w:lang w:eastAsia="ru-RU"/>
        </w:rPr>
      </w:pPr>
      <w:r w:rsidRPr="00EC454F">
        <w:rPr>
          <w:rFonts w:ascii="Times New Roman" w:hAnsi="Times New Roman"/>
          <w:sz w:val="24"/>
          <w:szCs w:val="24"/>
          <w:lang w:eastAsia="ru-RU"/>
        </w:rPr>
        <w:t>Примечание:</w:t>
      </w:r>
      <w:r w:rsidR="00EC454F" w:rsidRPr="00EC454F">
        <w:rPr>
          <w:rFonts w:ascii="Times New Roman" w:hAnsi="Times New Roman"/>
          <w:sz w:val="24"/>
          <w:szCs w:val="24"/>
          <w:lang w:eastAsia="ru-RU"/>
        </w:rPr>
        <w:t xml:space="preserve"> </w:t>
      </w:r>
      <w:r w:rsidR="00D93F41" w:rsidRPr="00EC454F">
        <w:rPr>
          <w:rFonts w:ascii="Times New Roman" w:hAnsi="Times New Roman"/>
          <w:sz w:val="24"/>
          <w:szCs w:val="24"/>
        </w:rPr>
        <w:t>Установление</w:t>
      </w:r>
      <w:r w:rsidR="00EC454F">
        <w:rPr>
          <w:rFonts w:ascii="Times New Roman" w:hAnsi="Times New Roman"/>
          <w:sz w:val="24"/>
          <w:szCs w:val="24"/>
        </w:rPr>
        <w:t xml:space="preserve"> минимальных окладов работников </w:t>
      </w:r>
      <w:r w:rsidR="00D93F41" w:rsidRPr="00EC454F">
        <w:rPr>
          <w:rFonts w:ascii="Times New Roman" w:hAnsi="Times New Roman"/>
          <w:sz w:val="24"/>
          <w:szCs w:val="24"/>
        </w:rPr>
        <w:t xml:space="preserve">средств массовой информации осуществляется на основании отнесения к соответствующим профессиональным квалификационным группам, утвержденным приказом </w:t>
      </w:r>
      <w:proofErr w:type="spellStart"/>
      <w:r w:rsidR="00D93F41" w:rsidRPr="00EC454F">
        <w:rPr>
          <w:rFonts w:ascii="Times New Roman" w:hAnsi="Times New Roman"/>
          <w:sz w:val="24"/>
          <w:szCs w:val="24"/>
        </w:rPr>
        <w:t>Минздравсоцразвития</w:t>
      </w:r>
      <w:proofErr w:type="spellEnd"/>
      <w:r w:rsidR="00D93F41" w:rsidRPr="00EC454F">
        <w:rPr>
          <w:rFonts w:ascii="Times New Roman" w:hAnsi="Times New Roman"/>
          <w:sz w:val="24"/>
          <w:szCs w:val="24"/>
        </w:rPr>
        <w:t xml:space="preserve"> РФ от 18.07.2008 № 342н «Об утверждении профессиональных квалификационных </w:t>
      </w:r>
      <w:proofErr w:type="gramStart"/>
      <w:r w:rsidR="00D93F41" w:rsidRPr="00EC454F">
        <w:rPr>
          <w:rFonts w:ascii="Times New Roman" w:hAnsi="Times New Roman"/>
          <w:sz w:val="24"/>
          <w:szCs w:val="24"/>
        </w:rPr>
        <w:t>групп должностей работников печатных средств массовой информации</w:t>
      </w:r>
      <w:proofErr w:type="gramEnd"/>
      <w:r w:rsidR="00D93F41" w:rsidRPr="00EC454F">
        <w:rPr>
          <w:rFonts w:ascii="Times New Roman" w:hAnsi="Times New Roman"/>
          <w:sz w:val="24"/>
          <w:szCs w:val="24"/>
        </w:rPr>
        <w:t>».</w:t>
      </w:r>
    </w:p>
    <w:p w:rsidR="007E4A6A" w:rsidRDefault="007E4A6A" w:rsidP="00801234">
      <w:pPr>
        <w:spacing w:after="0" w:line="240" w:lineRule="auto"/>
        <w:rPr>
          <w:rFonts w:ascii="Times New Roman" w:hAnsi="Times New Roman"/>
          <w:sz w:val="24"/>
          <w:szCs w:val="24"/>
          <w:lang w:eastAsia="ru-RU"/>
        </w:rPr>
      </w:pPr>
      <w:bookmarkStart w:id="0" w:name="_GoBack"/>
      <w:bookmarkEnd w:id="0"/>
    </w:p>
    <w:sectPr w:rsidR="007E4A6A" w:rsidSect="00801234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CC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  <w:font w:name="Tahoma">
    <w:panose1 w:val="020B0604030504040204"/>
    <w:charset w:val="CC"/>
    <w:family w:val="swiss"/>
    <w:pitch w:val="variable"/>
    <w:sig w:usb0="E1002EFF" w:usb1="C000605B" w:usb2="00000029" w:usb3="00000000" w:csb0="000101FF" w:csb1="00000000"/>
  </w:font>
  <w:font w:name="Cambria">
    <w:panose1 w:val="02040503050406030204"/>
    <w:charset w:val="CC"/>
    <w:family w:val="roman"/>
    <w:pitch w:val="variable"/>
    <w:sig w:usb0="E00006FF" w:usb1="420024FF" w:usb2="02000000" w:usb3="00000000" w:csb0="0000019F" w:csb1="00000000"/>
  </w:font>
</w:fonts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FE"/>
    <w:multiLevelType w:val="singleLevel"/>
    <w:tmpl w:val="2A88261E"/>
    <w:lvl w:ilvl="0">
      <w:numFmt w:val="bullet"/>
      <w:lvlText w:val="*"/>
      <w:lvlJc w:val="left"/>
    </w:lvl>
  </w:abstractNum>
  <w:abstractNum w:abstractNumId="1">
    <w:nsid w:val="05D44581"/>
    <w:multiLevelType w:val="multilevel"/>
    <w:tmpl w:val="56405C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">
    <w:nsid w:val="0C5256A3"/>
    <w:multiLevelType w:val="multilevel"/>
    <w:tmpl w:val="D9CAB5D2"/>
    <w:lvl w:ilvl="0">
      <w:start w:val="7"/>
      <w:numFmt w:val="decimal"/>
      <w:lvlText w:val="%1."/>
      <w:lvlJc w:val="left"/>
      <w:pPr>
        <w:ind w:left="480" w:hanging="480"/>
      </w:pPr>
      <w:rPr>
        <w:rFonts w:hint="default"/>
      </w:rPr>
    </w:lvl>
    <w:lvl w:ilvl="1">
      <w:start w:val="11"/>
      <w:numFmt w:val="decimal"/>
      <w:lvlText w:val="%1.%2."/>
      <w:lvlJc w:val="left"/>
      <w:pPr>
        <w:ind w:left="835" w:hanging="48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3">
    <w:nsid w:val="0C914096"/>
    <w:multiLevelType w:val="hybridMultilevel"/>
    <w:tmpl w:val="F01CE4E6"/>
    <w:lvl w:ilvl="0" w:tplc="58E857CC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4">
    <w:nsid w:val="100664FF"/>
    <w:multiLevelType w:val="hybridMultilevel"/>
    <w:tmpl w:val="D11EFD82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5">
    <w:nsid w:val="104E2693"/>
    <w:multiLevelType w:val="hybridMultilevel"/>
    <w:tmpl w:val="66FEA0F8"/>
    <w:lvl w:ilvl="0" w:tplc="442CC4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6">
    <w:nsid w:val="10BC3CC7"/>
    <w:multiLevelType w:val="hybridMultilevel"/>
    <w:tmpl w:val="D402F504"/>
    <w:lvl w:ilvl="0" w:tplc="D2407C3A">
      <w:start w:val="1"/>
      <w:numFmt w:val="bullet"/>
      <w:lvlText w:val=""/>
      <w:lvlJc w:val="left"/>
      <w:pPr>
        <w:ind w:left="1428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8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8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8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8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8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8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8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8" w:hanging="360"/>
      </w:pPr>
      <w:rPr>
        <w:rFonts w:ascii="Wingdings" w:hAnsi="Wingdings" w:hint="default"/>
      </w:rPr>
    </w:lvl>
  </w:abstractNum>
  <w:abstractNum w:abstractNumId="7">
    <w:nsid w:val="1F1A5728"/>
    <w:multiLevelType w:val="multilevel"/>
    <w:tmpl w:val="DE62E530"/>
    <w:lvl w:ilvl="0">
      <w:start w:val="6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3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8">
    <w:nsid w:val="20DC3DCA"/>
    <w:multiLevelType w:val="multilevel"/>
    <w:tmpl w:val="E6BEC338"/>
    <w:lvl w:ilvl="0">
      <w:start w:val="1"/>
      <w:numFmt w:val="decimal"/>
      <w:lvlText w:val="%1."/>
      <w:lvlJc w:val="left"/>
      <w:pPr>
        <w:ind w:left="1699" w:hanging="99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495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429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429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789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789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789" w:hanging="108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2149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49" w:hanging="1440"/>
      </w:pPr>
      <w:rPr>
        <w:rFonts w:hint="default"/>
      </w:rPr>
    </w:lvl>
  </w:abstractNum>
  <w:abstractNum w:abstractNumId="9">
    <w:nsid w:val="24CE2072"/>
    <w:multiLevelType w:val="hybridMultilevel"/>
    <w:tmpl w:val="D4A67060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0">
    <w:nsid w:val="25A67C56"/>
    <w:multiLevelType w:val="multilevel"/>
    <w:tmpl w:val="56405C60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1">
    <w:nsid w:val="298F1711"/>
    <w:multiLevelType w:val="hybridMultilevel"/>
    <w:tmpl w:val="5B00A5F2"/>
    <w:lvl w:ilvl="0" w:tplc="D2407C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2">
    <w:nsid w:val="2F795F28"/>
    <w:multiLevelType w:val="hybridMultilevel"/>
    <w:tmpl w:val="A1FA612C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3">
    <w:nsid w:val="33981E36"/>
    <w:multiLevelType w:val="multilevel"/>
    <w:tmpl w:val="4D96D4C4"/>
    <w:lvl w:ilvl="0">
      <w:start w:val="5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928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2138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2847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3916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462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5694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6403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7472" w:hanging="1800"/>
      </w:pPr>
      <w:rPr>
        <w:rFonts w:hint="default"/>
      </w:rPr>
    </w:lvl>
  </w:abstractNum>
  <w:abstractNum w:abstractNumId="14">
    <w:nsid w:val="3CD9044F"/>
    <w:multiLevelType w:val="hybridMultilevel"/>
    <w:tmpl w:val="10620574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5">
    <w:nsid w:val="47BA6DD7"/>
    <w:multiLevelType w:val="multilevel"/>
    <w:tmpl w:val="5680FCD8"/>
    <w:lvl w:ilvl="0">
      <w:start w:val="7"/>
      <w:numFmt w:val="decimal"/>
      <w:lvlText w:val="%1."/>
      <w:lvlJc w:val="left"/>
      <w:pPr>
        <w:ind w:left="360" w:hanging="360"/>
      </w:pPr>
      <w:rPr>
        <w:rFonts w:hint="default"/>
      </w:rPr>
    </w:lvl>
    <w:lvl w:ilvl="1">
      <w:start w:val="9"/>
      <w:numFmt w:val="decimal"/>
      <w:lvlText w:val="%1.%2."/>
      <w:lvlJc w:val="left"/>
      <w:pPr>
        <w:ind w:left="715" w:hanging="360"/>
      </w:pPr>
      <w:rPr>
        <w:rFonts w:hint="default"/>
      </w:rPr>
    </w:lvl>
    <w:lvl w:ilvl="2">
      <w:start w:val="1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16">
    <w:nsid w:val="4ACC347E"/>
    <w:multiLevelType w:val="hybridMultilevel"/>
    <w:tmpl w:val="F572DB3A"/>
    <w:lvl w:ilvl="0" w:tplc="3D4262E4">
      <w:start w:val="1"/>
      <w:numFmt w:val="bullet"/>
      <w:lvlText w:val=""/>
      <w:lvlJc w:val="left"/>
      <w:pPr>
        <w:ind w:left="1571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291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3011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731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451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171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891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611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331" w:hanging="360"/>
      </w:pPr>
      <w:rPr>
        <w:rFonts w:ascii="Wingdings" w:hAnsi="Wingdings" w:hint="default"/>
      </w:rPr>
    </w:lvl>
  </w:abstractNum>
  <w:abstractNum w:abstractNumId="17">
    <w:nsid w:val="4F82029E"/>
    <w:multiLevelType w:val="hybridMultilevel"/>
    <w:tmpl w:val="3E12B6DC"/>
    <w:lvl w:ilvl="0" w:tplc="D2407C3A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18">
    <w:nsid w:val="5858003B"/>
    <w:multiLevelType w:val="hybridMultilevel"/>
    <w:tmpl w:val="C89A559C"/>
    <w:lvl w:ilvl="0" w:tplc="BFFCA200">
      <w:start w:val="1"/>
      <w:numFmt w:val="decimal"/>
      <w:lvlText w:val="%1."/>
      <w:lvlJc w:val="left"/>
      <w:pPr>
        <w:ind w:left="720" w:hanging="360"/>
      </w:pPr>
      <w:rPr>
        <w:rFonts w:hint="default"/>
        <w:b w:val="0"/>
      </w:rPr>
    </w:lvl>
    <w:lvl w:ilvl="1" w:tplc="04190019" w:tentative="1">
      <w:start w:val="1"/>
      <w:numFmt w:val="lowerLetter"/>
      <w:lvlText w:val="%2."/>
      <w:lvlJc w:val="left"/>
      <w:pPr>
        <w:ind w:left="1440" w:hanging="360"/>
      </w:pPr>
    </w:lvl>
    <w:lvl w:ilvl="2" w:tplc="0419001B" w:tentative="1">
      <w:start w:val="1"/>
      <w:numFmt w:val="lowerRoman"/>
      <w:lvlText w:val="%3."/>
      <w:lvlJc w:val="right"/>
      <w:pPr>
        <w:ind w:left="2160" w:hanging="180"/>
      </w:pPr>
    </w:lvl>
    <w:lvl w:ilvl="3" w:tplc="0419000F" w:tentative="1">
      <w:start w:val="1"/>
      <w:numFmt w:val="decimal"/>
      <w:lvlText w:val="%4."/>
      <w:lvlJc w:val="left"/>
      <w:pPr>
        <w:ind w:left="2880" w:hanging="360"/>
      </w:pPr>
    </w:lvl>
    <w:lvl w:ilvl="4" w:tplc="04190019" w:tentative="1">
      <w:start w:val="1"/>
      <w:numFmt w:val="lowerLetter"/>
      <w:lvlText w:val="%5."/>
      <w:lvlJc w:val="left"/>
      <w:pPr>
        <w:ind w:left="3600" w:hanging="360"/>
      </w:pPr>
    </w:lvl>
    <w:lvl w:ilvl="5" w:tplc="0419001B" w:tentative="1">
      <w:start w:val="1"/>
      <w:numFmt w:val="lowerRoman"/>
      <w:lvlText w:val="%6."/>
      <w:lvlJc w:val="right"/>
      <w:pPr>
        <w:ind w:left="4320" w:hanging="180"/>
      </w:pPr>
    </w:lvl>
    <w:lvl w:ilvl="6" w:tplc="0419000F" w:tentative="1">
      <w:start w:val="1"/>
      <w:numFmt w:val="decimal"/>
      <w:lvlText w:val="%7."/>
      <w:lvlJc w:val="left"/>
      <w:pPr>
        <w:ind w:left="5040" w:hanging="360"/>
      </w:pPr>
    </w:lvl>
    <w:lvl w:ilvl="7" w:tplc="04190019" w:tentative="1">
      <w:start w:val="1"/>
      <w:numFmt w:val="lowerLetter"/>
      <w:lvlText w:val="%8."/>
      <w:lvlJc w:val="left"/>
      <w:pPr>
        <w:ind w:left="5760" w:hanging="360"/>
      </w:pPr>
    </w:lvl>
    <w:lvl w:ilvl="8" w:tplc="0419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>
    <w:nsid w:val="69326ED6"/>
    <w:multiLevelType w:val="hybridMultilevel"/>
    <w:tmpl w:val="66FEA0F8"/>
    <w:lvl w:ilvl="0" w:tplc="442CC49E">
      <w:start w:val="1"/>
      <w:numFmt w:val="decimal"/>
      <w:lvlText w:val="%1."/>
      <w:lvlJc w:val="left"/>
      <w:pPr>
        <w:ind w:left="1065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785" w:hanging="360"/>
      </w:pPr>
    </w:lvl>
    <w:lvl w:ilvl="2" w:tplc="0419001B" w:tentative="1">
      <w:start w:val="1"/>
      <w:numFmt w:val="lowerRoman"/>
      <w:lvlText w:val="%3."/>
      <w:lvlJc w:val="right"/>
      <w:pPr>
        <w:ind w:left="2505" w:hanging="180"/>
      </w:pPr>
    </w:lvl>
    <w:lvl w:ilvl="3" w:tplc="0419000F" w:tentative="1">
      <w:start w:val="1"/>
      <w:numFmt w:val="decimal"/>
      <w:lvlText w:val="%4."/>
      <w:lvlJc w:val="left"/>
      <w:pPr>
        <w:ind w:left="3225" w:hanging="360"/>
      </w:pPr>
    </w:lvl>
    <w:lvl w:ilvl="4" w:tplc="04190019" w:tentative="1">
      <w:start w:val="1"/>
      <w:numFmt w:val="lowerLetter"/>
      <w:lvlText w:val="%5."/>
      <w:lvlJc w:val="left"/>
      <w:pPr>
        <w:ind w:left="3945" w:hanging="360"/>
      </w:pPr>
    </w:lvl>
    <w:lvl w:ilvl="5" w:tplc="0419001B" w:tentative="1">
      <w:start w:val="1"/>
      <w:numFmt w:val="lowerRoman"/>
      <w:lvlText w:val="%6."/>
      <w:lvlJc w:val="right"/>
      <w:pPr>
        <w:ind w:left="4665" w:hanging="180"/>
      </w:pPr>
    </w:lvl>
    <w:lvl w:ilvl="6" w:tplc="0419000F" w:tentative="1">
      <w:start w:val="1"/>
      <w:numFmt w:val="decimal"/>
      <w:lvlText w:val="%7."/>
      <w:lvlJc w:val="left"/>
      <w:pPr>
        <w:ind w:left="5385" w:hanging="360"/>
      </w:pPr>
    </w:lvl>
    <w:lvl w:ilvl="7" w:tplc="04190019" w:tentative="1">
      <w:start w:val="1"/>
      <w:numFmt w:val="lowerLetter"/>
      <w:lvlText w:val="%8."/>
      <w:lvlJc w:val="left"/>
      <w:pPr>
        <w:ind w:left="6105" w:hanging="360"/>
      </w:pPr>
    </w:lvl>
    <w:lvl w:ilvl="8" w:tplc="0419001B" w:tentative="1">
      <w:start w:val="1"/>
      <w:numFmt w:val="lowerRoman"/>
      <w:lvlText w:val="%9."/>
      <w:lvlJc w:val="right"/>
      <w:pPr>
        <w:ind w:left="6825" w:hanging="180"/>
      </w:pPr>
    </w:lvl>
  </w:abstractNum>
  <w:abstractNum w:abstractNumId="20">
    <w:nsid w:val="6CB64E9E"/>
    <w:multiLevelType w:val="hybridMultilevel"/>
    <w:tmpl w:val="9216FB14"/>
    <w:lvl w:ilvl="0" w:tplc="04190001">
      <w:start w:val="1"/>
      <w:numFmt w:val="bullet"/>
      <w:lvlText w:val=""/>
      <w:lvlJc w:val="left"/>
      <w:pPr>
        <w:ind w:left="360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1080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1800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2520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3240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3960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4680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5400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6120" w:hanging="360"/>
      </w:pPr>
      <w:rPr>
        <w:rFonts w:ascii="Wingdings" w:hAnsi="Wingdings" w:hint="default"/>
      </w:rPr>
    </w:lvl>
  </w:abstractNum>
  <w:abstractNum w:abstractNumId="21">
    <w:nsid w:val="6DB46FF9"/>
    <w:multiLevelType w:val="multilevel"/>
    <w:tmpl w:val="C7382BBE"/>
    <w:lvl w:ilvl="0">
      <w:start w:val="7"/>
      <w:numFmt w:val="decimal"/>
      <w:lvlText w:val="%1."/>
      <w:lvlJc w:val="left"/>
      <w:pPr>
        <w:ind w:left="540" w:hanging="540"/>
      </w:pPr>
      <w:rPr>
        <w:rFonts w:hint="default"/>
      </w:rPr>
    </w:lvl>
    <w:lvl w:ilvl="1">
      <w:start w:val="1"/>
      <w:numFmt w:val="decimal"/>
      <w:lvlText w:val="%1.%2."/>
      <w:lvlJc w:val="left"/>
      <w:pPr>
        <w:ind w:left="895" w:hanging="540"/>
      </w:pPr>
      <w:rPr>
        <w:rFonts w:hint="default"/>
      </w:rPr>
    </w:lvl>
    <w:lvl w:ilvl="2">
      <w:start w:val="2"/>
      <w:numFmt w:val="decimal"/>
      <w:lvlText w:val="%1.%2.%3."/>
      <w:lvlJc w:val="left"/>
      <w:pPr>
        <w:ind w:left="1430" w:hanging="720"/>
      </w:pPr>
      <w:rPr>
        <w:rFonts w:hint="default"/>
      </w:rPr>
    </w:lvl>
    <w:lvl w:ilvl="3">
      <w:start w:val="1"/>
      <w:numFmt w:val="decimal"/>
      <w:lvlText w:val="%1.%2.%3.%4."/>
      <w:lvlJc w:val="left"/>
      <w:pPr>
        <w:ind w:left="1785" w:hanging="720"/>
      </w:pPr>
      <w:rPr>
        <w:rFonts w:hint="default"/>
      </w:rPr>
    </w:lvl>
    <w:lvl w:ilvl="4">
      <w:start w:val="1"/>
      <w:numFmt w:val="decimal"/>
      <w:lvlText w:val="%1.%2.%3.%4.%5."/>
      <w:lvlJc w:val="left"/>
      <w:pPr>
        <w:ind w:left="2500" w:hanging="1080"/>
      </w:pPr>
      <w:rPr>
        <w:rFonts w:hint="default"/>
      </w:rPr>
    </w:lvl>
    <w:lvl w:ilvl="5">
      <w:start w:val="1"/>
      <w:numFmt w:val="decimal"/>
      <w:lvlText w:val="%1.%2.%3.%4.%5.%6."/>
      <w:lvlJc w:val="left"/>
      <w:pPr>
        <w:ind w:left="2855" w:hanging="1080"/>
      </w:pPr>
      <w:rPr>
        <w:rFonts w:hint="default"/>
      </w:rPr>
    </w:lvl>
    <w:lvl w:ilvl="6">
      <w:start w:val="1"/>
      <w:numFmt w:val="decimal"/>
      <w:lvlText w:val="%1.%2.%3.%4.%5.%6.%7."/>
      <w:lvlJc w:val="left"/>
      <w:pPr>
        <w:ind w:left="3570" w:hanging="1440"/>
      </w:pPr>
      <w:rPr>
        <w:rFonts w:hint="default"/>
      </w:rPr>
    </w:lvl>
    <w:lvl w:ilvl="7">
      <w:start w:val="1"/>
      <w:numFmt w:val="decimal"/>
      <w:lvlText w:val="%1.%2.%3.%4.%5.%6.%7.%8."/>
      <w:lvlJc w:val="left"/>
      <w:pPr>
        <w:ind w:left="3925" w:hanging="1440"/>
      </w:pPr>
      <w:rPr>
        <w:rFonts w:hint="default"/>
      </w:rPr>
    </w:lvl>
    <w:lvl w:ilvl="8">
      <w:start w:val="1"/>
      <w:numFmt w:val="decimal"/>
      <w:lvlText w:val="%1.%2.%3.%4.%5.%6.%7.%8.%9."/>
      <w:lvlJc w:val="left"/>
      <w:pPr>
        <w:ind w:left="4640" w:hanging="1800"/>
      </w:pPr>
      <w:rPr>
        <w:rFonts w:hint="default"/>
      </w:rPr>
    </w:lvl>
  </w:abstractNum>
  <w:abstractNum w:abstractNumId="22">
    <w:nsid w:val="6E0052F4"/>
    <w:multiLevelType w:val="hybridMultilevel"/>
    <w:tmpl w:val="5C00FD30"/>
    <w:lvl w:ilvl="0" w:tplc="3D4262E4">
      <w:start w:val="1"/>
      <w:numFmt w:val="bullet"/>
      <w:lvlText w:val=""/>
      <w:lvlJc w:val="left"/>
      <w:pPr>
        <w:ind w:left="1429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9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9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9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9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9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9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9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9" w:hanging="360"/>
      </w:pPr>
      <w:rPr>
        <w:rFonts w:ascii="Wingdings" w:hAnsi="Wingdings" w:hint="default"/>
      </w:rPr>
    </w:lvl>
  </w:abstractNum>
  <w:abstractNum w:abstractNumId="23">
    <w:nsid w:val="6E8662AB"/>
    <w:multiLevelType w:val="multilevel"/>
    <w:tmpl w:val="34EEEE98"/>
    <w:lvl w:ilvl="0">
      <w:start w:val="1"/>
      <w:numFmt w:val="decimal"/>
      <w:lvlText w:val="%1."/>
      <w:lvlJc w:val="left"/>
      <w:pPr>
        <w:ind w:left="90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928" w:hanging="360"/>
      </w:pPr>
      <w:rPr>
        <w:rFonts w:eastAsia="Calibri" w:hint="default"/>
      </w:rPr>
    </w:lvl>
    <w:lvl w:ilvl="2">
      <w:start w:val="1"/>
      <w:numFmt w:val="decimal"/>
      <w:isLgl/>
      <w:lvlText w:val="%1.%2.%3."/>
      <w:lvlJc w:val="left"/>
      <w:pPr>
        <w:ind w:left="1600" w:hanging="720"/>
      </w:pPr>
      <w:rPr>
        <w:rFonts w:eastAsia="Calibri" w:hint="default"/>
      </w:rPr>
    </w:lvl>
    <w:lvl w:ilvl="3">
      <w:start w:val="1"/>
      <w:numFmt w:val="decimal"/>
      <w:isLgl/>
      <w:lvlText w:val="%1.%2.%3.%4."/>
      <w:lvlJc w:val="left"/>
      <w:pPr>
        <w:ind w:left="1770" w:hanging="720"/>
      </w:pPr>
      <w:rPr>
        <w:rFonts w:eastAsia="Calibri" w:hint="default"/>
      </w:rPr>
    </w:lvl>
    <w:lvl w:ilvl="4">
      <w:start w:val="1"/>
      <w:numFmt w:val="decimal"/>
      <w:isLgl/>
      <w:lvlText w:val="%1.%2.%3.%4.%5."/>
      <w:lvlJc w:val="left"/>
      <w:pPr>
        <w:ind w:left="2300" w:hanging="1080"/>
      </w:pPr>
      <w:rPr>
        <w:rFonts w:eastAsia="Calibri" w:hint="default"/>
      </w:rPr>
    </w:lvl>
    <w:lvl w:ilvl="5">
      <w:start w:val="1"/>
      <w:numFmt w:val="decimal"/>
      <w:isLgl/>
      <w:lvlText w:val="%1.%2.%3.%4.%5.%6."/>
      <w:lvlJc w:val="left"/>
      <w:pPr>
        <w:ind w:left="2470" w:hanging="1080"/>
      </w:pPr>
      <w:rPr>
        <w:rFonts w:eastAsia="Calibri"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eastAsia="Calibri" w:hint="default"/>
      </w:rPr>
    </w:lvl>
    <w:lvl w:ilvl="7">
      <w:start w:val="1"/>
      <w:numFmt w:val="decimal"/>
      <w:isLgl/>
      <w:lvlText w:val="%1.%2.%3.%4.%5.%6.%7.%8."/>
      <w:lvlJc w:val="left"/>
      <w:pPr>
        <w:ind w:left="3170" w:hanging="1440"/>
      </w:pPr>
      <w:rPr>
        <w:rFonts w:eastAsia="Calibri" w:hint="default"/>
      </w:rPr>
    </w:lvl>
    <w:lvl w:ilvl="8">
      <w:start w:val="1"/>
      <w:numFmt w:val="decimal"/>
      <w:isLgl/>
      <w:lvlText w:val="%1.%2.%3.%4.%5.%6.%7.%8.%9."/>
      <w:lvlJc w:val="left"/>
      <w:pPr>
        <w:ind w:left="3700" w:hanging="1800"/>
      </w:pPr>
      <w:rPr>
        <w:rFonts w:eastAsia="Calibri" w:hint="default"/>
      </w:rPr>
    </w:lvl>
  </w:abstractNum>
  <w:abstractNum w:abstractNumId="24">
    <w:nsid w:val="6F805307"/>
    <w:multiLevelType w:val="hybridMultilevel"/>
    <w:tmpl w:val="96EA306A"/>
    <w:lvl w:ilvl="0" w:tplc="5B7033D4">
      <w:start w:val="4"/>
      <w:numFmt w:val="decimal"/>
      <w:lvlText w:val="%1."/>
      <w:lvlJc w:val="left"/>
      <w:pPr>
        <w:ind w:left="928" w:hanging="360"/>
      </w:pPr>
      <w:rPr>
        <w:rFonts w:hint="default"/>
      </w:rPr>
    </w:lvl>
    <w:lvl w:ilvl="1" w:tplc="04190019">
      <w:start w:val="1"/>
      <w:numFmt w:val="lowerLetter"/>
      <w:lvlText w:val="%2."/>
      <w:lvlJc w:val="left"/>
      <w:pPr>
        <w:ind w:left="1648" w:hanging="360"/>
      </w:pPr>
    </w:lvl>
    <w:lvl w:ilvl="2" w:tplc="0419001B" w:tentative="1">
      <w:start w:val="1"/>
      <w:numFmt w:val="lowerRoman"/>
      <w:lvlText w:val="%3."/>
      <w:lvlJc w:val="right"/>
      <w:pPr>
        <w:ind w:left="2368" w:hanging="180"/>
      </w:pPr>
    </w:lvl>
    <w:lvl w:ilvl="3" w:tplc="0419000F" w:tentative="1">
      <w:start w:val="1"/>
      <w:numFmt w:val="decimal"/>
      <w:lvlText w:val="%4."/>
      <w:lvlJc w:val="left"/>
      <w:pPr>
        <w:ind w:left="3088" w:hanging="360"/>
      </w:pPr>
    </w:lvl>
    <w:lvl w:ilvl="4" w:tplc="04190019" w:tentative="1">
      <w:start w:val="1"/>
      <w:numFmt w:val="lowerLetter"/>
      <w:lvlText w:val="%5."/>
      <w:lvlJc w:val="left"/>
      <w:pPr>
        <w:ind w:left="3808" w:hanging="360"/>
      </w:pPr>
    </w:lvl>
    <w:lvl w:ilvl="5" w:tplc="0419001B" w:tentative="1">
      <w:start w:val="1"/>
      <w:numFmt w:val="lowerRoman"/>
      <w:lvlText w:val="%6."/>
      <w:lvlJc w:val="right"/>
      <w:pPr>
        <w:ind w:left="4528" w:hanging="180"/>
      </w:pPr>
    </w:lvl>
    <w:lvl w:ilvl="6" w:tplc="0419000F" w:tentative="1">
      <w:start w:val="1"/>
      <w:numFmt w:val="decimal"/>
      <w:lvlText w:val="%7."/>
      <w:lvlJc w:val="left"/>
      <w:pPr>
        <w:ind w:left="5248" w:hanging="360"/>
      </w:pPr>
    </w:lvl>
    <w:lvl w:ilvl="7" w:tplc="04190019" w:tentative="1">
      <w:start w:val="1"/>
      <w:numFmt w:val="lowerLetter"/>
      <w:lvlText w:val="%8."/>
      <w:lvlJc w:val="left"/>
      <w:pPr>
        <w:ind w:left="5968" w:hanging="360"/>
      </w:pPr>
    </w:lvl>
    <w:lvl w:ilvl="8" w:tplc="0419001B" w:tentative="1">
      <w:start w:val="1"/>
      <w:numFmt w:val="lowerRoman"/>
      <w:lvlText w:val="%9."/>
      <w:lvlJc w:val="right"/>
      <w:pPr>
        <w:ind w:left="6688" w:hanging="180"/>
      </w:pPr>
    </w:lvl>
  </w:abstractNum>
  <w:abstractNum w:abstractNumId="25">
    <w:nsid w:val="77246B59"/>
    <w:multiLevelType w:val="hybridMultilevel"/>
    <w:tmpl w:val="F8C4FF96"/>
    <w:lvl w:ilvl="0" w:tplc="3D4262E4">
      <w:start w:val="1"/>
      <w:numFmt w:val="bullet"/>
      <w:lvlText w:val=""/>
      <w:lvlJc w:val="left"/>
      <w:pPr>
        <w:ind w:left="1425" w:hanging="360"/>
      </w:pPr>
      <w:rPr>
        <w:rFonts w:ascii="Symbol" w:hAnsi="Symbol" w:hint="default"/>
      </w:rPr>
    </w:lvl>
    <w:lvl w:ilvl="1" w:tplc="04190003" w:tentative="1">
      <w:start w:val="1"/>
      <w:numFmt w:val="bullet"/>
      <w:lvlText w:val="o"/>
      <w:lvlJc w:val="left"/>
      <w:pPr>
        <w:ind w:left="2145" w:hanging="360"/>
      </w:pPr>
      <w:rPr>
        <w:rFonts w:ascii="Courier New" w:hAnsi="Courier New" w:cs="Courier New" w:hint="default"/>
      </w:rPr>
    </w:lvl>
    <w:lvl w:ilvl="2" w:tplc="04190005" w:tentative="1">
      <w:start w:val="1"/>
      <w:numFmt w:val="bullet"/>
      <w:lvlText w:val=""/>
      <w:lvlJc w:val="left"/>
      <w:pPr>
        <w:ind w:left="2865" w:hanging="360"/>
      </w:pPr>
      <w:rPr>
        <w:rFonts w:ascii="Wingdings" w:hAnsi="Wingdings" w:hint="default"/>
      </w:rPr>
    </w:lvl>
    <w:lvl w:ilvl="3" w:tplc="04190001" w:tentative="1">
      <w:start w:val="1"/>
      <w:numFmt w:val="bullet"/>
      <w:lvlText w:val=""/>
      <w:lvlJc w:val="left"/>
      <w:pPr>
        <w:ind w:left="3585" w:hanging="360"/>
      </w:pPr>
      <w:rPr>
        <w:rFonts w:ascii="Symbol" w:hAnsi="Symbol" w:hint="default"/>
      </w:rPr>
    </w:lvl>
    <w:lvl w:ilvl="4" w:tplc="04190003" w:tentative="1">
      <w:start w:val="1"/>
      <w:numFmt w:val="bullet"/>
      <w:lvlText w:val="o"/>
      <w:lvlJc w:val="left"/>
      <w:pPr>
        <w:ind w:left="4305" w:hanging="360"/>
      </w:pPr>
      <w:rPr>
        <w:rFonts w:ascii="Courier New" w:hAnsi="Courier New" w:cs="Courier New" w:hint="default"/>
      </w:rPr>
    </w:lvl>
    <w:lvl w:ilvl="5" w:tplc="04190005" w:tentative="1">
      <w:start w:val="1"/>
      <w:numFmt w:val="bullet"/>
      <w:lvlText w:val=""/>
      <w:lvlJc w:val="left"/>
      <w:pPr>
        <w:ind w:left="5025" w:hanging="360"/>
      </w:pPr>
      <w:rPr>
        <w:rFonts w:ascii="Wingdings" w:hAnsi="Wingdings" w:hint="default"/>
      </w:rPr>
    </w:lvl>
    <w:lvl w:ilvl="6" w:tplc="04190001" w:tentative="1">
      <w:start w:val="1"/>
      <w:numFmt w:val="bullet"/>
      <w:lvlText w:val=""/>
      <w:lvlJc w:val="left"/>
      <w:pPr>
        <w:ind w:left="5745" w:hanging="360"/>
      </w:pPr>
      <w:rPr>
        <w:rFonts w:ascii="Symbol" w:hAnsi="Symbol" w:hint="default"/>
      </w:rPr>
    </w:lvl>
    <w:lvl w:ilvl="7" w:tplc="04190003" w:tentative="1">
      <w:start w:val="1"/>
      <w:numFmt w:val="bullet"/>
      <w:lvlText w:val="o"/>
      <w:lvlJc w:val="left"/>
      <w:pPr>
        <w:ind w:left="6465" w:hanging="360"/>
      </w:pPr>
      <w:rPr>
        <w:rFonts w:ascii="Courier New" w:hAnsi="Courier New" w:cs="Courier New" w:hint="default"/>
      </w:rPr>
    </w:lvl>
    <w:lvl w:ilvl="8" w:tplc="04190005" w:tentative="1">
      <w:start w:val="1"/>
      <w:numFmt w:val="bullet"/>
      <w:lvlText w:val=""/>
      <w:lvlJc w:val="left"/>
      <w:pPr>
        <w:ind w:left="7185" w:hanging="360"/>
      </w:pPr>
      <w:rPr>
        <w:rFonts w:ascii="Wingdings" w:hAnsi="Wingdings" w:hint="default"/>
      </w:rPr>
    </w:lvl>
  </w:abstractNum>
  <w:num w:numId="1">
    <w:abstractNumId w:val="0"/>
    <w:lvlOverride w:ilvl="0">
      <w:lvl w:ilvl="0">
        <w:start w:val="65535"/>
        <w:numFmt w:val="bullet"/>
        <w:lvlText w:val="-"/>
        <w:legacy w:legacy="1" w:legacySpace="0" w:legacyIndent="187"/>
        <w:lvlJc w:val="left"/>
        <w:rPr>
          <w:rFonts w:ascii="Times New Roman" w:hAnsi="Times New Roman" w:cs="Times New Roman" w:hint="default"/>
        </w:rPr>
      </w:lvl>
    </w:lvlOverride>
  </w:num>
  <w:num w:numId="2">
    <w:abstractNumId w:val="18"/>
    <w:lvlOverride w:ilvl="0">
      <w:startOverride w:val="1"/>
    </w:lvlOverride>
    <w:lvlOverride w:ilvl="1">
      <w:startOverride w:val="1"/>
    </w:lvlOverride>
    <w:lvlOverride w:ilvl="2">
      <w:startOverride w:val="1"/>
    </w:lvlOverride>
    <w:lvlOverride w:ilvl="3">
      <w:startOverride w:val="1"/>
    </w:lvlOverride>
    <w:lvlOverride w:ilvl="4">
      <w:startOverride w:val="1"/>
    </w:lvlOverride>
    <w:lvlOverride w:ilvl="5">
      <w:startOverride w:val="1"/>
    </w:lvlOverride>
    <w:lvlOverride w:ilvl="6">
      <w:startOverride w:val="1"/>
    </w:lvlOverride>
    <w:lvlOverride w:ilvl="7">
      <w:startOverride w:val="1"/>
    </w:lvlOverride>
    <w:lvlOverride w:ilvl="8">
      <w:startOverride w:val="1"/>
    </w:lvlOverride>
  </w:num>
  <w:num w:numId="3">
    <w:abstractNumId w:val="23"/>
  </w:num>
  <w:num w:numId="4">
    <w:abstractNumId w:val="11"/>
  </w:num>
  <w:num w:numId="5">
    <w:abstractNumId w:val="17"/>
  </w:num>
  <w:num w:numId="6">
    <w:abstractNumId w:val="6"/>
  </w:num>
  <w:num w:numId="7">
    <w:abstractNumId w:val="13"/>
  </w:num>
  <w:num w:numId="8">
    <w:abstractNumId w:val="3"/>
  </w:num>
  <w:num w:numId="9">
    <w:abstractNumId w:val="12"/>
  </w:num>
  <w:num w:numId="10">
    <w:abstractNumId w:val="4"/>
  </w:num>
  <w:num w:numId="11">
    <w:abstractNumId w:val="14"/>
  </w:num>
  <w:num w:numId="12">
    <w:abstractNumId w:val="9"/>
  </w:num>
  <w:num w:numId="13">
    <w:abstractNumId w:val="25"/>
  </w:num>
  <w:num w:numId="14">
    <w:abstractNumId w:val="16"/>
  </w:num>
  <w:num w:numId="15">
    <w:abstractNumId w:val="22"/>
  </w:num>
  <w:num w:numId="16">
    <w:abstractNumId w:val="21"/>
  </w:num>
  <w:num w:numId="17">
    <w:abstractNumId w:val="7"/>
  </w:num>
  <w:num w:numId="18">
    <w:abstractNumId w:val="19"/>
  </w:num>
  <w:num w:numId="19">
    <w:abstractNumId w:val="5"/>
  </w:num>
  <w:num w:numId="20">
    <w:abstractNumId w:val="24"/>
  </w:num>
  <w:num w:numId="21">
    <w:abstractNumId w:val="15"/>
  </w:num>
  <w:num w:numId="22">
    <w:abstractNumId w:val="1"/>
  </w:num>
  <w:num w:numId="23">
    <w:abstractNumId w:val="10"/>
  </w:num>
  <w:num w:numId="24">
    <w:abstractNumId w:val="2"/>
  </w:num>
  <w:num w:numId="25">
    <w:abstractNumId w:val="20"/>
  </w:num>
  <w:num w:numId="26">
    <w:abstractNumId w:val="8"/>
  </w:num>
  <w:numIdMacAtCleanup w:val="16"/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20"/>
  <w:proofState w:spelling="clean"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1C059D"/>
    <w:rsid w:val="00017FB2"/>
    <w:rsid w:val="00021D27"/>
    <w:rsid w:val="00022386"/>
    <w:rsid w:val="00042BC7"/>
    <w:rsid w:val="000454F0"/>
    <w:rsid w:val="000457F2"/>
    <w:rsid w:val="00055513"/>
    <w:rsid w:val="0008356E"/>
    <w:rsid w:val="0009554B"/>
    <w:rsid w:val="000A1A43"/>
    <w:rsid w:val="000A71C0"/>
    <w:rsid w:val="000A72E2"/>
    <w:rsid w:val="000B09AF"/>
    <w:rsid w:val="000C0D93"/>
    <w:rsid w:val="000C49C5"/>
    <w:rsid w:val="000C546C"/>
    <w:rsid w:val="000E18EE"/>
    <w:rsid w:val="000E7F6F"/>
    <w:rsid w:val="000F69F2"/>
    <w:rsid w:val="001277DF"/>
    <w:rsid w:val="001531F7"/>
    <w:rsid w:val="00155D64"/>
    <w:rsid w:val="001612CD"/>
    <w:rsid w:val="001640AA"/>
    <w:rsid w:val="001650CF"/>
    <w:rsid w:val="001676A1"/>
    <w:rsid w:val="00183BC5"/>
    <w:rsid w:val="00185DA5"/>
    <w:rsid w:val="001978BF"/>
    <w:rsid w:val="001A1E43"/>
    <w:rsid w:val="001B1CF3"/>
    <w:rsid w:val="001C059D"/>
    <w:rsid w:val="001C3DF8"/>
    <w:rsid w:val="001C5161"/>
    <w:rsid w:val="001C63EB"/>
    <w:rsid w:val="001D4DC6"/>
    <w:rsid w:val="001D61D9"/>
    <w:rsid w:val="001E05C0"/>
    <w:rsid w:val="001E5BB4"/>
    <w:rsid w:val="00252765"/>
    <w:rsid w:val="00265158"/>
    <w:rsid w:val="0027520E"/>
    <w:rsid w:val="00276392"/>
    <w:rsid w:val="002764A9"/>
    <w:rsid w:val="00276CAB"/>
    <w:rsid w:val="00277B5C"/>
    <w:rsid w:val="002D03F6"/>
    <w:rsid w:val="002E5BBF"/>
    <w:rsid w:val="002F2FC4"/>
    <w:rsid w:val="00353BB1"/>
    <w:rsid w:val="00357861"/>
    <w:rsid w:val="00364514"/>
    <w:rsid w:val="00374E56"/>
    <w:rsid w:val="00376FF8"/>
    <w:rsid w:val="0038466F"/>
    <w:rsid w:val="00393873"/>
    <w:rsid w:val="00397CB8"/>
    <w:rsid w:val="003A41AF"/>
    <w:rsid w:val="003B0B86"/>
    <w:rsid w:val="003D3877"/>
    <w:rsid w:val="003D49E8"/>
    <w:rsid w:val="003F490D"/>
    <w:rsid w:val="003F6715"/>
    <w:rsid w:val="00400F39"/>
    <w:rsid w:val="004060E8"/>
    <w:rsid w:val="00412553"/>
    <w:rsid w:val="004327FE"/>
    <w:rsid w:val="00434CCB"/>
    <w:rsid w:val="004454A2"/>
    <w:rsid w:val="00446668"/>
    <w:rsid w:val="00460707"/>
    <w:rsid w:val="0046580D"/>
    <w:rsid w:val="00465E96"/>
    <w:rsid w:val="0049139A"/>
    <w:rsid w:val="004A4C87"/>
    <w:rsid w:val="004A711A"/>
    <w:rsid w:val="004B3EF5"/>
    <w:rsid w:val="004B54A4"/>
    <w:rsid w:val="004F17CE"/>
    <w:rsid w:val="004F5B3A"/>
    <w:rsid w:val="00507BB9"/>
    <w:rsid w:val="00510D4A"/>
    <w:rsid w:val="00517E52"/>
    <w:rsid w:val="00530F48"/>
    <w:rsid w:val="00531D15"/>
    <w:rsid w:val="00532ABA"/>
    <w:rsid w:val="00561BD3"/>
    <w:rsid w:val="005644BF"/>
    <w:rsid w:val="00592B64"/>
    <w:rsid w:val="005B0162"/>
    <w:rsid w:val="005B09E3"/>
    <w:rsid w:val="005C6D05"/>
    <w:rsid w:val="005D23C6"/>
    <w:rsid w:val="005D7B4A"/>
    <w:rsid w:val="005F0132"/>
    <w:rsid w:val="005F2FF6"/>
    <w:rsid w:val="005F62F2"/>
    <w:rsid w:val="00605A6D"/>
    <w:rsid w:val="00606E46"/>
    <w:rsid w:val="0060785B"/>
    <w:rsid w:val="006129F0"/>
    <w:rsid w:val="00635A8F"/>
    <w:rsid w:val="0063664F"/>
    <w:rsid w:val="00640B9F"/>
    <w:rsid w:val="0064176B"/>
    <w:rsid w:val="00647F92"/>
    <w:rsid w:val="00665063"/>
    <w:rsid w:val="00667007"/>
    <w:rsid w:val="00671825"/>
    <w:rsid w:val="00681F21"/>
    <w:rsid w:val="00683638"/>
    <w:rsid w:val="006847F9"/>
    <w:rsid w:val="00686CAD"/>
    <w:rsid w:val="00692DBD"/>
    <w:rsid w:val="006A03B6"/>
    <w:rsid w:val="006B6CF7"/>
    <w:rsid w:val="006C1127"/>
    <w:rsid w:val="006C16F4"/>
    <w:rsid w:val="00707F9A"/>
    <w:rsid w:val="00715CD2"/>
    <w:rsid w:val="007440E4"/>
    <w:rsid w:val="0075074A"/>
    <w:rsid w:val="007537C4"/>
    <w:rsid w:val="007545CA"/>
    <w:rsid w:val="00754EED"/>
    <w:rsid w:val="00765052"/>
    <w:rsid w:val="007658CD"/>
    <w:rsid w:val="00772EFD"/>
    <w:rsid w:val="007765AD"/>
    <w:rsid w:val="00783E7D"/>
    <w:rsid w:val="007939D0"/>
    <w:rsid w:val="007A6F30"/>
    <w:rsid w:val="007B0D36"/>
    <w:rsid w:val="007D0959"/>
    <w:rsid w:val="007D6D48"/>
    <w:rsid w:val="007E0CBC"/>
    <w:rsid w:val="007E4A6A"/>
    <w:rsid w:val="00801234"/>
    <w:rsid w:val="0082324B"/>
    <w:rsid w:val="008245D0"/>
    <w:rsid w:val="0083169F"/>
    <w:rsid w:val="00837DBE"/>
    <w:rsid w:val="008411E5"/>
    <w:rsid w:val="008446CD"/>
    <w:rsid w:val="0085531E"/>
    <w:rsid w:val="00862EC3"/>
    <w:rsid w:val="00867322"/>
    <w:rsid w:val="0088284A"/>
    <w:rsid w:val="0089579D"/>
    <w:rsid w:val="008A777F"/>
    <w:rsid w:val="008B1355"/>
    <w:rsid w:val="008D18F2"/>
    <w:rsid w:val="008D1A71"/>
    <w:rsid w:val="008E0507"/>
    <w:rsid w:val="008E1502"/>
    <w:rsid w:val="008E75E1"/>
    <w:rsid w:val="00912AB1"/>
    <w:rsid w:val="00914DF6"/>
    <w:rsid w:val="0093188E"/>
    <w:rsid w:val="00941E60"/>
    <w:rsid w:val="0095027F"/>
    <w:rsid w:val="0095503A"/>
    <w:rsid w:val="0096245E"/>
    <w:rsid w:val="00963357"/>
    <w:rsid w:val="0096648F"/>
    <w:rsid w:val="009756EC"/>
    <w:rsid w:val="0098086A"/>
    <w:rsid w:val="00980E18"/>
    <w:rsid w:val="009840B7"/>
    <w:rsid w:val="00984E26"/>
    <w:rsid w:val="00985656"/>
    <w:rsid w:val="00993E33"/>
    <w:rsid w:val="009A4418"/>
    <w:rsid w:val="009B1B82"/>
    <w:rsid w:val="009C105E"/>
    <w:rsid w:val="009D0E7F"/>
    <w:rsid w:val="009E167F"/>
    <w:rsid w:val="009E299E"/>
    <w:rsid w:val="009F08F0"/>
    <w:rsid w:val="009F4357"/>
    <w:rsid w:val="00A01F80"/>
    <w:rsid w:val="00A021FF"/>
    <w:rsid w:val="00A159C4"/>
    <w:rsid w:val="00A227D9"/>
    <w:rsid w:val="00A341D0"/>
    <w:rsid w:val="00A35F35"/>
    <w:rsid w:val="00A409B5"/>
    <w:rsid w:val="00A43BAA"/>
    <w:rsid w:val="00A52593"/>
    <w:rsid w:val="00A608EF"/>
    <w:rsid w:val="00A60923"/>
    <w:rsid w:val="00A63CA3"/>
    <w:rsid w:val="00A65204"/>
    <w:rsid w:val="00A65470"/>
    <w:rsid w:val="00A8241A"/>
    <w:rsid w:val="00A8484A"/>
    <w:rsid w:val="00A86E14"/>
    <w:rsid w:val="00AC1CD5"/>
    <w:rsid w:val="00AC205F"/>
    <w:rsid w:val="00AC70C1"/>
    <w:rsid w:val="00AD0C1C"/>
    <w:rsid w:val="00AD238B"/>
    <w:rsid w:val="00AE4757"/>
    <w:rsid w:val="00AE5216"/>
    <w:rsid w:val="00B0284F"/>
    <w:rsid w:val="00B260A8"/>
    <w:rsid w:val="00B3598C"/>
    <w:rsid w:val="00B47525"/>
    <w:rsid w:val="00B5132E"/>
    <w:rsid w:val="00B579A1"/>
    <w:rsid w:val="00B6135D"/>
    <w:rsid w:val="00B63BA4"/>
    <w:rsid w:val="00B82091"/>
    <w:rsid w:val="00BA23FB"/>
    <w:rsid w:val="00BA6AA2"/>
    <w:rsid w:val="00BA7DF5"/>
    <w:rsid w:val="00BB212E"/>
    <w:rsid w:val="00BC32A3"/>
    <w:rsid w:val="00BC4FE9"/>
    <w:rsid w:val="00BC60BB"/>
    <w:rsid w:val="00BD2168"/>
    <w:rsid w:val="00BD54E3"/>
    <w:rsid w:val="00BE0259"/>
    <w:rsid w:val="00BE37A6"/>
    <w:rsid w:val="00BE6DA9"/>
    <w:rsid w:val="00BF2574"/>
    <w:rsid w:val="00C01DF2"/>
    <w:rsid w:val="00C210CF"/>
    <w:rsid w:val="00C362D1"/>
    <w:rsid w:val="00C37A10"/>
    <w:rsid w:val="00C51AB7"/>
    <w:rsid w:val="00C5440B"/>
    <w:rsid w:val="00C634B1"/>
    <w:rsid w:val="00C672ED"/>
    <w:rsid w:val="00CA0657"/>
    <w:rsid w:val="00CB78C2"/>
    <w:rsid w:val="00CE6CD9"/>
    <w:rsid w:val="00D04DA8"/>
    <w:rsid w:val="00D07E27"/>
    <w:rsid w:val="00D12180"/>
    <w:rsid w:val="00D16913"/>
    <w:rsid w:val="00D204B6"/>
    <w:rsid w:val="00D33738"/>
    <w:rsid w:val="00D42810"/>
    <w:rsid w:val="00D70954"/>
    <w:rsid w:val="00D726C3"/>
    <w:rsid w:val="00D808A3"/>
    <w:rsid w:val="00D91C9E"/>
    <w:rsid w:val="00D93F41"/>
    <w:rsid w:val="00DA48B2"/>
    <w:rsid w:val="00DA71EB"/>
    <w:rsid w:val="00DB4602"/>
    <w:rsid w:val="00DD255E"/>
    <w:rsid w:val="00DE5CA1"/>
    <w:rsid w:val="00DF0E9D"/>
    <w:rsid w:val="00DF7E13"/>
    <w:rsid w:val="00E04E2B"/>
    <w:rsid w:val="00E06A57"/>
    <w:rsid w:val="00E103CF"/>
    <w:rsid w:val="00E267B9"/>
    <w:rsid w:val="00E26A19"/>
    <w:rsid w:val="00E37C69"/>
    <w:rsid w:val="00E40295"/>
    <w:rsid w:val="00E44DCC"/>
    <w:rsid w:val="00E452B8"/>
    <w:rsid w:val="00E524C7"/>
    <w:rsid w:val="00E55147"/>
    <w:rsid w:val="00E61504"/>
    <w:rsid w:val="00E73115"/>
    <w:rsid w:val="00E74B9E"/>
    <w:rsid w:val="00E832DC"/>
    <w:rsid w:val="00E836A5"/>
    <w:rsid w:val="00E92B8B"/>
    <w:rsid w:val="00E93F44"/>
    <w:rsid w:val="00E94626"/>
    <w:rsid w:val="00E948F7"/>
    <w:rsid w:val="00E94F1E"/>
    <w:rsid w:val="00EA632E"/>
    <w:rsid w:val="00EB3074"/>
    <w:rsid w:val="00EB5C25"/>
    <w:rsid w:val="00EC454F"/>
    <w:rsid w:val="00EC52D3"/>
    <w:rsid w:val="00ED2CE8"/>
    <w:rsid w:val="00EE13C3"/>
    <w:rsid w:val="00EE7EA4"/>
    <w:rsid w:val="00F05C69"/>
    <w:rsid w:val="00F20862"/>
    <w:rsid w:val="00F21E6E"/>
    <w:rsid w:val="00F41E18"/>
    <w:rsid w:val="00F43C24"/>
    <w:rsid w:val="00F47B89"/>
    <w:rsid w:val="00F76FCD"/>
    <w:rsid w:val="00F80963"/>
    <w:rsid w:val="00F93BFF"/>
    <w:rsid w:val="00F94839"/>
    <w:rsid w:val="00FB1B2F"/>
    <w:rsid w:val="00FB3A0C"/>
    <w:rsid w:val="00FB70E7"/>
    <w:rsid w:val="00FC0AED"/>
    <w:rsid w:val="00FC7E41"/>
    <w:rsid w:val="00FD0370"/>
    <w:rsid w:val="00FD1537"/>
    <w:rsid w:val="00FF0E41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180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D12180"/>
    <w:pPr>
      <w:keepNext/>
      <w:spacing w:after="0" w:line="240" w:lineRule="auto"/>
      <w:ind w:firstLine="709"/>
      <w:outlineLvl w:val="3"/>
    </w:pPr>
    <w:rPr>
      <w:rFonts w:ascii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D12180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12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D12180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D1218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Default">
    <w:name w:val="Default"/>
    <w:rsid w:val="00D1218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rsid w:val="00D12180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4">
    <w:name w:val="Текст выноски Знак"/>
    <w:link w:val="a3"/>
    <w:rsid w:val="00D12180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D12180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link w:val="3"/>
    <w:rsid w:val="00D1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12180"/>
    <w:pPr>
      <w:spacing w:after="120" w:line="48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link w:val="2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D1218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Основной текст Знак"/>
    <w:link w:val="a5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D12180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sid w:val="00D1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1">
    <w:name w:val="Абзац списка1"/>
    <w:basedOn w:val="a"/>
    <w:rsid w:val="00D12180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D12180"/>
    <w:pPr>
      <w:spacing w:after="0" w:line="240" w:lineRule="auto"/>
      <w:ind w:right="76" w:firstLine="900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link w:val="a7"/>
    <w:rsid w:val="00D12180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rsid w:val="00D12180"/>
    <w:pPr>
      <w:shd w:val="clear" w:color="auto" w:fill="FFFFFF"/>
      <w:spacing w:after="0" w:line="240" w:lineRule="auto"/>
      <w:ind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a9">
    <w:name w:val="header"/>
    <w:basedOn w:val="a"/>
    <w:link w:val="aa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a">
    <w:name w:val="Верхний колонтитул Знак"/>
    <w:link w:val="a9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c">
    <w:name w:val="Нижний колонтитул Знак"/>
    <w:link w:val="ab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12180"/>
    <w:pPr>
      <w:ind w:left="720"/>
      <w:contextualSpacing/>
    </w:pPr>
    <w:rPr>
      <w:rFonts w:eastAsia="Times New Roman"/>
      <w:lang w:eastAsia="ru-RU"/>
    </w:rPr>
  </w:style>
  <w:style w:type="paragraph" w:customStyle="1" w:styleId="31">
    <w:name w:val="Основной текст3"/>
    <w:basedOn w:val="a"/>
    <w:rsid w:val="00AC70C1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af">
    <w:name w:val="Hyperlink"/>
    <w:uiPriority w:val="99"/>
    <w:unhideWhenUsed/>
    <w:rsid w:val="00C634B1"/>
    <w:rPr>
      <w:color w:val="0000FF"/>
      <w:u w:val="single"/>
    </w:rPr>
  </w:style>
  <w:style w:type="table" w:styleId="af0">
    <w:name w:val="Table Grid"/>
    <w:basedOn w:val="a1"/>
    <w:uiPriority w:val="59"/>
    <w:rsid w:val="00C36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="Calibri" w:eastAsia="Calibri" w:hAnsi="Calibri" w:cs="Times New Roman"/>
        <w:lang w:val="ru-RU" w:eastAsia="ru-RU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0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header" w:uiPriority="0"/>
    <w:lsdException w:name="footer" w:uiPriority="0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3" w:uiPriority="0"/>
    <w:lsdException w:name="Body Text Indent 2" w:uiPriority="0"/>
    <w:lsdException w:name="Strong" w:semiHidden="0" w:uiPriority="22" w:unhideWhenUsed="0" w:qFormat="1"/>
    <w:lsdException w:name="Emphasis" w:semiHidden="0" w:uiPriority="20" w:unhideWhenUsed="0" w:qFormat="1"/>
    <w:lsdException w:name="Balloon Text" w:uiPriority="0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D12180"/>
    <w:pPr>
      <w:spacing w:after="200" w:line="276" w:lineRule="auto"/>
    </w:pPr>
    <w:rPr>
      <w:sz w:val="22"/>
      <w:szCs w:val="22"/>
      <w:lang w:eastAsia="en-US"/>
    </w:rPr>
  </w:style>
  <w:style w:type="paragraph" w:styleId="4">
    <w:name w:val="heading 4"/>
    <w:basedOn w:val="a"/>
    <w:next w:val="a"/>
    <w:link w:val="40"/>
    <w:qFormat/>
    <w:rsid w:val="00D12180"/>
    <w:pPr>
      <w:keepNext/>
      <w:spacing w:after="0" w:line="240" w:lineRule="auto"/>
      <w:ind w:firstLine="709"/>
      <w:outlineLvl w:val="3"/>
    </w:pPr>
    <w:rPr>
      <w:rFonts w:ascii="Times New Roman" w:hAnsi="Times New Roman"/>
      <w:sz w:val="28"/>
      <w:szCs w:val="20"/>
      <w:lang w:eastAsia="ru-RU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40">
    <w:name w:val="Заголовок 4 Знак"/>
    <w:link w:val="4"/>
    <w:rsid w:val="00D12180"/>
    <w:rPr>
      <w:rFonts w:ascii="Times New Roman" w:eastAsia="Calibri" w:hAnsi="Times New Roman" w:cs="Times New Roman"/>
      <w:sz w:val="28"/>
      <w:szCs w:val="20"/>
      <w:lang w:eastAsia="ru-RU"/>
    </w:rPr>
  </w:style>
  <w:style w:type="paragraph" w:customStyle="1" w:styleId="ConsPlusNormal">
    <w:name w:val="ConsPlusNormal"/>
    <w:rsid w:val="00D12180"/>
    <w:pPr>
      <w:widowControl w:val="0"/>
      <w:autoSpaceDE w:val="0"/>
      <w:autoSpaceDN w:val="0"/>
    </w:pPr>
    <w:rPr>
      <w:rFonts w:eastAsia="Times New Roman" w:cs="Calibri"/>
      <w:sz w:val="22"/>
    </w:rPr>
  </w:style>
  <w:style w:type="paragraph" w:customStyle="1" w:styleId="ConsPlusTitle">
    <w:name w:val="ConsPlusTitle"/>
    <w:uiPriority w:val="99"/>
    <w:rsid w:val="00D12180"/>
    <w:pPr>
      <w:widowControl w:val="0"/>
      <w:autoSpaceDE w:val="0"/>
      <w:autoSpaceDN w:val="0"/>
    </w:pPr>
    <w:rPr>
      <w:rFonts w:eastAsia="Times New Roman" w:cs="Calibri"/>
      <w:b/>
      <w:sz w:val="22"/>
    </w:rPr>
  </w:style>
  <w:style w:type="paragraph" w:customStyle="1" w:styleId="ConsPlusTitlePage">
    <w:name w:val="ConsPlusTitlePage"/>
    <w:rsid w:val="00D12180"/>
    <w:pPr>
      <w:widowControl w:val="0"/>
      <w:autoSpaceDE w:val="0"/>
      <w:autoSpaceDN w:val="0"/>
    </w:pPr>
    <w:rPr>
      <w:rFonts w:ascii="Tahoma" w:eastAsia="Times New Roman" w:hAnsi="Tahoma" w:cs="Tahoma"/>
    </w:rPr>
  </w:style>
  <w:style w:type="paragraph" w:customStyle="1" w:styleId="Default">
    <w:name w:val="Default"/>
    <w:rsid w:val="00D12180"/>
    <w:pPr>
      <w:autoSpaceDE w:val="0"/>
      <w:autoSpaceDN w:val="0"/>
      <w:adjustRightInd w:val="0"/>
    </w:pPr>
    <w:rPr>
      <w:rFonts w:ascii="Times New Roman" w:eastAsia="Times New Roman" w:hAnsi="Times New Roman"/>
      <w:color w:val="000000"/>
      <w:sz w:val="24"/>
      <w:szCs w:val="24"/>
    </w:rPr>
  </w:style>
  <w:style w:type="paragraph" w:styleId="a3">
    <w:name w:val="Balloon Text"/>
    <w:basedOn w:val="a"/>
    <w:link w:val="a4"/>
    <w:rsid w:val="00D12180"/>
    <w:pPr>
      <w:spacing w:after="0" w:line="240" w:lineRule="auto"/>
    </w:pPr>
    <w:rPr>
      <w:rFonts w:ascii="Tahoma" w:hAnsi="Tahoma" w:cs="Tahoma"/>
      <w:sz w:val="16"/>
      <w:szCs w:val="16"/>
      <w:lang w:eastAsia="ru-RU"/>
    </w:rPr>
  </w:style>
  <w:style w:type="character" w:customStyle="1" w:styleId="a4">
    <w:name w:val="Текст выноски Знак"/>
    <w:link w:val="a3"/>
    <w:rsid w:val="00D12180"/>
    <w:rPr>
      <w:rFonts w:ascii="Tahoma" w:eastAsia="Calibri" w:hAnsi="Tahoma" w:cs="Tahoma"/>
      <w:sz w:val="16"/>
      <w:szCs w:val="16"/>
      <w:lang w:eastAsia="ru-RU"/>
    </w:rPr>
  </w:style>
  <w:style w:type="paragraph" w:styleId="3">
    <w:name w:val="Body Text 3"/>
    <w:basedOn w:val="a"/>
    <w:link w:val="30"/>
    <w:rsid w:val="00D12180"/>
    <w:pPr>
      <w:spacing w:after="120" w:line="240" w:lineRule="auto"/>
    </w:pPr>
    <w:rPr>
      <w:rFonts w:ascii="Times New Roman" w:eastAsia="Times New Roman" w:hAnsi="Times New Roman"/>
      <w:sz w:val="16"/>
      <w:szCs w:val="16"/>
      <w:lang w:eastAsia="ru-RU"/>
    </w:rPr>
  </w:style>
  <w:style w:type="character" w:customStyle="1" w:styleId="30">
    <w:name w:val="Основной текст 3 Знак"/>
    <w:link w:val="3"/>
    <w:rsid w:val="00D12180"/>
    <w:rPr>
      <w:rFonts w:ascii="Times New Roman" w:eastAsia="Times New Roman" w:hAnsi="Times New Roman" w:cs="Times New Roman"/>
      <w:sz w:val="16"/>
      <w:szCs w:val="16"/>
      <w:lang w:eastAsia="ru-RU"/>
    </w:rPr>
  </w:style>
  <w:style w:type="paragraph" w:styleId="2">
    <w:name w:val="Body Text Indent 2"/>
    <w:basedOn w:val="a"/>
    <w:link w:val="20"/>
    <w:rsid w:val="00D12180"/>
    <w:pPr>
      <w:spacing w:after="120" w:line="480" w:lineRule="auto"/>
      <w:ind w:left="283"/>
    </w:pPr>
    <w:rPr>
      <w:rFonts w:ascii="Times New Roman" w:hAnsi="Times New Roman"/>
      <w:sz w:val="20"/>
      <w:szCs w:val="20"/>
      <w:lang w:eastAsia="ru-RU"/>
    </w:rPr>
  </w:style>
  <w:style w:type="character" w:customStyle="1" w:styleId="20">
    <w:name w:val="Основной текст с отступом 2 Знак"/>
    <w:link w:val="2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5">
    <w:name w:val="Body Text"/>
    <w:basedOn w:val="a"/>
    <w:link w:val="a6"/>
    <w:rsid w:val="00D12180"/>
    <w:pPr>
      <w:spacing w:after="12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6">
    <w:name w:val="Основной текст Знак"/>
    <w:link w:val="a5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customStyle="1" w:styleId="12">
    <w:name w:val="Обычный + 12 пт"/>
    <w:aliases w:val="По ширине"/>
    <w:basedOn w:val="a"/>
    <w:rsid w:val="00D12180"/>
    <w:pPr>
      <w:shd w:val="clear" w:color="auto" w:fill="FFFFFF"/>
      <w:spacing w:after="0" w:line="240" w:lineRule="auto"/>
      <w:ind w:right="94"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character" w:customStyle="1" w:styleId="14pt">
    <w:name w:val="Основной текст + 14 pt"/>
    <w:rsid w:val="00D12180"/>
    <w:rPr>
      <w:rFonts w:ascii="Times New Roman" w:eastAsia="Times New Roman" w:hAnsi="Times New Roman" w:cs="Times New Roman"/>
      <w:b w:val="0"/>
      <w:bCs w:val="0"/>
      <w:i w:val="0"/>
      <w:iCs w:val="0"/>
      <w:smallCaps w:val="0"/>
      <w:strike w:val="0"/>
      <w:color w:val="000000"/>
      <w:spacing w:val="0"/>
      <w:w w:val="100"/>
      <w:position w:val="0"/>
      <w:sz w:val="28"/>
      <w:szCs w:val="28"/>
      <w:u w:val="none"/>
      <w:lang w:val="ru-RU"/>
    </w:rPr>
  </w:style>
  <w:style w:type="paragraph" w:customStyle="1" w:styleId="1">
    <w:name w:val="Абзац списка1"/>
    <w:basedOn w:val="a"/>
    <w:rsid w:val="00D12180"/>
    <w:pPr>
      <w:spacing w:after="0" w:line="240" w:lineRule="auto"/>
      <w:ind w:left="720"/>
      <w:contextualSpacing/>
    </w:pPr>
    <w:rPr>
      <w:rFonts w:ascii="Times New Roman" w:hAnsi="Times New Roman"/>
      <w:sz w:val="20"/>
      <w:szCs w:val="20"/>
      <w:lang w:eastAsia="ru-RU"/>
    </w:rPr>
  </w:style>
  <w:style w:type="paragraph" w:styleId="a7">
    <w:name w:val="Body Text Indent"/>
    <w:basedOn w:val="a"/>
    <w:link w:val="a8"/>
    <w:rsid w:val="00D12180"/>
    <w:pPr>
      <w:spacing w:after="0" w:line="240" w:lineRule="auto"/>
      <w:ind w:right="76" w:firstLine="900"/>
      <w:jc w:val="both"/>
    </w:pPr>
    <w:rPr>
      <w:rFonts w:ascii="Times New Roman" w:hAnsi="Times New Roman"/>
      <w:sz w:val="24"/>
      <w:szCs w:val="20"/>
      <w:lang w:eastAsia="ru-RU"/>
    </w:rPr>
  </w:style>
  <w:style w:type="character" w:customStyle="1" w:styleId="a8">
    <w:name w:val="Основной текст с отступом Знак"/>
    <w:link w:val="a7"/>
    <w:rsid w:val="00D12180"/>
    <w:rPr>
      <w:rFonts w:ascii="Times New Roman" w:eastAsia="Calibri" w:hAnsi="Times New Roman" w:cs="Times New Roman"/>
      <w:sz w:val="24"/>
      <w:szCs w:val="20"/>
      <w:lang w:eastAsia="ru-RU"/>
    </w:rPr>
  </w:style>
  <w:style w:type="paragraph" w:customStyle="1" w:styleId="120">
    <w:name w:val="Обычный + 12 пт."/>
    <w:basedOn w:val="a"/>
    <w:rsid w:val="00D12180"/>
    <w:pPr>
      <w:shd w:val="clear" w:color="auto" w:fill="FFFFFF"/>
      <w:spacing w:after="0" w:line="240" w:lineRule="auto"/>
      <w:ind w:firstLine="709"/>
      <w:jc w:val="both"/>
    </w:pPr>
    <w:rPr>
      <w:rFonts w:ascii="Times New Roman" w:hAnsi="Times New Roman"/>
      <w:spacing w:val="-6"/>
      <w:sz w:val="24"/>
      <w:szCs w:val="24"/>
      <w:lang w:eastAsia="ru-RU"/>
    </w:rPr>
  </w:style>
  <w:style w:type="paragraph" w:styleId="a9">
    <w:name w:val="header"/>
    <w:basedOn w:val="a"/>
    <w:link w:val="aa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a">
    <w:name w:val="Верхний колонтитул Знак"/>
    <w:link w:val="a9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b">
    <w:name w:val="footer"/>
    <w:basedOn w:val="a"/>
    <w:link w:val="ac"/>
    <w:rsid w:val="00D12180"/>
    <w:pPr>
      <w:tabs>
        <w:tab w:val="center" w:pos="4677"/>
        <w:tab w:val="right" w:pos="9355"/>
      </w:tabs>
      <w:spacing w:after="0" w:line="240" w:lineRule="auto"/>
    </w:pPr>
    <w:rPr>
      <w:rFonts w:ascii="Times New Roman" w:hAnsi="Times New Roman"/>
      <w:sz w:val="20"/>
      <w:szCs w:val="20"/>
      <w:lang w:eastAsia="ru-RU"/>
    </w:rPr>
  </w:style>
  <w:style w:type="character" w:customStyle="1" w:styleId="ac">
    <w:name w:val="Нижний колонтитул Знак"/>
    <w:link w:val="ab"/>
    <w:rsid w:val="00D12180"/>
    <w:rPr>
      <w:rFonts w:ascii="Times New Roman" w:eastAsia="Calibri" w:hAnsi="Times New Roman" w:cs="Times New Roman"/>
      <w:sz w:val="20"/>
      <w:szCs w:val="20"/>
      <w:lang w:eastAsia="ru-RU"/>
    </w:rPr>
  </w:style>
  <w:style w:type="paragraph" w:styleId="ad">
    <w:name w:val="Normal (Web)"/>
    <w:basedOn w:val="a"/>
    <w:uiPriority w:val="99"/>
    <w:unhideWhenUsed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customStyle="1" w:styleId="s1">
    <w:name w:val="s_1"/>
    <w:basedOn w:val="a"/>
    <w:rsid w:val="00D12180"/>
    <w:pPr>
      <w:spacing w:before="100" w:beforeAutospacing="1" w:after="100" w:afterAutospacing="1" w:line="240" w:lineRule="auto"/>
    </w:pPr>
    <w:rPr>
      <w:rFonts w:ascii="Times New Roman" w:eastAsia="Times New Roman" w:hAnsi="Times New Roman"/>
      <w:sz w:val="24"/>
      <w:szCs w:val="24"/>
      <w:lang w:eastAsia="ru-RU"/>
    </w:rPr>
  </w:style>
  <w:style w:type="paragraph" w:styleId="ae">
    <w:name w:val="List Paragraph"/>
    <w:basedOn w:val="a"/>
    <w:uiPriority w:val="34"/>
    <w:qFormat/>
    <w:rsid w:val="00D12180"/>
    <w:pPr>
      <w:ind w:left="720"/>
      <w:contextualSpacing/>
    </w:pPr>
    <w:rPr>
      <w:rFonts w:eastAsia="Times New Roman"/>
      <w:lang w:eastAsia="ru-RU"/>
    </w:rPr>
  </w:style>
  <w:style w:type="paragraph" w:customStyle="1" w:styleId="31">
    <w:name w:val="Основной текст3"/>
    <w:basedOn w:val="a"/>
    <w:rsid w:val="00AC70C1"/>
    <w:pPr>
      <w:widowControl w:val="0"/>
      <w:shd w:val="clear" w:color="auto" w:fill="FFFFFF"/>
      <w:spacing w:before="720" w:after="420" w:line="0" w:lineRule="atLeast"/>
      <w:ind w:hanging="360"/>
      <w:jc w:val="both"/>
    </w:pPr>
    <w:rPr>
      <w:rFonts w:ascii="Times New Roman" w:eastAsia="Times New Roman" w:hAnsi="Times New Roman"/>
      <w:color w:val="000000"/>
      <w:sz w:val="24"/>
      <w:szCs w:val="24"/>
      <w:lang w:eastAsia="ru-RU"/>
    </w:rPr>
  </w:style>
  <w:style w:type="character" w:styleId="af">
    <w:name w:val="Hyperlink"/>
    <w:uiPriority w:val="99"/>
    <w:unhideWhenUsed/>
    <w:rsid w:val="00C634B1"/>
    <w:rPr>
      <w:color w:val="0000FF"/>
      <w:u w:val="single"/>
    </w:rPr>
  </w:style>
  <w:style w:type="table" w:styleId="af0">
    <w:name w:val="Table Grid"/>
    <w:basedOn w:val="a1"/>
    <w:uiPriority w:val="59"/>
    <w:rsid w:val="00C362D1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2761102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tyles" Target="styles.xml"/><Relationship Id="rId7" Type="http://schemas.openxmlformats.org/officeDocument/2006/relationships/image" Target="media/image1.png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microsoft.com/office/2007/relationships/stylesWithEffects" Target="stylesWithEffect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71A39F57-2F21-4494-BC26-0AAE99B15ECE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590</Words>
  <Characters>3363</Characters>
  <Application>Microsoft Office Word</Application>
  <DocSecurity>0</DocSecurity>
  <Lines>28</Lines>
  <Paragraphs>7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>АПР</Company>
  <LinksUpToDate>false</LinksUpToDate>
  <CharactersWithSpaces>3946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Морозова Марина Евгеньевна</dc:creator>
  <cp:lastModifiedBy>Лукинская Наталья Андреевна</cp:lastModifiedBy>
  <cp:revision>4</cp:revision>
  <cp:lastPrinted>2023-10-26T06:19:00Z</cp:lastPrinted>
  <dcterms:created xsi:type="dcterms:W3CDTF">2023-10-26T06:26:00Z</dcterms:created>
  <dcterms:modified xsi:type="dcterms:W3CDTF">2023-11-02T07:12:00Z</dcterms:modified>
</cp:coreProperties>
</file>