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EAD" w:rsidRDefault="008C4EAD" w:rsidP="008C4EAD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46CEEBD" wp14:editId="020F7E2A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4EAD" w:rsidRDefault="008C4EAD" w:rsidP="008C4EAD">
      <w:pPr>
        <w:widowControl w:val="0"/>
        <w:jc w:val="center"/>
        <w:rPr>
          <w:b/>
          <w:sz w:val="28"/>
        </w:rPr>
      </w:pPr>
    </w:p>
    <w:p w:rsidR="008C4EAD" w:rsidRDefault="008C4EAD" w:rsidP="008C4EAD">
      <w:pPr>
        <w:widowControl w:val="0"/>
        <w:jc w:val="center"/>
        <w:rPr>
          <w:b/>
          <w:sz w:val="28"/>
        </w:rPr>
      </w:pPr>
    </w:p>
    <w:p w:rsidR="008C4EAD" w:rsidRDefault="008C4EAD" w:rsidP="008C4EAD">
      <w:pPr>
        <w:widowControl w:val="0"/>
        <w:jc w:val="center"/>
        <w:rPr>
          <w:b/>
          <w:sz w:val="28"/>
        </w:rPr>
      </w:pPr>
    </w:p>
    <w:p w:rsidR="008C4EAD" w:rsidRDefault="008C4EAD" w:rsidP="008C4EAD">
      <w:pPr>
        <w:widowControl w:val="0"/>
        <w:jc w:val="center"/>
        <w:rPr>
          <w:b/>
          <w:sz w:val="28"/>
        </w:rPr>
      </w:pPr>
    </w:p>
    <w:p w:rsidR="008C4EAD" w:rsidRPr="00015B83" w:rsidRDefault="008C4EAD" w:rsidP="008C4EAD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8C4EAD" w:rsidRDefault="008C4EAD" w:rsidP="008C4EAD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8C4EAD" w:rsidRDefault="008C4EAD" w:rsidP="008C4EAD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8C4EAD" w:rsidRDefault="008C4EAD" w:rsidP="008C4EAD">
      <w:pPr>
        <w:widowControl w:val="0"/>
        <w:jc w:val="center"/>
        <w:rPr>
          <w:b/>
          <w:sz w:val="16"/>
          <w:szCs w:val="16"/>
        </w:rPr>
      </w:pPr>
    </w:p>
    <w:p w:rsidR="008C4EAD" w:rsidRDefault="008C4EAD" w:rsidP="008C4EAD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8C4EAD" w:rsidRDefault="008C4EAD" w:rsidP="008C4EAD">
      <w:pPr>
        <w:widowControl w:val="0"/>
        <w:jc w:val="center"/>
      </w:pPr>
    </w:p>
    <w:p w:rsidR="008C4EAD" w:rsidRDefault="008C4EAD" w:rsidP="008C4EAD">
      <w:pPr>
        <w:widowControl w:val="0"/>
        <w:jc w:val="center"/>
      </w:pPr>
    </w:p>
    <w:p w:rsidR="008C4EAD" w:rsidRDefault="008C4EAD" w:rsidP="008C4EAD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</w:t>
      </w:r>
      <w:r w:rsidR="009A37E5">
        <w:rPr>
          <w:b/>
          <w:sz w:val="24"/>
        </w:rPr>
        <w:t xml:space="preserve">              </w:t>
      </w:r>
      <w:r w:rsidR="00CF740B">
        <w:rPr>
          <w:b/>
          <w:sz w:val="24"/>
        </w:rPr>
        <w:t xml:space="preserve">                </w:t>
      </w:r>
      <w:r>
        <w:rPr>
          <w:b/>
          <w:sz w:val="24"/>
        </w:rPr>
        <w:t xml:space="preserve">                                                                                  </w:t>
      </w:r>
      <w:r w:rsidR="00133AF3">
        <w:rPr>
          <w:b/>
          <w:sz w:val="24"/>
        </w:rPr>
        <w:t xml:space="preserve">                      </w:t>
      </w:r>
      <w:r>
        <w:rPr>
          <w:b/>
          <w:sz w:val="24"/>
        </w:rPr>
        <w:t xml:space="preserve"> № </w:t>
      </w:r>
    </w:p>
    <w:p w:rsidR="008C4EAD" w:rsidRDefault="008C4EAD" w:rsidP="008C4EAD">
      <w:pPr>
        <w:widowControl w:val="0"/>
        <w:jc w:val="center"/>
        <w:rPr>
          <w:b/>
          <w:sz w:val="28"/>
        </w:rPr>
      </w:pPr>
      <w:r>
        <w:rPr>
          <w:b/>
          <w:sz w:val="24"/>
        </w:rPr>
        <w:t>п.г.т. Никель</w:t>
      </w:r>
    </w:p>
    <w:p w:rsidR="008C4EAD" w:rsidRPr="00B837BA" w:rsidRDefault="008C4EAD" w:rsidP="008C4EAD">
      <w:pPr>
        <w:widowControl w:val="0"/>
        <w:jc w:val="center"/>
        <w:rPr>
          <w:b/>
          <w:szCs w:val="16"/>
        </w:rPr>
      </w:pPr>
    </w:p>
    <w:p w:rsidR="008C4EAD" w:rsidRPr="00B837BA" w:rsidRDefault="008C4EAD" w:rsidP="008C4EAD">
      <w:pPr>
        <w:widowControl w:val="0"/>
        <w:jc w:val="center"/>
        <w:rPr>
          <w:b/>
          <w:szCs w:val="16"/>
        </w:rPr>
      </w:pPr>
    </w:p>
    <w:p w:rsidR="00794937" w:rsidRPr="00794937" w:rsidRDefault="009A37E5" w:rsidP="00794937">
      <w:pPr>
        <w:widowControl w:val="0"/>
        <w:tabs>
          <w:tab w:val="left" w:pos="10200"/>
        </w:tabs>
        <w:jc w:val="center"/>
        <w:outlineLvl w:val="0"/>
        <w:rPr>
          <w:b/>
          <w:color w:val="auto"/>
          <w:lang w:eastAsia="x-none"/>
        </w:rPr>
      </w:pPr>
      <w:r>
        <w:rPr>
          <w:b/>
          <w:color w:val="auto"/>
          <w:lang w:eastAsia="x-none"/>
        </w:rPr>
        <w:t xml:space="preserve">О </w:t>
      </w:r>
      <w:r w:rsidR="00346CCF">
        <w:rPr>
          <w:b/>
          <w:color w:val="auto"/>
          <w:lang w:eastAsia="x-none"/>
        </w:rPr>
        <w:t>внесении изменений в с</w:t>
      </w:r>
      <w:r w:rsidR="00794937" w:rsidRPr="00794937">
        <w:rPr>
          <w:b/>
          <w:color w:val="auto"/>
          <w:lang w:eastAsia="x-none"/>
        </w:rPr>
        <w:t xml:space="preserve">тандарт внутреннего муниципального финансового контроля </w:t>
      </w:r>
      <w:r w:rsidR="00DF0238">
        <w:rPr>
          <w:b/>
          <w:color w:val="auto"/>
          <w:lang w:eastAsia="x-none"/>
        </w:rPr>
        <w:br/>
      </w:r>
      <w:r w:rsidR="00794937" w:rsidRPr="00794937">
        <w:rPr>
          <w:b/>
          <w:color w:val="auto"/>
          <w:lang w:eastAsia="x-none"/>
        </w:rPr>
        <w:t>«Общие требования к внутренней организации деятельности органа внутреннего</w:t>
      </w:r>
      <w:r w:rsidR="00DF0238">
        <w:rPr>
          <w:b/>
          <w:color w:val="auto"/>
          <w:lang w:eastAsia="x-none"/>
        </w:rPr>
        <w:br/>
      </w:r>
      <w:r w:rsidR="00794937" w:rsidRPr="00794937">
        <w:rPr>
          <w:b/>
          <w:color w:val="auto"/>
          <w:lang w:eastAsia="x-none"/>
        </w:rPr>
        <w:t xml:space="preserve"> муниципального финансового кон</w:t>
      </w:r>
      <w:r w:rsidR="00A15548">
        <w:rPr>
          <w:b/>
          <w:color w:val="auto"/>
          <w:lang w:eastAsia="x-none"/>
        </w:rPr>
        <w:t>троля  Печенгского муниципального</w:t>
      </w:r>
      <w:r w:rsidR="00794937" w:rsidRPr="00794937">
        <w:rPr>
          <w:b/>
          <w:color w:val="auto"/>
          <w:lang w:eastAsia="x-none"/>
        </w:rPr>
        <w:t xml:space="preserve"> округ</w:t>
      </w:r>
      <w:r w:rsidR="00A15548">
        <w:rPr>
          <w:b/>
          <w:color w:val="auto"/>
          <w:lang w:eastAsia="x-none"/>
        </w:rPr>
        <w:t>а</w:t>
      </w:r>
      <w:r>
        <w:rPr>
          <w:b/>
          <w:color w:val="auto"/>
          <w:lang w:eastAsia="x-none"/>
        </w:rPr>
        <w:t xml:space="preserve">, </w:t>
      </w:r>
      <w:r w:rsidR="00DF0238">
        <w:rPr>
          <w:b/>
          <w:color w:val="auto"/>
          <w:lang w:eastAsia="x-none"/>
        </w:rPr>
        <w:br/>
      </w:r>
      <w:r>
        <w:rPr>
          <w:b/>
          <w:color w:val="auto"/>
          <w:lang w:eastAsia="x-none"/>
        </w:rPr>
        <w:t xml:space="preserve">утвержденный постановлением администрации Печенгского муниципального округа </w:t>
      </w:r>
      <w:r w:rsidR="00DF0238">
        <w:rPr>
          <w:b/>
          <w:color w:val="auto"/>
          <w:lang w:eastAsia="x-none"/>
        </w:rPr>
        <w:br/>
      </w:r>
      <w:r>
        <w:rPr>
          <w:b/>
          <w:color w:val="auto"/>
          <w:lang w:eastAsia="x-none"/>
        </w:rPr>
        <w:t>от 23.03.2021 № 217</w:t>
      </w:r>
    </w:p>
    <w:p w:rsidR="00794937" w:rsidRPr="00794937" w:rsidRDefault="00794937" w:rsidP="00794937">
      <w:pPr>
        <w:widowControl w:val="0"/>
        <w:jc w:val="center"/>
        <w:rPr>
          <w:color w:val="auto"/>
          <w:sz w:val="24"/>
          <w:szCs w:val="24"/>
          <w:highlight w:val="lightGray"/>
          <w:lang w:eastAsia="x-none"/>
        </w:rPr>
      </w:pPr>
    </w:p>
    <w:p w:rsidR="00794937" w:rsidRPr="00794937" w:rsidRDefault="00794937" w:rsidP="00794937">
      <w:pPr>
        <w:widowControl w:val="0"/>
        <w:rPr>
          <w:color w:val="auto"/>
          <w:sz w:val="24"/>
          <w:szCs w:val="24"/>
          <w:highlight w:val="lightGray"/>
          <w:lang w:eastAsia="x-none"/>
        </w:rPr>
      </w:pPr>
    </w:p>
    <w:p w:rsidR="00794937" w:rsidRPr="00794937" w:rsidRDefault="00603903" w:rsidP="00794937">
      <w:pPr>
        <w:tabs>
          <w:tab w:val="left" w:pos="720"/>
        </w:tabs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>В связи с актуализацией правового акта</w:t>
      </w:r>
    </w:p>
    <w:p w:rsidR="00794937" w:rsidRPr="00794937" w:rsidRDefault="00794937" w:rsidP="00794937">
      <w:pPr>
        <w:widowControl w:val="0"/>
        <w:tabs>
          <w:tab w:val="left" w:pos="10200"/>
        </w:tabs>
        <w:ind w:firstLine="709"/>
        <w:jc w:val="both"/>
        <w:rPr>
          <w:rFonts w:eastAsia="Calibri"/>
          <w:color w:val="auto"/>
          <w:szCs w:val="24"/>
          <w:highlight w:val="lightGray"/>
          <w:lang w:eastAsia="en-US"/>
        </w:rPr>
      </w:pPr>
      <w:r w:rsidRPr="00794937">
        <w:rPr>
          <w:rFonts w:eastAsia="Calibri"/>
          <w:color w:val="auto"/>
          <w:sz w:val="24"/>
          <w:szCs w:val="24"/>
          <w:highlight w:val="lightGray"/>
          <w:lang w:eastAsia="en-US"/>
        </w:rPr>
        <w:t xml:space="preserve"> </w:t>
      </w:r>
    </w:p>
    <w:p w:rsidR="00794937" w:rsidRPr="00794937" w:rsidRDefault="00794937" w:rsidP="00794937">
      <w:pPr>
        <w:widowControl w:val="0"/>
        <w:tabs>
          <w:tab w:val="left" w:pos="10200"/>
        </w:tabs>
        <w:rPr>
          <w:b/>
          <w:color w:val="auto"/>
          <w:sz w:val="24"/>
          <w:szCs w:val="24"/>
        </w:rPr>
      </w:pPr>
      <w:r w:rsidRPr="00794937">
        <w:rPr>
          <w:b/>
          <w:color w:val="auto"/>
          <w:sz w:val="24"/>
          <w:szCs w:val="24"/>
        </w:rPr>
        <w:t>ПОСТАНОВЛЯЮ:</w:t>
      </w:r>
    </w:p>
    <w:p w:rsidR="00794937" w:rsidRPr="00794937" w:rsidRDefault="00794937" w:rsidP="00794937">
      <w:pPr>
        <w:widowControl w:val="0"/>
        <w:jc w:val="both"/>
        <w:rPr>
          <w:color w:val="auto"/>
          <w:sz w:val="24"/>
          <w:szCs w:val="24"/>
          <w:highlight w:val="lightGray"/>
        </w:rPr>
      </w:pPr>
    </w:p>
    <w:p w:rsidR="00794937" w:rsidRDefault="00794937" w:rsidP="00794937">
      <w:pPr>
        <w:ind w:firstLine="708"/>
        <w:jc w:val="both"/>
        <w:rPr>
          <w:color w:val="auto"/>
          <w:sz w:val="24"/>
          <w:szCs w:val="24"/>
        </w:rPr>
      </w:pPr>
      <w:r w:rsidRPr="00794937">
        <w:rPr>
          <w:color w:val="auto"/>
          <w:sz w:val="24"/>
          <w:szCs w:val="24"/>
        </w:rPr>
        <w:t xml:space="preserve">1. </w:t>
      </w:r>
      <w:r w:rsidR="00346CCF">
        <w:rPr>
          <w:color w:val="auto"/>
          <w:sz w:val="24"/>
          <w:szCs w:val="24"/>
        </w:rPr>
        <w:t>Внести в с</w:t>
      </w:r>
      <w:r w:rsidRPr="00794937">
        <w:rPr>
          <w:color w:val="auto"/>
          <w:sz w:val="24"/>
          <w:szCs w:val="24"/>
        </w:rPr>
        <w:t>тандарт внутреннего муниципального финансового контроля «Общие требования к внутренней организации деятельности органа внутреннего муниципального финансового кон</w:t>
      </w:r>
      <w:r w:rsidR="00A15548">
        <w:rPr>
          <w:color w:val="auto"/>
          <w:sz w:val="24"/>
          <w:szCs w:val="24"/>
        </w:rPr>
        <w:t>троля Печенгского муниципального</w:t>
      </w:r>
      <w:r w:rsidRPr="00794937">
        <w:rPr>
          <w:color w:val="auto"/>
          <w:sz w:val="24"/>
          <w:szCs w:val="24"/>
        </w:rPr>
        <w:t xml:space="preserve"> округ</w:t>
      </w:r>
      <w:r w:rsidR="00A15548">
        <w:rPr>
          <w:color w:val="auto"/>
          <w:sz w:val="24"/>
          <w:szCs w:val="24"/>
        </w:rPr>
        <w:t>а</w:t>
      </w:r>
      <w:r w:rsidR="009A37E5">
        <w:rPr>
          <w:color w:val="auto"/>
          <w:sz w:val="24"/>
          <w:szCs w:val="24"/>
        </w:rPr>
        <w:t>,</w:t>
      </w:r>
      <w:r w:rsidRPr="00794937">
        <w:rPr>
          <w:color w:val="auto"/>
          <w:sz w:val="24"/>
          <w:szCs w:val="24"/>
        </w:rPr>
        <w:t xml:space="preserve"> </w:t>
      </w:r>
      <w:r w:rsidR="009A37E5" w:rsidRPr="009A37E5">
        <w:rPr>
          <w:color w:val="auto"/>
          <w:sz w:val="24"/>
          <w:szCs w:val="24"/>
        </w:rPr>
        <w:t xml:space="preserve">утвержденный постановлением администрации Печенгского муниципального округа от 23.03.2021 </w:t>
      </w:r>
      <w:r w:rsidR="00DF0238">
        <w:rPr>
          <w:color w:val="auto"/>
          <w:sz w:val="24"/>
          <w:szCs w:val="24"/>
        </w:rPr>
        <w:br/>
      </w:r>
      <w:r w:rsidR="009A37E5" w:rsidRPr="009A37E5">
        <w:rPr>
          <w:color w:val="auto"/>
          <w:sz w:val="24"/>
          <w:szCs w:val="24"/>
        </w:rPr>
        <w:t>№ 217</w:t>
      </w:r>
      <w:r w:rsidR="009A37E5">
        <w:rPr>
          <w:color w:val="auto"/>
          <w:sz w:val="24"/>
          <w:szCs w:val="24"/>
        </w:rPr>
        <w:t>, следующие изменения:</w:t>
      </w:r>
    </w:p>
    <w:p w:rsidR="00F810B0" w:rsidRDefault="00BD62D3" w:rsidP="00BD62D3">
      <w:pPr>
        <w:ind w:firstLine="70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1.1. </w:t>
      </w:r>
      <w:r w:rsidR="00F810B0">
        <w:rPr>
          <w:color w:val="auto"/>
          <w:sz w:val="24"/>
          <w:szCs w:val="24"/>
        </w:rPr>
        <w:t>Абзац второй пункта 1.4. изложить в следующей редакции:</w:t>
      </w:r>
    </w:p>
    <w:p w:rsidR="00F810B0" w:rsidRPr="00F810B0" w:rsidRDefault="00F810B0" w:rsidP="00BD62D3">
      <w:pPr>
        <w:ind w:firstLine="708"/>
        <w:jc w:val="both"/>
        <w:rPr>
          <w:color w:val="auto"/>
          <w:sz w:val="24"/>
          <w:szCs w:val="24"/>
        </w:rPr>
      </w:pPr>
      <w:r w:rsidRPr="00F810B0">
        <w:rPr>
          <w:color w:val="auto"/>
          <w:sz w:val="24"/>
          <w:szCs w:val="24"/>
        </w:rPr>
        <w:t xml:space="preserve">« - </w:t>
      </w:r>
      <w:r w:rsidRPr="00F810B0">
        <w:rPr>
          <w:sz w:val="24"/>
          <w:szCs w:val="24"/>
        </w:rPr>
        <w:t>начальник контрольного органа</w:t>
      </w:r>
      <w:r>
        <w:rPr>
          <w:color w:val="auto"/>
          <w:sz w:val="24"/>
          <w:szCs w:val="24"/>
        </w:rPr>
        <w:t xml:space="preserve"> (руководитель контрольного мероприятия)</w:t>
      </w:r>
      <w:proofErr w:type="gramStart"/>
      <w:r>
        <w:rPr>
          <w:color w:val="auto"/>
          <w:sz w:val="24"/>
          <w:szCs w:val="24"/>
        </w:rPr>
        <w:t>;»</w:t>
      </w:r>
      <w:proofErr w:type="gramEnd"/>
      <w:r w:rsidR="00C6468A">
        <w:rPr>
          <w:color w:val="auto"/>
          <w:sz w:val="24"/>
          <w:szCs w:val="24"/>
        </w:rPr>
        <w:t>.</w:t>
      </w:r>
    </w:p>
    <w:p w:rsidR="00BD62D3" w:rsidRDefault="00F810B0" w:rsidP="00BD62D3">
      <w:pPr>
        <w:ind w:firstLine="70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1.2. В пункте 2.1. </w:t>
      </w:r>
      <w:r w:rsidR="00BD62D3" w:rsidRPr="00BD62D3">
        <w:rPr>
          <w:color w:val="auto"/>
          <w:sz w:val="24"/>
          <w:szCs w:val="24"/>
        </w:rPr>
        <w:t>сл</w:t>
      </w:r>
      <w:r w:rsidR="00D45D9A">
        <w:rPr>
          <w:color w:val="auto"/>
          <w:sz w:val="24"/>
          <w:szCs w:val="24"/>
        </w:rPr>
        <w:t>ова</w:t>
      </w:r>
      <w:r w:rsidR="00BD62D3" w:rsidRPr="00BD62D3">
        <w:rPr>
          <w:color w:val="auto"/>
          <w:sz w:val="24"/>
          <w:szCs w:val="24"/>
        </w:rPr>
        <w:t xml:space="preserve"> «</w:t>
      </w:r>
      <w:r w:rsidR="00BD62D3">
        <w:rPr>
          <w:color w:val="auto"/>
          <w:sz w:val="24"/>
          <w:szCs w:val="24"/>
        </w:rPr>
        <w:t xml:space="preserve">главой </w:t>
      </w:r>
      <w:proofErr w:type="spellStart"/>
      <w:r w:rsidR="00BD62D3">
        <w:rPr>
          <w:color w:val="auto"/>
          <w:sz w:val="24"/>
          <w:szCs w:val="24"/>
        </w:rPr>
        <w:t>Печенгского</w:t>
      </w:r>
      <w:proofErr w:type="spellEnd"/>
      <w:r w:rsidR="00BD62D3">
        <w:rPr>
          <w:color w:val="auto"/>
          <w:sz w:val="24"/>
          <w:szCs w:val="24"/>
        </w:rPr>
        <w:t xml:space="preserve"> муниципального округа</w:t>
      </w:r>
      <w:r w:rsidR="00BD62D3" w:rsidRPr="00BD62D3">
        <w:rPr>
          <w:color w:val="auto"/>
          <w:sz w:val="24"/>
          <w:szCs w:val="24"/>
        </w:rPr>
        <w:t xml:space="preserve">» заменить </w:t>
      </w:r>
      <w:r w:rsidR="00BD62D3" w:rsidRPr="00571B36">
        <w:rPr>
          <w:color w:val="auto"/>
          <w:sz w:val="24"/>
          <w:szCs w:val="24"/>
        </w:rPr>
        <w:t>словами «руководителем</w:t>
      </w:r>
      <w:r w:rsidR="00D45D9A">
        <w:rPr>
          <w:color w:val="auto"/>
          <w:sz w:val="24"/>
          <w:szCs w:val="24"/>
        </w:rPr>
        <w:t xml:space="preserve"> органа контроля -</w:t>
      </w:r>
      <w:r w:rsidR="00D45D9A" w:rsidRPr="00D45D9A">
        <w:rPr>
          <w:color w:val="auto"/>
          <w:sz w:val="24"/>
          <w:szCs w:val="24"/>
        </w:rPr>
        <w:t xml:space="preserve"> </w:t>
      </w:r>
      <w:r w:rsidR="00D45D9A">
        <w:rPr>
          <w:color w:val="auto"/>
          <w:sz w:val="24"/>
          <w:szCs w:val="24"/>
        </w:rPr>
        <w:t xml:space="preserve">главой </w:t>
      </w:r>
      <w:proofErr w:type="spellStart"/>
      <w:r w:rsidR="00D45D9A">
        <w:rPr>
          <w:color w:val="auto"/>
          <w:sz w:val="24"/>
          <w:szCs w:val="24"/>
        </w:rPr>
        <w:t>Печенгского</w:t>
      </w:r>
      <w:proofErr w:type="spellEnd"/>
      <w:r w:rsidR="00D45D9A">
        <w:rPr>
          <w:color w:val="auto"/>
          <w:sz w:val="24"/>
          <w:szCs w:val="24"/>
        </w:rPr>
        <w:t xml:space="preserve"> муниципального округа</w:t>
      </w:r>
      <w:r w:rsidR="00D45D9A">
        <w:rPr>
          <w:color w:val="auto"/>
          <w:sz w:val="24"/>
          <w:szCs w:val="24"/>
        </w:rPr>
        <w:t>»;</w:t>
      </w:r>
    </w:p>
    <w:p w:rsidR="009A37E5" w:rsidRPr="00571B36" w:rsidRDefault="00C6468A" w:rsidP="00794937">
      <w:pPr>
        <w:ind w:firstLine="70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1.3</w:t>
      </w:r>
      <w:r w:rsidR="009A37E5" w:rsidRPr="00571B36">
        <w:rPr>
          <w:color w:val="auto"/>
          <w:sz w:val="24"/>
          <w:szCs w:val="24"/>
        </w:rPr>
        <w:t>. В пункте 2.10. слова «начальник контрольного органа» заменить словами «руководитель контрольного мероприятия».</w:t>
      </w:r>
    </w:p>
    <w:p w:rsidR="00661DC6" w:rsidRPr="00571B36" w:rsidRDefault="00C6468A" w:rsidP="00661DC6">
      <w:pPr>
        <w:ind w:firstLine="70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1.4</w:t>
      </w:r>
      <w:r w:rsidR="009A37E5" w:rsidRPr="00571B36">
        <w:rPr>
          <w:color w:val="auto"/>
          <w:sz w:val="24"/>
          <w:szCs w:val="24"/>
        </w:rPr>
        <w:t xml:space="preserve">. </w:t>
      </w:r>
      <w:r w:rsidR="00661DC6" w:rsidRPr="00571B36">
        <w:rPr>
          <w:color w:val="auto"/>
          <w:sz w:val="24"/>
          <w:szCs w:val="24"/>
        </w:rPr>
        <w:t>В пункте 3.2. слова «начальником контрольного органа» заменить словами «руководителем контрольного мероприятия».</w:t>
      </w:r>
    </w:p>
    <w:p w:rsidR="00661DC6" w:rsidRPr="00571B36" w:rsidRDefault="00C6468A" w:rsidP="00661DC6">
      <w:pPr>
        <w:ind w:firstLine="708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1.5</w:t>
      </w:r>
      <w:r w:rsidR="00346CCF">
        <w:rPr>
          <w:color w:val="auto"/>
          <w:sz w:val="24"/>
          <w:szCs w:val="24"/>
        </w:rPr>
        <w:t>. В приложении 2 к с</w:t>
      </w:r>
      <w:r w:rsidR="00661DC6" w:rsidRPr="00571B36">
        <w:rPr>
          <w:color w:val="auto"/>
          <w:sz w:val="24"/>
          <w:szCs w:val="24"/>
        </w:rPr>
        <w:t>тандарту слова «начальник контрольно-ревизионного отдела» заменить словами «руководитель проверочной (ревизионной) группы».</w:t>
      </w:r>
    </w:p>
    <w:p w:rsidR="00794937" w:rsidRPr="00571B36" w:rsidRDefault="00794937" w:rsidP="00794937">
      <w:pPr>
        <w:ind w:firstLine="708"/>
        <w:jc w:val="both"/>
        <w:rPr>
          <w:color w:val="auto"/>
          <w:sz w:val="24"/>
          <w:szCs w:val="24"/>
        </w:rPr>
      </w:pPr>
      <w:r w:rsidRPr="00571B36">
        <w:rPr>
          <w:color w:val="auto"/>
          <w:sz w:val="24"/>
          <w:szCs w:val="24"/>
        </w:rPr>
        <w:t xml:space="preserve">2. Настоящее постановление вступает в силу после его опубликования </w:t>
      </w:r>
      <w:r w:rsidR="000A74D2" w:rsidRPr="00571B36">
        <w:rPr>
          <w:color w:val="auto"/>
          <w:sz w:val="24"/>
          <w:szCs w:val="24"/>
        </w:rPr>
        <w:t>в газете «Печенга»</w:t>
      </w:r>
      <w:r w:rsidR="00DD30A6" w:rsidRPr="00571B36">
        <w:rPr>
          <w:color w:val="auto"/>
          <w:sz w:val="24"/>
          <w:szCs w:val="24"/>
        </w:rPr>
        <w:t>.</w:t>
      </w:r>
      <w:bookmarkStart w:id="0" w:name="_GoBack"/>
      <w:bookmarkEnd w:id="0"/>
    </w:p>
    <w:p w:rsidR="00DD30A6" w:rsidRPr="00571B36" w:rsidRDefault="00DD30A6" w:rsidP="00794937">
      <w:pPr>
        <w:ind w:firstLine="708"/>
        <w:jc w:val="both"/>
        <w:rPr>
          <w:color w:val="auto"/>
          <w:sz w:val="24"/>
          <w:szCs w:val="24"/>
        </w:rPr>
      </w:pPr>
      <w:r w:rsidRPr="00571B36">
        <w:rPr>
          <w:color w:val="auto"/>
          <w:sz w:val="24"/>
          <w:szCs w:val="24"/>
        </w:rPr>
        <w:t xml:space="preserve">3. Настоящее постановление разместить на </w:t>
      </w:r>
      <w:r w:rsidR="000A74D2" w:rsidRPr="00571B36">
        <w:rPr>
          <w:color w:val="auto"/>
          <w:sz w:val="24"/>
          <w:szCs w:val="24"/>
        </w:rPr>
        <w:t xml:space="preserve">официальном </w:t>
      </w:r>
      <w:r w:rsidRPr="00571B36">
        <w:rPr>
          <w:color w:val="auto"/>
          <w:sz w:val="24"/>
          <w:szCs w:val="24"/>
        </w:rPr>
        <w:t xml:space="preserve">сайте Печенгского муниципального округа </w:t>
      </w:r>
      <w:hyperlink r:id="rId7" w:history="1">
        <w:r w:rsidRPr="00571B36">
          <w:rPr>
            <w:rStyle w:val="a3"/>
            <w:sz w:val="24"/>
            <w:szCs w:val="24"/>
          </w:rPr>
          <w:t>https://pechengamr.gov-murman.ru//</w:t>
        </w:r>
      </w:hyperlink>
      <w:r w:rsidRPr="00571B36">
        <w:rPr>
          <w:color w:val="auto"/>
          <w:sz w:val="24"/>
          <w:szCs w:val="24"/>
        </w:rPr>
        <w:t xml:space="preserve">. </w:t>
      </w:r>
    </w:p>
    <w:p w:rsidR="00794937" w:rsidRPr="00571B36" w:rsidRDefault="00794937" w:rsidP="00794937">
      <w:pPr>
        <w:jc w:val="both"/>
        <w:rPr>
          <w:color w:val="auto"/>
          <w:sz w:val="24"/>
          <w:szCs w:val="24"/>
        </w:rPr>
      </w:pPr>
    </w:p>
    <w:p w:rsidR="00794937" w:rsidRPr="00794937" w:rsidRDefault="00794937" w:rsidP="00794937">
      <w:pPr>
        <w:rPr>
          <w:color w:val="auto"/>
          <w:sz w:val="24"/>
          <w:szCs w:val="24"/>
          <w:highlight w:val="lightGray"/>
        </w:rPr>
      </w:pPr>
    </w:p>
    <w:p w:rsidR="008C4EAD" w:rsidRDefault="008C4EAD" w:rsidP="008C4EAD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ab/>
        <w:t xml:space="preserve">                                               </w:t>
      </w:r>
      <w:r w:rsidR="00571B36">
        <w:rPr>
          <w:sz w:val="24"/>
          <w:szCs w:val="24"/>
        </w:rPr>
        <w:t xml:space="preserve"> </w:t>
      </w:r>
      <w:r>
        <w:rPr>
          <w:sz w:val="24"/>
          <w:szCs w:val="24"/>
        </w:rPr>
        <w:t>А.В. Кузнецов</w:t>
      </w:r>
    </w:p>
    <w:p w:rsidR="00571B36" w:rsidRDefault="00571B36" w:rsidP="008C4EAD">
      <w:pPr>
        <w:widowControl w:val="0"/>
        <w:jc w:val="both"/>
      </w:pPr>
    </w:p>
    <w:p w:rsidR="00DF0238" w:rsidRDefault="00DF0238" w:rsidP="008C4EAD">
      <w:pPr>
        <w:widowControl w:val="0"/>
        <w:jc w:val="both"/>
      </w:pPr>
    </w:p>
    <w:p w:rsidR="008C4EAD" w:rsidRDefault="000A74D2" w:rsidP="008C4EAD">
      <w:pPr>
        <w:widowControl w:val="0"/>
        <w:jc w:val="both"/>
      </w:pPr>
      <w:r>
        <w:t>Иванова О</w:t>
      </w:r>
      <w:r w:rsidR="00794937">
        <w:t>.В., 50425</w:t>
      </w:r>
    </w:p>
    <w:p w:rsidR="00056EA1" w:rsidRPr="00571B36" w:rsidRDefault="00571B36" w:rsidP="00A83438">
      <w:pPr>
        <w:pStyle w:val="ConsPlusNormal"/>
        <w:jc w:val="center"/>
        <w:outlineLvl w:val="0"/>
      </w:pPr>
      <w:r w:rsidRPr="00571B36">
        <w:rPr>
          <w:b/>
          <w:lang w:eastAsia="en-US"/>
        </w:rPr>
        <w:lastRenderedPageBreak/>
        <w:t xml:space="preserve">ЛИСТ </w:t>
      </w:r>
      <w:r w:rsidR="00056EA1" w:rsidRPr="00571B36">
        <w:rPr>
          <w:b/>
          <w:lang w:eastAsia="en-US"/>
        </w:rPr>
        <w:t>СОГЛАСОВАНИЯ</w:t>
      </w:r>
    </w:p>
    <w:p w:rsidR="00056EA1" w:rsidRPr="00571B36" w:rsidRDefault="00056EA1" w:rsidP="00056EA1">
      <w:pPr>
        <w:widowControl w:val="0"/>
        <w:jc w:val="center"/>
        <w:rPr>
          <w:sz w:val="24"/>
          <w:szCs w:val="24"/>
          <w:lang w:eastAsia="en-US"/>
        </w:rPr>
      </w:pPr>
      <w:r w:rsidRPr="00571B36">
        <w:rPr>
          <w:sz w:val="24"/>
          <w:szCs w:val="24"/>
          <w:lang w:eastAsia="en-US"/>
        </w:rPr>
        <w:t xml:space="preserve">проекта постановления  </w:t>
      </w:r>
    </w:p>
    <w:p w:rsidR="00571B36" w:rsidRPr="00571B36" w:rsidRDefault="00571B36" w:rsidP="00571B36">
      <w:pPr>
        <w:widowControl w:val="0"/>
        <w:jc w:val="center"/>
        <w:rPr>
          <w:color w:val="auto"/>
          <w:sz w:val="24"/>
          <w:szCs w:val="24"/>
          <w:lang w:eastAsia="x-none"/>
        </w:rPr>
      </w:pPr>
      <w:r w:rsidRPr="00571B36">
        <w:rPr>
          <w:color w:val="auto"/>
          <w:sz w:val="24"/>
          <w:szCs w:val="24"/>
          <w:lang w:eastAsia="x-none"/>
        </w:rPr>
        <w:t>О внесении изменений в Стандарт внутреннего муниципального финансового контроля «Общие требования к внутренней организации деятельности органа внутреннего муниципального финансового контроля  Печенгского муниципального округа, утвержденный постановлением администрации Печенгского муниципального округа от 23.03.2021 № 217</w:t>
      </w:r>
    </w:p>
    <w:p w:rsidR="00056EA1" w:rsidRPr="00571B36" w:rsidRDefault="00056EA1" w:rsidP="00056EA1">
      <w:pPr>
        <w:widowControl w:val="0"/>
        <w:jc w:val="center"/>
        <w:rPr>
          <w:sz w:val="24"/>
          <w:szCs w:val="24"/>
          <w:lang w:eastAsia="en-US"/>
        </w:rPr>
      </w:pPr>
    </w:p>
    <w:p w:rsidR="00056EA1" w:rsidRPr="00571B36" w:rsidRDefault="00056EA1" w:rsidP="00056EA1">
      <w:pPr>
        <w:jc w:val="both"/>
        <w:rPr>
          <w:bCs/>
          <w:u w:val="single"/>
          <w:lang w:eastAsia="en-US"/>
        </w:rPr>
      </w:pPr>
      <w:r w:rsidRPr="00571B36">
        <w:rPr>
          <w:lang w:eastAsia="en-US"/>
        </w:rPr>
        <w:t xml:space="preserve">Исполнитель: </w:t>
      </w:r>
      <w:proofErr w:type="spellStart"/>
      <w:r w:rsidR="00571B36" w:rsidRPr="00571B36">
        <w:rPr>
          <w:lang w:eastAsia="en-US"/>
        </w:rPr>
        <w:t>и.о</w:t>
      </w:r>
      <w:proofErr w:type="spellEnd"/>
      <w:r w:rsidR="00571B36" w:rsidRPr="00571B36">
        <w:rPr>
          <w:lang w:eastAsia="en-US"/>
        </w:rPr>
        <w:t xml:space="preserve">. </w:t>
      </w:r>
      <w:r w:rsidRPr="00571B36">
        <w:rPr>
          <w:lang w:eastAsia="en-US"/>
        </w:rPr>
        <w:t>н</w:t>
      </w:r>
      <w:r w:rsidRPr="00571B36">
        <w:rPr>
          <w:bCs/>
          <w:lang w:eastAsia="en-US"/>
        </w:rPr>
        <w:t>ачальник</w:t>
      </w:r>
      <w:r w:rsidR="00571B36" w:rsidRPr="00571B36">
        <w:rPr>
          <w:bCs/>
          <w:lang w:eastAsia="en-US"/>
        </w:rPr>
        <w:t>а</w:t>
      </w:r>
      <w:r w:rsidRPr="00571B36">
        <w:rPr>
          <w:bCs/>
          <w:lang w:eastAsia="en-US"/>
        </w:rPr>
        <w:t xml:space="preserve"> контрольно-ревизионного отдела </w:t>
      </w:r>
      <w:r w:rsidR="00571B36" w:rsidRPr="00571B36">
        <w:rPr>
          <w:bCs/>
          <w:lang w:eastAsia="en-US"/>
        </w:rPr>
        <w:t>Ивано</w:t>
      </w:r>
      <w:r w:rsidRPr="00571B36">
        <w:rPr>
          <w:bCs/>
          <w:lang w:eastAsia="en-US"/>
        </w:rPr>
        <w:t xml:space="preserve">ва </w:t>
      </w:r>
      <w:r w:rsidR="00571B36" w:rsidRPr="00571B36">
        <w:rPr>
          <w:bCs/>
          <w:lang w:eastAsia="en-US"/>
        </w:rPr>
        <w:t>О</w:t>
      </w:r>
      <w:r w:rsidRPr="00571B36">
        <w:rPr>
          <w:bCs/>
          <w:lang w:eastAsia="en-US"/>
        </w:rPr>
        <w:t>.В, 50425</w:t>
      </w:r>
    </w:p>
    <w:p w:rsidR="00056EA1" w:rsidRPr="00571B36" w:rsidRDefault="00056EA1" w:rsidP="00056EA1">
      <w:pPr>
        <w:widowControl w:val="0"/>
        <w:rPr>
          <w:lang w:eastAsia="en-US"/>
        </w:rPr>
      </w:pPr>
    </w:p>
    <w:p w:rsidR="00571B36" w:rsidRPr="00571B36" w:rsidRDefault="00056EA1" w:rsidP="00571B36">
      <w:pPr>
        <w:jc w:val="both"/>
        <w:rPr>
          <w:bCs/>
          <w:lang w:eastAsia="en-US"/>
        </w:rPr>
      </w:pPr>
      <w:r w:rsidRPr="00571B36">
        <w:rPr>
          <w:lang w:eastAsia="en-US"/>
        </w:rPr>
        <w:t xml:space="preserve">Лицо, ответственное за соблюдение срока согласования проекта: </w:t>
      </w:r>
      <w:proofErr w:type="spellStart"/>
      <w:r w:rsidR="00571B36" w:rsidRPr="00571B36">
        <w:rPr>
          <w:lang w:eastAsia="en-US"/>
        </w:rPr>
        <w:t>и.о</w:t>
      </w:r>
      <w:proofErr w:type="spellEnd"/>
      <w:r w:rsidR="00571B36" w:rsidRPr="00571B36">
        <w:rPr>
          <w:lang w:eastAsia="en-US"/>
        </w:rPr>
        <w:t>. н</w:t>
      </w:r>
      <w:r w:rsidR="00571B36" w:rsidRPr="00571B36">
        <w:rPr>
          <w:bCs/>
          <w:lang w:eastAsia="en-US"/>
        </w:rPr>
        <w:t>ачальника контрольно-ревизионного отдела Иванова О.В, 50425</w:t>
      </w:r>
    </w:p>
    <w:p w:rsidR="00056EA1" w:rsidRPr="00571B36" w:rsidRDefault="00056EA1" w:rsidP="00571B36">
      <w:pPr>
        <w:jc w:val="both"/>
        <w:rPr>
          <w:lang w:eastAsia="en-US"/>
        </w:rPr>
      </w:pPr>
    </w:p>
    <w:p w:rsidR="00056EA1" w:rsidRPr="00571B36" w:rsidRDefault="00056EA1" w:rsidP="00056EA1">
      <w:pPr>
        <w:rPr>
          <w:lang w:eastAsia="en-US"/>
        </w:rPr>
      </w:pPr>
      <w:r w:rsidRPr="00571B36">
        <w:rPr>
          <w:lang w:eastAsia="en-US"/>
        </w:rPr>
        <w:t xml:space="preserve">Количество листов в документе (начиная с титула, включая приложения) - </w:t>
      </w:r>
      <w:r w:rsidR="00571B36" w:rsidRPr="00571B36">
        <w:rPr>
          <w:lang w:eastAsia="en-US"/>
        </w:rPr>
        <w:t>1</w:t>
      </w:r>
    </w:p>
    <w:p w:rsidR="00056EA1" w:rsidRPr="00571B36" w:rsidRDefault="00056EA1" w:rsidP="00056EA1">
      <w:pPr>
        <w:jc w:val="both"/>
        <w:rPr>
          <w:lang w:eastAsia="en-US"/>
        </w:rPr>
      </w:pPr>
    </w:p>
    <w:p w:rsidR="00056EA1" w:rsidRPr="00571B36" w:rsidRDefault="00056EA1" w:rsidP="00056EA1">
      <w:pPr>
        <w:widowControl w:val="0"/>
        <w:rPr>
          <w:lang w:eastAsia="en-US"/>
        </w:rPr>
      </w:pPr>
      <w:r w:rsidRPr="00571B36">
        <w:rPr>
          <w:lang w:eastAsia="en-US"/>
        </w:rPr>
        <w:t xml:space="preserve">«      » </w:t>
      </w:r>
      <w:r w:rsidR="00571B36" w:rsidRPr="00571B36">
        <w:rPr>
          <w:lang w:eastAsia="en-US"/>
        </w:rPr>
        <w:t>сентября</w:t>
      </w:r>
      <w:r w:rsidRPr="00571B36">
        <w:rPr>
          <w:lang w:eastAsia="en-US"/>
        </w:rPr>
        <w:t xml:space="preserve"> 202</w:t>
      </w:r>
      <w:r w:rsidR="00571B36" w:rsidRPr="00571B36">
        <w:rPr>
          <w:lang w:eastAsia="en-US"/>
        </w:rPr>
        <w:t>3</w:t>
      </w:r>
      <w:r w:rsidRPr="00571B36">
        <w:rPr>
          <w:lang w:eastAsia="en-US"/>
        </w:rPr>
        <w:t xml:space="preserve"> г.                                                                   </w:t>
      </w:r>
      <w:r w:rsidR="00A83438" w:rsidRPr="00571B36">
        <w:rPr>
          <w:lang w:eastAsia="en-US"/>
        </w:rPr>
        <w:t xml:space="preserve">              </w:t>
      </w:r>
      <w:r w:rsidRPr="00571B36">
        <w:rPr>
          <w:lang w:eastAsia="en-US"/>
        </w:rPr>
        <w:t xml:space="preserve">              </w:t>
      </w:r>
      <w:r w:rsidR="00571B36" w:rsidRPr="00571B36">
        <w:rPr>
          <w:lang w:eastAsia="en-US"/>
        </w:rPr>
        <w:t xml:space="preserve">         </w:t>
      </w:r>
      <w:r w:rsidRPr="00571B36">
        <w:rPr>
          <w:lang w:eastAsia="en-US"/>
        </w:rPr>
        <w:t>_____________________</w:t>
      </w:r>
    </w:p>
    <w:p w:rsidR="00056EA1" w:rsidRPr="00571B36" w:rsidRDefault="00571B36" w:rsidP="00056EA1">
      <w:pPr>
        <w:widowControl w:val="0"/>
        <w:ind w:left="6946"/>
        <w:rPr>
          <w:lang w:eastAsia="en-US"/>
        </w:rPr>
      </w:pPr>
      <w:r w:rsidRPr="00571B36">
        <w:rPr>
          <w:lang w:eastAsia="en-US"/>
        </w:rPr>
        <w:t xml:space="preserve">    </w:t>
      </w:r>
      <w:r w:rsidR="00056EA1" w:rsidRPr="00571B36">
        <w:rPr>
          <w:lang w:eastAsia="en-US"/>
        </w:rPr>
        <w:t>подпись исполнителя</w:t>
      </w:r>
    </w:p>
    <w:p w:rsidR="00056EA1" w:rsidRPr="00571B36" w:rsidRDefault="00056EA1" w:rsidP="00056EA1">
      <w:pPr>
        <w:widowControl w:val="0"/>
        <w:jc w:val="center"/>
        <w:rPr>
          <w:lang w:eastAsia="en-US"/>
        </w:rPr>
      </w:pPr>
    </w:p>
    <w:tbl>
      <w:tblPr>
        <w:tblW w:w="964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688"/>
        <w:gridCol w:w="1385"/>
        <w:gridCol w:w="317"/>
        <w:gridCol w:w="1367"/>
        <w:gridCol w:w="335"/>
        <w:gridCol w:w="2553"/>
      </w:tblGrid>
      <w:tr w:rsidR="00056EA1" w:rsidRPr="00571B36" w:rsidTr="00571B36"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571B36" w:rsidRDefault="00056EA1">
            <w:pPr>
              <w:widowControl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571B36">
              <w:rPr>
                <w:b/>
                <w:sz w:val="22"/>
                <w:szCs w:val="22"/>
                <w:lang w:eastAsia="en-US"/>
              </w:rPr>
              <w:t>Должность, Фамилия И.О.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571B36" w:rsidRDefault="00056EA1">
            <w:pPr>
              <w:widowControl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571B36">
              <w:rPr>
                <w:b/>
                <w:sz w:val="22"/>
                <w:szCs w:val="22"/>
                <w:lang w:eastAsia="en-US"/>
              </w:rPr>
              <w:t>Дата получения, подпись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571B36" w:rsidRDefault="00056EA1">
            <w:pPr>
              <w:widowControl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571B36">
              <w:rPr>
                <w:b/>
                <w:sz w:val="22"/>
                <w:szCs w:val="22"/>
                <w:lang w:eastAsia="en-US"/>
              </w:rPr>
              <w:t>Дата отправки, подпись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571B36" w:rsidRDefault="00056EA1">
            <w:pPr>
              <w:widowControl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571B36">
              <w:rPr>
                <w:b/>
                <w:sz w:val="22"/>
                <w:szCs w:val="22"/>
                <w:lang w:eastAsia="en-US"/>
              </w:rPr>
              <w:t>Отметка о результатах согласования</w:t>
            </w:r>
          </w:p>
        </w:tc>
      </w:tr>
      <w:tr w:rsidR="00056EA1" w:rsidRPr="00571B36" w:rsidTr="00571B36"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571B36" w:rsidRDefault="00056EA1" w:rsidP="00DF0238">
            <w:pPr>
              <w:widowControl w:val="0"/>
              <w:jc w:val="both"/>
              <w:rPr>
                <w:sz w:val="24"/>
                <w:szCs w:val="24"/>
                <w:lang w:eastAsia="en-US"/>
              </w:rPr>
            </w:pPr>
            <w:r w:rsidRPr="00571B36">
              <w:rPr>
                <w:sz w:val="24"/>
                <w:szCs w:val="24"/>
                <w:lang w:eastAsia="en-US"/>
              </w:rPr>
              <w:t xml:space="preserve">Руководитель МКУ «Управление по обеспечению деятельности администрации Печенгского </w:t>
            </w:r>
            <w:r w:rsidR="00DF0238">
              <w:rPr>
                <w:sz w:val="24"/>
                <w:szCs w:val="24"/>
                <w:lang w:eastAsia="en-US"/>
              </w:rPr>
              <w:t>округа</w:t>
            </w:r>
            <w:r w:rsidRPr="00571B36">
              <w:rPr>
                <w:sz w:val="24"/>
                <w:szCs w:val="24"/>
                <w:lang w:eastAsia="en-US"/>
              </w:rPr>
              <w:t>» Рыжкова А.А.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571B36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571B36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571B36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</w:tr>
      <w:tr w:rsidR="00056EA1" w:rsidRPr="00571B36" w:rsidTr="00571B36">
        <w:tc>
          <w:tcPr>
            <w:tcW w:w="3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571B36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  <w:r w:rsidRPr="00571B36">
              <w:rPr>
                <w:sz w:val="24"/>
                <w:szCs w:val="24"/>
                <w:lang w:eastAsia="en-US"/>
              </w:rPr>
              <w:t>Начальник юридического отдела Самойлов С.А.</w:t>
            </w:r>
          </w:p>
          <w:p w:rsidR="00056EA1" w:rsidRPr="00571B36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571B36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  <w:p w:rsidR="00056EA1" w:rsidRPr="00571B36" w:rsidRDefault="00056EA1">
            <w:pPr>
              <w:widowControl w:val="0"/>
              <w:rPr>
                <w:lang w:eastAsia="en-US"/>
              </w:rPr>
            </w:pPr>
          </w:p>
          <w:p w:rsidR="00056EA1" w:rsidRPr="00571B36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571B36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571B36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</w:tr>
      <w:tr w:rsidR="00056EA1" w:rsidRPr="00571B36" w:rsidTr="00571B36">
        <w:tc>
          <w:tcPr>
            <w:tcW w:w="3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EA1" w:rsidRPr="00571B36" w:rsidRDefault="00056EA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59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571B36" w:rsidRDefault="00056EA1">
            <w:pPr>
              <w:widowControl w:val="0"/>
              <w:jc w:val="both"/>
              <w:rPr>
                <w:b/>
                <w:lang w:eastAsia="en-US"/>
              </w:rPr>
            </w:pPr>
            <w:r w:rsidRPr="00571B36">
              <w:rPr>
                <w:b/>
                <w:lang w:eastAsia="en-US"/>
              </w:rPr>
              <w:t>Сведения о нормативности документа:</w:t>
            </w:r>
          </w:p>
          <w:p w:rsidR="00056EA1" w:rsidRPr="00571B36" w:rsidRDefault="00056EA1">
            <w:pPr>
              <w:widowControl w:val="0"/>
              <w:jc w:val="both"/>
              <w:rPr>
                <w:lang w:eastAsia="en-US"/>
              </w:rPr>
            </w:pPr>
            <w:r w:rsidRPr="00571B36">
              <w:rPr>
                <w:lang w:eastAsia="en-US"/>
              </w:rPr>
              <w:t>«НПА» или «</w:t>
            </w:r>
            <w:r w:rsidRPr="00571B36">
              <w:rPr>
                <w:u w:val="single"/>
                <w:lang w:eastAsia="en-US"/>
              </w:rPr>
              <w:t>не НПА</w:t>
            </w:r>
            <w:r w:rsidRPr="00571B36">
              <w:rPr>
                <w:lang w:eastAsia="en-US"/>
              </w:rPr>
              <w:t xml:space="preserve">» </w:t>
            </w:r>
          </w:p>
        </w:tc>
      </w:tr>
      <w:tr w:rsidR="00056EA1" w:rsidRPr="00571B36" w:rsidTr="00571B36">
        <w:tc>
          <w:tcPr>
            <w:tcW w:w="3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EA1" w:rsidRPr="00571B36" w:rsidRDefault="00056EA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59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571B36" w:rsidRDefault="00056EA1">
            <w:pPr>
              <w:widowControl w:val="0"/>
              <w:jc w:val="both"/>
              <w:rPr>
                <w:b/>
                <w:lang w:eastAsia="en-US"/>
              </w:rPr>
            </w:pPr>
            <w:r w:rsidRPr="00571B36">
              <w:rPr>
                <w:b/>
                <w:lang w:eastAsia="en-US"/>
              </w:rPr>
              <w:t xml:space="preserve">Сведения о необходимости направления проекта прокурору: </w:t>
            </w:r>
          </w:p>
          <w:p w:rsidR="00056EA1" w:rsidRPr="00571B36" w:rsidRDefault="00056EA1">
            <w:pPr>
              <w:widowControl w:val="0"/>
              <w:jc w:val="both"/>
              <w:rPr>
                <w:lang w:eastAsia="en-US"/>
              </w:rPr>
            </w:pPr>
            <w:r w:rsidRPr="00571B36">
              <w:rPr>
                <w:lang w:eastAsia="en-US"/>
              </w:rPr>
              <w:t>«Направить проект прокурору» или «</w:t>
            </w:r>
            <w:r w:rsidRPr="00571B36">
              <w:rPr>
                <w:u w:val="single"/>
                <w:lang w:eastAsia="en-US"/>
              </w:rPr>
              <w:t>Проект не подлежит направлению прокурору</w:t>
            </w:r>
            <w:r w:rsidRPr="00571B36">
              <w:rPr>
                <w:lang w:eastAsia="en-US"/>
              </w:rPr>
              <w:t>»</w:t>
            </w:r>
          </w:p>
        </w:tc>
      </w:tr>
      <w:tr w:rsidR="00056EA1" w:rsidRPr="00571B36" w:rsidTr="00571B36">
        <w:tc>
          <w:tcPr>
            <w:tcW w:w="3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EA1" w:rsidRPr="00571B36" w:rsidRDefault="00056EA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59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571B36" w:rsidRDefault="00056EA1">
            <w:pPr>
              <w:widowControl w:val="0"/>
              <w:jc w:val="both"/>
              <w:rPr>
                <w:b/>
                <w:lang w:eastAsia="en-US"/>
              </w:rPr>
            </w:pPr>
            <w:r w:rsidRPr="00571B36">
              <w:rPr>
                <w:b/>
                <w:lang w:eastAsia="en-US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056EA1" w:rsidRPr="00571B36" w:rsidRDefault="00056EA1">
            <w:pPr>
              <w:widowControl w:val="0"/>
              <w:jc w:val="both"/>
              <w:rPr>
                <w:lang w:eastAsia="en-US"/>
              </w:rPr>
            </w:pPr>
            <w:r w:rsidRPr="00571B36">
              <w:rPr>
                <w:lang w:eastAsia="en-US"/>
              </w:rPr>
              <w:t>«Подлежит размещению» или «</w:t>
            </w:r>
            <w:r w:rsidRPr="00571B36">
              <w:rPr>
                <w:u w:val="single"/>
                <w:lang w:eastAsia="en-US"/>
              </w:rPr>
              <w:t>Не подлежит размещению</w:t>
            </w:r>
            <w:r w:rsidRPr="00571B36">
              <w:rPr>
                <w:lang w:eastAsia="en-US"/>
              </w:rPr>
              <w:t>»</w:t>
            </w:r>
          </w:p>
          <w:p w:rsidR="00056EA1" w:rsidRPr="00571B36" w:rsidRDefault="00056EA1">
            <w:pPr>
              <w:widowControl w:val="0"/>
              <w:jc w:val="both"/>
              <w:rPr>
                <w:b/>
                <w:lang w:eastAsia="en-US"/>
              </w:rPr>
            </w:pPr>
            <w:r w:rsidRPr="00571B36">
              <w:rPr>
                <w:b/>
                <w:lang w:eastAsia="en-US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056EA1" w:rsidRPr="00571B36" w:rsidRDefault="00056EA1">
            <w:pPr>
              <w:widowControl w:val="0"/>
              <w:jc w:val="both"/>
              <w:rPr>
                <w:b/>
                <w:lang w:eastAsia="en-US"/>
              </w:rPr>
            </w:pPr>
            <w:r w:rsidRPr="00571B36">
              <w:rPr>
                <w:lang w:eastAsia="en-US"/>
              </w:rPr>
              <w:t>«___»_________20__ г. ___________ (_______------___________)</w:t>
            </w:r>
          </w:p>
        </w:tc>
      </w:tr>
      <w:tr w:rsidR="00056EA1" w:rsidRPr="00571B36" w:rsidTr="00571B36">
        <w:tc>
          <w:tcPr>
            <w:tcW w:w="36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EA1" w:rsidRPr="00571B36" w:rsidRDefault="00056EA1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595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571B36" w:rsidRDefault="00056EA1">
            <w:pPr>
              <w:widowControl w:val="0"/>
              <w:jc w:val="both"/>
              <w:rPr>
                <w:b/>
                <w:lang w:eastAsia="en-US"/>
              </w:rPr>
            </w:pPr>
            <w:r w:rsidRPr="00571B36">
              <w:rPr>
                <w:b/>
                <w:lang w:eastAsia="en-US"/>
              </w:rPr>
              <w:t xml:space="preserve">К проекту приложены заключения: </w:t>
            </w:r>
          </w:p>
          <w:p w:rsidR="00056EA1" w:rsidRPr="00571B36" w:rsidRDefault="00056EA1" w:rsidP="002061E7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spacing w:after="200" w:line="276" w:lineRule="auto"/>
              <w:ind w:left="34"/>
              <w:jc w:val="both"/>
              <w:rPr>
                <w:lang w:eastAsia="en-US"/>
              </w:rPr>
            </w:pPr>
            <w:r w:rsidRPr="00571B36">
              <w:rPr>
                <w:lang w:eastAsia="en-US"/>
              </w:rPr>
              <w:t>Правовое заключение - «Да»  или «</w:t>
            </w:r>
            <w:r w:rsidRPr="00571B36">
              <w:rPr>
                <w:u w:val="single"/>
                <w:lang w:eastAsia="en-US"/>
              </w:rPr>
              <w:t>Нет</w:t>
            </w:r>
            <w:r w:rsidRPr="00571B36">
              <w:rPr>
                <w:lang w:eastAsia="en-US"/>
              </w:rPr>
              <w:t>»;</w:t>
            </w:r>
          </w:p>
          <w:p w:rsidR="00056EA1" w:rsidRPr="00571B36" w:rsidRDefault="00056EA1" w:rsidP="002061E7">
            <w:pPr>
              <w:widowControl w:val="0"/>
              <w:numPr>
                <w:ilvl w:val="0"/>
                <w:numId w:val="1"/>
              </w:numPr>
              <w:tabs>
                <w:tab w:val="left" w:pos="233"/>
              </w:tabs>
              <w:spacing w:after="200" w:line="276" w:lineRule="auto"/>
              <w:ind w:left="34"/>
              <w:jc w:val="both"/>
              <w:rPr>
                <w:b/>
                <w:lang w:eastAsia="en-US"/>
              </w:rPr>
            </w:pPr>
            <w:r w:rsidRPr="00571B36">
              <w:rPr>
                <w:lang w:eastAsia="en-US"/>
              </w:rPr>
              <w:t>Заключение по результатам антикоррупционной экспертизы  - «Да»  или «</w:t>
            </w:r>
            <w:r w:rsidRPr="00571B36">
              <w:rPr>
                <w:u w:val="single"/>
                <w:lang w:eastAsia="en-US"/>
              </w:rPr>
              <w:t>Нет</w:t>
            </w:r>
            <w:r w:rsidRPr="00571B36">
              <w:rPr>
                <w:lang w:eastAsia="en-US"/>
              </w:rPr>
              <w:t>».</w:t>
            </w:r>
          </w:p>
        </w:tc>
      </w:tr>
      <w:tr w:rsidR="00056EA1" w:rsidRPr="00571B36" w:rsidTr="00571B36">
        <w:tc>
          <w:tcPr>
            <w:tcW w:w="3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1B36" w:rsidRPr="00571B36" w:rsidRDefault="00571B36" w:rsidP="00571B36">
            <w:pPr>
              <w:widowControl w:val="0"/>
              <w:rPr>
                <w:sz w:val="24"/>
                <w:szCs w:val="24"/>
                <w:lang w:eastAsia="en-US"/>
              </w:rPr>
            </w:pPr>
            <w:r w:rsidRPr="00571B36">
              <w:rPr>
                <w:sz w:val="24"/>
                <w:szCs w:val="24"/>
                <w:lang w:eastAsia="en-US"/>
              </w:rPr>
              <w:t xml:space="preserve">Заместитель Главы Печенгского муниципального округа по экономике и финансам </w:t>
            </w:r>
          </w:p>
          <w:p w:rsidR="00056EA1" w:rsidRPr="00571B36" w:rsidRDefault="00571B36" w:rsidP="00571B36">
            <w:pPr>
              <w:widowControl w:val="0"/>
              <w:rPr>
                <w:sz w:val="24"/>
                <w:szCs w:val="24"/>
                <w:lang w:eastAsia="en-US"/>
              </w:rPr>
            </w:pPr>
            <w:r w:rsidRPr="00571B36">
              <w:rPr>
                <w:sz w:val="24"/>
                <w:szCs w:val="24"/>
                <w:lang w:eastAsia="en-US"/>
              </w:rPr>
              <w:t>Ахметова М.Ю.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571B36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  <w:p w:rsidR="00056EA1" w:rsidRPr="00571B36" w:rsidRDefault="00056EA1">
            <w:pPr>
              <w:widowControl w:val="0"/>
              <w:rPr>
                <w:lang w:eastAsia="en-US"/>
              </w:rPr>
            </w:pPr>
          </w:p>
          <w:p w:rsidR="00056EA1" w:rsidRPr="00571B36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16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571B36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  <w:tc>
          <w:tcPr>
            <w:tcW w:w="28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571B36" w:rsidRDefault="00056EA1">
            <w:pPr>
              <w:widowControl w:val="0"/>
              <w:rPr>
                <w:sz w:val="24"/>
                <w:szCs w:val="24"/>
                <w:lang w:eastAsia="en-US"/>
              </w:rPr>
            </w:pPr>
          </w:p>
        </w:tc>
      </w:tr>
    </w:tbl>
    <w:p w:rsidR="00056EA1" w:rsidRPr="00571B36" w:rsidRDefault="00056EA1" w:rsidP="00056EA1">
      <w:pPr>
        <w:widowControl w:val="0"/>
      </w:pPr>
    </w:p>
    <w:p w:rsidR="00056EA1" w:rsidRPr="00571B36" w:rsidRDefault="00056EA1" w:rsidP="00056EA1">
      <w:pPr>
        <w:widowControl w:val="0"/>
        <w:jc w:val="center"/>
        <w:rPr>
          <w:b/>
          <w:color w:val="auto"/>
          <w:lang w:eastAsia="en-US"/>
        </w:rPr>
      </w:pPr>
    </w:p>
    <w:p w:rsidR="00056EA1" w:rsidRPr="00571B36" w:rsidRDefault="00056EA1" w:rsidP="00056EA1">
      <w:pPr>
        <w:widowControl w:val="0"/>
        <w:jc w:val="center"/>
        <w:rPr>
          <w:b/>
          <w:lang w:eastAsia="en-US"/>
        </w:rPr>
      </w:pPr>
    </w:p>
    <w:p w:rsidR="00056EA1" w:rsidRPr="00571B36" w:rsidRDefault="00056EA1" w:rsidP="00056EA1">
      <w:pPr>
        <w:widowControl w:val="0"/>
        <w:jc w:val="center"/>
        <w:rPr>
          <w:b/>
          <w:lang w:eastAsia="en-US"/>
        </w:rPr>
      </w:pPr>
    </w:p>
    <w:p w:rsidR="00056EA1" w:rsidRPr="00571B36" w:rsidRDefault="00056EA1" w:rsidP="00056EA1">
      <w:pPr>
        <w:widowControl w:val="0"/>
        <w:jc w:val="center"/>
        <w:rPr>
          <w:b/>
          <w:lang w:eastAsia="en-US"/>
        </w:rPr>
      </w:pPr>
    </w:p>
    <w:p w:rsidR="00571B36" w:rsidRPr="00571B36" w:rsidRDefault="00571B36" w:rsidP="00056EA1">
      <w:pPr>
        <w:widowControl w:val="0"/>
        <w:jc w:val="center"/>
        <w:rPr>
          <w:b/>
          <w:lang w:eastAsia="en-US"/>
        </w:rPr>
      </w:pPr>
    </w:p>
    <w:p w:rsidR="00571B36" w:rsidRPr="00571B36" w:rsidRDefault="00571B36" w:rsidP="00056EA1">
      <w:pPr>
        <w:widowControl w:val="0"/>
        <w:jc w:val="center"/>
        <w:rPr>
          <w:b/>
          <w:lang w:eastAsia="en-US"/>
        </w:rPr>
      </w:pPr>
    </w:p>
    <w:p w:rsidR="00571B36" w:rsidRPr="00571B36" w:rsidRDefault="00571B36" w:rsidP="00056EA1">
      <w:pPr>
        <w:widowControl w:val="0"/>
        <w:jc w:val="center"/>
        <w:rPr>
          <w:b/>
          <w:lang w:eastAsia="en-US"/>
        </w:rPr>
      </w:pPr>
    </w:p>
    <w:p w:rsidR="00056EA1" w:rsidRPr="00571B36" w:rsidRDefault="00056EA1" w:rsidP="00056EA1">
      <w:pPr>
        <w:widowControl w:val="0"/>
        <w:jc w:val="center"/>
        <w:rPr>
          <w:b/>
          <w:lang w:eastAsia="en-US"/>
        </w:rPr>
      </w:pPr>
      <w:r w:rsidRPr="00571B36">
        <w:rPr>
          <w:b/>
          <w:lang w:eastAsia="en-US"/>
        </w:rPr>
        <w:lastRenderedPageBreak/>
        <w:t xml:space="preserve">РЕЕСТР РАССЫЛКИ </w:t>
      </w:r>
    </w:p>
    <w:p w:rsidR="00056EA1" w:rsidRPr="00571B36" w:rsidRDefault="00056EA1" w:rsidP="00056EA1">
      <w:pPr>
        <w:widowControl w:val="0"/>
        <w:tabs>
          <w:tab w:val="left" w:pos="10200"/>
        </w:tabs>
        <w:jc w:val="center"/>
        <w:outlineLvl w:val="0"/>
        <w:rPr>
          <w:sz w:val="24"/>
          <w:lang w:eastAsia="x-none"/>
        </w:rPr>
      </w:pPr>
      <w:r w:rsidRPr="00571B36">
        <w:rPr>
          <w:sz w:val="24"/>
          <w:lang w:eastAsia="en-US"/>
        </w:rPr>
        <w:t>постановления</w:t>
      </w:r>
      <w:r w:rsidRPr="00571B36">
        <w:rPr>
          <w:sz w:val="24"/>
          <w:lang w:eastAsia="x-none"/>
        </w:rPr>
        <w:t xml:space="preserve"> </w:t>
      </w:r>
    </w:p>
    <w:p w:rsidR="00571B36" w:rsidRPr="00571B36" w:rsidRDefault="00571B36" w:rsidP="00571B36">
      <w:pPr>
        <w:widowControl w:val="0"/>
        <w:jc w:val="center"/>
        <w:rPr>
          <w:color w:val="auto"/>
          <w:sz w:val="24"/>
          <w:lang w:eastAsia="x-none"/>
        </w:rPr>
      </w:pPr>
      <w:r w:rsidRPr="00571B36">
        <w:rPr>
          <w:color w:val="auto"/>
          <w:sz w:val="24"/>
          <w:lang w:eastAsia="x-none"/>
        </w:rPr>
        <w:t>О внесении изменений в Стандарт внутреннего муниципального финансового контроля «Общие требования к внутренней организации деятельности органа внутреннего муниципального финансового контроля  Печенгского муниципального округа, утвержденный постановлением администрации Печенгского муниципального округа от 23.03.2021 № 217</w:t>
      </w:r>
    </w:p>
    <w:p w:rsidR="00056EA1" w:rsidRPr="00571B36" w:rsidRDefault="00056EA1" w:rsidP="00056EA1">
      <w:pPr>
        <w:widowControl w:val="0"/>
        <w:jc w:val="center"/>
        <w:rPr>
          <w:sz w:val="24"/>
          <w:szCs w:val="24"/>
          <w:lang w:eastAsia="en-US"/>
        </w:rPr>
      </w:pPr>
    </w:p>
    <w:p w:rsidR="00056EA1" w:rsidRPr="00571B36" w:rsidRDefault="00056EA1" w:rsidP="00056EA1">
      <w:pPr>
        <w:widowControl w:val="0"/>
        <w:jc w:val="center"/>
        <w:rPr>
          <w:lang w:eastAsia="en-US"/>
        </w:rPr>
      </w:pPr>
      <w:r w:rsidRPr="00571B36">
        <w:rPr>
          <w:lang w:eastAsia="en-US"/>
        </w:rPr>
        <w:t>от _________________ № _____</w:t>
      </w:r>
    </w:p>
    <w:p w:rsidR="00056EA1" w:rsidRPr="00571B36" w:rsidRDefault="00056EA1" w:rsidP="00056EA1">
      <w:pPr>
        <w:widowControl w:val="0"/>
        <w:jc w:val="center"/>
        <w:rPr>
          <w:b/>
          <w:sz w:val="28"/>
          <w:szCs w:val="28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359"/>
        <w:gridCol w:w="1782"/>
        <w:gridCol w:w="3430"/>
      </w:tblGrid>
      <w:tr w:rsidR="00056EA1" w:rsidRPr="00571B36" w:rsidTr="00056EA1">
        <w:trPr>
          <w:tblHeader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571B36" w:rsidRDefault="00056EA1">
            <w:pPr>
              <w:widowControl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571B36">
              <w:rPr>
                <w:b/>
                <w:sz w:val="22"/>
                <w:szCs w:val="22"/>
                <w:lang w:eastAsia="en-US"/>
              </w:rPr>
              <w:t>Кому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571B36" w:rsidRDefault="00056EA1">
            <w:pPr>
              <w:widowControl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571B36">
              <w:rPr>
                <w:b/>
                <w:sz w:val="22"/>
                <w:szCs w:val="22"/>
                <w:lang w:eastAsia="en-US"/>
              </w:rPr>
              <w:t>Количество экземпляров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EA1" w:rsidRPr="00571B36" w:rsidRDefault="00056EA1">
            <w:pPr>
              <w:widowControl w:val="0"/>
              <w:jc w:val="center"/>
              <w:rPr>
                <w:b/>
                <w:sz w:val="22"/>
                <w:szCs w:val="22"/>
                <w:lang w:eastAsia="en-US"/>
              </w:rPr>
            </w:pPr>
            <w:r w:rsidRPr="00571B36">
              <w:rPr>
                <w:b/>
                <w:sz w:val="22"/>
                <w:szCs w:val="22"/>
                <w:lang w:eastAsia="en-US"/>
              </w:rPr>
              <w:t xml:space="preserve">Отметка о получении </w:t>
            </w:r>
            <w:r w:rsidRPr="00571B36">
              <w:rPr>
                <w:sz w:val="22"/>
                <w:szCs w:val="22"/>
                <w:lang w:eastAsia="en-US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056EA1" w:rsidRPr="00571B36" w:rsidTr="00056EA1">
        <w:trPr>
          <w:trHeight w:val="113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EA1" w:rsidRPr="00571B36" w:rsidRDefault="00056EA1">
            <w:pPr>
              <w:rPr>
                <w:sz w:val="24"/>
                <w:szCs w:val="24"/>
                <w:lang w:eastAsia="en-US"/>
              </w:rPr>
            </w:pPr>
            <w:r w:rsidRPr="00571B36">
              <w:rPr>
                <w:lang w:eastAsia="en-US"/>
              </w:rPr>
              <w:t>КРО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EA1" w:rsidRPr="00571B36" w:rsidRDefault="00056EA1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571B36">
              <w:rPr>
                <w:lang w:eastAsia="en-US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571B36" w:rsidRDefault="00056EA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056EA1" w:rsidRPr="00571B36" w:rsidTr="00056EA1">
        <w:trPr>
          <w:trHeight w:val="113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EA1" w:rsidRPr="00571B36" w:rsidRDefault="00056EA1">
            <w:pPr>
              <w:rPr>
                <w:sz w:val="24"/>
                <w:szCs w:val="24"/>
                <w:lang w:eastAsia="en-US"/>
              </w:rPr>
            </w:pPr>
            <w:r w:rsidRPr="00571B36">
              <w:rPr>
                <w:lang w:eastAsia="en-US"/>
              </w:rPr>
              <w:t>Прокуратура Печенгского района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EA1" w:rsidRPr="00571B36" w:rsidRDefault="00056EA1">
            <w:pPr>
              <w:spacing w:after="200"/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571B36">
              <w:rPr>
                <w:lang w:eastAsia="en-US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571B36" w:rsidRDefault="00056EA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056EA1" w:rsidRPr="00571B36" w:rsidTr="00056EA1">
        <w:trPr>
          <w:trHeight w:val="113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EA1" w:rsidRPr="00571B36" w:rsidRDefault="00056EA1">
            <w:pPr>
              <w:rPr>
                <w:sz w:val="24"/>
                <w:szCs w:val="24"/>
                <w:lang w:eastAsia="en-US"/>
              </w:rPr>
            </w:pPr>
            <w:r w:rsidRPr="00571B36">
              <w:rPr>
                <w:lang w:eastAsia="en-US"/>
              </w:rPr>
              <w:t>Сайт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EA1" w:rsidRPr="00571B36" w:rsidRDefault="00056EA1">
            <w:pPr>
              <w:spacing w:after="200"/>
              <w:jc w:val="center"/>
              <w:rPr>
                <w:sz w:val="24"/>
                <w:szCs w:val="24"/>
                <w:lang w:eastAsia="en-US"/>
              </w:rPr>
            </w:pPr>
            <w:r w:rsidRPr="00571B36">
              <w:rPr>
                <w:lang w:eastAsia="en-US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571B36" w:rsidRDefault="00056EA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056EA1" w:rsidRPr="00571B36" w:rsidTr="00056EA1">
        <w:trPr>
          <w:trHeight w:val="113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EA1" w:rsidRPr="00571B36" w:rsidRDefault="00056EA1">
            <w:pPr>
              <w:rPr>
                <w:sz w:val="24"/>
                <w:szCs w:val="24"/>
                <w:lang w:eastAsia="en-US"/>
              </w:rPr>
            </w:pPr>
            <w:r w:rsidRPr="00571B36">
              <w:rPr>
                <w:lang w:eastAsia="en-US"/>
              </w:rPr>
              <w:t>районная газета «Печенга»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EA1" w:rsidRPr="00571B36" w:rsidRDefault="00056EA1">
            <w:pPr>
              <w:spacing w:after="200"/>
              <w:jc w:val="center"/>
              <w:rPr>
                <w:rFonts w:ascii="Calibri" w:hAnsi="Calibri"/>
                <w:sz w:val="24"/>
                <w:szCs w:val="24"/>
                <w:lang w:eastAsia="en-US"/>
              </w:rPr>
            </w:pPr>
            <w:r w:rsidRPr="00571B36">
              <w:rPr>
                <w:lang w:eastAsia="en-US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571B36" w:rsidRDefault="00056EA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056EA1" w:rsidRPr="00571B36" w:rsidTr="00056EA1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EA1" w:rsidRPr="00571B36" w:rsidRDefault="00056EA1">
            <w:pPr>
              <w:widowControl w:val="0"/>
              <w:rPr>
                <w:b/>
                <w:sz w:val="24"/>
                <w:szCs w:val="24"/>
                <w:lang w:eastAsia="en-US"/>
              </w:rPr>
            </w:pPr>
            <w:r w:rsidRPr="00571B36">
              <w:rPr>
                <w:b/>
                <w:lang w:eastAsia="en-US"/>
              </w:rPr>
              <w:t>ИТОГО: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6EA1" w:rsidRPr="00571B36" w:rsidRDefault="00571B36">
            <w:pPr>
              <w:widowControl w:val="0"/>
              <w:jc w:val="center"/>
              <w:rPr>
                <w:b/>
                <w:sz w:val="24"/>
                <w:szCs w:val="24"/>
                <w:lang w:eastAsia="en-US"/>
              </w:rPr>
            </w:pPr>
            <w:r w:rsidRPr="00571B36">
              <w:rPr>
                <w:b/>
                <w:lang w:eastAsia="en-US"/>
              </w:rPr>
              <w:t>4</w:t>
            </w:r>
            <w:r w:rsidR="00056EA1" w:rsidRPr="00571B36">
              <w:rPr>
                <w:b/>
                <w:lang w:eastAsia="en-US"/>
              </w:rPr>
              <w:t xml:space="preserve"> экз.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6EA1" w:rsidRPr="00571B36" w:rsidRDefault="00056EA1">
            <w:pPr>
              <w:widowControl w:val="0"/>
              <w:jc w:val="center"/>
              <w:rPr>
                <w:sz w:val="24"/>
                <w:szCs w:val="24"/>
                <w:lang w:eastAsia="en-US"/>
              </w:rPr>
            </w:pPr>
          </w:p>
        </w:tc>
      </w:tr>
    </w:tbl>
    <w:p w:rsidR="00056EA1" w:rsidRPr="00571B36" w:rsidRDefault="00056EA1" w:rsidP="00056EA1">
      <w:pPr>
        <w:widowControl w:val="0"/>
        <w:rPr>
          <w:sz w:val="32"/>
          <w:szCs w:val="22"/>
          <w:lang w:eastAsia="en-US"/>
        </w:rPr>
      </w:pPr>
    </w:p>
    <w:p w:rsidR="00056EA1" w:rsidRPr="00571B36" w:rsidRDefault="00056EA1" w:rsidP="00056EA1">
      <w:pPr>
        <w:widowControl w:val="0"/>
        <w:rPr>
          <w:sz w:val="32"/>
          <w:szCs w:val="22"/>
          <w:lang w:eastAsia="en-US"/>
        </w:rPr>
      </w:pPr>
    </w:p>
    <w:p w:rsidR="00056EA1" w:rsidRPr="00A83438" w:rsidRDefault="00571B36" w:rsidP="00056EA1">
      <w:pPr>
        <w:widowControl w:val="0"/>
        <w:spacing w:after="200" w:line="276" w:lineRule="auto"/>
        <w:rPr>
          <w:rFonts w:ascii="Calibri" w:hAnsi="Calibri" w:cs="Calibri"/>
          <w:sz w:val="32"/>
          <w:szCs w:val="24"/>
          <w:lang w:eastAsia="en-US"/>
        </w:rPr>
      </w:pPr>
      <w:proofErr w:type="spellStart"/>
      <w:r w:rsidRPr="00571B36">
        <w:rPr>
          <w:sz w:val="24"/>
        </w:rPr>
        <w:t>И.о</w:t>
      </w:r>
      <w:proofErr w:type="spellEnd"/>
      <w:r w:rsidRPr="00571B36">
        <w:rPr>
          <w:sz w:val="24"/>
        </w:rPr>
        <w:t>. н</w:t>
      </w:r>
      <w:r w:rsidR="00056EA1" w:rsidRPr="00571B36">
        <w:rPr>
          <w:sz w:val="24"/>
        </w:rPr>
        <w:t>ачальник</w:t>
      </w:r>
      <w:r w:rsidRPr="00571B36">
        <w:rPr>
          <w:sz w:val="24"/>
        </w:rPr>
        <w:t>а</w:t>
      </w:r>
      <w:r w:rsidR="00056EA1" w:rsidRPr="00571B36">
        <w:rPr>
          <w:sz w:val="24"/>
        </w:rPr>
        <w:t xml:space="preserve"> контрольно-ревизионного отдела</w:t>
      </w:r>
      <w:r w:rsidR="00A83438" w:rsidRPr="00571B36">
        <w:rPr>
          <w:sz w:val="24"/>
        </w:rPr>
        <w:t xml:space="preserve"> </w:t>
      </w:r>
      <w:r w:rsidR="00A83438" w:rsidRPr="00571B36">
        <w:rPr>
          <w:sz w:val="24"/>
        </w:rPr>
        <w:tab/>
      </w:r>
      <w:r w:rsidR="00A83438" w:rsidRPr="00571B36">
        <w:rPr>
          <w:sz w:val="24"/>
        </w:rPr>
        <w:tab/>
      </w:r>
      <w:r w:rsidR="00A83438" w:rsidRPr="00571B36">
        <w:rPr>
          <w:sz w:val="24"/>
        </w:rPr>
        <w:tab/>
        <w:t xml:space="preserve">           </w:t>
      </w:r>
      <w:r w:rsidR="00056EA1" w:rsidRPr="00571B36">
        <w:rPr>
          <w:sz w:val="24"/>
        </w:rPr>
        <w:t xml:space="preserve">    </w:t>
      </w:r>
      <w:r w:rsidRPr="00571B36">
        <w:rPr>
          <w:sz w:val="24"/>
        </w:rPr>
        <w:t>О</w:t>
      </w:r>
      <w:r w:rsidR="00056EA1" w:rsidRPr="00571B36">
        <w:rPr>
          <w:sz w:val="24"/>
        </w:rPr>
        <w:t xml:space="preserve">.В. </w:t>
      </w:r>
      <w:r w:rsidRPr="00571B36">
        <w:rPr>
          <w:sz w:val="24"/>
        </w:rPr>
        <w:t>Иван</w:t>
      </w:r>
      <w:r w:rsidR="00056EA1" w:rsidRPr="00571B36">
        <w:rPr>
          <w:sz w:val="24"/>
        </w:rPr>
        <w:t>ова</w:t>
      </w:r>
    </w:p>
    <w:p w:rsidR="0045464F" w:rsidRDefault="0045464F" w:rsidP="008C4EAD">
      <w:pPr>
        <w:widowControl w:val="0"/>
        <w:jc w:val="both"/>
      </w:pPr>
    </w:p>
    <w:sectPr w:rsidR="00454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1322E"/>
    <w:rsid w:val="00056EA1"/>
    <w:rsid w:val="000A74D2"/>
    <w:rsid w:val="00113DE6"/>
    <w:rsid w:val="00133AF3"/>
    <w:rsid w:val="001461E8"/>
    <w:rsid w:val="0015101E"/>
    <w:rsid w:val="001908D2"/>
    <w:rsid w:val="00192652"/>
    <w:rsid w:val="0021431B"/>
    <w:rsid w:val="00245C38"/>
    <w:rsid w:val="002A1AA3"/>
    <w:rsid w:val="00333ED9"/>
    <w:rsid w:val="003348DF"/>
    <w:rsid w:val="00346CCF"/>
    <w:rsid w:val="003A2E04"/>
    <w:rsid w:val="003C6080"/>
    <w:rsid w:val="003D1744"/>
    <w:rsid w:val="00427904"/>
    <w:rsid w:val="0045464F"/>
    <w:rsid w:val="0056512A"/>
    <w:rsid w:val="00571B36"/>
    <w:rsid w:val="00603903"/>
    <w:rsid w:val="006534E7"/>
    <w:rsid w:val="00661DC6"/>
    <w:rsid w:val="006C5E7A"/>
    <w:rsid w:val="00765A52"/>
    <w:rsid w:val="00794937"/>
    <w:rsid w:val="007C5362"/>
    <w:rsid w:val="00870C26"/>
    <w:rsid w:val="008C4EAD"/>
    <w:rsid w:val="009976D7"/>
    <w:rsid w:val="009A37E5"/>
    <w:rsid w:val="00A15548"/>
    <w:rsid w:val="00A83438"/>
    <w:rsid w:val="00AB2D91"/>
    <w:rsid w:val="00B837BA"/>
    <w:rsid w:val="00BD62D3"/>
    <w:rsid w:val="00C6468A"/>
    <w:rsid w:val="00CF740B"/>
    <w:rsid w:val="00D06627"/>
    <w:rsid w:val="00D45D9A"/>
    <w:rsid w:val="00DC292A"/>
    <w:rsid w:val="00DD30A6"/>
    <w:rsid w:val="00DE00D5"/>
    <w:rsid w:val="00DF0238"/>
    <w:rsid w:val="00E83FBE"/>
    <w:rsid w:val="00E92C39"/>
    <w:rsid w:val="00ED17C2"/>
    <w:rsid w:val="00F810B0"/>
    <w:rsid w:val="00F81D45"/>
    <w:rsid w:val="00FB2262"/>
    <w:rsid w:val="00FE3CF4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rmal">
    <w:name w:val="ConsPlusNormal"/>
    <w:link w:val="ConsPlusNormal0"/>
    <w:rsid w:val="005651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6512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6512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B837B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279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790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9A37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rmal">
    <w:name w:val="ConsPlusNormal"/>
    <w:link w:val="ConsPlusNormal0"/>
    <w:rsid w:val="0056512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56512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6512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B837B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279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2790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9A37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57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pechengamr.gov-murman.ru/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4623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Белоусова Светлана Игорьевна</cp:lastModifiedBy>
  <cp:revision>3</cp:revision>
  <cp:lastPrinted>2023-11-08T12:32:00Z</cp:lastPrinted>
  <dcterms:created xsi:type="dcterms:W3CDTF">2023-11-08T12:32:00Z</dcterms:created>
  <dcterms:modified xsi:type="dcterms:W3CDTF">2023-11-08T13:54:00Z</dcterms:modified>
</cp:coreProperties>
</file>