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07" w:rsidRPr="007F5C07" w:rsidRDefault="007F5C07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20AB038" wp14:editId="5F172EE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F5C07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F5C0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F5C0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F5C07" w:rsidRPr="007F5C07" w:rsidRDefault="00592AD4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РАСПОРЯЖЕНИЕ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7F5C0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601B92" w:rsidRP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09</w:t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601B92" w:rsidRP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11</w:t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601B92" w:rsidRP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2023 </w:t>
      </w:r>
      <w:r w:rsidR="00601B92" w:rsidRP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  </w:t>
      </w:r>
      <w:r w:rsidRPr="007F5C0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 w:rsidR="00601B9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120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F5C0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F5C0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F5C07" w:rsidRPr="007F5C07" w:rsidRDefault="007F5C07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B2E44" w:rsidRPr="007B2E44" w:rsidRDefault="00ED4E77" w:rsidP="007F5C07">
      <w:pPr>
        <w:widowControl w:val="0"/>
        <w:tabs>
          <w:tab w:val="left" w:pos="1020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  <w:lang w:eastAsia="x-none"/>
        </w:rPr>
      </w:pPr>
      <w:r>
        <w:rPr>
          <w:rFonts w:ascii="Times New Roman" w:hAnsi="Times New Roman" w:cs="Times New Roman"/>
          <w:b/>
          <w:sz w:val="20"/>
          <w:szCs w:val="20"/>
          <w:lang w:eastAsia="x-none"/>
        </w:rPr>
        <w:t>О внесении изменений в Положение</w:t>
      </w:r>
      <w:r w:rsidR="007B2E44" w:rsidRPr="007B2E44">
        <w:rPr>
          <w:rFonts w:ascii="Times New Roman" w:hAnsi="Times New Roman" w:cs="Times New Roman"/>
          <w:b/>
          <w:sz w:val="20"/>
          <w:szCs w:val="20"/>
          <w:lang w:eastAsia="x-none"/>
        </w:rPr>
        <w:t xml:space="preserve"> о контрольно-ревизионном отделе администрации </w:t>
      </w:r>
      <w:r w:rsidR="007F5C07">
        <w:rPr>
          <w:rFonts w:ascii="Times New Roman" w:hAnsi="Times New Roman" w:cs="Times New Roman"/>
          <w:b/>
          <w:sz w:val="20"/>
          <w:szCs w:val="20"/>
          <w:lang w:eastAsia="x-none"/>
        </w:rPr>
        <w:br/>
      </w:r>
      <w:r w:rsidR="007B2E44" w:rsidRPr="007B2E44">
        <w:rPr>
          <w:rFonts w:ascii="Times New Roman" w:hAnsi="Times New Roman" w:cs="Times New Roman"/>
          <w:b/>
          <w:sz w:val="20"/>
          <w:szCs w:val="20"/>
          <w:lang w:eastAsia="x-none"/>
        </w:rPr>
        <w:t>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  <w:lang w:eastAsia="x-none"/>
        </w:rPr>
        <w:t xml:space="preserve">, утвержденное распоряжением администрации </w:t>
      </w:r>
      <w:r w:rsidR="007F5C07">
        <w:rPr>
          <w:rFonts w:ascii="Times New Roman" w:hAnsi="Times New Roman" w:cs="Times New Roman"/>
          <w:b/>
          <w:sz w:val="20"/>
          <w:szCs w:val="20"/>
          <w:lang w:eastAsia="x-none"/>
        </w:rPr>
        <w:br/>
      </w:r>
      <w:r>
        <w:rPr>
          <w:rFonts w:ascii="Times New Roman" w:hAnsi="Times New Roman" w:cs="Times New Roman"/>
          <w:b/>
          <w:sz w:val="20"/>
          <w:szCs w:val="20"/>
          <w:lang w:eastAsia="x-none"/>
        </w:rPr>
        <w:t>Печенгского муниципального округа от 21.06.2021 № 64</w:t>
      </w:r>
    </w:p>
    <w:p w:rsidR="00935A99" w:rsidRPr="007F5C07" w:rsidRDefault="00935A99" w:rsidP="007F5C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5A99" w:rsidRPr="007F5C07" w:rsidRDefault="00935A99" w:rsidP="007F5C07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2E44" w:rsidRPr="007F5C07" w:rsidRDefault="000A4F38" w:rsidP="007F5C0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Руководствуясь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решением Совета депутатов Печенгского муниципального округа от 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.11.202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245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структуры администрации Печенгск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округ</w:t>
      </w:r>
      <w:r w:rsidR="00B92E41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B2E44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6F32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пунктом 5 статьи 160.2-1. Бюджетного кодекса Российской Федерации, </w:t>
      </w:r>
      <w:r w:rsidR="00825006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пунктом 1 статьи 269.2</w:t>
      </w:r>
      <w:r w:rsidR="00F715A5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825006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Бюджетного кодекса Российской Федерации,</w:t>
      </w:r>
      <w:r w:rsidR="00B0561E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статьей 100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статьей   6.1. Федерального закона от 18.07.2011 № 223-ФЗ «О закупках товаров, работ, услуг отдельными видами юридических лиц»,</w:t>
      </w:r>
    </w:p>
    <w:p w:rsidR="007B2E44" w:rsidRPr="007F5C07" w:rsidRDefault="007B2E44" w:rsidP="007F5C07">
      <w:pPr>
        <w:widowControl w:val="0"/>
        <w:tabs>
          <w:tab w:val="left" w:pos="102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5C0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B2E44" w:rsidRPr="007F5C07" w:rsidRDefault="007B2E44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 о контрольно-ревизионном отделе администрации Печенгского муниципального округа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утвержденное распоряжением администрации Печенгского муниципального округа от 21.06.2021 № 64, следующие изменения: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4823" w:rsidRDefault="00A64E29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FA33D3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 2.2. </w:t>
      </w:r>
      <w:r w:rsidR="0071758F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изложить в следующей редакции: </w:t>
      </w:r>
    </w:p>
    <w:p w:rsidR="00423390" w:rsidRPr="007F5C07" w:rsidRDefault="0071758F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«2.2. Осуществление </w:t>
      </w:r>
      <w:r w:rsidR="005168F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полномочий по внутреннему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</w:t>
      </w:r>
      <w:r w:rsidR="005168F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</w:t>
      </w:r>
      <w:r w:rsidR="005168F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администрации Печенгского муниципального округа</w:t>
      </w:r>
      <w:proofErr w:type="gramStart"/>
      <w:r w:rsidR="00264823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gramEnd"/>
    </w:p>
    <w:p w:rsidR="00264823" w:rsidRDefault="00A64E29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33D3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 2.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92E4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изложить в следующей редакции: </w:t>
      </w:r>
    </w:p>
    <w:p w:rsidR="00825006" w:rsidRPr="007F5C07" w:rsidRDefault="00B92E41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«2.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полномочий по внутреннему муниципальному финансовому контролю в сфере бюджетных правоотношений:</w:t>
      </w:r>
    </w:p>
    <w:p w:rsidR="00825006" w:rsidRPr="007F5C07" w:rsidRDefault="00825006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муниципальных  учреждений;</w:t>
      </w:r>
    </w:p>
    <w:p w:rsidR="00825006" w:rsidRPr="007F5C07" w:rsidRDefault="00825006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формирование доходов и осуществление расходов бюджетов бюджетной системы Российской Федерации при управлении и распоряжении муниципальным имуществом и (или) его использовании, а также за соблюдением условий договоров (соглашений) о предоставлении средств из соответствующего бюджета, муниципальных контрактов;</w:t>
      </w:r>
      <w:proofErr w:type="gramEnd"/>
    </w:p>
    <w:p w:rsidR="00825006" w:rsidRPr="007F5C07" w:rsidRDefault="00825006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proofErr w:type="gramStart"/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</w:t>
      </w:r>
      <w:r w:rsidR="001B73CE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Бюджетным к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одексом</w:t>
      </w:r>
      <w:r w:rsidR="001B73CE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73CE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Российской Федерации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условий договоров (соглашений), заключенных в целях исполнения муниципальных контрактов;</w:t>
      </w:r>
      <w:r w:rsidR="001B73CE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5006" w:rsidRPr="007F5C07" w:rsidRDefault="001B73CE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муниципальных программ, отчетов об исполнении муниципальных заданий, отчетов о достижении </w:t>
      </w:r>
      <w:proofErr w:type="gramStart"/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значений показателей результативности предоставления средств</w:t>
      </w:r>
      <w:proofErr w:type="gramEnd"/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бюджета;</w:t>
      </w:r>
    </w:p>
    <w:p w:rsidR="00825006" w:rsidRPr="007F5C07" w:rsidRDefault="001B73CE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сфере закупок, предусмотренный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="00825006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264823" w:rsidRDefault="00D86F32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FA33D3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 2.4. изложить в следующей редакции: </w:t>
      </w:r>
    </w:p>
    <w:p w:rsidR="003E2DAF" w:rsidRPr="007F5C07" w:rsidRDefault="00D86F32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«2.4. Осуществление ведомственного контроля</w:t>
      </w:r>
      <w:r w:rsidR="003E2DAF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86F32" w:rsidRPr="007F5C07" w:rsidRDefault="003E2DAF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соблюдением </w:t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Федерального закона от 05.04.2013 № 44-ФЗ </w:t>
      </w:r>
      <w:r w:rsid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D86F32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подведомственных администрации Печенгского муниципального округа заказчиков.</w:t>
      </w:r>
    </w:p>
    <w:p w:rsidR="001C58B7" w:rsidRPr="007F5C07" w:rsidRDefault="003E2DAF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соблюдением требований Федерального закона от 18.07.2011 № 223-ФЗ </w:t>
      </w:r>
      <w:r w:rsid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закупках товаров, работ, услуг отдельными видами юридических лиц» в отношении муниципальных учреждений и муниципальных унитарных предприятий</w:t>
      </w:r>
      <w:r w:rsidR="00920C03" w:rsidRPr="007F5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264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D14960" w:rsidRPr="007F5C07" w:rsidRDefault="00FA33D3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15CF0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распоряжение вступает в силу после его</w:t>
      </w:r>
      <w:r w:rsidR="00E2028D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</w:t>
      </w:r>
      <w:r w:rsidR="00D14960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15CF0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028D" w:rsidRPr="007F5C07" w:rsidRDefault="00FA33D3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F035C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435C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D14960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астоящее распоряжение </w:t>
      </w:r>
      <w:r w:rsidR="009435C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на официальном сайте Печенгского муниципального округа</w:t>
      </w:r>
      <w:r w:rsidR="009435C1" w:rsidRPr="007F5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7" w:history="1">
        <w:r w:rsidR="009435C1" w:rsidRPr="007F5C07">
          <w:rPr>
            <w:rStyle w:val="a5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https://pechengamr.gov-murman.ru/</w:t>
        </w:r>
      </w:hyperlink>
      <w:r w:rsidR="00E2028D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2E44" w:rsidRPr="007F5C07" w:rsidRDefault="00FA33D3" w:rsidP="007F5C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B2E44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7B2E44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7B2E44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возложить на заместителя Главы Печенгского муниципального округа по э</w:t>
      </w:r>
      <w:r w:rsidR="000A4F38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кономике и финансам</w:t>
      </w:r>
      <w:r w:rsidR="009435C1" w:rsidRPr="007F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Ахметову М.Ю.</w:t>
      </w:r>
    </w:p>
    <w:p w:rsidR="00935A99" w:rsidRPr="007F5C07" w:rsidRDefault="00935A99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35A99" w:rsidRPr="007F5C07" w:rsidRDefault="00935A99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35A99" w:rsidRPr="00920C03" w:rsidRDefault="00935A99" w:rsidP="007F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5C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 w:rsidRPr="007F5C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</w:t>
      </w:r>
      <w:r w:rsidR="00601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5C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А.В. Кузнецов</w:t>
      </w:r>
    </w:p>
    <w:p w:rsidR="00935A99" w:rsidRPr="00ED4E77" w:rsidRDefault="00935A99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7B2E44" w:rsidRPr="00ED4E77" w:rsidRDefault="007B2E4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7B2E44" w:rsidRPr="00ED4E77" w:rsidRDefault="007B2E4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7B2E44" w:rsidRPr="00ED4E77" w:rsidRDefault="007B2E4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7B2E44" w:rsidRPr="00ED4E77" w:rsidRDefault="007B2E4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7B2E44" w:rsidRPr="00ED4E77" w:rsidRDefault="007B2E4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C66AE3" w:rsidRPr="00ED4E77" w:rsidRDefault="00C66AE3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0A4F38" w:rsidRPr="00ED4E77" w:rsidRDefault="000A4F38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592AD4" w:rsidRDefault="00592AD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592AD4" w:rsidRDefault="00592AD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592AD4" w:rsidRDefault="00592AD4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1879E2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lightGray"/>
          <w:lang w:eastAsia="ru-RU"/>
        </w:rPr>
      </w:pPr>
    </w:p>
    <w:p w:rsidR="00935A99" w:rsidRPr="00920C03" w:rsidRDefault="001879E2" w:rsidP="007F5C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0C0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Иванова О</w:t>
      </w:r>
      <w:r w:rsidR="007B2E44" w:rsidRPr="00920C0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.В.</w:t>
      </w:r>
      <w:r w:rsidR="007F5C0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50425</w:t>
      </w:r>
      <w:bookmarkStart w:id="0" w:name="_GoBack"/>
      <w:bookmarkEnd w:id="0"/>
    </w:p>
    <w:sectPr w:rsidR="00935A99" w:rsidRPr="00920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EE"/>
    <w:rsid w:val="00021CD5"/>
    <w:rsid w:val="000A4F38"/>
    <w:rsid w:val="000A5FC5"/>
    <w:rsid w:val="000B27B1"/>
    <w:rsid w:val="000D2010"/>
    <w:rsid w:val="00111B77"/>
    <w:rsid w:val="001879E2"/>
    <w:rsid w:val="001B73CE"/>
    <w:rsid w:val="001C58B7"/>
    <w:rsid w:val="00264823"/>
    <w:rsid w:val="002F035C"/>
    <w:rsid w:val="00363C21"/>
    <w:rsid w:val="003B7EC5"/>
    <w:rsid w:val="003E2DAF"/>
    <w:rsid w:val="003F0C29"/>
    <w:rsid w:val="00423390"/>
    <w:rsid w:val="0045464F"/>
    <w:rsid w:val="00476D43"/>
    <w:rsid w:val="005168F2"/>
    <w:rsid w:val="005217A2"/>
    <w:rsid w:val="005564FE"/>
    <w:rsid w:val="00591647"/>
    <w:rsid w:val="00592AD4"/>
    <w:rsid w:val="00601B92"/>
    <w:rsid w:val="006623A5"/>
    <w:rsid w:val="0067435B"/>
    <w:rsid w:val="006915E2"/>
    <w:rsid w:val="0069428C"/>
    <w:rsid w:val="0071758F"/>
    <w:rsid w:val="00734A7B"/>
    <w:rsid w:val="007A560E"/>
    <w:rsid w:val="007B2E44"/>
    <w:rsid w:val="007F5C07"/>
    <w:rsid w:val="008135DC"/>
    <w:rsid w:val="00825006"/>
    <w:rsid w:val="008E4E09"/>
    <w:rsid w:val="00920C03"/>
    <w:rsid w:val="00935A99"/>
    <w:rsid w:val="00941EA5"/>
    <w:rsid w:val="009435C1"/>
    <w:rsid w:val="00956CC6"/>
    <w:rsid w:val="009734C6"/>
    <w:rsid w:val="00A64E29"/>
    <w:rsid w:val="00A833C2"/>
    <w:rsid w:val="00B0561E"/>
    <w:rsid w:val="00B92E41"/>
    <w:rsid w:val="00BB03EE"/>
    <w:rsid w:val="00BB4832"/>
    <w:rsid w:val="00C66AE3"/>
    <w:rsid w:val="00D14960"/>
    <w:rsid w:val="00D15CF0"/>
    <w:rsid w:val="00D86F32"/>
    <w:rsid w:val="00DE5C85"/>
    <w:rsid w:val="00E2028D"/>
    <w:rsid w:val="00ED4E77"/>
    <w:rsid w:val="00F715A5"/>
    <w:rsid w:val="00FA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5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5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2023-11-09T06:21:00Z</cp:lastPrinted>
  <dcterms:created xsi:type="dcterms:W3CDTF">2023-11-09T06:21:00Z</dcterms:created>
  <dcterms:modified xsi:type="dcterms:W3CDTF">2023-11-20T06:58:00Z</dcterms:modified>
</cp:coreProperties>
</file>