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18F" w:rsidRDefault="008C4EAD" w:rsidP="004C418F">
      <w:pPr>
        <w:widowControl w:val="0"/>
        <w:jc w:val="both"/>
        <w:rPr>
          <w:b/>
          <w:sz w:val="28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9B3F823" wp14:editId="284324CB">
            <wp:simplePos x="0" y="0"/>
            <wp:positionH relativeFrom="column">
              <wp:posOffset>2701290</wp:posOffset>
            </wp:positionH>
            <wp:positionV relativeFrom="paragraph">
              <wp:posOffset>162951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2218" w:rsidRDefault="00042218" w:rsidP="004C418F">
      <w:pPr>
        <w:widowControl w:val="0"/>
        <w:jc w:val="both"/>
        <w:rPr>
          <w:b/>
          <w:sz w:val="28"/>
        </w:rPr>
      </w:pPr>
    </w:p>
    <w:p w:rsidR="008C4EAD" w:rsidRDefault="008C4EAD" w:rsidP="008C4EAD">
      <w:pPr>
        <w:widowControl w:val="0"/>
        <w:jc w:val="center"/>
        <w:rPr>
          <w:b/>
          <w:sz w:val="28"/>
        </w:rPr>
      </w:pPr>
    </w:p>
    <w:p w:rsidR="008C4EAD" w:rsidRDefault="008C4EAD" w:rsidP="008C4EAD">
      <w:pPr>
        <w:widowControl w:val="0"/>
        <w:jc w:val="center"/>
        <w:rPr>
          <w:b/>
          <w:sz w:val="28"/>
        </w:rPr>
      </w:pPr>
    </w:p>
    <w:p w:rsidR="004D3FD1" w:rsidRPr="004C418F" w:rsidRDefault="004D3FD1" w:rsidP="008C4EAD">
      <w:pPr>
        <w:widowControl w:val="0"/>
        <w:jc w:val="center"/>
        <w:rPr>
          <w:b/>
          <w:sz w:val="28"/>
          <w:szCs w:val="44"/>
        </w:rPr>
      </w:pPr>
    </w:p>
    <w:p w:rsidR="008C4EAD" w:rsidRPr="00015B83" w:rsidRDefault="008C4EAD" w:rsidP="008C4EAD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8C4EAD" w:rsidRDefault="008C4EAD" w:rsidP="008C4EAD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8C4EAD" w:rsidRDefault="008C4EAD" w:rsidP="008C4EAD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8C4EAD" w:rsidRDefault="008C4EAD" w:rsidP="008C4EAD">
      <w:pPr>
        <w:widowControl w:val="0"/>
        <w:jc w:val="center"/>
        <w:rPr>
          <w:b/>
          <w:sz w:val="16"/>
          <w:szCs w:val="16"/>
        </w:rPr>
      </w:pPr>
    </w:p>
    <w:p w:rsidR="008C4EAD" w:rsidRDefault="008C4EAD" w:rsidP="008C4EAD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8C4EAD" w:rsidRPr="00042218" w:rsidRDefault="008C4EAD" w:rsidP="008C4EAD">
      <w:pPr>
        <w:widowControl w:val="0"/>
        <w:jc w:val="center"/>
        <w:rPr>
          <w:sz w:val="24"/>
          <w:szCs w:val="24"/>
        </w:rPr>
      </w:pPr>
    </w:p>
    <w:p w:rsidR="008C4EAD" w:rsidRPr="00042218" w:rsidRDefault="008C4EAD" w:rsidP="008C4EAD">
      <w:pPr>
        <w:widowControl w:val="0"/>
        <w:jc w:val="center"/>
        <w:rPr>
          <w:sz w:val="24"/>
          <w:szCs w:val="24"/>
        </w:rPr>
      </w:pPr>
    </w:p>
    <w:p w:rsidR="008C4EAD" w:rsidRPr="00042218" w:rsidRDefault="00C52053" w:rsidP="008C4EAD">
      <w:pPr>
        <w:widowControl w:val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от</w:t>
      </w:r>
      <w:r w:rsidR="00D53759">
        <w:rPr>
          <w:b/>
          <w:sz w:val="24"/>
          <w:szCs w:val="24"/>
        </w:rPr>
        <w:t xml:space="preserve"> 29.11.2023 </w:t>
      </w:r>
      <w:r w:rsidR="003C0349">
        <w:rPr>
          <w:b/>
          <w:sz w:val="24"/>
          <w:szCs w:val="24"/>
        </w:rPr>
        <w:tab/>
      </w:r>
      <w:r w:rsidR="003C0349">
        <w:rPr>
          <w:b/>
          <w:sz w:val="24"/>
          <w:szCs w:val="24"/>
        </w:rPr>
        <w:tab/>
      </w:r>
      <w:r w:rsidR="003C0349">
        <w:rPr>
          <w:b/>
          <w:sz w:val="24"/>
          <w:szCs w:val="24"/>
        </w:rPr>
        <w:tab/>
      </w:r>
      <w:r w:rsidR="003C0349">
        <w:rPr>
          <w:b/>
          <w:sz w:val="24"/>
          <w:szCs w:val="24"/>
        </w:rPr>
        <w:tab/>
      </w:r>
      <w:r w:rsidR="003C0349">
        <w:rPr>
          <w:b/>
          <w:sz w:val="24"/>
          <w:szCs w:val="24"/>
        </w:rPr>
        <w:tab/>
      </w:r>
      <w:r w:rsidR="003C0349">
        <w:rPr>
          <w:b/>
          <w:sz w:val="24"/>
          <w:szCs w:val="24"/>
        </w:rPr>
        <w:tab/>
      </w:r>
      <w:r w:rsidR="003C0349">
        <w:rPr>
          <w:b/>
          <w:sz w:val="24"/>
          <w:szCs w:val="24"/>
        </w:rPr>
        <w:tab/>
      </w:r>
      <w:r w:rsidR="003C0349">
        <w:rPr>
          <w:b/>
          <w:sz w:val="24"/>
          <w:szCs w:val="24"/>
        </w:rPr>
        <w:tab/>
      </w:r>
      <w:r w:rsidR="003C0349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</w:t>
      </w:r>
      <w:r w:rsidR="00BB65D6" w:rsidRPr="00042218">
        <w:rPr>
          <w:b/>
          <w:sz w:val="24"/>
          <w:szCs w:val="24"/>
        </w:rPr>
        <w:t>№</w:t>
      </w:r>
      <w:r w:rsidR="003C0349">
        <w:rPr>
          <w:b/>
          <w:sz w:val="24"/>
          <w:szCs w:val="24"/>
        </w:rPr>
        <w:t xml:space="preserve"> </w:t>
      </w:r>
      <w:r w:rsidR="00D53759">
        <w:rPr>
          <w:b/>
          <w:sz w:val="24"/>
          <w:szCs w:val="24"/>
        </w:rPr>
        <w:t>1786</w:t>
      </w:r>
    </w:p>
    <w:p w:rsidR="008C4EAD" w:rsidRPr="00042218" w:rsidRDefault="008C4EAD" w:rsidP="008C4EAD">
      <w:pPr>
        <w:widowControl w:val="0"/>
        <w:jc w:val="center"/>
        <w:rPr>
          <w:b/>
          <w:sz w:val="24"/>
          <w:szCs w:val="24"/>
        </w:rPr>
      </w:pPr>
      <w:proofErr w:type="spellStart"/>
      <w:r w:rsidRPr="00042218">
        <w:rPr>
          <w:b/>
          <w:sz w:val="24"/>
          <w:szCs w:val="24"/>
        </w:rPr>
        <w:t>п.г.т</w:t>
      </w:r>
      <w:proofErr w:type="spellEnd"/>
      <w:r w:rsidRPr="00042218">
        <w:rPr>
          <w:b/>
          <w:sz w:val="24"/>
          <w:szCs w:val="24"/>
        </w:rPr>
        <w:t>. Никель</w:t>
      </w:r>
    </w:p>
    <w:p w:rsidR="008C4EAD" w:rsidRPr="00042218" w:rsidRDefault="008C4EAD" w:rsidP="008C4EAD">
      <w:pPr>
        <w:widowControl w:val="0"/>
        <w:rPr>
          <w:sz w:val="24"/>
          <w:szCs w:val="24"/>
        </w:rPr>
      </w:pPr>
    </w:p>
    <w:p w:rsidR="00042218" w:rsidRPr="00042218" w:rsidRDefault="00042218" w:rsidP="008C4EAD">
      <w:pPr>
        <w:widowControl w:val="0"/>
        <w:rPr>
          <w:sz w:val="24"/>
          <w:szCs w:val="24"/>
        </w:rPr>
      </w:pPr>
    </w:p>
    <w:p w:rsidR="003B14BB" w:rsidRPr="003B14BB" w:rsidRDefault="003B14BB" w:rsidP="003B14BB">
      <w:pPr>
        <w:autoSpaceDE w:val="0"/>
        <w:autoSpaceDN w:val="0"/>
        <w:adjustRightInd w:val="0"/>
        <w:jc w:val="center"/>
        <w:rPr>
          <w:b/>
          <w:bCs/>
          <w:color w:val="auto"/>
        </w:rPr>
      </w:pPr>
      <w:r w:rsidRPr="003B14BB">
        <w:rPr>
          <w:b/>
          <w:bCs/>
          <w:color w:val="auto"/>
        </w:rPr>
        <w:t>О пров</w:t>
      </w:r>
      <w:r w:rsidR="00CC1D03">
        <w:rPr>
          <w:b/>
          <w:bCs/>
          <w:color w:val="auto"/>
        </w:rPr>
        <w:t xml:space="preserve">едении публичных слушаний по проекту «Схема теплоснабжения  </w:t>
      </w:r>
    </w:p>
    <w:p w:rsidR="00B13761" w:rsidRDefault="003B14BB" w:rsidP="00842239">
      <w:pPr>
        <w:autoSpaceDE w:val="0"/>
        <w:autoSpaceDN w:val="0"/>
        <w:adjustRightInd w:val="0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Печенгского муниципального округа</w:t>
      </w:r>
      <w:r w:rsidR="00CC1D03">
        <w:rPr>
          <w:b/>
          <w:bCs/>
          <w:color w:val="auto"/>
        </w:rPr>
        <w:t xml:space="preserve"> </w:t>
      </w:r>
      <w:r w:rsidRPr="003B14BB">
        <w:rPr>
          <w:b/>
          <w:bCs/>
          <w:color w:val="auto"/>
        </w:rPr>
        <w:t xml:space="preserve">Мурманской области на </w:t>
      </w:r>
      <w:r>
        <w:rPr>
          <w:b/>
          <w:bCs/>
          <w:color w:val="auto"/>
        </w:rPr>
        <w:t>период до 2032</w:t>
      </w:r>
      <w:r w:rsidRPr="003B14BB">
        <w:rPr>
          <w:b/>
          <w:bCs/>
          <w:color w:val="auto"/>
        </w:rPr>
        <w:t xml:space="preserve"> год</w:t>
      </w:r>
      <w:r>
        <w:rPr>
          <w:b/>
          <w:bCs/>
          <w:color w:val="auto"/>
        </w:rPr>
        <w:t>а</w:t>
      </w:r>
      <w:r w:rsidR="00842239">
        <w:rPr>
          <w:b/>
          <w:bCs/>
          <w:color w:val="auto"/>
        </w:rPr>
        <w:t xml:space="preserve"> </w:t>
      </w:r>
    </w:p>
    <w:p w:rsidR="00C52053" w:rsidRPr="00842239" w:rsidRDefault="00842239" w:rsidP="00842239">
      <w:pPr>
        <w:autoSpaceDE w:val="0"/>
        <w:autoSpaceDN w:val="0"/>
        <w:adjustRightInd w:val="0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 xml:space="preserve">(Актуализация на </w:t>
      </w:r>
      <w:r w:rsidRPr="00842239">
        <w:rPr>
          <w:b/>
          <w:bCs/>
          <w:color w:val="auto"/>
        </w:rPr>
        <w:t>2024 год)</w:t>
      </w:r>
      <w:r>
        <w:rPr>
          <w:b/>
          <w:bCs/>
          <w:color w:val="auto"/>
        </w:rPr>
        <w:t>»</w:t>
      </w:r>
    </w:p>
    <w:p w:rsidR="00C52053" w:rsidRDefault="00C52053" w:rsidP="00842239">
      <w:pPr>
        <w:autoSpaceDE w:val="0"/>
        <w:autoSpaceDN w:val="0"/>
        <w:adjustRightInd w:val="0"/>
        <w:jc w:val="center"/>
        <w:rPr>
          <w:b/>
          <w:bCs/>
          <w:color w:val="auto"/>
        </w:rPr>
      </w:pPr>
    </w:p>
    <w:p w:rsidR="00D53759" w:rsidRPr="00842239" w:rsidRDefault="00D53759" w:rsidP="00842239">
      <w:pPr>
        <w:autoSpaceDE w:val="0"/>
        <w:autoSpaceDN w:val="0"/>
        <w:adjustRightInd w:val="0"/>
        <w:jc w:val="center"/>
        <w:rPr>
          <w:b/>
          <w:bCs/>
          <w:color w:val="auto"/>
        </w:rPr>
      </w:pPr>
    </w:p>
    <w:p w:rsidR="003B14BB" w:rsidRPr="00AA5771" w:rsidRDefault="00C52053" w:rsidP="003B14BB">
      <w:pPr>
        <w:autoSpaceDE w:val="0"/>
        <w:autoSpaceDN w:val="0"/>
        <w:adjustRightInd w:val="0"/>
        <w:ind w:firstLine="708"/>
        <w:jc w:val="both"/>
        <w:rPr>
          <w:color w:val="auto"/>
          <w:sz w:val="24"/>
          <w:szCs w:val="24"/>
        </w:rPr>
      </w:pPr>
      <w:r w:rsidRPr="00C52053">
        <w:rPr>
          <w:sz w:val="24"/>
          <w:szCs w:val="24"/>
        </w:rPr>
        <w:t>Руководствуясь</w:t>
      </w:r>
      <w:r w:rsidR="00CC1D03" w:rsidRPr="00C52053">
        <w:rPr>
          <w:sz w:val="24"/>
          <w:szCs w:val="24"/>
        </w:rPr>
        <w:t xml:space="preserve"> Федеральным законом от 27.07.2010 № 190-ФЗ </w:t>
      </w:r>
      <w:r w:rsidRPr="00C52053">
        <w:rPr>
          <w:sz w:val="24"/>
          <w:szCs w:val="24"/>
        </w:rPr>
        <w:br/>
      </w:r>
      <w:r w:rsidR="00CC1D03" w:rsidRPr="00C52053">
        <w:rPr>
          <w:sz w:val="24"/>
          <w:szCs w:val="24"/>
        </w:rPr>
        <w:t>«О теплоснабжении</w:t>
      </w:r>
      <w:r w:rsidR="00AB2740" w:rsidRPr="00C52053">
        <w:rPr>
          <w:sz w:val="24"/>
          <w:szCs w:val="24"/>
        </w:rPr>
        <w:t>», Постановлением</w:t>
      </w:r>
      <w:r w:rsidR="003B14BB" w:rsidRPr="00C52053">
        <w:rPr>
          <w:sz w:val="24"/>
          <w:szCs w:val="24"/>
        </w:rPr>
        <w:t xml:space="preserve"> Правительства Российской Федерации </w:t>
      </w:r>
      <w:r w:rsidR="00D53759">
        <w:rPr>
          <w:sz w:val="24"/>
          <w:szCs w:val="24"/>
        </w:rPr>
        <w:br/>
      </w:r>
      <w:r w:rsidR="003B14BB" w:rsidRPr="00C52053">
        <w:rPr>
          <w:sz w:val="24"/>
          <w:szCs w:val="24"/>
        </w:rPr>
        <w:t>от 22.02.2012 № 154 «О требованиях к схемам теплоснабжения, порядку их разработки и утверждения»,</w:t>
      </w:r>
      <w:r w:rsidR="00CC1D03" w:rsidRPr="00C52053">
        <w:rPr>
          <w:sz w:val="24"/>
          <w:szCs w:val="24"/>
        </w:rPr>
        <w:t xml:space="preserve"> Уставом Печенгского муниципального округа</w:t>
      </w:r>
      <w:r w:rsidR="003B14BB" w:rsidRPr="00C52053">
        <w:rPr>
          <w:color w:val="auto"/>
          <w:sz w:val="24"/>
          <w:szCs w:val="24"/>
        </w:rPr>
        <w:t xml:space="preserve"> </w:t>
      </w:r>
      <w:r w:rsidR="00AA5771">
        <w:rPr>
          <w:color w:val="auto"/>
          <w:sz w:val="24"/>
          <w:szCs w:val="24"/>
        </w:rPr>
        <w:t>Мурманской области</w:t>
      </w:r>
    </w:p>
    <w:p w:rsidR="004D3FD1" w:rsidRPr="00C52053" w:rsidRDefault="004D3FD1" w:rsidP="002A10A0">
      <w:pPr>
        <w:widowControl w:val="0"/>
        <w:jc w:val="both"/>
        <w:rPr>
          <w:b/>
          <w:sz w:val="24"/>
          <w:szCs w:val="24"/>
        </w:rPr>
      </w:pPr>
    </w:p>
    <w:p w:rsidR="008C4EAD" w:rsidRPr="00C52053" w:rsidRDefault="00903B55" w:rsidP="008C4EAD">
      <w:pPr>
        <w:widowControl w:val="0"/>
        <w:rPr>
          <w:b/>
          <w:sz w:val="24"/>
          <w:szCs w:val="24"/>
        </w:rPr>
      </w:pPr>
      <w:r w:rsidRPr="00C52053">
        <w:rPr>
          <w:b/>
          <w:sz w:val="24"/>
          <w:szCs w:val="24"/>
        </w:rPr>
        <w:t>ПОСТАНОВЛЯЮ:</w:t>
      </w:r>
    </w:p>
    <w:p w:rsidR="008C4EAD" w:rsidRPr="00C52053" w:rsidRDefault="008C4EAD" w:rsidP="008C4EAD">
      <w:pPr>
        <w:widowControl w:val="0"/>
        <w:jc w:val="both"/>
        <w:rPr>
          <w:sz w:val="24"/>
          <w:szCs w:val="24"/>
        </w:rPr>
      </w:pPr>
    </w:p>
    <w:p w:rsidR="00466806" w:rsidRPr="00C52053" w:rsidRDefault="00C52A68" w:rsidP="00466806">
      <w:pPr>
        <w:widowControl w:val="0"/>
        <w:ind w:firstLine="709"/>
        <w:jc w:val="both"/>
        <w:rPr>
          <w:color w:val="000000" w:themeColor="text1"/>
          <w:sz w:val="24"/>
          <w:szCs w:val="24"/>
        </w:rPr>
      </w:pPr>
      <w:r w:rsidRPr="00C52053">
        <w:rPr>
          <w:sz w:val="24"/>
          <w:szCs w:val="24"/>
        </w:rPr>
        <w:t>1.</w:t>
      </w:r>
      <w:r w:rsidR="0083485B" w:rsidRPr="00C52053">
        <w:rPr>
          <w:sz w:val="24"/>
          <w:szCs w:val="24"/>
        </w:rPr>
        <w:t xml:space="preserve"> </w:t>
      </w:r>
      <w:r w:rsidR="00CC1D03" w:rsidRPr="00C52053">
        <w:rPr>
          <w:color w:val="000000" w:themeColor="text1"/>
          <w:sz w:val="24"/>
          <w:szCs w:val="24"/>
        </w:rPr>
        <w:t xml:space="preserve">Назначить публичные слушания </w:t>
      </w:r>
      <w:r w:rsidR="00466806" w:rsidRPr="00C52053">
        <w:rPr>
          <w:color w:val="000000" w:themeColor="text1"/>
          <w:sz w:val="24"/>
          <w:szCs w:val="24"/>
        </w:rPr>
        <w:t xml:space="preserve">по </w:t>
      </w:r>
      <w:r w:rsidR="003744DC" w:rsidRPr="00C52053">
        <w:rPr>
          <w:color w:val="000000" w:themeColor="text1"/>
          <w:sz w:val="24"/>
          <w:szCs w:val="24"/>
        </w:rPr>
        <w:t>разработанному проекту «Схема теплоснабжения Печенгского муниципального округа Мурманской области на период до 2032 года</w:t>
      </w:r>
      <w:r w:rsidR="00842239">
        <w:rPr>
          <w:color w:val="000000" w:themeColor="text1"/>
          <w:sz w:val="24"/>
          <w:szCs w:val="24"/>
        </w:rPr>
        <w:t xml:space="preserve"> </w:t>
      </w:r>
      <w:r w:rsidR="00842239" w:rsidRPr="00842239">
        <w:rPr>
          <w:color w:val="000000" w:themeColor="text1"/>
          <w:sz w:val="24"/>
          <w:szCs w:val="24"/>
        </w:rPr>
        <w:t>(Актуализация на 2024 год)</w:t>
      </w:r>
      <w:r w:rsidR="003744DC" w:rsidRPr="00C52053">
        <w:rPr>
          <w:color w:val="000000" w:themeColor="text1"/>
          <w:sz w:val="24"/>
          <w:szCs w:val="24"/>
        </w:rPr>
        <w:t>».</w:t>
      </w:r>
    </w:p>
    <w:p w:rsidR="005049A8" w:rsidRPr="00C52053" w:rsidRDefault="005049A8" w:rsidP="005049A8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C52053">
        <w:rPr>
          <w:color w:val="000000" w:themeColor="text1"/>
          <w:sz w:val="24"/>
          <w:szCs w:val="24"/>
        </w:rPr>
        <w:t xml:space="preserve">2. </w:t>
      </w:r>
      <w:r w:rsidR="004B72DA" w:rsidRPr="00C52053">
        <w:rPr>
          <w:color w:val="000000" w:themeColor="text1"/>
          <w:sz w:val="24"/>
          <w:szCs w:val="24"/>
        </w:rPr>
        <w:t xml:space="preserve">Провести </w:t>
      </w:r>
      <w:r w:rsidR="00A63997">
        <w:rPr>
          <w:color w:val="000000" w:themeColor="text1"/>
          <w:sz w:val="24"/>
          <w:szCs w:val="24"/>
        </w:rPr>
        <w:t xml:space="preserve">собрание участников </w:t>
      </w:r>
      <w:r w:rsidR="004B72DA" w:rsidRPr="00C52053">
        <w:rPr>
          <w:color w:val="000000" w:themeColor="text1"/>
          <w:sz w:val="24"/>
          <w:szCs w:val="24"/>
        </w:rPr>
        <w:t>публичны</w:t>
      </w:r>
      <w:r w:rsidR="00A63997">
        <w:rPr>
          <w:color w:val="000000" w:themeColor="text1"/>
          <w:sz w:val="24"/>
          <w:szCs w:val="24"/>
        </w:rPr>
        <w:t>х</w:t>
      </w:r>
      <w:r w:rsidR="004B72DA" w:rsidRPr="00C52053">
        <w:rPr>
          <w:color w:val="000000" w:themeColor="text1"/>
          <w:sz w:val="24"/>
          <w:szCs w:val="24"/>
        </w:rPr>
        <w:t xml:space="preserve"> </w:t>
      </w:r>
      <w:r w:rsidR="003744DC" w:rsidRPr="00C52053">
        <w:rPr>
          <w:color w:val="000000" w:themeColor="text1"/>
          <w:sz w:val="24"/>
          <w:szCs w:val="24"/>
        </w:rPr>
        <w:t>слушани</w:t>
      </w:r>
      <w:r w:rsidR="00A63997">
        <w:rPr>
          <w:color w:val="000000" w:themeColor="text1"/>
          <w:sz w:val="24"/>
          <w:szCs w:val="24"/>
        </w:rPr>
        <w:t>й</w:t>
      </w:r>
      <w:r w:rsidR="003744DC" w:rsidRPr="00C52053">
        <w:rPr>
          <w:color w:val="000000" w:themeColor="text1"/>
          <w:sz w:val="24"/>
          <w:szCs w:val="24"/>
        </w:rPr>
        <w:t xml:space="preserve"> </w:t>
      </w:r>
      <w:r w:rsidR="004B72DA" w:rsidRPr="00357037">
        <w:rPr>
          <w:color w:val="000000" w:themeColor="text1"/>
          <w:sz w:val="24"/>
          <w:szCs w:val="24"/>
        </w:rPr>
        <w:t>2</w:t>
      </w:r>
      <w:r w:rsidR="008A0BE8" w:rsidRPr="00357037">
        <w:rPr>
          <w:color w:val="000000" w:themeColor="text1"/>
          <w:sz w:val="24"/>
          <w:szCs w:val="24"/>
        </w:rPr>
        <w:t>2</w:t>
      </w:r>
      <w:r w:rsidR="003744DC" w:rsidRPr="00357037">
        <w:rPr>
          <w:color w:val="000000" w:themeColor="text1"/>
          <w:sz w:val="24"/>
          <w:szCs w:val="24"/>
        </w:rPr>
        <w:t xml:space="preserve"> </w:t>
      </w:r>
      <w:r w:rsidR="00F41E4F" w:rsidRPr="00357037">
        <w:rPr>
          <w:color w:val="000000" w:themeColor="text1"/>
          <w:sz w:val="24"/>
          <w:szCs w:val="24"/>
        </w:rPr>
        <w:t>дека</w:t>
      </w:r>
      <w:r w:rsidR="004B72DA" w:rsidRPr="00357037">
        <w:rPr>
          <w:color w:val="000000" w:themeColor="text1"/>
          <w:sz w:val="24"/>
          <w:szCs w:val="24"/>
        </w:rPr>
        <w:t>бря 202</w:t>
      </w:r>
      <w:r w:rsidR="00842239" w:rsidRPr="00357037">
        <w:rPr>
          <w:color w:val="000000" w:themeColor="text1"/>
          <w:sz w:val="24"/>
          <w:szCs w:val="24"/>
        </w:rPr>
        <w:t>3</w:t>
      </w:r>
      <w:r w:rsidR="00357037" w:rsidRPr="00357037">
        <w:rPr>
          <w:color w:val="000000" w:themeColor="text1"/>
          <w:sz w:val="24"/>
          <w:szCs w:val="24"/>
        </w:rPr>
        <w:t xml:space="preserve"> года</w:t>
      </w:r>
      <w:r w:rsidR="004B72DA" w:rsidRPr="00357037">
        <w:rPr>
          <w:color w:val="000000" w:themeColor="text1"/>
          <w:sz w:val="24"/>
          <w:szCs w:val="24"/>
        </w:rPr>
        <w:t xml:space="preserve"> в</w:t>
      </w:r>
      <w:r w:rsidR="003744DC" w:rsidRPr="00357037">
        <w:rPr>
          <w:color w:val="000000" w:themeColor="text1"/>
          <w:sz w:val="24"/>
          <w:szCs w:val="24"/>
        </w:rPr>
        <w:t xml:space="preserve"> 14.00</w:t>
      </w:r>
      <w:r w:rsidR="003744DC" w:rsidRPr="00C52053">
        <w:rPr>
          <w:color w:val="000000" w:themeColor="text1"/>
          <w:sz w:val="24"/>
          <w:szCs w:val="24"/>
        </w:rPr>
        <w:t xml:space="preserve"> часов по адресу: 184421, Мурманская область, </w:t>
      </w:r>
      <w:proofErr w:type="spellStart"/>
      <w:r w:rsidR="003744DC" w:rsidRPr="00C52053">
        <w:rPr>
          <w:color w:val="000000" w:themeColor="text1"/>
          <w:sz w:val="24"/>
          <w:szCs w:val="24"/>
        </w:rPr>
        <w:t>п.г.т</w:t>
      </w:r>
      <w:proofErr w:type="spellEnd"/>
      <w:r w:rsidR="003744DC" w:rsidRPr="00C52053">
        <w:rPr>
          <w:color w:val="000000" w:themeColor="text1"/>
          <w:sz w:val="24"/>
          <w:szCs w:val="24"/>
        </w:rPr>
        <w:t>. Никель, ул. Пионерская, д. 2, этаж 2, зал заседаний администрации Печенгского муниципального округа.</w:t>
      </w:r>
    </w:p>
    <w:p w:rsidR="00390462" w:rsidRPr="00C52053" w:rsidRDefault="00390462" w:rsidP="00390462">
      <w:pPr>
        <w:tabs>
          <w:tab w:val="left" w:pos="851"/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color w:val="000000" w:themeColor="text1"/>
          <w:sz w:val="24"/>
          <w:szCs w:val="24"/>
        </w:rPr>
      </w:pPr>
      <w:r w:rsidRPr="00C52053">
        <w:rPr>
          <w:color w:val="000000" w:themeColor="text1"/>
          <w:sz w:val="24"/>
          <w:szCs w:val="24"/>
        </w:rPr>
        <w:t>3. Создать и утвердить состав комиссии по проведению</w:t>
      </w:r>
      <w:r w:rsidR="004B72DA" w:rsidRPr="00C52053">
        <w:rPr>
          <w:sz w:val="24"/>
          <w:szCs w:val="24"/>
        </w:rPr>
        <w:t xml:space="preserve"> </w:t>
      </w:r>
      <w:r w:rsidR="004B72DA" w:rsidRPr="00C52053">
        <w:rPr>
          <w:color w:val="000000" w:themeColor="text1"/>
          <w:sz w:val="24"/>
          <w:szCs w:val="24"/>
        </w:rPr>
        <w:t>публичных слушаний</w:t>
      </w:r>
      <w:r w:rsidRPr="00C52053">
        <w:rPr>
          <w:color w:val="000000" w:themeColor="text1"/>
          <w:sz w:val="24"/>
          <w:szCs w:val="24"/>
        </w:rPr>
        <w:t xml:space="preserve"> согласно приложению</w:t>
      </w:r>
      <w:r w:rsidR="004B72DA" w:rsidRPr="00C52053">
        <w:rPr>
          <w:color w:val="000000" w:themeColor="text1"/>
          <w:sz w:val="24"/>
          <w:szCs w:val="24"/>
        </w:rPr>
        <w:t xml:space="preserve"> (далее – комиссия)</w:t>
      </w:r>
      <w:r w:rsidRPr="00C52053">
        <w:rPr>
          <w:color w:val="000000" w:themeColor="text1"/>
          <w:sz w:val="24"/>
          <w:szCs w:val="24"/>
        </w:rPr>
        <w:t>.</w:t>
      </w:r>
    </w:p>
    <w:p w:rsidR="00390462" w:rsidRPr="00C52053" w:rsidRDefault="005049A8" w:rsidP="00390462">
      <w:pPr>
        <w:widowControl w:val="0"/>
        <w:ind w:firstLine="709"/>
        <w:jc w:val="both"/>
        <w:rPr>
          <w:color w:val="000000" w:themeColor="text1"/>
          <w:sz w:val="24"/>
          <w:szCs w:val="24"/>
        </w:rPr>
      </w:pPr>
      <w:r w:rsidRPr="00C52053">
        <w:rPr>
          <w:color w:val="000000" w:themeColor="text1"/>
          <w:sz w:val="24"/>
          <w:szCs w:val="24"/>
        </w:rPr>
        <w:t xml:space="preserve">4. </w:t>
      </w:r>
      <w:r w:rsidR="004B72DA" w:rsidRPr="00C52053">
        <w:rPr>
          <w:color w:val="000000" w:themeColor="text1"/>
          <w:sz w:val="24"/>
          <w:szCs w:val="24"/>
        </w:rPr>
        <w:t xml:space="preserve">Проведение публичных слушаний </w:t>
      </w:r>
      <w:r w:rsidR="00390462" w:rsidRPr="00C52053">
        <w:rPr>
          <w:color w:val="000000" w:themeColor="text1"/>
          <w:sz w:val="24"/>
          <w:szCs w:val="24"/>
        </w:rPr>
        <w:t>поручить комиссии, указанной в пункте 3 настоящего постановления.</w:t>
      </w:r>
    </w:p>
    <w:p w:rsidR="005049A8" w:rsidRPr="00C52053" w:rsidRDefault="005049A8" w:rsidP="005049A8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52053">
        <w:rPr>
          <w:sz w:val="24"/>
          <w:szCs w:val="24"/>
        </w:rPr>
        <w:t xml:space="preserve">5. </w:t>
      </w:r>
      <w:r w:rsidR="00E20E14" w:rsidRPr="00C52053">
        <w:rPr>
          <w:sz w:val="24"/>
          <w:szCs w:val="24"/>
        </w:rPr>
        <w:t xml:space="preserve">Поручить комиссии: </w:t>
      </w:r>
    </w:p>
    <w:p w:rsidR="005049A8" w:rsidRPr="00C52053" w:rsidRDefault="005049A8" w:rsidP="005049A8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C52053">
        <w:rPr>
          <w:sz w:val="24"/>
          <w:szCs w:val="24"/>
        </w:rPr>
        <w:t xml:space="preserve">1) в срок до </w:t>
      </w:r>
      <w:r w:rsidR="00842239" w:rsidRPr="00357037">
        <w:rPr>
          <w:sz w:val="24"/>
          <w:szCs w:val="24"/>
        </w:rPr>
        <w:t>14</w:t>
      </w:r>
      <w:r w:rsidR="00F41E4F" w:rsidRPr="00357037">
        <w:rPr>
          <w:sz w:val="24"/>
          <w:szCs w:val="24"/>
        </w:rPr>
        <w:t xml:space="preserve"> </w:t>
      </w:r>
      <w:r w:rsidR="00004B7D" w:rsidRPr="00357037">
        <w:rPr>
          <w:sz w:val="24"/>
          <w:szCs w:val="24"/>
        </w:rPr>
        <w:t>декабря</w:t>
      </w:r>
      <w:r w:rsidR="008E3C85" w:rsidRPr="00357037">
        <w:rPr>
          <w:sz w:val="24"/>
          <w:szCs w:val="24"/>
        </w:rPr>
        <w:t xml:space="preserve"> 202</w:t>
      </w:r>
      <w:r w:rsidR="00842239" w:rsidRPr="00357037">
        <w:rPr>
          <w:sz w:val="24"/>
          <w:szCs w:val="24"/>
        </w:rPr>
        <w:t>3</w:t>
      </w:r>
      <w:r w:rsidR="00357037">
        <w:rPr>
          <w:sz w:val="24"/>
          <w:szCs w:val="24"/>
        </w:rPr>
        <w:t xml:space="preserve"> года</w:t>
      </w:r>
      <w:r w:rsidR="00720437" w:rsidRPr="00C52053">
        <w:rPr>
          <w:sz w:val="24"/>
          <w:szCs w:val="24"/>
        </w:rPr>
        <w:t xml:space="preserve"> </w:t>
      </w:r>
      <w:r w:rsidRPr="00C52053">
        <w:rPr>
          <w:sz w:val="24"/>
          <w:szCs w:val="24"/>
        </w:rPr>
        <w:t>разместить</w:t>
      </w:r>
      <w:r w:rsidR="00720437" w:rsidRPr="00C52053">
        <w:rPr>
          <w:sz w:val="24"/>
          <w:szCs w:val="24"/>
        </w:rPr>
        <w:t xml:space="preserve"> </w:t>
      </w:r>
      <w:r w:rsidR="00720437" w:rsidRPr="00C52053">
        <w:rPr>
          <w:color w:val="000000" w:themeColor="text1"/>
          <w:sz w:val="24"/>
          <w:szCs w:val="24"/>
        </w:rPr>
        <w:t>на официальном сайте Печенгского муниципального округа (</w:t>
      </w:r>
      <w:hyperlink r:id="rId7" w:history="1">
        <w:r w:rsidR="00720437" w:rsidRPr="00C52053">
          <w:rPr>
            <w:rStyle w:val="ac"/>
            <w:rFonts w:eastAsia="Calibri"/>
            <w:color w:val="000000" w:themeColor="text1"/>
            <w:sz w:val="24"/>
            <w:szCs w:val="24"/>
            <w:u w:val="none"/>
          </w:rPr>
          <w:t>https://pechengamr.gov-murman.ru</w:t>
        </w:r>
      </w:hyperlink>
      <w:r w:rsidR="00720437" w:rsidRPr="00C52053">
        <w:rPr>
          <w:rStyle w:val="ac"/>
          <w:rFonts w:eastAsia="Calibri"/>
          <w:color w:val="000000" w:themeColor="text1"/>
          <w:sz w:val="24"/>
          <w:szCs w:val="24"/>
          <w:u w:val="none"/>
        </w:rPr>
        <w:t xml:space="preserve">) </w:t>
      </w:r>
      <w:r w:rsidRPr="00C52053">
        <w:rPr>
          <w:sz w:val="24"/>
          <w:szCs w:val="24"/>
        </w:rPr>
        <w:t xml:space="preserve">уведомление </w:t>
      </w:r>
      <w:r w:rsidR="009747A4" w:rsidRPr="00C52053">
        <w:rPr>
          <w:sz w:val="24"/>
          <w:szCs w:val="24"/>
        </w:rPr>
        <w:t xml:space="preserve">о дате, времени и месте </w:t>
      </w:r>
      <w:r w:rsidRPr="00C52053">
        <w:rPr>
          <w:sz w:val="24"/>
          <w:szCs w:val="24"/>
        </w:rPr>
        <w:t xml:space="preserve">проведения </w:t>
      </w:r>
      <w:r w:rsidR="009747A4" w:rsidRPr="00C52053">
        <w:rPr>
          <w:sz w:val="24"/>
          <w:szCs w:val="24"/>
        </w:rPr>
        <w:t xml:space="preserve">собрания участников </w:t>
      </w:r>
      <w:r w:rsidR="009747A4" w:rsidRPr="00C52053">
        <w:rPr>
          <w:bCs/>
          <w:color w:val="auto"/>
          <w:sz w:val="24"/>
          <w:szCs w:val="24"/>
        </w:rPr>
        <w:t>публичных слушаний</w:t>
      </w:r>
      <w:r w:rsidR="00E20E14" w:rsidRPr="00C52053">
        <w:rPr>
          <w:bCs/>
          <w:color w:val="auto"/>
          <w:sz w:val="24"/>
          <w:szCs w:val="24"/>
        </w:rPr>
        <w:t>;</w:t>
      </w:r>
      <w:r w:rsidR="009747A4" w:rsidRPr="00C52053">
        <w:rPr>
          <w:bCs/>
          <w:color w:val="auto"/>
          <w:sz w:val="24"/>
          <w:szCs w:val="24"/>
        </w:rPr>
        <w:t xml:space="preserve"> </w:t>
      </w:r>
    </w:p>
    <w:p w:rsidR="005049A8" w:rsidRPr="00C52053" w:rsidRDefault="00E20E14" w:rsidP="00CD7DAC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C52053">
        <w:rPr>
          <w:sz w:val="24"/>
          <w:szCs w:val="24"/>
        </w:rPr>
        <w:t>2</w:t>
      </w:r>
      <w:r w:rsidR="005049A8" w:rsidRPr="00C52053">
        <w:rPr>
          <w:sz w:val="24"/>
          <w:szCs w:val="24"/>
        </w:rPr>
        <w:t xml:space="preserve">) обеспечить ознакомление заинтересованных лиц с материалами, выносимыми на </w:t>
      </w:r>
      <w:r w:rsidR="00720437" w:rsidRPr="00C52053">
        <w:rPr>
          <w:sz w:val="24"/>
          <w:szCs w:val="24"/>
        </w:rPr>
        <w:t xml:space="preserve">публичные </w:t>
      </w:r>
      <w:r w:rsidR="00720437" w:rsidRPr="00C52053">
        <w:rPr>
          <w:bCs/>
          <w:color w:val="auto"/>
          <w:sz w:val="24"/>
          <w:szCs w:val="24"/>
        </w:rPr>
        <w:t>слушания</w:t>
      </w:r>
      <w:r w:rsidR="005049A8" w:rsidRPr="00C52053">
        <w:rPr>
          <w:bCs/>
          <w:color w:val="auto"/>
          <w:sz w:val="24"/>
          <w:szCs w:val="24"/>
        </w:rPr>
        <w:t xml:space="preserve"> </w:t>
      </w:r>
      <w:r w:rsidR="005049A8" w:rsidRPr="00C52053">
        <w:rPr>
          <w:sz w:val="24"/>
          <w:szCs w:val="24"/>
        </w:rPr>
        <w:t xml:space="preserve">по </w:t>
      </w:r>
      <w:r w:rsidR="00413ADF" w:rsidRPr="00C52053">
        <w:rPr>
          <w:sz w:val="24"/>
          <w:szCs w:val="24"/>
        </w:rPr>
        <w:t xml:space="preserve">разработанному </w:t>
      </w:r>
      <w:r w:rsidR="005049A8" w:rsidRPr="00C52053">
        <w:rPr>
          <w:sz w:val="24"/>
          <w:szCs w:val="24"/>
        </w:rPr>
        <w:t xml:space="preserve">проекту </w:t>
      </w:r>
      <w:r w:rsidR="00413ADF" w:rsidRPr="00C52053">
        <w:rPr>
          <w:sz w:val="24"/>
          <w:szCs w:val="24"/>
        </w:rPr>
        <w:t>«С</w:t>
      </w:r>
      <w:r w:rsidR="005049A8" w:rsidRPr="00C52053">
        <w:rPr>
          <w:sz w:val="24"/>
          <w:szCs w:val="24"/>
        </w:rPr>
        <w:t>хем</w:t>
      </w:r>
      <w:r w:rsidR="00413ADF" w:rsidRPr="00C52053">
        <w:rPr>
          <w:sz w:val="24"/>
          <w:szCs w:val="24"/>
        </w:rPr>
        <w:t>а</w:t>
      </w:r>
      <w:r w:rsidR="005049A8" w:rsidRPr="00C52053">
        <w:rPr>
          <w:sz w:val="24"/>
          <w:szCs w:val="24"/>
        </w:rPr>
        <w:t xml:space="preserve"> </w:t>
      </w:r>
      <w:r w:rsidR="005049A8" w:rsidRPr="00C52053">
        <w:rPr>
          <w:bCs/>
          <w:color w:val="auto"/>
          <w:sz w:val="24"/>
          <w:szCs w:val="24"/>
        </w:rPr>
        <w:t xml:space="preserve">теплоснабжения </w:t>
      </w:r>
      <w:r w:rsidR="00413ADF" w:rsidRPr="00C52053">
        <w:rPr>
          <w:bCs/>
          <w:color w:val="auto"/>
          <w:sz w:val="24"/>
          <w:szCs w:val="24"/>
        </w:rPr>
        <w:t>Печенгского муниципального округа</w:t>
      </w:r>
      <w:r w:rsidR="005049A8" w:rsidRPr="00C52053">
        <w:rPr>
          <w:bCs/>
          <w:color w:val="auto"/>
          <w:sz w:val="24"/>
          <w:szCs w:val="24"/>
        </w:rPr>
        <w:t xml:space="preserve"> Мурманской области на </w:t>
      </w:r>
      <w:r w:rsidR="00413ADF" w:rsidRPr="00C52053">
        <w:rPr>
          <w:bCs/>
          <w:color w:val="auto"/>
          <w:sz w:val="24"/>
          <w:szCs w:val="24"/>
        </w:rPr>
        <w:t xml:space="preserve">период до </w:t>
      </w:r>
      <w:r w:rsidR="005049A8" w:rsidRPr="00C52053">
        <w:rPr>
          <w:bCs/>
          <w:color w:val="auto"/>
          <w:sz w:val="24"/>
          <w:szCs w:val="24"/>
        </w:rPr>
        <w:t>203</w:t>
      </w:r>
      <w:r w:rsidR="00413ADF" w:rsidRPr="00C52053">
        <w:rPr>
          <w:bCs/>
          <w:color w:val="auto"/>
          <w:sz w:val="24"/>
          <w:szCs w:val="24"/>
        </w:rPr>
        <w:t>2</w:t>
      </w:r>
      <w:r w:rsidR="005049A8" w:rsidRPr="00C52053">
        <w:rPr>
          <w:bCs/>
          <w:color w:val="auto"/>
          <w:sz w:val="24"/>
          <w:szCs w:val="24"/>
        </w:rPr>
        <w:t xml:space="preserve"> год</w:t>
      </w:r>
      <w:r w:rsidR="00413ADF" w:rsidRPr="00C52053">
        <w:rPr>
          <w:bCs/>
          <w:color w:val="auto"/>
          <w:sz w:val="24"/>
          <w:szCs w:val="24"/>
        </w:rPr>
        <w:t>а</w:t>
      </w:r>
      <w:r w:rsidR="00842239">
        <w:rPr>
          <w:bCs/>
          <w:color w:val="auto"/>
          <w:sz w:val="24"/>
          <w:szCs w:val="24"/>
        </w:rPr>
        <w:t xml:space="preserve"> </w:t>
      </w:r>
      <w:r w:rsidR="00842239" w:rsidRPr="00842239">
        <w:rPr>
          <w:color w:val="000000" w:themeColor="text1"/>
          <w:sz w:val="24"/>
          <w:szCs w:val="24"/>
        </w:rPr>
        <w:t>(Актуализация на 2024 год)</w:t>
      </w:r>
      <w:r w:rsidR="00413ADF" w:rsidRPr="00C52053">
        <w:rPr>
          <w:bCs/>
          <w:color w:val="auto"/>
          <w:sz w:val="24"/>
          <w:szCs w:val="24"/>
        </w:rPr>
        <w:t>»</w:t>
      </w:r>
      <w:r w:rsidR="005049A8" w:rsidRPr="00C52053">
        <w:rPr>
          <w:sz w:val="24"/>
          <w:szCs w:val="24"/>
        </w:rPr>
        <w:t>;</w:t>
      </w:r>
    </w:p>
    <w:p w:rsidR="009D6786" w:rsidRPr="00C52053" w:rsidRDefault="00E20E14" w:rsidP="005049A8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52053">
        <w:rPr>
          <w:sz w:val="24"/>
          <w:szCs w:val="24"/>
        </w:rPr>
        <w:t>3</w:t>
      </w:r>
      <w:r w:rsidR="009D6786" w:rsidRPr="00C52053">
        <w:rPr>
          <w:sz w:val="24"/>
          <w:szCs w:val="24"/>
        </w:rPr>
        <w:t>) обеспечить извещение</w:t>
      </w:r>
      <w:r w:rsidR="00CE6BC5" w:rsidRPr="00C52053">
        <w:rPr>
          <w:sz w:val="24"/>
          <w:szCs w:val="24"/>
        </w:rPr>
        <w:t>м</w:t>
      </w:r>
      <w:r w:rsidR="009D6786" w:rsidRPr="00C52053">
        <w:rPr>
          <w:sz w:val="24"/>
          <w:szCs w:val="24"/>
        </w:rPr>
        <w:t xml:space="preserve"> в письменной форме теплоснабжающи</w:t>
      </w:r>
      <w:r w:rsidR="002A3114" w:rsidRPr="00C52053">
        <w:rPr>
          <w:sz w:val="24"/>
          <w:szCs w:val="24"/>
        </w:rPr>
        <w:t>х</w:t>
      </w:r>
      <w:r w:rsidR="009D6786" w:rsidRPr="00C52053">
        <w:rPr>
          <w:sz w:val="24"/>
          <w:szCs w:val="24"/>
        </w:rPr>
        <w:t xml:space="preserve"> и теплосетевы</w:t>
      </w:r>
      <w:r w:rsidR="002A3114" w:rsidRPr="00C52053">
        <w:rPr>
          <w:sz w:val="24"/>
          <w:szCs w:val="24"/>
        </w:rPr>
        <w:t>х</w:t>
      </w:r>
      <w:r w:rsidR="009D6786" w:rsidRPr="00C52053">
        <w:rPr>
          <w:sz w:val="24"/>
          <w:szCs w:val="24"/>
        </w:rPr>
        <w:t xml:space="preserve"> организаци</w:t>
      </w:r>
      <w:r w:rsidR="002A3114" w:rsidRPr="00C52053">
        <w:rPr>
          <w:sz w:val="24"/>
          <w:szCs w:val="24"/>
        </w:rPr>
        <w:t>й</w:t>
      </w:r>
      <w:r w:rsidR="009D6786" w:rsidRPr="00C52053">
        <w:rPr>
          <w:sz w:val="24"/>
          <w:szCs w:val="24"/>
        </w:rPr>
        <w:t xml:space="preserve"> </w:t>
      </w:r>
      <w:r w:rsidR="002A3114" w:rsidRPr="00C52053">
        <w:rPr>
          <w:sz w:val="24"/>
          <w:szCs w:val="24"/>
        </w:rPr>
        <w:t xml:space="preserve">указанных в проекте </w:t>
      </w:r>
      <w:r w:rsidR="00842239">
        <w:rPr>
          <w:sz w:val="24"/>
          <w:szCs w:val="24"/>
        </w:rPr>
        <w:t xml:space="preserve">актуализированной </w:t>
      </w:r>
      <w:r w:rsidR="002A3114" w:rsidRPr="00C52053">
        <w:rPr>
          <w:sz w:val="24"/>
          <w:szCs w:val="24"/>
        </w:rPr>
        <w:t>схемы теплоснабжения</w:t>
      </w:r>
      <w:r w:rsidR="009D6786" w:rsidRPr="00C52053">
        <w:rPr>
          <w:sz w:val="24"/>
          <w:szCs w:val="24"/>
        </w:rPr>
        <w:t xml:space="preserve"> о дате, времени и месте проведения </w:t>
      </w:r>
      <w:r w:rsidR="00720437" w:rsidRPr="00C52053">
        <w:rPr>
          <w:sz w:val="24"/>
          <w:szCs w:val="24"/>
        </w:rPr>
        <w:t xml:space="preserve">публичных </w:t>
      </w:r>
      <w:r w:rsidR="009D6786" w:rsidRPr="00C52053">
        <w:rPr>
          <w:bCs/>
          <w:color w:val="auto"/>
          <w:sz w:val="24"/>
          <w:szCs w:val="24"/>
        </w:rPr>
        <w:t xml:space="preserve">слушаний </w:t>
      </w:r>
      <w:r w:rsidR="009D6786" w:rsidRPr="00C52053">
        <w:rPr>
          <w:sz w:val="24"/>
          <w:szCs w:val="24"/>
        </w:rPr>
        <w:t xml:space="preserve">по разработанному проекту «Схема </w:t>
      </w:r>
      <w:r w:rsidR="009D6786" w:rsidRPr="00C52053">
        <w:rPr>
          <w:bCs/>
          <w:color w:val="auto"/>
          <w:sz w:val="24"/>
          <w:szCs w:val="24"/>
        </w:rPr>
        <w:t>теплоснабжения Печенгского муниципального округа Мурманской области на период до 2032 года</w:t>
      </w:r>
      <w:r w:rsidR="00842239">
        <w:rPr>
          <w:bCs/>
          <w:color w:val="auto"/>
          <w:sz w:val="24"/>
          <w:szCs w:val="24"/>
        </w:rPr>
        <w:t xml:space="preserve"> </w:t>
      </w:r>
      <w:r w:rsidR="00842239" w:rsidRPr="00842239">
        <w:rPr>
          <w:color w:val="000000" w:themeColor="text1"/>
          <w:sz w:val="24"/>
          <w:szCs w:val="24"/>
        </w:rPr>
        <w:t>(Актуализация на 2024 год)</w:t>
      </w:r>
      <w:r w:rsidR="009D6786" w:rsidRPr="00C52053">
        <w:rPr>
          <w:bCs/>
          <w:color w:val="auto"/>
          <w:sz w:val="24"/>
          <w:szCs w:val="24"/>
        </w:rPr>
        <w:t>»</w:t>
      </w:r>
      <w:r w:rsidR="009D6786" w:rsidRPr="00C52053">
        <w:rPr>
          <w:sz w:val="24"/>
          <w:szCs w:val="24"/>
        </w:rPr>
        <w:t>;</w:t>
      </w:r>
    </w:p>
    <w:p w:rsidR="0056791D" w:rsidRPr="00C52053" w:rsidRDefault="00E20E14" w:rsidP="0056791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52053">
        <w:rPr>
          <w:sz w:val="24"/>
          <w:szCs w:val="24"/>
        </w:rPr>
        <w:lastRenderedPageBreak/>
        <w:t>4</w:t>
      </w:r>
      <w:r w:rsidR="00CE6BC5" w:rsidRPr="00C52053">
        <w:rPr>
          <w:sz w:val="24"/>
          <w:szCs w:val="24"/>
        </w:rPr>
        <w:t xml:space="preserve">) разместить протокол </w:t>
      </w:r>
      <w:r w:rsidR="00F02CB5" w:rsidRPr="00C52053">
        <w:rPr>
          <w:bCs/>
          <w:color w:val="auto"/>
          <w:sz w:val="24"/>
          <w:szCs w:val="24"/>
        </w:rPr>
        <w:t>публичных слушаний</w:t>
      </w:r>
      <w:r w:rsidR="005049A8" w:rsidRPr="00C52053">
        <w:rPr>
          <w:sz w:val="24"/>
          <w:szCs w:val="24"/>
        </w:rPr>
        <w:t xml:space="preserve"> на</w:t>
      </w:r>
      <w:r w:rsidR="00004B7D" w:rsidRPr="00C52053">
        <w:rPr>
          <w:sz w:val="24"/>
          <w:szCs w:val="24"/>
        </w:rPr>
        <w:t xml:space="preserve"> </w:t>
      </w:r>
      <w:r w:rsidR="00004B7D" w:rsidRPr="00C52053">
        <w:rPr>
          <w:color w:val="000000" w:themeColor="text1"/>
          <w:sz w:val="24"/>
          <w:szCs w:val="24"/>
        </w:rPr>
        <w:t xml:space="preserve">сайте Печенгского муниципального округа </w:t>
      </w:r>
      <w:hyperlink r:id="rId8" w:history="1">
        <w:r w:rsidR="00004B7D" w:rsidRPr="00C52053">
          <w:rPr>
            <w:rStyle w:val="ac"/>
            <w:rFonts w:eastAsia="Calibri"/>
            <w:color w:val="000000" w:themeColor="text1"/>
            <w:sz w:val="24"/>
            <w:szCs w:val="24"/>
            <w:u w:val="none"/>
          </w:rPr>
          <w:t>https://pechengamr.gov-murman.ru</w:t>
        </w:r>
      </w:hyperlink>
      <w:r w:rsidR="00CE6BC5" w:rsidRPr="00C52053">
        <w:rPr>
          <w:sz w:val="24"/>
          <w:szCs w:val="24"/>
        </w:rPr>
        <w:t xml:space="preserve"> в течение 3 рабочих дней со дня проведения собрания участников публичных слушаний. </w:t>
      </w:r>
    </w:p>
    <w:p w:rsidR="005049A8" w:rsidRPr="00C52053" w:rsidRDefault="005049A8" w:rsidP="0056791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52053">
        <w:rPr>
          <w:sz w:val="24"/>
          <w:szCs w:val="24"/>
        </w:rPr>
        <w:t xml:space="preserve">6. </w:t>
      </w:r>
      <w:r w:rsidR="008A0BE8" w:rsidRPr="008A0BE8">
        <w:rPr>
          <w:sz w:val="24"/>
          <w:szCs w:val="24"/>
        </w:rPr>
        <w:t xml:space="preserve">Установить, что предложения и замечания по проекту </w:t>
      </w:r>
      <w:r w:rsidR="008A0BE8" w:rsidRPr="00C52053">
        <w:rPr>
          <w:sz w:val="24"/>
          <w:szCs w:val="24"/>
        </w:rPr>
        <w:t xml:space="preserve">«Схема </w:t>
      </w:r>
      <w:r w:rsidR="008A0BE8" w:rsidRPr="008A0BE8">
        <w:rPr>
          <w:sz w:val="24"/>
          <w:szCs w:val="24"/>
        </w:rPr>
        <w:t xml:space="preserve">теплоснабжения Печенгского муниципального округа Мурманской области на период до 2032 года (Актуализация на 2024 год)» подаются в письменном виде </w:t>
      </w:r>
      <w:r w:rsidR="00357037">
        <w:rPr>
          <w:sz w:val="24"/>
          <w:szCs w:val="24"/>
        </w:rPr>
        <w:t>в срок не позднее</w:t>
      </w:r>
      <w:r w:rsidR="008A0BE8" w:rsidRPr="00357037">
        <w:rPr>
          <w:sz w:val="24"/>
          <w:szCs w:val="24"/>
        </w:rPr>
        <w:t xml:space="preserve"> 17.00 часов </w:t>
      </w:r>
      <w:r w:rsidR="0056791D" w:rsidRPr="00357037">
        <w:rPr>
          <w:sz w:val="24"/>
          <w:szCs w:val="24"/>
        </w:rPr>
        <w:t>2</w:t>
      </w:r>
      <w:r w:rsidR="008A0BE8" w:rsidRPr="00357037">
        <w:rPr>
          <w:sz w:val="24"/>
          <w:szCs w:val="24"/>
        </w:rPr>
        <w:t>1</w:t>
      </w:r>
      <w:r w:rsidRPr="00357037">
        <w:rPr>
          <w:sz w:val="24"/>
          <w:szCs w:val="24"/>
        </w:rPr>
        <w:t xml:space="preserve"> </w:t>
      </w:r>
      <w:r w:rsidR="002D42F0" w:rsidRPr="00357037">
        <w:rPr>
          <w:sz w:val="24"/>
          <w:szCs w:val="24"/>
        </w:rPr>
        <w:t>декабря</w:t>
      </w:r>
      <w:r w:rsidRPr="00357037">
        <w:rPr>
          <w:sz w:val="24"/>
          <w:szCs w:val="24"/>
        </w:rPr>
        <w:t xml:space="preserve"> </w:t>
      </w:r>
      <w:r w:rsidR="002D42F0" w:rsidRPr="00357037">
        <w:rPr>
          <w:sz w:val="24"/>
          <w:szCs w:val="24"/>
        </w:rPr>
        <w:t>202</w:t>
      </w:r>
      <w:r w:rsidR="00842239" w:rsidRPr="00357037">
        <w:rPr>
          <w:sz w:val="24"/>
          <w:szCs w:val="24"/>
        </w:rPr>
        <w:t>3</w:t>
      </w:r>
      <w:r w:rsidRPr="00C52053">
        <w:rPr>
          <w:sz w:val="24"/>
          <w:szCs w:val="24"/>
        </w:rPr>
        <w:t xml:space="preserve"> года по адресу:</w:t>
      </w:r>
      <w:r w:rsidR="0056791D" w:rsidRPr="00C52053">
        <w:rPr>
          <w:sz w:val="24"/>
          <w:szCs w:val="24"/>
        </w:rPr>
        <w:t xml:space="preserve"> 184421, </w:t>
      </w:r>
      <w:r w:rsidRPr="00C52053">
        <w:rPr>
          <w:sz w:val="24"/>
          <w:szCs w:val="24"/>
        </w:rPr>
        <w:t xml:space="preserve">Мурманская область, </w:t>
      </w:r>
      <w:proofErr w:type="spellStart"/>
      <w:r w:rsidRPr="00C52053">
        <w:rPr>
          <w:sz w:val="24"/>
          <w:szCs w:val="24"/>
        </w:rPr>
        <w:t>Печенгский</w:t>
      </w:r>
      <w:proofErr w:type="spellEnd"/>
      <w:r w:rsidRPr="00C52053">
        <w:rPr>
          <w:sz w:val="24"/>
          <w:szCs w:val="24"/>
        </w:rPr>
        <w:t xml:space="preserve"> район, </w:t>
      </w:r>
      <w:r w:rsidR="00D53759">
        <w:rPr>
          <w:sz w:val="24"/>
          <w:szCs w:val="24"/>
        </w:rPr>
        <w:br/>
      </w:r>
      <w:proofErr w:type="spellStart"/>
      <w:r w:rsidRPr="00C52053">
        <w:rPr>
          <w:sz w:val="24"/>
          <w:szCs w:val="24"/>
        </w:rPr>
        <w:t>п.г.т</w:t>
      </w:r>
      <w:proofErr w:type="spellEnd"/>
      <w:r w:rsidRPr="00C52053">
        <w:rPr>
          <w:sz w:val="24"/>
          <w:szCs w:val="24"/>
        </w:rPr>
        <w:t>. Никель, пр. Гвардейский,</w:t>
      </w:r>
      <w:r w:rsidR="00842239">
        <w:rPr>
          <w:sz w:val="24"/>
          <w:szCs w:val="24"/>
        </w:rPr>
        <w:t xml:space="preserve"> </w:t>
      </w:r>
      <w:r w:rsidRPr="00C52053">
        <w:rPr>
          <w:sz w:val="24"/>
          <w:szCs w:val="24"/>
        </w:rPr>
        <w:t>д</w:t>
      </w:r>
      <w:r w:rsidR="00C52053">
        <w:rPr>
          <w:sz w:val="24"/>
          <w:szCs w:val="24"/>
        </w:rPr>
        <w:t>ом</w:t>
      </w:r>
      <w:r w:rsidRPr="00C52053">
        <w:rPr>
          <w:sz w:val="24"/>
          <w:szCs w:val="24"/>
        </w:rPr>
        <w:t xml:space="preserve"> </w:t>
      </w:r>
      <w:r w:rsidR="002D42F0" w:rsidRPr="00C52053">
        <w:rPr>
          <w:sz w:val="24"/>
          <w:szCs w:val="24"/>
        </w:rPr>
        <w:t>2</w:t>
      </w:r>
      <w:r w:rsidRPr="00C52053">
        <w:rPr>
          <w:sz w:val="24"/>
          <w:szCs w:val="24"/>
        </w:rPr>
        <w:t xml:space="preserve">, </w:t>
      </w:r>
      <w:r w:rsidR="002D42F0" w:rsidRPr="00C52053">
        <w:rPr>
          <w:sz w:val="24"/>
          <w:szCs w:val="24"/>
        </w:rPr>
        <w:t>отдел строительства и ЖКХ</w:t>
      </w:r>
      <w:r w:rsidRPr="00C52053">
        <w:rPr>
          <w:sz w:val="24"/>
          <w:szCs w:val="24"/>
        </w:rPr>
        <w:t xml:space="preserve"> администрации Печенгского </w:t>
      </w:r>
      <w:r w:rsidR="002D42F0" w:rsidRPr="00C52053">
        <w:rPr>
          <w:sz w:val="24"/>
          <w:szCs w:val="24"/>
        </w:rPr>
        <w:t>муниципального округа</w:t>
      </w:r>
      <w:r w:rsidRPr="00C52053">
        <w:rPr>
          <w:sz w:val="24"/>
          <w:szCs w:val="24"/>
        </w:rPr>
        <w:t>.</w:t>
      </w:r>
    </w:p>
    <w:p w:rsidR="009747A4" w:rsidRPr="00C52053" w:rsidRDefault="005049A8" w:rsidP="00720437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52053">
        <w:rPr>
          <w:sz w:val="24"/>
          <w:szCs w:val="24"/>
        </w:rPr>
        <w:t>7. Настоящее постановление вступ</w:t>
      </w:r>
      <w:r w:rsidR="009747A4" w:rsidRPr="00C52053">
        <w:rPr>
          <w:sz w:val="24"/>
          <w:szCs w:val="24"/>
        </w:rPr>
        <w:t>ает в силу после его подписания.</w:t>
      </w:r>
    </w:p>
    <w:p w:rsidR="00720437" w:rsidRPr="00C52053" w:rsidRDefault="009747A4" w:rsidP="00720437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52053">
        <w:rPr>
          <w:sz w:val="24"/>
          <w:szCs w:val="24"/>
        </w:rPr>
        <w:t xml:space="preserve">8. Настоящее постановление опубликовать </w:t>
      </w:r>
      <w:r w:rsidR="005049A8" w:rsidRPr="00C52053">
        <w:rPr>
          <w:color w:val="auto"/>
          <w:sz w:val="24"/>
          <w:szCs w:val="24"/>
        </w:rPr>
        <w:t>в газете «Печенга»</w:t>
      </w:r>
      <w:r w:rsidRPr="00C52053">
        <w:rPr>
          <w:sz w:val="24"/>
          <w:szCs w:val="24"/>
        </w:rPr>
        <w:t xml:space="preserve"> и разместить</w:t>
      </w:r>
      <w:r w:rsidR="005049A8" w:rsidRPr="00C52053">
        <w:rPr>
          <w:sz w:val="24"/>
          <w:szCs w:val="24"/>
        </w:rPr>
        <w:t xml:space="preserve"> на</w:t>
      </w:r>
      <w:r w:rsidR="00B40524" w:rsidRPr="00C52053">
        <w:rPr>
          <w:color w:val="000000" w:themeColor="text1"/>
          <w:sz w:val="24"/>
          <w:szCs w:val="24"/>
        </w:rPr>
        <w:t xml:space="preserve"> сайте Печенгского муниципального округа </w:t>
      </w:r>
      <w:hyperlink r:id="rId9" w:history="1">
        <w:r w:rsidR="00B40524" w:rsidRPr="00C52053">
          <w:rPr>
            <w:rStyle w:val="ac"/>
            <w:rFonts w:eastAsia="Calibri"/>
            <w:color w:val="000000" w:themeColor="text1"/>
            <w:sz w:val="24"/>
            <w:szCs w:val="24"/>
            <w:u w:val="none"/>
          </w:rPr>
          <w:t>https://pechengamr.gov-murman.ru</w:t>
        </w:r>
      </w:hyperlink>
      <w:r w:rsidR="00720437" w:rsidRPr="00C52053">
        <w:rPr>
          <w:sz w:val="24"/>
          <w:szCs w:val="24"/>
        </w:rPr>
        <w:t>.</w:t>
      </w:r>
    </w:p>
    <w:p w:rsidR="00042218" w:rsidRPr="00C52053" w:rsidRDefault="009747A4" w:rsidP="00720437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52053">
        <w:rPr>
          <w:sz w:val="24"/>
          <w:szCs w:val="24"/>
        </w:rPr>
        <w:t>9</w:t>
      </w:r>
      <w:r w:rsidR="005049A8" w:rsidRPr="00C52053">
        <w:rPr>
          <w:sz w:val="24"/>
          <w:szCs w:val="24"/>
        </w:rPr>
        <w:t>. Контроль за исполнением настоящего</w:t>
      </w:r>
      <w:r w:rsidR="00B40524" w:rsidRPr="00C52053">
        <w:rPr>
          <w:sz w:val="24"/>
          <w:szCs w:val="24"/>
        </w:rPr>
        <w:t xml:space="preserve"> постановления возложить на заместителя Главы Печенгского муниципального округа А.В. Пономарева.</w:t>
      </w:r>
    </w:p>
    <w:p w:rsidR="00B40524" w:rsidRPr="00C52053" w:rsidRDefault="00B40524" w:rsidP="008C4EAD">
      <w:pPr>
        <w:widowControl w:val="0"/>
        <w:jc w:val="both"/>
        <w:rPr>
          <w:sz w:val="24"/>
          <w:szCs w:val="24"/>
        </w:rPr>
      </w:pPr>
    </w:p>
    <w:p w:rsidR="00B40524" w:rsidRPr="00C52053" w:rsidRDefault="00B40524" w:rsidP="008C4EAD">
      <w:pPr>
        <w:widowControl w:val="0"/>
        <w:jc w:val="both"/>
        <w:rPr>
          <w:b/>
          <w:sz w:val="24"/>
          <w:szCs w:val="24"/>
        </w:rPr>
      </w:pPr>
    </w:p>
    <w:p w:rsidR="00381EDD" w:rsidRPr="00C52053" w:rsidRDefault="008C4EAD" w:rsidP="008C4EAD">
      <w:pPr>
        <w:widowControl w:val="0"/>
        <w:jc w:val="both"/>
        <w:rPr>
          <w:sz w:val="24"/>
          <w:szCs w:val="24"/>
        </w:rPr>
      </w:pPr>
      <w:r w:rsidRPr="00C52053">
        <w:rPr>
          <w:sz w:val="24"/>
          <w:szCs w:val="24"/>
        </w:rPr>
        <w:t xml:space="preserve">Глава Печенгского муниципального округа     </w:t>
      </w:r>
      <w:r w:rsidRPr="00C52053">
        <w:rPr>
          <w:sz w:val="24"/>
          <w:szCs w:val="24"/>
        </w:rPr>
        <w:tab/>
        <w:t xml:space="preserve">               </w:t>
      </w:r>
      <w:r w:rsidR="00A1782A" w:rsidRPr="00C52053">
        <w:rPr>
          <w:sz w:val="24"/>
          <w:szCs w:val="24"/>
        </w:rPr>
        <w:t xml:space="preserve">  </w:t>
      </w:r>
      <w:r w:rsidR="004C418F" w:rsidRPr="00C52053">
        <w:rPr>
          <w:sz w:val="24"/>
          <w:szCs w:val="24"/>
        </w:rPr>
        <w:t xml:space="preserve">      </w:t>
      </w:r>
      <w:r w:rsidR="00A1782A" w:rsidRPr="00C52053">
        <w:rPr>
          <w:sz w:val="24"/>
          <w:szCs w:val="24"/>
        </w:rPr>
        <w:t xml:space="preserve">                         </w:t>
      </w:r>
      <w:r w:rsidRPr="00C52053">
        <w:rPr>
          <w:sz w:val="24"/>
          <w:szCs w:val="24"/>
        </w:rPr>
        <w:t>А.В. Кузнецов</w:t>
      </w:r>
    </w:p>
    <w:p w:rsidR="00C55766" w:rsidRPr="00C52053" w:rsidRDefault="00C55766" w:rsidP="008C4EAD">
      <w:pPr>
        <w:widowControl w:val="0"/>
        <w:jc w:val="both"/>
      </w:pPr>
    </w:p>
    <w:p w:rsidR="00B40524" w:rsidRPr="00C52053" w:rsidRDefault="00B40524" w:rsidP="008C4EAD">
      <w:pPr>
        <w:widowControl w:val="0"/>
        <w:jc w:val="both"/>
      </w:pPr>
    </w:p>
    <w:p w:rsidR="00B40524" w:rsidRPr="00C52053" w:rsidRDefault="00B40524" w:rsidP="008C4EAD">
      <w:pPr>
        <w:widowControl w:val="0"/>
        <w:jc w:val="both"/>
      </w:pPr>
    </w:p>
    <w:p w:rsidR="00B40524" w:rsidRPr="00C52053" w:rsidRDefault="00B40524" w:rsidP="008C4EAD">
      <w:pPr>
        <w:widowControl w:val="0"/>
        <w:jc w:val="both"/>
      </w:pPr>
    </w:p>
    <w:p w:rsidR="00B40524" w:rsidRPr="00C52053" w:rsidRDefault="00B40524" w:rsidP="008C4EAD">
      <w:pPr>
        <w:widowControl w:val="0"/>
        <w:jc w:val="both"/>
      </w:pPr>
    </w:p>
    <w:p w:rsidR="00B40524" w:rsidRPr="00C52053" w:rsidRDefault="00B40524" w:rsidP="008C4EAD">
      <w:pPr>
        <w:widowControl w:val="0"/>
        <w:jc w:val="both"/>
      </w:pPr>
    </w:p>
    <w:p w:rsidR="00B40524" w:rsidRPr="00C52053" w:rsidRDefault="00B40524" w:rsidP="008C4EAD">
      <w:pPr>
        <w:widowControl w:val="0"/>
        <w:jc w:val="both"/>
      </w:pPr>
    </w:p>
    <w:p w:rsidR="00B40524" w:rsidRPr="00C52053" w:rsidRDefault="00B40524" w:rsidP="008C4EAD">
      <w:pPr>
        <w:widowControl w:val="0"/>
        <w:jc w:val="both"/>
      </w:pPr>
    </w:p>
    <w:p w:rsidR="00B40524" w:rsidRPr="00C52053" w:rsidRDefault="00B40524" w:rsidP="008C4EAD">
      <w:pPr>
        <w:widowControl w:val="0"/>
        <w:jc w:val="both"/>
      </w:pPr>
    </w:p>
    <w:p w:rsidR="00B40524" w:rsidRPr="00C52053" w:rsidRDefault="00B40524" w:rsidP="008C4EAD">
      <w:pPr>
        <w:widowControl w:val="0"/>
        <w:jc w:val="both"/>
      </w:pPr>
    </w:p>
    <w:p w:rsidR="00B40524" w:rsidRPr="00C52053" w:rsidRDefault="00B40524" w:rsidP="008C4EAD">
      <w:pPr>
        <w:widowControl w:val="0"/>
        <w:jc w:val="both"/>
      </w:pPr>
    </w:p>
    <w:p w:rsidR="00B40524" w:rsidRPr="00C52053" w:rsidRDefault="00B40524" w:rsidP="008C4EAD">
      <w:pPr>
        <w:widowControl w:val="0"/>
        <w:jc w:val="both"/>
      </w:pPr>
    </w:p>
    <w:p w:rsidR="00B40524" w:rsidRPr="00C52053" w:rsidRDefault="00B40524" w:rsidP="008C4EAD">
      <w:pPr>
        <w:widowControl w:val="0"/>
        <w:jc w:val="both"/>
      </w:pPr>
    </w:p>
    <w:p w:rsidR="00B40524" w:rsidRPr="00C52053" w:rsidRDefault="00B40524" w:rsidP="008C4EAD">
      <w:pPr>
        <w:widowControl w:val="0"/>
        <w:jc w:val="both"/>
      </w:pPr>
    </w:p>
    <w:p w:rsidR="00B40524" w:rsidRPr="00C52053" w:rsidRDefault="00B40524" w:rsidP="008C4EAD">
      <w:pPr>
        <w:widowControl w:val="0"/>
        <w:jc w:val="both"/>
      </w:pPr>
    </w:p>
    <w:p w:rsidR="00B40524" w:rsidRPr="00C52053" w:rsidRDefault="00B40524" w:rsidP="008C4EAD">
      <w:pPr>
        <w:widowControl w:val="0"/>
        <w:jc w:val="both"/>
      </w:pPr>
    </w:p>
    <w:p w:rsidR="00B40524" w:rsidRPr="00C52053" w:rsidRDefault="00B40524" w:rsidP="008C4EAD">
      <w:pPr>
        <w:widowControl w:val="0"/>
        <w:jc w:val="both"/>
      </w:pPr>
    </w:p>
    <w:p w:rsidR="00B40524" w:rsidRPr="00C52053" w:rsidRDefault="00B40524" w:rsidP="008C4EAD">
      <w:pPr>
        <w:widowControl w:val="0"/>
        <w:jc w:val="both"/>
      </w:pPr>
    </w:p>
    <w:p w:rsidR="00B40524" w:rsidRPr="00C52053" w:rsidRDefault="00B40524" w:rsidP="008C4EAD">
      <w:pPr>
        <w:widowControl w:val="0"/>
        <w:jc w:val="both"/>
      </w:pPr>
    </w:p>
    <w:p w:rsidR="00B40524" w:rsidRPr="00C52053" w:rsidRDefault="00B40524" w:rsidP="008C4EAD">
      <w:pPr>
        <w:widowControl w:val="0"/>
        <w:jc w:val="both"/>
      </w:pPr>
    </w:p>
    <w:p w:rsidR="00B40524" w:rsidRPr="00C52053" w:rsidRDefault="00B40524" w:rsidP="008C4EAD">
      <w:pPr>
        <w:widowControl w:val="0"/>
        <w:jc w:val="both"/>
      </w:pPr>
    </w:p>
    <w:p w:rsidR="00B40524" w:rsidRPr="00C52053" w:rsidRDefault="00B40524" w:rsidP="008C4EAD">
      <w:pPr>
        <w:widowControl w:val="0"/>
        <w:jc w:val="both"/>
      </w:pPr>
    </w:p>
    <w:p w:rsidR="000A618F" w:rsidRPr="00C52053" w:rsidRDefault="000A618F" w:rsidP="008C4EAD">
      <w:pPr>
        <w:widowControl w:val="0"/>
        <w:jc w:val="both"/>
      </w:pPr>
    </w:p>
    <w:p w:rsidR="000A618F" w:rsidRPr="00C52053" w:rsidRDefault="000A618F" w:rsidP="008C4EAD">
      <w:pPr>
        <w:widowControl w:val="0"/>
        <w:jc w:val="both"/>
      </w:pPr>
    </w:p>
    <w:p w:rsidR="000A618F" w:rsidRPr="00C52053" w:rsidRDefault="000A618F" w:rsidP="008C4EAD">
      <w:pPr>
        <w:widowControl w:val="0"/>
        <w:jc w:val="both"/>
      </w:pPr>
    </w:p>
    <w:p w:rsidR="000A618F" w:rsidRPr="00C52053" w:rsidRDefault="000A618F" w:rsidP="008C4EAD">
      <w:pPr>
        <w:widowControl w:val="0"/>
        <w:jc w:val="both"/>
      </w:pPr>
    </w:p>
    <w:p w:rsidR="000A618F" w:rsidRPr="00C52053" w:rsidRDefault="000A618F" w:rsidP="008C4EAD">
      <w:pPr>
        <w:widowControl w:val="0"/>
        <w:jc w:val="both"/>
      </w:pPr>
    </w:p>
    <w:p w:rsidR="000A618F" w:rsidRPr="00C52053" w:rsidRDefault="000A618F" w:rsidP="008C4EAD">
      <w:pPr>
        <w:widowControl w:val="0"/>
        <w:jc w:val="both"/>
      </w:pPr>
    </w:p>
    <w:p w:rsidR="000A618F" w:rsidRPr="00C52053" w:rsidRDefault="000A618F" w:rsidP="008C4EAD">
      <w:pPr>
        <w:widowControl w:val="0"/>
        <w:jc w:val="both"/>
      </w:pPr>
    </w:p>
    <w:p w:rsidR="000A618F" w:rsidRPr="00C52053" w:rsidRDefault="000A618F" w:rsidP="008C4EAD">
      <w:pPr>
        <w:widowControl w:val="0"/>
        <w:jc w:val="both"/>
      </w:pPr>
    </w:p>
    <w:p w:rsidR="000A618F" w:rsidRPr="00C52053" w:rsidRDefault="000A618F" w:rsidP="008C4EAD">
      <w:pPr>
        <w:widowControl w:val="0"/>
        <w:jc w:val="both"/>
      </w:pPr>
    </w:p>
    <w:p w:rsidR="000A618F" w:rsidRPr="00C52053" w:rsidRDefault="000A618F" w:rsidP="008C4EAD">
      <w:pPr>
        <w:widowControl w:val="0"/>
        <w:jc w:val="both"/>
      </w:pPr>
    </w:p>
    <w:p w:rsidR="000A618F" w:rsidRPr="00C52053" w:rsidRDefault="000A618F" w:rsidP="008C4EAD">
      <w:pPr>
        <w:widowControl w:val="0"/>
        <w:jc w:val="both"/>
      </w:pPr>
    </w:p>
    <w:p w:rsidR="00B40524" w:rsidRPr="00C52053" w:rsidRDefault="00B40524" w:rsidP="008C4EAD">
      <w:pPr>
        <w:widowControl w:val="0"/>
        <w:jc w:val="both"/>
      </w:pPr>
    </w:p>
    <w:p w:rsidR="00B40524" w:rsidRPr="00C52053" w:rsidRDefault="00B40524" w:rsidP="008C4EAD">
      <w:pPr>
        <w:widowControl w:val="0"/>
        <w:jc w:val="both"/>
      </w:pPr>
    </w:p>
    <w:p w:rsidR="00842239" w:rsidRDefault="00842239" w:rsidP="00C52053">
      <w:pPr>
        <w:widowControl w:val="0"/>
        <w:ind w:left="5529"/>
        <w:jc w:val="both"/>
        <w:rPr>
          <w:sz w:val="24"/>
          <w:szCs w:val="24"/>
        </w:rPr>
      </w:pPr>
    </w:p>
    <w:p w:rsidR="00FB3341" w:rsidRDefault="00FB3341" w:rsidP="00C52053">
      <w:pPr>
        <w:widowControl w:val="0"/>
        <w:ind w:left="5529"/>
        <w:jc w:val="both"/>
        <w:rPr>
          <w:sz w:val="24"/>
          <w:szCs w:val="24"/>
        </w:rPr>
      </w:pPr>
    </w:p>
    <w:p w:rsidR="00FB3341" w:rsidRDefault="00FB3341" w:rsidP="00C52053">
      <w:pPr>
        <w:widowControl w:val="0"/>
        <w:ind w:left="5529"/>
        <w:jc w:val="both"/>
        <w:rPr>
          <w:sz w:val="24"/>
          <w:szCs w:val="24"/>
        </w:rPr>
      </w:pPr>
    </w:p>
    <w:p w:rsidR="00FB3341" w:rsidRDefault="00FB3341" w:rsidP="00C52053">
      <w:pPr>
        <w:widowControl w:val="0"/>
        <w:ind w:left="5529"/>
        <w:jc w:val="both"/>
        <w:rPr>
          <w:sz w:val="24"/>
          <w:szCs w:val="24"/>
        </w:rPr>
      </w:pPr>
    </w:p>
    <w:p w:rsidR="00FB3341" w:rsidRDefault="00FB3341" w:rsidP="00C52053">
      <w:pPr>
        <w:widowControl w:val="0"/>
        <w:ind w:left="5529"/>
        <w:jc w:val="both"/>
        <w:rPr>
          <w:sz w:val="24"/>
          <w:szCs w:val="24"/>
        </w:rPr>
      </w:pPr>
    </w:p>
    <w:p w:rsidR="00FB3341" w:rsidRPr="00FB3341" w:rsidRDefault="00FB3341" w:rsidP="00FB3341">
      <w:pPr>
        <w:widowControl w:val="0"/>
      </w:pPr>
      <w:proofErr w:type="spellStart"/>
      <w:r>
        <w:t>Ганоченко</w:t>
      </w:r>
      <w:proofErr w:type="spellEnd"/>
      <w:r>
        <w:t xml:space="preserve"> Д.Ю., 51291</w:t>
      </w:r>
    </w:p>
    <w:p w:rsidR="009935C9" w:rsidRPr="004C418F" w:rsidRDefault="009935C9" w:rsidP="00C52053">
      <w:pPr>
        <w:widowControl w:val="0"/>
        <w:ind w:left="5529"/>
        <w:jc w:val="both"/>
        <w:rPr>
          <w:sz w:val="24"/>
          <w:szCs w:val="24"/>
        </w:rPr>
      </w:pPr>
      <w:r w:rsidRPr="004C418F">
        <w:rPr>
          <w:sz w:val="24"/>
          <w:szCs w:val="24"/>
        </w:rPr>
        <w:lastRenderedPageBreak/>
        <w:t xml:space="preserve">Приложение </w:t>
      </w:r>
    </w:p>
    <w:p w:rsidR="009935C9" w:rsidRPr="004C418F" w:rsidRDefault="009935C9" w:rsidP="00C52053">
      <w:pPr>
        <w:widowControl w:val="0"/>
        <w:ind w:left="5529"/>
        <w:jc w:val="both"/>
        <w:rPr>
          <w:sz w:val="24"/>
          <w:szCs w:val="24"/>
        </w:rPr>
      </w:pPr>
      <w:r w:rsidRPr="004C418F">
        <w:rPr>
          <w:sz w:val="24"/>
          <w:szCs w:val="24"/>
        </w:rPr>
        <w:t>к постановлению администрации</w:t>
      </w:r>
      <w:r w:rsidR="00C52053">
        <w:rPr>
          <w:sz w:val="24"/>
          <w:szCs w:val="24"/>
        </w:rPr>
        <w:t xml:space="preserve"> </w:t>
      </w:r>
      <w:r w:rsidRPr="004C418F">
        <w:rPr>
          <w:sz w:val="24"/>
          <w:szCs w:val="24"/>
        </w:rPr>
        <w:t>Печенгского муниципального округа</w:t>
      </w:r>
    </w:p>
    <w:p w:rsidR="009935C9" w:rsidRPr="00625E95" w:rsidRDefault="009935C9" w:rsidP="00C52053">
      <w:pPr>
        <w:widowControl w:val="0"/>
        <w:ind w:left="5529"/>
        <w:jc w:val="both"/>
        <w:rPr>
          <w:sz w:val="24"/>
          <w:szCs w:val="24"/>
        </w:rPr>
      </w:pPr>
      <w:r w:rsidRPr="004C418F">
        <w:rPr>
          <w:sz w:val="24"/>
          <w:szCs w:val="24"/>
        </w:rPr>
        <w:t xml:space="preserve">от </w:t>
      </w:r>
      <w:r w:rsidR="00D53759">
        <w:rPr>
          <w:sz w:val="24"/>
          <w:szCs w:val="24"/>
        </w:rPr>
        <w:t>29.11.2023</w:t>
      </w:r>
      <w:r w:rsidR="00842239">
        <w:rPr>
          <w:sz w:val="24"/>
          <w:szCs w:val="24"/>
        </w:rPr>
        <w:t xml:space="preserve"> </w:t>
      </w:r>
      <w:r w:rsidRPr="004C418F">
        <w:rPr>
          <w:sz w:val="24"/>
          <w:szCs w:val="24"/>
        </w:rPr>
        <w:t xml:space="preserve">№ </w:t>
      </w:r>
      <w:r w:rsidR="00D53759">
        <w:rPr>
          <w:sz w:val="24"/>
          <w:szCs w:val="24"/>
        </w:rPr>
        <w:t>1786</w:t>
      </w:r>
    </w:p>
    <w:p w:rsidR="009935C9" w:rsidRDefault="009935C9" w:rsidP="009935C9">
      <w:pPr>
        <w:widowControl w:val="0"/>
        <w:jc w:val="right"/>
        <w:rPr>
          <w:sz w:val="25"/>
          <w:szCs w:val="25"/>
        </w:rPr>
      </w:pPr>
    </w:p>
    <w:p w:rsidR="009935C9" w:rsidRPr="004C418F" w:rsidRDefault="009935C9" w:rsidP="009935C9">
      <w:pPr>
        <w:widowControl w:val="0"/>
        <w:jc w:val="right"/>
        <w:rPr>
          <w:sz w:val="24"/>
          <w:szCs w:val="24"/>
        </w:rPr>
      </w:pPr>
    </w:p>
    <w:p w:rsidR="009935C9" w:rsidRPr="004C418F" w:rsidRDefault="009935C9" w:rsidP="00381050">
      <w:pPr>
        <w:widowControl w:val="0"/>
        <w:jc w:val="center"/>
        <w:rPr>
          <w:b/>
          <w:sz w:val="24"/>
          <w:szCs w:val="24"/>
        </w:rPr>
      </w:pPr>
      <w:r w:rsidRPr="004C418F">
        <w:rPr>
          <w:b/>
          <w:sz w:val="24"/>
          <w:szCs w:val="24"/>
        </w:rPr>
        <w:t>СОСТАВ</w:t>
      </w:r>
    </w:p>
    <w:p w:rsidR="009935C9" w:rsidRPr="004C418F" w:rsidRDefault="00381050" w:rsidP="000A618F">
      <w:pPr>
        <w:widowControl w:val="0"/>
        <w:jc w:val="center"/>
        <w:rPr>
          <w:sz w:val="24"/>
          <w:szCs w:val="24"/>
        </w:rPr>
      </w:pPr>
      <w:r w:rsidRPr="004C418F">
        <w:rPr>
          <w:sz w:val="24"/>
          <w:szCs w:val="24"/>
        </w:rPr>
        <w:t>к</w:t>
      </w:r>
      <w:r w:rsidR="009935C9" w:rsidRPr="004C418F">
        <w:rPr>
          <w:sz w:val="24"/>
          <w:szCs w:val="24"/>
        </w:rPr>
        <w:t xml:space="preserve">омиссии по проведению </w:t>
      </w:r>
      <w:r w:rsidR="000A618F">
        <w:rPr>
          <w:sz w:val="24"/>
          <w:szCs w:val="24"/>
        </w:rPr>
        <w:t>публичных слушаний</w:t>
      </w: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2536"/>
        <w:gridCol w:w="422"/>
        <w:gridCol w:w="6303"/>
      </w:tblGrid>
      <w:tr w:rsidR="00381050" w:rsidRPr="004C418F" w:rsidTr="00EC6919">
        <w:trPr>
          <w:trHeight w:val="664"/>
        </w:trPr>
        <w:tc>
          <w:tcPr>
            <w:tcW w:w="2536" w:type="dxa"/>
            <w:hideMark/>
          </w:tcPr>
          <w:p w:rsidR="00981937" w:rsidRDefault="00981937">
            <w:pPr>
              <w:jc w:val="both"/>
              <w:rPr>
                <w:sz w:val="24"/>
                <w:szCs w:val="24"/>
              </w:rPr>
            </w:pPr>
          </w:p>
          <w:p w:rsidR="00042218" w:rsidRDefault="00042218">
            <w:pPr>
              <w:jc w:val="both"/>
              <w:rPr>
                <w:sz w:val="24"/>
                <w:szCs w:val="24"/>
              </w:rPr>
            </w:pPr>
          </w:p>
          <w:p w:rsidR="00381050" w:rsidRPr="004C418F" w:rsidRDefault="008D6A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Пономаре</w:t>
            </w:r>
            <w:r w:rsidR="00381050" w:rsidRPr="004C418F">
              <w:rPr>
                <w:sz w:val="24"/>
                <w:szCs w:val="24"/>
              </w:rPr>
              <w:t xml:space="preserve">в </w:t>
            </w:r>
          </w:p>
          <w:p w:rsidR="00381050" w:rsidRPr="004C418F" w:rsidRDefault="00381050">
            <w:pPr>
              <w:jc w:val="both"/>
              <w:rPr>
                <w:sz w:val="24"/>
                <w:szCs w:val="24"/>
              </w:rPr>
            </w:pPr>
            <w:r w:rsidRPr="004C418F">
              <w:rPr>
                <w:sz w:val="24"/>
                <w:szCs w:val="24"/>
              </w:rPr>
              <w:t>Андрей Валерьевич</w:t>
            </w:r>
          </w:p>
        </w:tc>
        <w:tc>
          <w:tcPr>
            <w:tcW w:w="422" w:type="dxa"/>
          </w:tcPr>
          <w:p w:rsidR="008C43A1" w:rsidRDefault="008C43A1">
            <w:pPr>
              <w:jc w:val="center"/>
              <w:rPr>
                <w:sz w:val="24"/>
                <w:szCs w:val="24"/>
              </w:rPr>
            </w:pPr>
          </w:p>
          <w:p w:rsidR="008C43A1" w:rsidRDefault="008C43A1">
            <w:pPr>
              <w:jc w:val="center"/>
              <w:rPr>
                <w:sz w:val="24"/>
                <w:szCs w:val="24"/>
              </w:rPr>
            </w:pPr>
          </w:p>
          <w:p w:rsidR="00381050" w:rsidRPr="004C418F" w:rsidRDefault="00381050">
            <w:pPr>
              <w:jc w:val="center"/>
              <w:rPr>
                <w:sz w:val="24"/>
                <w:szCs w:val="24"/>
              </w:rPr>
            </w:pPr>
            <w:r w:rsidRPr="004C418F">
              <w:rPr>
                <w:sz w:val="24"/>
                <w:szCs w:val="24"/>
              </w:rPr>
              <w:t>-</w:t>
            </w:r>
          </w:p>
          <w:p w:rsidR="00381050" w:rsidRPr="004C418F" w:rsidRDefault="003810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03" w:type="dxa"/>
            <w:hideMark/>
          </w:tcPr>
          <w:p w:rsidR="008C43A1" w:rsidRDefault="008C43A1" w:rsidP="004C418F">
            <w:pPr>
              <w:jc w:val="both"/>
              <w:rPr>
                <w:sz w:val="24"/>
                <w:szCs w:val="24"/>
              </w:rPr>
            </w:pPr>
          </w:p>
          <w:p w:rsidR="008C43A1" w:rsidRDefault="008C43A1" w:rsidP="004C418F">
            <w:pPr>
              <w:jc w:val="both"/>
              <w:rPr>
                <w:sz w:val="24"/>
                <w:szCs w:val="24"/>
              </w:rPr>
            </w:pPr>
          </w:p>
          <w:p w:rsidR="00381050" w:rsidRPr="004C418F" w:rsidRDefault="004C418F" w:rsidP="004C41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Главы</w:t>
            </w:r>
            <w:r w:rsidR="00381050" w:rsidRPr="004C418F">
              <w:rPr>
                <w:sz w:val="24"/>
                <w:szCs w:val="24"/>
              </w:rPr>
              <w:t xml:space="preserve"> Печенгского </w:t>
            </w:r>
            <w:r>
              <w:rPr>
                <w:sz w:val="24"/>
                <w:szCs w:val="24"/>
              </w:rPr>
              <w:t>муниципального округа</w:t>
            </w:r>
            <w:r w:rsidR="00381050" w:rsidRPr="004C418F">
              <w:rPr>
                <w:sz w:val="24"/>
                <w:szCs w:val="24"/>
              </w:rPr>
              <w:t>, председатель комиссии;</w:t>
            </w:r>
          </w:p>
        </w:tc>
      </w:tr>
      <w:tr w:rsidR="00842239" w:rsidRPr="004C418F" w:rsidTr="00EC6919">
        <w:trPr>
          <w:trHeight w:val="664"/>
        </w:trPr>
        <w:tc>
          <w:tcPr>
            <w:tcW w:w="2536" w:type="dxa"/>
          </w:tcPr>
          <w:p w:rsidR="00842239" w:rsidRDefault="00842239">
            <w:pPr>
              <w:jc w:val="both"/>
              <w:rPr>
                <w:sz w:val="24"/>
                <w:szCs w:val="24"/>
              </w:rPr>
            </w:pPr>
          </w:p>
          <w:p w:rsidR="00842239" w:rsidRDefault="00842239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Ганоченко</w:t>
            </w:r>
            <w:proofErr w:type="spellEnd"/>
          </w:p>
          <w:p w:rsidR="00842239" w:rsidRDefault="008422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Дмитрий Юрьевич</w:t>
            </w:r>
          </w:p>
          <w:p w:rsidR="00842239" w:rsidRDefault="0084223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2" w:type="dxa"/>
          </w:tcPr>
          <w:p w:rsidR="00842239" w:rsidRDefault="00842239">
            <w:pPr>
              <w:jc w:val="center"/>
              <w:rPr>
                <w:sz w:val="24"/>
                <w:szCs w:val="24"/>
              </w:rPr>
            </w:pPr>
          </w:p>
          <w:p w:rsidR="00842239" w:rsidRDefault="00842239">
            <w:pPr>
              <w:jc w:val="center"/>
              <w:rPr>
                <w:sz w:val="24"/>
                <w:szCs w:val="24"/>
              </w:rPr>
            </w:pPr>
          </w:p>
          <w:p w:rsidR="00842239" w:rsidRDefault="008422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303" w:type="dxa"/>
          </w:tcPr>
          <w:p w:rsidR="00842239" w:rsidRDefault="00842239" w:rsidP="004C418F">
            <w:pPr>
              <w:jc w:val="both"/>
              <w:rPr>
                <w:sz w:val="24"/>
                <w:szCs w:val="24"/>
              </w:rPr>
            </w:pPr>
          </w:p>
          <w:p w:rsidR="00842239" w:rsidRDefault="00842239" w:rsidP="008422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отдела </w:t>
            </w:r>
            <w:r w:rsidRPr="00F81D40">
              <w:rPr>
                <w:sz w:val="24"/>
                <w:szCs w:val="24"/>
              </w:rPr>
              <w:t>строительства и ЖКХ администрации Печенгского муниципального округа</w:t>
            </w:r>
            <w:r>
              <w:rPr>
                <w:sz w:val="24"/>
                <w:szCs w:val="24"/>
              </w:rPr>
              <w:t>, заместитель председателя комиссии;</w:t>
            </w:r>
          </w:p>
        </w:tc>
      </w:tr>
      <w:tr w:rsidR="00381050" w:rsidRPr="004C418F" w:rsidTr="00EC6919">
        <w:trPr>
          <w:trHeight w:val="1172"/>
        </w:trPr>
        <w:tc>
          <w:tcPr>
            <w:tcW w:w="2536" w:type="dxa"/>
          </w:tcPr>
          <w:p w:rsidR="008C43A1" w:rsidRPr="00F81D40" w:rsidRDefault="008C43A1" w:rsidP="008F2EE9">
            <w:pPr>
              <w:jc w:val="both"/>
              <w:rPr>
                <w:sz w:val="24"/>
                <w:szCs w:val="24"/>
              </w:rPr>
            </w:pPr>
          </w:p>
          <w:p w:rsidR="004C418F" w:rsidRPr="00F81D40" w:rsidRDefault="00F81D40" w:rsidP="008F2EE9">
            <w:pPr>
              <w:jc w:val="both"/>
              <w:rPr>
                <w:sz w:val="24"/>
                <w:szCs w:val="24"/>
              </w:rPr>
            </w:pPr>
            <w:r w:rsidRPr="00F81D40">
              <w:rPr>
                <w:sz w:val="24"/>
                <w:szCs w:val="24"/>
              </w:rPr>
              <w:t>Жулидова</w:t>
            </w:r>
            <w:r w:rsidR="008F2EE9" w:rsidRPr="00F81D40">
              <w:rPr>
                <w:sz w:val="24"/>
                <w:szCs w:val="24"/>
              </w:rPr>
              <w:t xml:space="preserve"> </w:t>
            </w:r>
          </w:p>
          <w:p w:rsidR="00381050" w:rsidRPr="00F81D40" w:rsidRDefault="00F81D40" w:rsidP="008F2EE9">
            <w:pPr>
              <w:jc w:val="both"/>
              <w:rPr>
                <w:sz w:val="24"/>
                <w:szCs w:val="24"/>
              </w:rPr>
            </w:pPr>
            <w:r w:rsidRPr="00F81D40">
              <w:rPr>
                <w:sz w:val="24"/>
                <w:szCs w:val="24"/>
              </w:rPr>
              <w:t>Наталия Юрьевна</w:t>
            </w:r>
          </w:p>
          <w:p w:rsidR="008F2EE9" w:rsidRPr="00F81D40" w:rsidRDefault="008F2EE9" w:rsidP="008F2E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2" w:type="dxa"/>
            <w:hideMark/>
          </w:tcPr>
          <w:p w:rsidR="008C43A1" w:rsidRPr="00F81D40" w:rsidRDefault="008C43A1">
            <w:pPr>
              <w:jc w:val="center"/>
              <w:rPr>
                <w:sz w:val="24"/>
                <w:szCs w:val="24"/>
              </w:rPr>
            </w:pPr>
          </w:p>
          <w:p w:rsidR="00381050" w:rsidRPr="00F81D40" w:rsidRDefault="00381050">
            <w:pPr>
              <w:jc w:val="center"/>
              <w:rPr>
                <w:sz w:val="24"/>
                <w:szCs w:val="24"/>
              </w:rPr>
            </w:pPr>
            <w:r w:rsidRPr="00F81D40">
              <w:rPr>
                <w:sz w:val="24"/>
                <w:szCs w:val="24"/>
              </w:rPr>
              <w:t>-</w:t>
            </w:r>
          </w:p>
        </w:tc>
        <w:tc>
          <w:tcPr>
            <w:tcW w:w="6303" w:type="dxa"/>
            <w:hideMark/>
          </w:tcPr>
          <w:p w:rsidR="008C43A1" w:rsidRPr="00F81D40" w:rsidRDefault="008C43A1" w:rsidP="008F2EE9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8F2EE9" w:rsidRPr="00F81D40" w:rsidRDefault="00842239" w:rsidP="008F2EE9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</w:t>
            </w:r>
            <w:r w:rsidR="00F81D40" w:rsidRPr="00F81D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специалист отдела строительства и ЖКХ</w:t>
            </w:r>
            <w:r w:rsidR="00C13EFA" w:rsidRPr="00F81D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администрации Печенгского муниципального округа</w:t>
            </w:r>
            <w:r w:rsidR="008F2EE9" w:rsidRPr="00F81D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секретарь комиссии</w:t>
            </w:r>
            <w:r w:rsidR="004C418F" w:rsidRPr="00F81D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81050" w:rsidRPr="00F81D40" w:rsidRDefault="00381050" w:rsidP="008F2EE9">
            <w:pPr>
              <w:jc w:val="both"/>
              <w:rPr>
                <w:sz w:val="24"/>
                <w:szCs w:val="24"/>
              </w:rPr>
            </w:pPr>
          </w:p>
        </w:tc>
      </w:tr>
      <w:tr w:rsidR="00381050" w:rsidRPr="004C418F" w:rsidTr="00EC6919">
        <w:trPr>
          <w:trHeight w:val="471"/>
        </w:trPr>
        <w:tc>
          <w:tcPr>
            <w:tcW w:w="2536" w:type="dxa"/>
          </w:tcPr>
          <w:p w:rsidR="00381050" w:rsidRPr="004C418F" w:rsidRDefault="00381050">
            <w:pPr>
              <w:jc w:val="both"/>
              <w:rPr>
                <w:sz w:val="24"/>
                <w:szCs w:val="24"/>
              </w:rPr>
            </w:pPr>
            <w:r w:rsidRPr="004C418F">
              <w:rPr>
                <w:sz w:val="24"/>
                <w:szCs w:val="24"/>
              </w:rPr>
              <w:t>Члены комиссии:</w:t>
            </w:r>
          </w:p>
          <w:p w:rsidR="00381050" w:rsidRPr="004C418F" w:rsidRDefault="0038105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2" w:type="dxa"/>
          </w:tcPr>
          <w:p w:rsidR="00381050" w:rsidRPr="004C418F" w:rsidRDefault="003810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03" w:type="dxa"/>
          </w:tcPr>
          <w:p w:rsidR="00381050" w:rsidRPr="004C418F" w:rsidRDefault="00381050">
            <w:pPr>
              <w:jc w:val="both"/>
              <w:rPr>
                <w:sz w:val="24"/>
                <w:szCs w:val="24"/>
              </w:rPr>
            </w:pPr>
          </w:p>
        </w:tc>
      </w:tr>
      <w:tr w:rsidR="004C418F" w:rsidRPr="004C418F" w:rsidTr="00EC6919">
        <w:trPr>
          <w:trHeight w:val="3000"/>
        </w:trPr>
        <w:tc>
          <w:tcPr>
            <w:tcW w:w="2536" w:type="dxa"/>
          </w:tcPr>
          <w:p w:rsidR="00042218" w:rsidRDefault="00EC6919" w:rsidP="0004221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Стрелкова</w:t>
            </w:r>
          </w:p>
          <w:p w:rsidR="00EC6919" w:rsidRPr="00F81D40" w:rsidRDefault="00EC6919" w:rsidP="0004221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Татьяна Игоревна</w:t>
            </w:r>
          </w:p>
          <w:p w:rsidR="00042218" w:rsidRPr="0093591C" w:rsidRDefault="00042218" w:rsidP="0017182A">
            <w:pPr>
              <w:jc w:val="both"/>
              <w:rPr>
                <w:sz w:val="24"/>
                <w:szCs w:val="24"/>
                <w:highlight w:val="yellow"/>
              </w:rPr>
            </w:pPr>
          </w:p>
          <w:p w:rsidR="00EC6919" w:rsidRDefault="00EC6919">
            <w:pPr>
              <w:jc w:val="both"/>
              <w:rPr>
                <w:sz w:val="24"/>
                <w:szCs w:val="24"/>
              </w:rPr>
            </w:pPr>
          </w:p>
          <w:p w:rsidR="008D6ABB" w:rsidRDefault="00EC69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Крупка </w:t>
            </w:r>
          </w:p>
          <w:p w:rsidR="00EC6919" w:rsidRPr="0042313E" w:rsidRDefault="00EC69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Василий Николаевич</w:t>
            </w:r>
          </w:p>
          <w:p w:rsidR="00D47D16" w:rsidRPr="0093591C" w:rsidRDefault="00D47D16">
            <w:pPr>
              <w:jc w:val="both"/>
              <w:rPr>
                <w:sz w:val="24"/>
                <w:szCs w:val="24"/>
                <w:highlight w:val="yellow"/>
              </w:rPr>
            </w:pPr>
          </w:p>
          <w:p w:rsidR="0046624B" w:rsidRPr="00341208" w:rsidRDefault="00341208">
            <w:pPr>
              <w:jc w:val="both"/>
              <w:rPr>
                <w:sz w:val="24"/>
                <w:szCs w:val="24"/>
              </w:rPr>
            </w:pPr>
            <w:proofErr w:type="spellStart"/>
            <w:r w:rsidRPr="00341208">
              <w:rPr>
                <w:sz w:val="24"/>
                <w:szCs w:val="24"/>
              </w:rPr>
              <w:t>Коршакова</w:t>
            </w:r>
            <w:proofErr w:type="spellEnd"/>
          </w:p>
          <w:p w:rsidR="003C0349" w:rsidRPr="0093591C" w:rsidRDefault="00341208" w:rsidP="003C0349">
            <w:pPr>
              <w:jc w:val="both"/>
              <w:rPr>
                <w:sz w:val="24"/>
                <w:szCs w:val="24"/>
                <w:highlight w:val="yellow"/>
              </w:rPr>
            </w:pPr>
            <w:r w:rsidRPr="00341208">
              <w:rPr>
                <w:sz w:val="24"/>
                <w:szCs w:val="24"/>
              </w:rPr>
              <w:t>Елена Николаевна</w:t>
            </w:r>
          </w:p>
          <w:p w:rsidR="0046624B" w:rsidRPr="0093591C" w:rsidRDefault="0046624B" w:rsidP="00341208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2" w:type="dxa"/>
          </w:tcPr>
          <w:p w:rsidR="004C418F" w:rsidRPr="00F81D40" w:rsidRDefault="004C418F">
            <w:pPr>
              <w:jc w:val="center"/>
              <w:rPr>
                <w:sz w:val="24"/>
                <w:szCs w:val="24"/>
              </w:rPr>
            </w:pPr>
            <w:r w:rsidRPr="00F81D40">
              <w:rPr>
                <w:sz w:val="24"/>
                <w:szCs w:val="24"/>
              </w:rPr>
              <w:t>-</w:t>
            </w:r>
          </w:p>
          <w:p w:rsidR="004C418F" w:rsidRPr="0093591C" w:rsidRDefault="004C418F">
            <w:pPr>
              <w:jc w:val="center"/>
              <w:rPr>
                <w:sz w:val="24"/>
                <w:szCs w:val="24"/>
                <w:highlight w:val="yellow"/>
              </w:rPr>
            </w:pPr>
          </w:p>
          <w:p w:rsidR="00B679A7" w:rsidRDefault="00B679A7">
            <w:pPr>
              <w:jc w:val="center"/>
              <w:rPr>
                <w:sz w:val="24"/>
                <w:szCs w:val="24"/>
                <w:highlight w:val="yellow"/>
              </w:rPr>
            </w:pPr>
          </w:p>
          <w:p w:rsidR="00EC6919" w:rsidRDefault="00EC6919">
            <w:pPr>
              <w:jc w:val="center"/>
              <w:rPr>
                <w:sz w:val="24"/>
                <w:szCs w:val="24"/>
              </w:rPr>
            </w:pPr>
          </w:p>
          <w:p w:rsidR="004C418F" w:rsidRPr="0093591C" w:rsidRDefault="004C418F">
            <w:pPr>
              <w:jc w:val="center"/>
              <w:rPr>
                <w:sz w:val="24"/>
                <w:szCs w:val="24"/>
                <w:highlight w:val="yellow"/>
              </w:rPr>
            </w:pPr>
            <w:r w:rsidRPr="00F81D40">
              <w:rPr>
                <w:sz w:val="24"/>
                <w:szCs w:val="24"/>
              </w:rPr>
              <w:t xml:space="preserve">- </w:t>
            </w:r>
            <w:r w:rsidRPr="0093591C">
              <w:rPr>
                <w:sz w:val="24"/>
                <w:szCs w:val="24"/>
                <w:highlight w:val="yellow"/>
              </w:rPr>
              <w:t xml:space="preserve"> </w:t>
            </w:r>
          </w:p>
          <w:p w:rsidR="004C418F" w:rsidRPr="0093591C" w:rsidRDefault="004C418F" w:rsidP="00FA2A55">
            <w:pPr>
              <w:rPr>
                <w:sz w:val="24"/>
                <w:szCs w:val="24"/>
                <w:highlight w:val="yellow"/>
              </w:rPr>
            </w:pPr>
          </w:p>
          <w:p w:rsidR="009C5CCD" w:rsidRPr="0093591C" w:rsidRDefault="009C5CCD" w:rsidP="00FA2A55">
            <w:pPr>
              <w:rPr>
                <w:sz w:val="24"/>
                <w:szCs w:val="24"/>
                <w:highlight w:val="yellow"/>
              </w:rPr>
            </w:pPr>
          </w:p>
          <w:p w:rsidR="008D6ABB" w:rsidRPr="0093591C" w:rsidRDefault="008D6ABB" w:rsidP="00FA2A55">
            <w:pPr>
              <w:rPr>
                <w:sz w:val="24"/>
                <w:szCs w:val="24"/>
                <w:highlight w:val="yellow"/>
              </w:rPr>
            </w:pPr>
            <w:r w:rsidRPr="0042313E">
              <w:rPr>
                <w:sz w:val="24"/>
                <w:szCs w:val="24"/>
              </w:rPr>
              <w:t xml:space="preserve">- </w:t>
            </w:r>
            <w:r w:rsidRPr="0093591C">
              <w:rPr>
                <w:sz w:val="24"/>
                <w:szCs w:val="24"/>
                <w:highlight w:val="yellow"/>
              </w:rPr>
              <w:t xml:space="preserve">     </w:t>
            </w:r>
          </w:p>
          <w:p w:rsidR="008D6ABB" w:rsidRPr="0093591C" w:rsidRDefault="008D6ABB" w:rsidP="00FA2A55">
            <w:pPr>
              <w:rPr>
                <w:sz w:val="24"/>
                <w:szCs w:val="24"/>
                <w:highlight w:val="yellow"/>
              </w:rPr>
            </w:pPr>
          </w:p>
          <w:p w:rsidR="004C418F" w:rsidRPr="0093591C" w:rsidRDefault="004C418F" w:rsidP="00341208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6303" w:type="dxa"/>
          </w:tcPr>
          <w:p w:rsidR="004C418F" w:rsidRPr="00F81D40" w:rsidRDefault="00EC6919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заведующий сектором правовой работы </w:t>
            </w:r>
            <w:r w:rsidR="00F81D40" w:rsidRPr="00F81D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юридического отдела</w:t>
            </w:r>
            <w:r w:rsidR="0017182A" w:rsidRPr="00F81D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администрации Печенгского муниципального округа;</w:t>
            </w:r>
          </w:p>
          <w:p w:rsidR="00B679A7" w:rsidRPr="0093591C" w:rsidRDefault="0046624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3591C"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  <w:t xml:space="preserve"> </w:t>
            </w:r>
          </w:p>
          <w:p w:rsidR="008D6ABB" w:rsidRPr="0042313E" w:rsidRDefault="00EC6919" w:rsidP="008D6AB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3D4348" w:rsidRPr="004231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42313E" w:rsidRPr="004231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унитарного предприятия «Тепловые сети»;</w:t>
            </w:r>
          </w:p>
          <w:p w:rsidR="004C418F" w:rsidRPr="0093591C" w:rsidRDefault="004C418F" w:rsidP="0046624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  <w:p w:rsidR="0046624B" w:rsidRPr="0093591C" w:rsidRDefault="00341208" w:rsidP="00EC6919">
            <w:pPr>
              <w:pStyle w:val="a4"/>
              <w:spacing w:after="0" w:line="240" w:lineRule="auto"/>
              <w:ind w:left="0"/>
              <w:jc w:val="both"/>
              <w:rPr>
                <w:sz w:val="24"/>
                <w:szCs w:val="24"/>
                <w:highlight w:val="yellow"/>
              </w:rPr>
            </w:pPr>
            <w:r w:rsidRPr="003412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управления имуществом комитета по управлению имуществом администрации</w:t>
            </w:r>
            <w:r w:rsidRPr="00F81D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Печенгского муниципального округа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6C4F61" w:rsidRDefault="006C4F61">
      <w:pPr>
        <w:spacing w:after="200" w:line="276" w:lineRule="auto"/>
        <w:rPr>
          <w:sz w:val="24"/>
          <w:szCs w:val="24"/>
        </w:rPr>
      </w:pPr>
      <w:bookmarkStart w:id="0" w:name="_GoBack"/>
      <w:bookmarkEnd w:id="0"/>
    </w:p>
    <w:sectPr w:rsidR="006C4F61" w:rsidSect="00C5205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F6C"/>
    <w:rsid w:val="00004B7D"/>
    <w:rsid w:val="00042218"/>
    <w:rsid w:val="00064FDC"/>
    <w:rsid w:val="000656A2"/>
    <w:rsid w:val="000750CB"/>
    <w:rsid w:val="00080C85"/>
    <w:rsid w:val="00081634"/>
    <w:rsid w:val="00087DDB"/>
    <w:rsid w:val="00094A6B"/>
    <w:rsid w:val="00094B48"/>
    <w:rsid w:val="000A618F"/>
    <w:rsid w:val="000B41A0"/>
    <w:rsid w:val="000F57F0"/>
    <w:rsid w:val="00121751"/>
    <w:rsid w:val="00124F97"/>
    <w:rsid w:val="00124FC2"/>
    <w:rsid w:val="0012654C"/>
    <w:rsid w:val="00126A47"/>
    <w:rsid w:val="001370D1"/>
    <w:rsid w:val="00142B7D"/>
    <w:rsid w:val="001567A7"/>
    <w:rsid w:val="00157029"/>
    <w:rsid w:val="0017182A"/>
    <w:rsid w:val="001C78C6"/>
    <w:rsid w:val="001F6487"/>
    <w:rsid w:val="0020621B"/>
    <w:rsid w:val="002239B8"/>
    <w:rsid w:val="00245C38"/>
    <w:rsid w:val="00255B14"/>
    <w:rsid w:val="00262CCB"/>
    <w:rsid w:val="00276826"/>
    <w:rsid w:val="002816DC"/>
    <w:rsid w:val="00292F8C"/>
    <w:rsid w:val="002A10A0"/>
    <w:rsid w:val="002A2076"/>
    <w:rsid w:val="002A3114"/>
    <w:rsid w:val="002D42F0"/>
    <w:rsid w:val="002D6481"/>
    <w:rsid w:val="002E14B0"/>
    <w:rsid w:val="00310757"/>
    <w:rsid w:val="00314C5A"/>
    <w:rsid w:val="00330D5D"/>
    <w:rsid w:val="00336460"/>
    <w:rsid w:val="00341208"/>
    <w:rsid w:val="0034717D"/>
    <w:rsid w:val="00357037"/>
    <w:rsid w:val="00367D77"/>
    <w:rsid w:val="003744DC"/>
    <w:rsid w:val="0037496F"/>
    <w:rsid w:val="00381050"/>
    <w:rsid w:val="00381EDD"/>
    <w:rsid w:val="00390462"/>
    <w:rsid w:val="003979E4"/>
    <w:rsid w:val="003A78D7"/>
    <w:rsid w:val="003B14BB"/>
    <w:rsid w:val="003C01A7"/>
    <w:rsid w:val="003C0349"/>
    <w:rsid w:val="003C6080"/>
    <w:rsid w:val="003D4348"/>
    <w:rsid w:val="003E3F0F"/>
    <w:rsid w:val="00413ADF"/>
    <w:rsid w:val="004146B4"/>
    <w:rsid w:val="00416768"/>
    <w:rsid w:val="0042313E"/>
    <w:rsid w:val="00437E13"/>
    <w:rsid w:val="0045464F"/>
    <w:rsid w:val="0046229C"/>
    <w:rsid w:val="00465355"/>
    <w:rsid w:val="0046624B"/>
    <w:rsid w:val="00466806"/>
    <w:rsid w:val="004B69E8"/>
    <w:rsid w:val="004B7030"/>
    <w:rsid w:val="004B72DA"/>
    <w:rsid w:val="004C39FC"/>
    <w:rsid w:val="004C418F"/>
    <w:rsid w:val="004C768C"/>
    <w:rsid w:val="004D3FD1"/>
    <w:rsid w:val="004D7F37"/>
    <w:rsid w:val="00500164"/>
    <w:rsid w:val="005049A8"/>
    <w:rsid w:val="005069CE"/>
    <w:rsid w:val="005170A6"/>
    <w:rsid w:val="005548EC"/>
    <w:rsid w:val="00557DF2"/>
    <w:rsid w:val="0056791D"/>
    <w:rsid w:val="00567C1B"/>
    <w:rsid w:val="00575622"/>
    <w:rsid w:val="0058585C"/>
    <w:rsid w:val="005A6803"/>
    <w:rsid w:val="005F3690"/>
    <w:rsid w:val="00602EFF"/>
    <w:rsid w:val="00624C9D"/>
    <w:rsid w:val="00625E95"/>
    <w:rsid w:val="00691C85"/>
    <w:rsid w:val="006A03A5"/>
    <w:rsid w:val="006A51EC"/>
    <w:rsid w:val="006B1936"/>
    <w:rsid w:val="006B2D45"/>
    <w:rsid w:val="006B5D93"/>
    <w:rsid w:val="006C4F61"/>
    <w:rsid w:val="006D55A5"/>
    <w:rsid w:val="006E32B5"/>
    <w:rsid w:val="00704BB8"/>
    <w:rsid w:val="007157C5"/>
    <w:rsid w:val="00720437"/>
    <w:rsid w:val="007409A6"/>
    <w:rsid w:val="007661FE"/>
    <w:rsid w:val="007666D4"/>
    <w:rsid w:val="007848EF"/>
    <w:rsid w:val="007F6DBE"/>
    <w:rsid w:val="00823BCB"/>
    <w:rsid w:val="00826934"/>
    <w:rsid w:val="0083485B"/>
    <w:rsid w:val="00842239"/>
    <w:rsid w:val="0085672C"/>
    <w:rsid w:val="008667FA"/>
    <w:rsid w:val="008802B3"/>
    <w:rsid w:val="00895359"/>
    <w:rsid w:val="008A0BE8"/>
    <w:rsid w:val="008A123F"/>
    <w:rsid w:val="008A4C2A"/>
    <w:rsid w:val="008C43A1"/>
    <w:rsid w:val="008C4EAD"/>
    <w:rsid w:val="008D29B7"/>
    <w:rsid w:val="008D6ABB"/>
    <w:rsid w:val="008E3C85"/>
    <w:rsid w:val="008E588F"/>
    <w:rsid w:val="008F1270"/>
    <w:rsid w:val="008F2EE9"/>
    <w:rsid w:val="008F4866"/>
    <w:rsid w:val="00901C37"/>
    <w:rsid w:val="00903B55"/>
    <w:rsid w:val="009107F8"/>
    <w:rsid w:val="009241F3"/>
    <w:rsid w:val="009270E5"/>
    <w:rsid w:val="0093591C"/>
    <w:rsid w:val="00947BE9"/>
    <w:rsid w:val="00964455"/>
    <w:rsid w:val="0096642D"/>
    <w:rsid w:val="009672AE"/>
    <w:rsid w:val="009747A4"/>
    <w:rsid w:val="00981937"/>
    <w:rsid w:val="009935C9"/>
    <w:rsid w:val="009B7BB4"/>
    <w:rsid w:val="009C05DC"/>
    <w:rsid w:val="009C5172"/>
    <w:rsid w:val="009C5423"/>
    <w:rsid w:val="009C5CCD"/>
    <w:rsid w:val="009D25C6"/>
    <w:rsid w:val="009D359F"/>
    <w:rsid w:val="009D6786"/>
    <w:rsid w:val="009D6A08"/>
    <w:rsid w:val="009D6C32"/>
    <w:rsid w:val="009E16E0"/>
    <w:rsid w:val="009E407F"/>
    <w:rsid w:val="009E6DEC"/>
    <w:rsid w:val="00A00A83"/>
    <w:rsid w:val="00A15500"/>
    <w:rsid w:val="00A16CC4"/>
    <w:rsid w:val="00A1782A"/>
    <w:rsid w:val="00A26473"/>
    <w:rsid w:val="00A27A3C"/>
    <w:rsid w:val="00A5283A"/>
    <w:rsid w:val="00A63997"/>
    <w:rsid w:val="00A74B86"/>
    <w:rsid w:val="00A8230F"/>
    <w:rsid w:val="00A8472B"/>
    <w:rsid w:val="00A85281"/>
    <w:rsid w:val="00A93FE3"/>
    <w:rsid w:val="00AA5771"/>
    <w:rsid w:val="00AB266E"/>
    <w:rsid w:val="00AB2740"/>
    <w:rsid w:val="00B00F65"/>
    <w:rsid w:val="00B13761"/>
    <w:rsid w:val="00B21E6E"/>
    <w:rsid w:val="00B40524"/>
    <w:rsid w:val="00B43290"/>
    <w:rsid w:val="00B679A7"/>
    <w:rsid w:val="00B97DA1"/>
    <w:rsid w:val="00BA47BF"/>
    <w:rsid w:val="00BB65D6"/>
    <w:rsid w:val="00BE1457"/>
    <w:rsid w:val="00C0366C"/>
    <w:rsid w:val="00C11D78"/>
    <w:rsid w:val="00C13EFA"/>
    <w:rsid w:val="00C265BD"/>
    <w:rsid w:val="00C364D6"/>
    <w:rsid w:val="00C52053"/>
    <w:rsid w:val="00C52A68"/>
    <w:rsid w:val="00C55766"/>
    <w:rsid w:val="00C56435"/>
    <w:rsid w:val="00C60E41"/>
    <w:rsid w:val="00C6576D"/>
    <w:rsid w:val="00C70EC8"/>
    <w:rsid w:val="00C8241B"/>
    <w:rsid w:val="00C8322F"/>
    <w:rsid w:val="00C933EF"/>
    <w:rsid w:val="00CB4032"/>
    <w:rsid w:val="00CC1D03"/>
    <w:rsid w:val="00CD7DAC"/>
    <w:rsid w:val="00CE6BC5"/>
    <w:rsid w:val="00CF438E"/>
    <w:rsid w:val="00D12438"/>
    <w:rsid w:val="00D26BCC"/>
    <w:rsid w:val="00D31DB7"/>
    <w:rsid w:val="00D4465D"/>
    <w:rsid w:val="00D47D16"/>
    <w:rsid w:val="00D53759"/>
    <w:rsid w:val="00D67560"/>
    <w:rsid w:val="00D73871"/>
    <w:rsid w:val="00D81052"/>
    <w:rsid w:val="00D835E1"/>
    <w:rsid w:val="00DA3C59"/>
    <w:rsid w:val="00DA4EE3"/>
    <w:rsid w:val="00DB1DC3"/>
    <w:rsid w:val="00DB3123"/>
    <w:rsid w:val="00DD3D5E"/>
    <w:rsid w:val="00DF25A7"/>
    <w:rsid w:val="00DF4225"/>
    <w:rsid w:val="00E03E2D"/>
    <w:rsid w:val="00E20E14"/>
    <w:rsid w:val="00EA1948"/>
    <w:rsid w:val="00EA1A58"/>
    <w:rsid w:val="00EC5FDD"/>
    <w:rsid w:val="00EC6919"/>
    <w:rsid w:val="00EE13F8"/>
    <w:rsid w:val="00EF6FDE"/>
    <w:rsid w:val="00F02CB5"/>
    <w:rsid w:val="00F0532E"/>
    <w:rsid w:val="00F06465"/>
    <w:rsid w:val="00F249E2"/>
    <w:rsid w:val="00F27302"/>
    <w:rsid w:val="00F41E4F"/>
    <w:rsid w:val="00F4310F"/>
    <w:rsid w:val="00F576DC"/>
    <w:rsid w:val="00F81D40"/>
    <w:rsid w:val="00F81D45"/>
    <w:rsid w:val="00F82AA0"/>
    <w:rsid w:val="00F87A8F"/>
    <w:rsid w:val="00FA19B4"/>
    <w:rsid w:val="00FA2A55"/>
    <w:rsid w:val="00FB3341"/>
    <w:rsid w:val="00FE512E"/>
    <w:rsid w:val="00FE5CCB"/>
    <w:rsid w:val="00FF3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761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3">
    <w:name w:val="Table Grid"/>
    <w:basedOn w:val="a1"/>
    <w:uiPriority w:val="59"/>
    <w:rsid w:val="003810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381050"/>
    <w:pPr>
      <w:spacing w:after="200" w:line="276" w:lineRule="auto"/>
      <w:ind w:left="720"/>
      <w:contextualSpacing/>
    </w:pPr>
    <w:rPr>
      <w:rFonts w:ascii="Calibri" w:hAnsi="Calibri" w:cs="Calibri"/>
      <w:color w:val="auto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26A4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6A47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7">
    <w:name w:val="annotation reference"/>
    <w:basedOn w:val="a0"/>
    <w:uiPriority w:val="99"/>
    <w:semiHidden/>
    <w:unhideWhenUsed/>
    <w:rsid w:val="0034717D"/>
    <w:rPr>
      <w:sz w:val="16"/>
      <w:szCs w:val="16"/>
    </w:rPr>
  </w:style>
  <w:style w:type="paragraph" w:styleId="a8">
    <w:name w:val="annotation text"/>
    <w:basedOn w:val="a"/>
    <w:link w:val="a9"/>
    <w:uiPriority w:val="99"/>
    <w:unhideWhenUsed/>
    <w:rsid w:val="0034717D"/>
  </w:style>
  <w:style w:type="character" w:customStyle="1" w:styleId="a9">
    <w:name w:val="Текст примечания Знак"/>
    <w:basedOn w:val="a0"/>
    <w:link w:val="a8"/>
    <w:uiPriority w:val="99"/>
    <w:rsid w:val="0034717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34717D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34717D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character" w:styleId="ac">
    <w:name w:val="Hyperlink"/>
    <w:basedOn w:val="a0"/>
    <w:uiPriority w:val="99"/>
    <w:unhideWhenUsed/>
    <w:rsid w:val="007157C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761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3">
    <w:name w:val="Table Grid"/>
    <w:basedOn w:val="a1"/>
    <w:uiPriority w:val="59"/>
    <w:rsid w:val="003810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381050"/>
    <w:pPr>
      <w:spacing w:after="200" w:line="276" w:lineRule="auto"/>
      <w:ind w:left="720"/>
      <w:contextualSpacing/>
    </w:pPr>
    <w:rPr>
      <w:rFonts w:ascii="Calibri" w:hAnsi="Calibri" w:cs="Calibri"/>
      <w:color w:val="auto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26A4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6A47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7">
    <w:name w:val="annotation reference"/>
    <w:basedOn w:val="a0"/>
    <w:uiPriority w:val="99"/>
    <w:semiHidden/>
    <w:unhideWhenUsed/>
    <w:rsid w:val="0034717D"/>
    <w:rPr>
      <w:sz w:val="16"/>
      <w:szCs w:val="16"/>
    </w:rPr>
  </w:style>
  <w:style w:type="paragraph" w:styleId="a8">
    <w:name w:val="annotation text"/>
    <w:basedOn w:val="a"/>
    <w:link w:val="a9"/>
    <w:uiPriority w:val="99"/>
    <w:unhideWhenUsed/>
    <w:rsid w:val="0034717D"/>
  </w:style>
  <w:style w:type="character" w:customStyle="1" w:styleId="a9">
    <w:name w:val="Текст примечания Знак"/>
    <w:basedOn w:val="a0"/>
    <w:link w:val="a8"/>
    <w:uiPriority w:val="99"/>
    <w:rsid w:val="0034717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34717D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34717D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character" w:styleId="ac">
    <w:name w:val="Hyperlink"/>
    <w:basedOn w:val="a0"/>
    <w:uiPriority w:val="99"/>
    <w:unhideWhenUsed/>
    <w:rsid w:val="007157C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60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chengamr.gov-murman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pechengamr.gov-murman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echengamr.gov-murma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A90DC-5510-4A60-AFA2-ACD38ECC8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656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4388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Лукинская Наталья Андреевна</cp:lastModifiedBy>
  <cp:revision>4</cp:revision>
  <cp:lastPrinted>2023-11-30T12:16:00Z</cp:lastPrinted>
  <dcterms:created xsi:type="dcterms:W3CDTF">2023-11-30T12:18:00Z</dcterms:created>
  <dcterms:modified xsi:type="dcterms:W3CDTF">2023-12-01T07:52:00Z</dcterms:modified>
</cp:coreProperties>
</file>