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A1771" w:rsidRDefault="00AE4328" w:rsidP="00AE4328">
      <w:pPr>
        <w:autoSpaceDE/>
        <w:autoSpaceDN/>
        <w:adjustRightInd/>
        <w:jc w:val="both"/>
        <w:rPr>
          <w:b/>
          <w:szCs w:val="20"/>
        </w:rPr>
      </w:pPr>
      <w:r w:rsidRPr="00985592">
        <w:rPr>
          <w:b/>
          <w:szCs w:val="20"/>
        </w:rPr>
        <w:t xml:space="preserve">от </w:t>
      </w:r>
      <w:r w:rsidR="00083E61">
        <w:rPr>
          <w:b/>
          <w:szCs w:val="20"/>
        </w:rPr>
        <w:t xml:space="preserve">          </w:t>
      </w:r>
      <w:r w:rsidR="004C1BB9">
        <w:rPr>
          <w:b/>
          <w:szCs w:val="20"/>
        </w:rPr>
        <w:t xml:space="preserve"> </w:t>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083E61">
        <w:rPr>
          <w:b/>
          <w:szCs w:val="20"/>
        </w:rPr>
        <w:t xml:space="preserve">1869    </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78690C" w:rsidRDefault="00040E02" w:rsidP="00040E02">
      <w:pPr>
        <w:widowControl/>
        <w:tabs>
          <w:tab w:val="left" w:pos="993"/>
        </w:tabs>
        <w:suppressAutoHyphens/>
        <w:autoSpaceDE/>
        <w:autoSpaceDN/>
        <w:adjustRightInd/>
        <w:ind w:firstLine="720"/>
        <w:jc w:val="both"/>
        <w:rPr>
          <w:rFonts w:eastAsia="Calibri"/>
          <w:bCs/>
        </w:rPr>
      </w:pPr>
      <w:proofErr w:type="gramStart"/>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r w:rsidRPr="004A1771">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 xml:space="preserve"> от </w:t>
      </w:r>
      <w:r w:rsidR="00083E61">
        <w:rPr>
          <w:rFonts w:eastAsia="Calibri"/>
          <w:bCs/>
        </w:rPr>
        <w:t>07</w:t>
      </w:r>
      <w:r w:rsidRPr="004A1771">
        <w:rPr>
          <w:rFonts w:eastAsia="Calibri"/>
          <w:bCs/>
        </w:rPr>
        <w:t>.</w:t>
      </w:r>
      <w:r w:rsidR="006B4456" w:rsidRPr="004A1771">
        <w:rPr>
          <w:rFonts w:eastAsia="Calibri"/>
          <w:bCs/>
        </w:rPr>
        <w:t>1</w:t>
      </w:r>
      <w:r w:rsidR="00083E61">
        <w:rPr>
          <w:rFonts w:eastAsia="Calibri"/>
          <w:bCs/>
        </w:rPr>
        <w:t>2</w:t>
      </w:r>
      <w:r w:rsidRPr="004A1771">
        <w:rPr>
          <w:rFonts w:eastAsia="Calibri"/>
          <w:bCs/>
        </w:rPr>
        <w:t>.202</w:t>
      </w:r>
      <w:r w:rsidR="002B4A77" w:rsidRPr="004A1771">
        <w:rPr>
          <w:rFonts w:eastAsia="Calibri"/>
          <w:bCs/>
        </w:rPr>
        <w:t>3</w:t>
      </w:r>
      <w:r w:rsidRPr="004A1771">
        <w:rPr>
          <w:rFonts w:eastAsia="Calibri"/>
          <w:bCs/>
        </w:rPr>
        <w:t xml:space="preserve"> № </w:t>
      </w:r>
      <w:r w:rsidR="004525A6">
        <w:rPr>
          <w:rFonts w:eastAsia="Calibri"/>
          <w:bCs/>
        </w:rPr>
        <w:t>3</w:t>
      </w:r>
      <w:r w:rsidR="00083E61">
        <w:rPr>
          <w:rFonts w:eastAsia="Calibri"/>
          <w:bCs/>
        </w:rPr>
        <w:t>6</w:t>
      </w:r>
      <w:r w:rsidRPr="004A1771">
        <w:rPr>
          <w:rFonts w:eastAsia="Calibri"/>
          <w:bCs/>
        </w:rPr>
        <w:t xml:space="preserve"> «О введении режима «Повышенная готовность» на территории </w:t>
      </w:r>
      <w:r w:rsidR="008B75F1" w:rsidRPr="004A1771">
        <w:rPr>
          <w:rFonts w:eastAsia="Calibri"/>
          <w:bCs/>
        </w:rPr>
        <w:t>пгт.</w:t>
      </w:r>
      <w:r w:rsidR="00A91AD9" w:rsidRPr="004A1771">
        <w:rPr>
          <w:rFonts w:eastAsia="Calibri"/>
          <w:bCs/>
        </w:rPr>
        <w:t xml:space="preserve"> Печенга и н.п. Лиинахамари</w:t>
      </w:r>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r w:rsidR="008B75F1" w:rsidRPr="0078690C">
        <w:rPr>
          <w:rFonts w:eastAsia="Calibri"/>
          <w:bCs/>
        </w:rPr>
        <w:t>пгт.</w:t>
      </w:r>
      <w:r w:rsidR="00A91AD9" w:rsidRPr="0078690C">
        <w:rPr>
          <w:rFonts w:eastAsia="Calibri"/>
          <w:bCs/>
        </w:rPr>
        <w:t xml:space="preserve"> Печенга и н.п. Лиинахамари Печенгского муниципального округа</w:t>
      </w:r>
      <w:r w:rsidRPr="0078690C">
        <w:rPr>
          <w:rFonts w:eastAsia="Calibri"/>
          <w:bCs/>
        </w:rPr>
        <w:t xml:space="preserve"> (</w:t>
      </w:r>
      <w:r w:rsidR="00A01C23" w:rsidRPr="0078690C">
        <w:rPr>
          <w:rFonts w:eastAsia="Calibri"/>
          <w:bCs/>
        </w:rPr>
        <w:t xml:space="preserve">усиление </w:t>
      </w:r>
      <w:r w:rsidR="00083E61">
        <w:rPr>
          <w:rFonts w:eastAsia="Calibri"/>
          <w:bCs/>
        </w:rPr>
        <w:t xml:space="preserve">южного, </w:t>
      </w:r>
      <w:r w:rsidR="00865B2B">
        <w:rPr>
          <w:rFonts w:eastAsia="Calibri"/>
          <w:bCs/>
        </w:rPr>
        <w:t>юго</w:t>
      </w:r>
      <w:r w:rsidR="00223E39" w:rsidRPr="0078690C">
        <w:rPr>
          <w:rFonts w:eastAsia="Calibri"/>
          <w:bCs/>
        </w:rPr>
        <w:t>-</w:t>
      </w:r>
      <w:proofErr w:type="spellStart"/>
      <w:r w:rsidR="00083E61">
        <w:rPr>
          <w:rFonts w:eastAsia="Calibri"/>
          <w:bCs/>
        </w:rPr>
        <w:t>заподного</w:t>
      </w:r>
      <w:proofErr w:type="spellEnd"/>
      <w:r w:rsidR="004C1BB9">
        <w:rPr>
          <w:rFonts w:eastAsia="Calibri"/>
          <w:bCs/>
        </w:rPr>
        <w:t xml:space="preserve"> </w:t>
      </w:r>
      <w:r w:rsidR="004B221D" w:rsidRPr="0078690C">
        <w:rPr>
          <w:rFonts w:eastAsia="Calibri"/>
          <w:bCs/>
        </w:rPr>
        <w:t>в</w:t>
      </w:r>
      <w:r w:rsidRPr="0078690C">
        <w:rPr>
          <w:rFonts w:eastAsia="Calibri"/>
          <w:bCs/>
        </w:rPr>
        <w:t>етр</w:t>
      </w:r>
      <w:r w:rsidR="00A01C23" w:rsidRPr="0078690C">
        <w:rPr>
          <w:rFonts w:eastAsia="Calibri"/>
          <w:bCs/>
        </w:rPr>
        <w:t>а</w:t>
      </w:r>
      <w:r w:rsidR="001F70D2" w:rsidRPr="0078690C">
        <w:rPr>
          <w:rFonts w:eastAsia="Calibri"/>
          <w:bCs/>
        </w:rPr>
        <w:t xml:space="preserve"> </w:t>
      </w:r>
      <w:r w:rsidR="00223E39" w:rsidRPr="0078690C">
        <w:rPr>
          <w:rFonts w:eastAsia="Calibri"/>
          <w:bCs/>
        </w:rPr>
        <w:t>с</w:t>
      </w:r>
      <w:r w:rsidRPr="0078690C">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1. Установить</w:t>
      </w:r>
      <w:r w:rsidR="007264FA" w:rsidRPr="00500836">
        <w:rPr>
          <w:rFonts w:eastAsia="Calibri"/>
          <w:bCs/>
        </w:rPr>
        <w:t xml:space="preserve"> на территории пгт. Печенга и н.п. Лиинахамари Печенгского муниципального округа</w:t>
      </w:r>
      <w:r w:rsidRPr="00500836">
        <w:rPr>
          <w:rFonts w:eastAsia="Calibri"/>
          <w:bCs/>
        </w:rPr>
        <w:t xml:space="preserve"> </w:t>
      </w:r>
      <w:r w:rsidR="003A05C1" w:rsidRPr="00500836">
        <w:rPr>
          <w:rFonts w:eastAsia="Calibri"/>
          <w:bCs/>
        </w:rPr>
        <w:t xml:space="preserve">с </w:t>
      </w:r>
      <w:r w:rsidR="00083E61">
        <w:rPr>
          <w:rFonts w:eastAsia="Calibri"/>
          <w:bCs/>
        </w:rPr>
        <w:t>23</w:t>
      </w:r>
      <w:r w:rsidR="003A05C1" w:rsidRPr="00500836">
        <w:rPr>
          <w:rFonts w:eastAsia="Calibri"/>
          <w:bCs/>
        </w:rPr>
        <w:t xml:space="preserve">:00 час. </w:t>
      </w:r>
      <w:r w:rsidR="004C1BB9">
        <w:rPr>
          <w:rFonts w:eastAsia="Calibri"/>
          <w:bCs/>
        </w:rPr>
        <w:t>0</w:t>
      </w:r>
      <w:r w:rsidR="00083E61">
        <w:rPr>
          <w:rFonts w:eastAsia="Calibri"/>
          <w:bCs/>
        </w:rPr>
        <w:t>7</w:t>
      </w:r>
      <w:r w:rsidR="003A05C1" w:rsidRPr="00500836">
        <w:rPr>
          <w:rFonts w:eastAsia="Calibri"/>
          <w:bCs/>
        </w:rPr>
        <w:t>.</w:t>
      </w:r>
      <w:r w:rsidR="006B4456" w:rsidRPr="00500836">
        <w:rPr>
          <w:rFonts w:eastAsia="Calibri"/>
          <w:bCs/>
        </w:rPr>
        <w:t>1</w:t>
      </w:r>
      <w:r w:rsidR="004C1BB9">
        <w:rPr>
          <w:rFonts w:eastAsia="Calibri"/>
          <w:bCs/>
        </w:rPr>
        <w:t>2</w:t>
      </w:r>
      <w:r w:rsidR="003A05C1" w:rsidRPr="00500836">
        <w:rPr>
          <w:rFonts w:eastAsia="Calibri"/>
          <w:bCs/>
        </w:rPr>
        <w:t xml:space="preserve">.2023 до </w:t>
      </w:r>
      <w:r w:rsidR="00083E61">
        <w:rPr>
          <w:rFonts w:eastAsia="Calibri"/>
          <w:bCs/>
        </w:rPr>
        <w:t>22</w:t>
      </w:r>
      <w:r w:rsidR="003A05C1" w:rsidRPr="00500836">
        <w:rPr>
          <w:rFonts w:eastAsia="Calibri"/>
          <w:bCs/>
        </w:rPr>
        <w:t xml:space="preserve">:00 час. </w:t>
      </w:r>
      <w:r w:rsidR="00083E61">
        <w:rPr>
          <w:rFonts w:eastAsia="Calibri"/>
          <w:bCs/>
        </w:rPr>
        <w:t>12</w:t>
      </w:r>
      <w:r w:rsidR="003A05C1" w:rsidRPr="00500836">
        <w:rPr>
          <w:rFonts w:eastAsia="Calibri"/>
          <w:bCs/>
        </w:rPr>
        <w:t>.</w:t>
      </w:r>
      <w:r w:rsidR="006B4456" w:rsidRPr="00500836">
        <w:rPr>
          <w:rFonts w:eastAsia="Calibri"/>
          <w:bCs/>
        </w:rPr>
        <w:t>1</w:t>
      </w:r>
      <w:r w:rsidR="008613BA">
        <w:rPr>
          <w:rFonts w:eastAsia="Calibri"/>
          <w:bCs/>
        </w:rPr>
        <w:t>2</w:t>
      </w:r>
      <w:r w:rsidR="003A05C1" w:rsidRPr="00500836">
        <w:rPr>
          <w:rFonts w:eastAsia="Calibri"/>
          <w:bCs/>
        </w:rPr>
        <w:t>.2023</w:t>
      </w:r>
      <w:r w:rsidR="00A32183" w:rsidRPr="00500836">
        <w:rPr>
          <w:rFonts w:eastAsia="Calibri"/>
          <w:bCs/>
        </w:rPr>
        <w:t xml:space="preserve"> </w:t>
      </w:r>
      <w:r w:rsidRPr="00500836">
        <w:rPr>
          <w:rFonts w:eastAsia="Calibri"/>
          <w:bCs/>
        </w:rPr>
        <w:t xml:space="preserve">режим функционирования «Повышенная готовность» </w:t>
      </w:r>
      <w:r w:rsidR="00E33052" w:rsidRPr="00500836">
        <w:rPr>
          <w:rFonts w:eastAsia="Calibri"/>
          <w:bCs/>
        </w:rPr>
        <w:t>Печенгского</w:t>
      </w:r>
      <w:r w:rsidRPr="00500836">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83E61"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 xml:space="preserve">2. </w:t>
      </w:r>
      <w:proofErr w:type="gramStart"/>
      <w:r w:rsidRPr="00500836">
        <w:rPr>
          <w:rFonts w:eastAsia="Calibri"/>
          <w:bCs/>
        </w:rPr>
        <w:t xml:space="preserve">Ограничить выход маломерных судов на акваторию в соответствии с </w:t>
      </w:r>
      <w:r w:rsidR="00572CED" w:rsidRPr="00500836">
        <w:rPr>
          <w:rFonts w:eastAsia="Calibri"/>
          <w:bCs/>
        </w:rPr>
        <w:t xml:space="preserve">требованиями </w:t>
      </w:r>
      <w:r w:rsidRPr="00500836">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500836">
        <w:rPr>
          <w:rFonts w:eastAsia="Calibri"/>
          <w:bCs/>
        </w:rPr>
        <w:t>установленными</w:t>
      </w:r>
      <w:r w:rsidRPr="00500836">
        <w:rPr>
          <w:rFonts w:eastAsia="Calibri"/>
          <w:bCs/>
        </w:rPr>
        <w:t xml:space="preserve"> постановлением администрации </w:t>
      </w:r>
      <w:r w:rsidR="00E33052" w:rsidRPr="00500836">
        <w:rPr>
          <w:rFonts w:eastAsia="Calibri"/>
          <w:bCs/>
        </w:rPr>
        <w:t>Печенгского муниципального округа</w:t>
      </w:r>
      <w:r w:rsidRPr="00500836">
        <w:rPr>
          <w:rFonts w:eastAsia="Calibri"/>
          <w:bCs/>
        </w:rPr>
        <w:t xml:space="preserve"> от 1</w:t>
      </w:r>
      <w:r w:rsidR="00E33052" w:rsidRPr="00500836">
        <w:rPr>
          <w:rFonts w:eastAsia="Calibri"/>
          <w:bCs/>
        </w:rPr>
        <w:t>4</w:t>
      </w:r>
      <w:r w:rsidRPr="00500836">
        <w:rPr>
          <w:rFonts w:eastAsia="Calibri"/>
          <w:bCs/>
        </w:rPr>
        <w:t>.0</w:t>
      </w:r>
      <w:r w:rsidR="00E33052" w:rsidRPr="00500836">
        <w:rPr>
          <w:rFonts w:eastAsia="Calibri"/>
          <w:bCs/>
        </w:rPr>
        <w:t>4</w:t>
      </w:r>
      <w:r w:rsidRPr="00500836">
        <w:rPr>
          <w:rFonts w:eastAsia="Calibri"/>
          <w:bCs/>
        </w:rPr>
        <w:t xml:space="preserve">.2021 № </w:t>
      </w:r>
      <w:r w:rsidR="00E33052" w:rsidRPr="00500836">
        <w:rPr>
          <w:rFonts w:eastAsia="Calibri"/>
          <w:bCs/>
        </w:rPr>
        <w:t>304</w:t>
      </w:r>
      <w:r w:rsidRPr="00500836">
        <w:rPr>
          <w:rFonts w:eastAsia="Calibri"/>
          <w:bCs/>
        </w:rPr>
        <w:t xml:space="preserve"> «</w:t>
      </w:r>
      <w:r w:rsidR="00E33052" w:rsidRPr="00500836">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500836">
        <w:rPr>
          <w:rFonts w:eastAsia="Calibri"/>
          <w:bCs/>
        </w:rPr>
        <w:t xml:space="preserve"> муниципального округа, для личных и бытовых нужд</w:t>
      </w:r>
      <w:r w:rsidRPr="00500836">
        <w:rPr>
          <w:rFonts w:eastAsia="Calibri"/>
          <w:bCs/>
        </w:rPr>
        <w:t xml:space="preserve">» (далее – Правила), </w:t>
      </w:r>
      <w:r w:rsidR="00223E39" w:rsidRPr="00500836">
        <w:rPr>
          <w:rFonts w:eastAsia="Calibri"/>
          <w:bCs/>
        </w:rPr>
        <w:t xml:space="preserve">за исключением внутренних морских вод: </w:t>
      </w:r>
      <w:r w:rsidR="00083E61">
        <w:rPr>
          <w:rFonts w:eastAsia="Calibri"/>
          <w:bCs/>
        </w:rPr>
        <w:t xml:space="preserve">губы Печенга, до пересечения линии </w:t>
      </w:r>
      <w:r w:rsidR="00083E61" w:rsidRPr="00B3515D">
        <w:rPr>
          <w:rFonts w:eastAsia="Calibri"/>
          <w:bCs/>
        </w:rPr>
        <w:t xml:space="preserve">мыс Крикун и мыс </w:t>
      </w:r>
      <w:proofErr w:type="spellStart"/>
      <w:r w:rsidR="00083E61" w:rsidRPr="00B3515D">
        <w:rPr>
          <w:rFonts w:eastAsia="Calibri"/>
          <w:bCs/>
        </w:rPr>
        <w:lastRenderedPageBreak/>
        <w:t>Ристиниеми</w:t>
      </w:r>
      <w:proofErr w:type="spellEnd"/>
      <w:r w:rsidR="00083E61" w:rsidRPr="00B3515D">
        <w:rPr>
          <w:rFonts w:eastAsia="Calibri"/>
          <w:bCs/>
        </w:rPr>
        <w:t xml:space="preserve"> полуострова Немецкий,</w:t>
      </w:r>
      <w:r w:rsidR="00083E61">
        <w:rPr>
          <w:rFonts w:eastAsia="Calibri"/>
          <w:bCs/>
        </w:rPr>
        <w:t xml:space="preserve"> губы Малой Волоковый до пересечения линии мыс Крикун и мыс Волоковый</w:t>
      </w:r>
      <w:r w:rsidR="00083E61" w:rsidRPr="00B3515D">
        <w:rPr>
          <w:rFonts w:eastAsia="Calibri"/>
          <w:bCs/>
        </w:rPr>
        <w:t xml:space="preserve"> с 23:00 час. 07.12.2023 до 22:00 час. 12.12.2023</w:t>
      </w:r>
      <w:r w:rsidR="00083E61" w:rsidRPr="00B3515D">
        <w:t>.</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«Печенг</w:t>
      </w:r>
      <w:r w:rsidR="00714FA3" w:rsidRPr="004A1771">
        <w:rPr>
          <w:rFonts w:eastAsia="Calibri"/>
          <w:bCs/>
        </w:rPr>
        <w:t>с</w:t>
      </w:r>
      <w:r w:rsidRPr="004A1771">
        <w:rPr>
          <w:rFonts w:eastAsia="Calibri"/>
          <w:bCs/>
        </w:rPr>
        <w:t>кий»</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sidR="00070C8E">
        <w:rPr>
          <w:rFonts w:eastAsia="Calibri"/>
          <w:bCs/>
        </w:rPr>
        <w:t xml:space="preserve">принимать меры по возвращению маломерных судов </w:t>
      </w:r>
      <w:r w:rsidR="0078690C">
        <w:rPr>
          <w:rFonts w:eastAsia="Calibri"/>
          <w:bCs/>
        </w:rPr>
        <w:t>на берег</w:t>
      </w:r>
      <w:r w:rsidR="00040E02" w:rsidRPr="004A1771">
        <w:rPr>
          <w:rFonts w:eastAsia="Calibri"/>
          <w:bCs/>
        </w:rPr>
        <w:t>.</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8613BA">
        <w:rPr>
          <w:rFonts w:eastAsia="Calibri"/>
          <w:bCs/>
        </w:rPr>
        <w:t>Тарасов А.Г.</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554FF2" w:rsidRPr="004A1771" w:rsidRDefault="00070C8E" w:rsidP="00137965">
      <w:pPr>
        <w:widowControl/>
        <w:tabs>
          <w:tab w:val="left" w:pos="993"/>
        </w:tabs>
        <w:suppressAutoHyphens/>
        <w:autoSpaceDE/>
        <w:autoSpaceDN/>
        <w:adjustRightInd/>
        <w:ind w:firstLine="720"/>
        <w:jc w:val="both"/>
        <w:rPr>
          <w:rFonts w:eastAsia="Calibri"/>
          <w:lang w:eastAsia="ar-SA"/>
        </w:rPr>
      </w:pPr>
      <w:r>
        <w:rPr>
          <w:rFonts w:eastAsia="Calibri"/>
          <w:lang w:eastAsia="ar-SA"/>
        </w:rPr>
        <w:t>8</w:t>
      </w:r>
      <w:r w:rsidR="00554FF2" w:rsidRPr="004A1771">
        <w:rPr>
          <w:rFonts w:eastAsia="Calibri"/>
          <w:lang w:eastAsia="ar-SA"/>
        </w:rPr>
        <w:t>. Настоящее постановление вступает в силу после его подписания.</w:t>
      </w:r>
    </w:p>
    <w:p w:rsidR="00CD55EC" w:rsidRPr="004A1771" w:rsidRDefault="00070C8E" w:rsidP="00CD55EC">
      <w:pPr>
        <w:widowControl/>
        <w:tabs>
          <w:tab w:val="left" w:pos="1080"/>
        </w:tabs>
        <w:autoSpaceDE/>
        <w:autoSpaceDN/>
        <w:adjustRightInd/>
        <w:ind w:firstLine="709"/>
        <w:jc w:val="both"/>
        <w:rPr>
          <w:bCs/>
          <w:iCs/>
        </w:rPr>
      </w:pPr>
      <w:r>
        <w:rPr>
          <w:rFonts w:eastAsia="Calibri"/>
          <w:lang w:eastAsia="ar-SA"/>
        </w:rPr>
        <w:t>9</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w:t>
      </w:r>
      <w:r w:rsidR="00070C8E">
        <w:rPr>
          <w:b w:val="0"/>
          <w:sz w:val="24"/>
          <w:szCs w:val="24"/>
        </w:rPr>
        <w:t>0</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8D0072" w:rsidRPr="004A1771" w:rsidRDefault="008D0072" w:rsidP="00F471AD">
      <w:pPr>
        <w:widowControl/>
        <w:suppressAutoHyphens/>
        <w:autoSpaceDE/>
        <w:autoSpaceDN/>
        <w:adjustRightInd/>
      </w:pPr>
    </w:p>
    <w:p w:rsidR="003125F5" w:rsidRDefault="003125F5" w:rsidP="00F471AD"/>
    <w:p w:rsidR="00083E61" w:rsidRPr="004A1771" w:rsidRDefault="00083E61" w:rsidP="00F471AD"/>
    <w:p w:rsidR="0042187B" w:rsidRPr="004A1771" w:rsidRDefault="008613BA" w:rsidP="00E056E8">
      <w:proofErr w:type="spellStart"/>
      <w:r>
        <w:t>И.о</w:t>
      </w:r>
      <w:proofErr w:type="spellEnd"/>
      <w:r>
        <w:t xml:space="preserve">. </w:t>
      </w:r>
      <w:r w:rsidR="00951400" w:rsidRPr="004A1771">
        <w:t>Г</w:t>
      </w:r>
      <w:r w:rsidR="0042187B" w:rsidRPr="004A1771">
        <w:t>лав</w:t>
      </w:r>
      <w:r>
        <w:t>ы</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t xml:space="preserve">                                           </w:t>
      </w:r>
      <w:r w:rsidR="00F11613">
        <w:t xml:space="preserve"> </w:t>
      </w:r>
      <w:r w:rsidR="002B4A77" w:rsidRPr="004A1771">
        <w:t>А</w:t>
      </w:r>
      <w:r w:rsidR="005A1F86" w:rsidRPr="004A1771">
        <w:t>.</w:t>
      </w:r>
      <w:r w:rsidR="002B4A77" w:rsidRPr="004A1771">
        <w:t>В</w:t>
      </w:r>
      <w:r w:rsidR="005A1F86" w:rsidRPr="004A1771">
        <w:t xml:space="preserve">. </w:t>
      </w:r>
      <w:r w:rsidR="00F11613">
        <w:t>Пономарев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Default="00422086"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Pr="004A1771" w:rsidRDefault="0078690C" w:rsidP="0042187B">
      <w:pPr>
        <w:rPr>
          <w:sz w:val="16"/>
          <w:szCs w:val="16"/>
        </w:rPr>
      </w:pPr>
    </w:p>
    <w:p w:rsidR="00422086" w:rsidRPr="004A1771" w:rsidRDefault="00422086" w:rsidP="0042187B">
      <w:pPr>
        <w:rPr>
          <w:sz w:val="16"/>
          <w:szCs w:val="16"/>
        </w:rPr>
      </w:pPr>
    </w:p>
    <w:p w:rsidR="00760AD2" w:rsidRPr="004A1771" w:rsidRDefault="00760AD2" w:rsidP="0042187B">
      <w:pPr>
        <w:rPr>
          <w:sz w:val="16"/>
          <w:szCs w:val="16"/>
        </w:rPr>
      </w:pPr>
    </w:p>
    <w:p w:rsidR="00372BE3" w:rsidRPr="004A1771" w:rsidRDefault="00372BE3"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6C0386" w:rsidRDefault="006C0386" w:rsidP="0042187B">
      <w:pPr>
        <w:rPr>
          <w:sz w:val="20"/>
          <w:szCs w:val="20"/>
        </w:rPr>
      </w:pPr>
    </w:p>
    <w:p w:rsidR="00D113FF" w:rsidRDefault="00D113FF" w:rsidP="0042187B">
      <w:pPr>
        <w:rPr>
          <w:sz w:val="20"/>
          <w:szCs w:val="20"/>
        </w:rPr>
      </w:pPr>
    </w:p>
    <w:p w:rsidR="008613BA" w:rsidRPr="004A1771" w:rsidRDefault="008613BA"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8613BA">
        <w:rPr>
          <w:sz w:val="20"/>
          <w:szCs w:val="20"/>
        </w:rPr>
        <w:t>Тарасов А.Г.</w:t>
      </w:r>
      <w:r w:rsidR="001444E1" w:rsidRPr="0061161F">
        <w:rPr>
          <w:sz w:val="20"/>
          <w:szCs w:val="20"/>
        </w:rPr>
        <w:t>,</w:t>
      </w:r>
      <w:r w:rsidR="00EA246A" w:rsidRPr="0061161F">
        <w:rPr>
          <w:sz w:val="20"/>
          <w:szCs w:val="20"/>
        </w:rPr>
        <w:t xml:space="preserve"> 500</w:t>
      </w:r>
      <w:r w:rsidR="00E056E8" w:rsidRPr="0061161F">
        <w:rPr>
          <w:sz w:val="20"/>
          <w:szCs w:val="20"/>
        </w:rPr>
        <w:t>07</w:t>
      </w:r>
    </w:p>
    <w:p w:rsidR="005D5CB9" w:rsidRPr="00217390" w:rsidRDefault="005D5CB9" w:rsidP="007E4C9C">
      <w:pPr>
        <w:jc w:val="center"/>
        <w:rPr>
          <w:b/>
        </w:rPr>
      </w:pPr>
      <w:r w:rsidRPr="00217390">
        <w:rPr>
          <w:b/>
        </w:rPr>
        <w:lastRenderedPageBreak/>
        <w:t>РЕЕСТР РАССЫЛКИ</w:t>
      </w:r>
    </w:p>
    <w:p w:rsidR="005D5CB9" w:rsidRPr="00217390" w:rsidRDefault="005D5CB9" w:rsidP="005D5CB9">
      <w:pPr>
        <w:jc w:val="center"/>
      </w:pPr>
      <w:r w:rsidRPr="00217390">
        <w:t>постановления</w:t>
      </w:r>
    </w:p>
    <w:p w:rsidR="00E33052" w:rsidRPr="00217390" w:rsidRDefault="00E33052" w:rsidP="00E33052">
      <w:pPr>
        <w:jc w:val="center"/>
      </w:pPr>
      <w:r w:rsidRPr="00217390">
        <w:t>О введении режима «Повышенная готовность»</w:t>
      </w:r>
    </w:p>
    <w:p w:rsidR="005D5CB9" w:rsidRDefault="00163D97" w:rsidP="00E33052">
      <w:pPr>
        <w:jc w:val="center"/>
      </w:pPr>
      <w:r>
        <w:t>на территории пгт.</w:t>
      </w:r>
      <w:r w:rsidR="00E33052">
        <w:t xml:space="preserve"> Печенга и н.п. Лиинахамари Печенгского муниципального округа</w:t>
      </w:r>
    </w:p>
    <w:p w:rsidR="00137965" w:rsidRPr="005D5CB9" w:rsidRDefault="00137965" w:rsidP="00137965">
      <w:pPr>
        <w:jc w:val="center"/>
        <w:rPr>
          <w:b/>
        </w:rPr>
      </w:pPr>
    </w:p>
    <w:p w:rsidR="005D5CB9" w:rsidRPr="005D5CB9" w:rsidRDefault="005D5CB9" w:rsidP="005D5CB9">
      <w:pPr>
        <w:jc w:val="center"/>
        <w:rPr>
          <w:b/>
        </w:rPr>
      </w:pPr>
      <w:r w:rsidRPr="005D5CB9">
        <w:rPr>
          <w:b/>
        </w:rPr>
        <w:t>от ___________ № _____</w:t>
      </w:r>
    </w:p>
    <w:p w:rsidR="005D5CB9" w:rsidRPr="005D5CB9" w:rsidRDefault="005D5CB9" w:rsidP="005D5CB9">
      <w:pPr>
        <w:jc w:val="center"/>
        <w:rPr>
          <w:b/>
          <w:sz w:val="28"/>
          <w:szCs w:val="28"/>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1842"/>
        <w:gridCol w:w="3544"/>
      </w:tblGrid>
      <w:tr w:rsidR="005D5CB9" w:rsidRPr="005D5CB9" w:rsidTr="009D2F8E">
        <w:trPr>
          <w:tblHeader/>
        </w:trPr>
        <w:tc>
          <w:tcPr>
            <w:tcW w:w="4503" w:type="dxa"/>
          </w:tcPr>
          <w:p w:rsidR="005D5CB9" w:rsidRPr="005D5CB9" w:rsidRDefault="005D5CB9" w:rsidP="005D5CB9">
            <w:pPr>
              <w:jc w:val="center"/>
              <w:rPr>
                <w:b/>
              </w:rPr>
            </w:pPr>
            <w:r w:rsidRPr="005D5CB9">
              <w:rPr>
                <w:b/>
              </w:rPr>
              <w:t>Кому</w:t>
            </w:r>
          </w:p>
        </w:tc>
        <w:tc>
          <w:tcPr>
            <w:tcW w:w="1842" w:type="dxa"/>
          </w:tcPr>
          <w:p w:rsidR="005D5CB9" w:rsidRPr="005D5CB9" w:rsidRDefault="005D5CB9" w:rsidP="005D5CB9">
            <w:pPr>
              <w:jc w:val="center"/>
              <w:rPr>
                <w:b/>
              </w:rPr>
            </w:pPr>
            <w:r w:rsidRPr="005D5CB9">
              <w:rPr>
                <w:b/>
              </w:rPr>
              <w:t>Количество экз.</w:t>
            </w:r>
          </w:p>
        </w:tc>
        <w:tc>
          <w:tcPr>
            <w:tcW w:w="3544" w:type="dxa"/>
          </w:tcPr>
          <w:p w:rsidR="005D5CB9" w:rsidRPr="005D5CB9" w:rsidRDefault="005D5CB9" w:rsidP="005D5CB9">
            <w:pPr>
              <w:jc w:val="center"/>
              <w:rPr>
                <w:b/>
              </w:rPr>
            </w:pPr>
            <w:r w:rsidRPr="005D5CB9">
              <w:rPr>
                <w:b/>
                <w:sz w:val="20"/>
                <w:szCs w:val="20"/>
              </w:rPr>
              <w:t xml:space="preserve">Отметка о получении </w:t>
            </w:r>
            <w:r w:rsidRPr="005D5CB9">
              <w:rPr>
                <w:sz w:val="20"/>
                <w:szCs w:val="20"/>
              </w:rPr>
              <w:t>(направлено почтой – указать № и дату исх. письма или получено в руки – подпись получателя и дата)</w:t>
            </w:r>
          </w:p>
        </w:tc>
      </w:tr>
      <w:tr w:rsidR="00760AD2" w:rsidRPr="00760AD2" w:rsidTr="009D2F8E">
        <w:trPr>
          <w:trHeight w:val="505"/>
        </w:trPr>
        <w:tc>
          <w:tcPr>
            <w:tcW w:w="4503" w:type="dxa"/>
            <w:vAlign w:val="center"/>
          </w:tcPr>
          <w:p w:rsidR="005D5CB9" w:rsidRPr="00760AD2" w:rsidRDefault="005D5CB9" w:rsidP="005D5CB9">
            <w:r w:rsidRPr="00760AD2">
              <w:t>Отдел ГО, ЧС и ПБ</w:t>
            </w:r>
          </w:p>
        </w:tc>
        <w:tc>
          <w:tcPr>
            <w:tcW w:w="1842" w:type="dxa"/>
            <w:vAlign w:val="center"/>
          </w:tcPr>
          <w:p w:rsidR="005D5CB9" w:rsidRPr="00760AD2" w:rsidRDefault="005D5CB9" w:rsidP="005D5CB9">
            <w:pPr>
              <w:jc w:val="center"/>
            </w:pPr>
            <w:r w:rsidRPr="00760AD2">
              <w:t>1</w:t>
            </w:r>
          </w:p>
        </w:tc>
        <w:tc>
          <w:tcPr>
            <w:tcW w:w="3544" w:type="dxa"/>
          </w:tcPr>
          <w:p w:rsidR="005D5CB9" w:rsidRPr="00760AD2" w:rsidRDefault="005D5CB9" w:rsidP="005D5CB9">
            <w:pPr>
              <w:jc w:val="center"/>
            </w:pPr>
          </w:p>
        </w:tc>
      </w:tr>
      <w:tr w:rsidR="00760AD2" w:rsidRPr="00760AD2" w:rsidTr="009D2F8E">
        <w:trPr>
          <w:trHeight w:val="340"/>
        </w:trPr>
        <w:tc>
          <w:tcPr>
            <w:tcW w:w="4503" w:type="dxa"/>
            <w:vAlign w:val="center"/>
          </w:tcPr>
          <w:p w:rsidR="005D5CB9" w:rsidRPr="00760AD2" w:rsidRDefault="005D5CB9" w:rsidP="00760AD2">
            <w:r w:rsidRPr="00760AD2">
              <w:t xml:space="preserve">МКУ «ЕДДС Печенгского </w:t>
            </w:r>
            <w:r w:rsidR="00760AD2" w:rsidRPr="00760AD2">
              <w:t>муниципального округа</w:t>
            </w:r>
            <w:r w:rsidRPr="00760AD2">
              <w:t>»</w:t>
            </w:r>
          </w:p>
        </w:tc>
        <w:tc>
          <w:tcPr>
            <w:tcW w:w="1842" w:type="dxa"/>
            <w:vAlign w:val="center"/>
          </w:tcPr>
          <w:p w:rsidR="005D5CB9" w:rsidRPr="00760AD2" w:rsidRDefault="005D5CB9" w:rsidP="005D5CB9">
            <w:pPr>
              <w:jc w:val="center"/>
            </w:pPr>
            <w:r w:rsidRPr="00760AD2">
              <w:t>1</w:t>
            </w:r>
          </w:p>
        </w:tc>
        <w:tc>
          <w:tcPr>
            <w:tcW w:w="3544" w:type="dxa"/>
          </w:tcPr>
          <w:p w:rsidR="005D5CB9" w:rsidRPr="00760AD2" w:rsidRDefault="005D5CB9" w:rsidP="005D5CB9">
            <w:pPr>
              <w:jc w:val="center"/>
            </w:pPr>
          </w:p>
        </w:tc>
      </w:tr>
      <w:tr w:rsidR="00760AD2" w:rsidRPr="00760AD2" w:rsidTr="009D2F8E">
        <w:trPr>
          <w:trHeight w:val="340"/>
        </w:trPr>
        <w:tc>
          <w:tcPr>
            <w:tcW w:w="4503" w:type="dxa"/>
            <w:vAlign w:val="center"/>
          </w:tcPr>
          <w:p w:rsidR="005D5CB9" w:rsidRPr="00760AD2" w:rsidRDefault="00760AD2" w:rsidP="00760AD2">
            <w:r w:rsidRPr="00760AD2">
              <w:t>Печенгский филиал ГПС Мурманской области ГОКУ «Управление по ГО, ЧС и ПБ МО»</w:t>
            </w:r>
          </w:p>
        </w:tc>
        <w:tc>
          <w:tcPr>
            <w:tcW w:w="1842" w:type="dxa"/>
            <w:vAlign w:val="center"/>
          </w:tcPr>
          <w:p w:rsidR="005D5CB9" w:rsidRPr="00760AD2" w:rsidRDefault="005D5CB9" w:rsidP="005D5CB9">
            <w:pPr>
              <w:jc w:val="center"/>
            </w:pPr>
            <w:r w:rsidRPr="00760AD2">
              <w:t>1</w:t>
            </w:r>
          </w:p>
        </w:tc>
        <w:tc>
          <w:tcPr>
            <w:tcW w:w="3544" w:type="dxa"/>
          </w:tcPr>
          <w:p w:rsidR="005D5CB9" w:rsidRPr="00760AD2" w:rsidRDefault="005D5CB9" w:rsidP="005D5CB9">
            <w:pPr>
              <w:jc w:val="center"/>
            </w:pPr>
          </w:p>
        </w:tc>
      </w:tr>
      <w:tr w:rsidR="00760AD2" w:rsidRPr="00760AD2" w:rsidTr="009D2F8E">
        <w:trPr>
          <w:trHeight w:val="340"/>
        </w:trPr>
        <w:tc>
          <w:tcPr>
            <w:tcW w:w="4503" w:type="dxa"/>
            <w:vAlign w:val="center"/>
          </w:tcPr>
          <w:p w:rsidR="005D5CB9" w:rsidRPr="00760AD2" w:rsidRDefault="005D5CB9" w:rsidP="00760AD2">
            <w:r w:rsidRPr="00760AD2">
              <w:t xml:space="preserve">ОМВД России </w:t>
            </w:r>
            <w:r w:rsidR="00760AD2" w:rsidRPr="00760AD2">
              <w:t>«</w:t>
            </w:r>
            <w:r w:rsidRPr="00760AD2">
              <w:t>Печенгск</w:t>
            </w:r>
            <w:r w:rsidR="00760AD2" w:rsidRPr="00760AD2">
              <w:t>ий»</w:t>
            </w:r>
          </w:p>
        </w:tc>
        <w:tc>
          <w:tcPr>
            <w:tcW w:w="1842" w:type="dxa"/>
            <w:vAlign w:val="center"/>
          </w:tcPr>
          <w:p w:rsidR="005D5CB9" w:rsidRPr="00760AD2" w:rsidRDefault="005D5CB9" w:rsidP="005D5CB9">
            <w:pPr>
              <w:jc w:val="center"/>
            </w:pPr>
            <w:r w:rsidRPr="00760AD2">
              <w:t>1</w:t>
            </w:r>
          </w:p>
        </w:tc>
        <w:tc>
          <w:tcPr>
            <w:tcW w:w="3544" w:type="dxa"/>
          </w:tcPr>
          <w:p w:rsidR="005D5CB9" w:rsidRPr="00760AD2" w:rsidRDefault="005D5CB9" w:rsidP="005D5CB9">
            <w:pPr>
              <w:jc w:val="center"/>
            </w:pPr>
          </w:p>
        </w:tc>
      </w:tr>
      <w:tr w:rsidR="00083E61" w:rsidRPr="00760AD2" w:rsidTr="009D2F8E">
        <w:trPr>
          <w:trHeight w:val="340"/>
        </w:trPr>
        <w:tc>
          <w:tcPr>
            <w:tcW w:w="4503" w:type="dxa"/>
            <w:vAlign w:val="center"/>
          </w:tcPr>
          <w:p w:rsidR="00083E61" w:rsidRDefault="00083E61" w:rsidP="0062178D">
            <w:r>
              <w:rPr>
                <w:rFonts w:eastAsia="Calibri"/>
                <w:bCs/>
              </w:rPr>
              <w:t>И</w:t>
            </w:r>
            <w:r w:rsidRPr="00E33052">
              <w:rPr>
                <w:rFonts w:eastAsia="Calibri"/>
                <w:bCs/>
              </w:rPr>
              <w:t>нспекторск</w:t>
            </w:r>
            <w:r>
              <w:rPr>
                <w:rFonts w:eastAsia="Calibri"/>
                <w:bCs/>
              </w:rPr>
              <w:t>ий</w:t>
            </w:r>
            <w:r w:rsidRPr="00E33052">
              <w:rPr>
                <w:rFonts w:eastAsia="Calibri"/>
                <w:bCs/>
              </w:rPr>
              <w:t xml:space="preserve"> участ</w:t>
            </w:r>
            <w:r>
              <w:rPr>
                <w:rFonts w:eastAsia="Calibri"/>
                <w:bCs/>
              </w:rPr>
              <w:t>о</w:t>
            </w:r>
            <w:r w:rsidRPr="00E33052">
              <w:rPr>
                <w:rFonts w:eastAsia="Calibri"/>
                <w:bCs/>
              </w:rPr>
              <w:t>к п. Никель ЦГИМС ГУ МЧС России по Мурманской области</w:t>
            </w:r>
          </w:p>
        </w:tc>
        <w:tc>
          <w:tcPr>
            <w:tcW w:w="1842" w:type="dxa"/>
            <w:vAlign w:val="center"/>
          </w:tcPr>
          <w:p w:rsidR="00083E61" w:rsidRDefault="00083E61" w:rsidP="0062178D">
            <w:pPr>
              <w:jc w:val="center"/>
            </w:pPr>
            <w:r>
              <w:t>1</w:t>
            </w:r>
          </w:p>
        </w:tc>
        <w:tc>
          <w:tcPr>
            <w:tcW w:w="3544" w:type="dxa"/>
          </w:tcPr>
          <w:p w:rsidR="00083E61" w:rsidRPr="00760AD2" w:rsidRDefault="00083E61" w:rsidP="005D5CB9">
            <w:pPr>
              <w:jc w:val="center"/>
            </w:pPr>
          </w:p>
        </w:tc>
      </w:tr>
      <w:tr w:rsidR="00083E61" w:rsidRPr="00760AD2" w:rsidTr="009D2F8E">
        <w:trPr>
          <w:trHeight w:val="340"/>
        </w:trPr>
        <w:tc>
          <w:tcPr>
            <w:tcW w:w="4503" w:type="dxa"/>
            <w:vAlign w:val="center"/>
          </w:tcPr>
          <w:p w:rsidR="00083E61" w:rsidRPr="00760AD2" w:rsidRDefault="00083E61" w:rsidP="0062178D">
            <w:r w:rsidRPr="00760AD2">
              <w:t xml:space="preserve">Отдел </w:t>
            </w:r>
            <w:proofErr w:type="gramStart"/>
            <w:r w:rsidRPr="00760AD2">
              <w:t>ИТ</w:t>
            </w:r>
            <w:proofErr w:type="gramEnd"/>
          </w:p>
        </w:tc>
        <w:tc>
          <w:tcPr>
            <w:tcW w:w="1842" w:type="dxa"/>
            <w:vAlign w:val="center"/>
          </w:tcPr>
          <w:p w:rsidR="00083E61" w:rsidRPr="00760AD2" w:rsidRDefault="00083E61" w:rsidP="0062178D">
            <w:pPr>
              <w:jc w:val="center"/>
            </w:pPr>
            <w:r w:rsidRPr="00760AD2">
              <w:t>1</w:t>
            </w:r>
          </w:p>
        </w:tc>
        <w:tc>
          <w:tcPr>
            <w:tcW w:w="3544" w:type="dxa"/>
          </w:tcPr>
          <w:p w:rsidR="00083E61" w:rsidRPr="00760AD2" w:rsidRDefault="00083E61" w:rsidP="005D5CB9">
            <w:pPr>
              <w:jc w:val="center"/>
            </w:pPr>
          </w:p>
        </w:tc>
      </w:tr>
      <w:tr w:rsidR="00083E61" w:rsidRPr="00760AD2" w:rsidTr="009D2F8E">
        <w:trPr>
          <w:trHeight w:val="340"/>
        </w:trPr>
        <w:tc>
          <w:tcPr>
            <w:tcW w:w="4503" w:type="dxa"/>
            <w:vAlign w:val="center"/>
          </w:tcPr>
          <w:p w:rsidR="00083E61" w:rsidRPr="00760AD2" w:rsidRDefault="00083E61" w:rsidP="0062178D">
            <w:r w:rsidRPr="00760AD2">
              <w:t>в дело</w:t>
            </w:r>
          </w:p>
        </w:tc>
        <w:tc>
          <w:tcPr>
            <w:tcW w:w="1842" w:type="dxa"/>
            <w:vAlign w:val="center"/>
          </w:tcPr>
          <w:p w:rsidR="00083E61" w:rsidRPr="00760AD2" w:rsidRDefault="00083E61" w:rsidP="0062178D">
            <w:pPr>
              <w:jc w:val="center"/>
            </w:pPr>
            <w:r w:rsidRPr="00760AD2">
              <w:t>1</w:t>
            </w:r>
          </w:p>
        </w:tc>
        <w:tc>
          <w:tcPr>
            <w:tcW w:w="3544" w:type="dxa"/>
          </w:tcPr>
          <w:p w:rsidR="00083E61" w:rsidRPr="00760AD2" w:rsidRDefault="00083E61" w:rsidP="005D5CB9">
            <w:pPr>
              <w:jc w:val="center"/>
            </w:pPr>
          </w:p>
        </w:tc>
      </w:tr>
      <w:tr w:rsidR="00083E61" w:rsidRPr="00760AD2" w:rsidTr="009D2F8E">
        <w:tc>
          <w:tcPr>
            <w:tcW w:w="4503" w:type="dxa"/>
            <w:vAlign w:val="center"/>
          </w:tcPr>
          <w:p w:rsidR="00083E61" w:rsidRPr="005D5CB9" w:rsidRDefault="00083E61" w:rsidP="0062178D">
            <w:pPr>
              <w:rPr>
                <w:b/>
              </w:rPr>
            </w:pPr>
            <w:r w:rsidRPr="005D5CB9">
              <w:rPr>
                <w:b/>
              </w:rPr>
              <w:t>ИТОГО:</w:t>
            </w:r>
          </w:p>
        </w:tc>
        <w:tc>
          <w:tcPr>
            <w:tcW w:w="1842" w:type="dxa"/>
            <w:vAlign w:val="center"/>
          </w:tcPr>
          <w:p w:rsidR="00083E61" w:rsidRPr="005D5CB9" w:rsidRDefault="00083E61" w:rsidP="0062178D">
            <w:pPr>
              <w:jc w:val="center"/>
              <w:rPr>
                <w:b/>
              </w:rPr>
            </w:pPr>
            <w:r>
              <w:rPr>
                <w:b/>
              </w:rPr>
              <w:t>7</w:t>
            </w:r>
            <w:r w:rsidRPr="005D5CB9">
              <w:rPr>
                <w:b/>
              </w:rPr>
              <w:t xml:space="preserve"> экз.</w:t>
            </w:r>
          </w:p>
        </w:tc>
        <w:tc>
          <w:tcPr>
            <w:tcW w:w="3544" w:type="dxa"/>
          </w:tcPr>
          <w:p w:rsidR="00083E61" w:rsidRPr="00760AD2" w:rsidRDefault="00083E61" w:rsidP="005D5CB9">
            <w:pPr>
              <w:jc w:val="center"/>
            </w:pPr>
          </w:p>
        </w:tc>
      </w:tr>
    </w:tbl>
    <w:p w:rsidR="00083E61" w:rsidRDefault="00083E61" w:rsidP="005D5CB9"/>
    <w:p w:rsidR="00083E61" w:rsidRDefault="00083E61" w:rsidP="005D5CB9"/>
    <w:p w:rsidR="005D5CB9" w:rsidRPr="005D5CB9" w:rsidRDefault="008613BA" w:rsidP="005D5CB9">
      <w:proofErr w:type="spellStart"/>
      <w:r>
        <w:t>И.о</w:t>
      </w:r>
      <w:proofErr w:type="spellEnd"/>
      <w:r>
        <w:t>. н</w:t>
      </w:r>
      <w:r w:rsidR="005D5CB9" w:rsidRPr="005D5CB9">
        <w:t>ачальник</w:t>
      </w:r>
      <w:r>
        <w:t>а</w:t>
      </w:r>
      <w:r w:rsidR="005D5CB9" w:rsidRPr="005D5CB9">
        <w:t xml:space="preserve"> </w:t>
      </w:r>
      <w:r w:rsidR="00A01C23">
        <w:t>отдела ГО</w:t>
      </w:r>
      <w:proofErr w:type="gramStart"/>
      <w:r w:rsidR="00A01C23">
        <w:t>,Ч</w:t>
      </w:r>
      <w:proofErr w:type="gramEnd"/>
      <w:r w:rsidR="00A01C23">
        <w:t>С и ПБ</w:t>
      </w:r>
      <w:r w:rsidR="00A01C23">
        <w:tab/>
      </w:r>
      <w:r w:rsidR="00A01C23">
        <w:tab/>
      </w:r>
      <w:r w:rsidR="00A01C23">
        <w:tab/>
      </w:r>
      <w:r w:rsidR="00A01C23">
        <w:tab/>
      </w:r>
      <w:r w:rsidR="00A01C23">
        <w:tab/>
      </w:r>
      <w:r w:rsidR="00A01C23">
        <w:tab/>
        <w:t xml:space="preserve">  </w:t>
      </w:r>
      <w:r>
        <w:t>Тарасов А.Г.</w:t>
      </w:r>
    </w:p>
    <w:p w:rsidR="005D5CB9" w:rsidRDefault="005D5CB9" w:rsidP="005D5CB9">
      <w:pPr>
        <w:ind w:firstLine="5760"/>
        <w:rPr>
          <w:bCs/>
        </w:rPr>
        <w:sectPr w:rsidR="005D5CB9" w:rsidSect="00880C6B">
          <w:pgSz w:w="11906" w:h="16838"/>
          <w:pgMar w:top="1134" w:right="850" w:bottom="1134" w:left="1701" w:header="709" w:footer="709" w:gutter="0"/>
          <w:cols w:space="708"/>
          <w:docGrid w:linePitch="360"/>
        </w:sectPr>
      </w:pPr>
    </w:p>
    <w:p w:rsidR="005D5CB9" w:rsidRPr="005D5CB9" w:rsidRDefault="005D5CB9" w:rsidP="005D5CB9">
      <w:pPr>
        <w:jc w:val="center"/>
        <w:rPr>
          <w:b/>
        </w:rPr>
      </w:pPr>
      <w:r w:rsidRPr="005D5CB9">
        <w:rPr>
          <w:b/>
        </w:rPr>
        <w:lastRenderedPageBreak/>
        <w:t>ЛИСТ</w:t>
      </w:r>
      <w:r w:rsidRPr="005D5CB9">
        <w:t xml:space="preserve"> </w:t>
      </w:r>
      <w:r w:rsidRPr="005D5CB9">
        <w:rPr>
          <w:b/>
        </w:rPr>
        <w:t>СОГЛАСОВАНИЯ</w:t>
      </w:r>
    </w:p>
    <w:p w:rsidR="005D5CB9" w:rsidRPr="005D5CB9" w:rsidRDefault="005D5CB9" w:rsidP="005D5CB9">
      <w:pPr>
        <w:jc w:val="center"/>
      </w:pPr>
      <w:r w:rsidRPr="005D5CB9">
        <w:t xml:space="preserve">проекта постановления </w:t>
      </w:r>
    </w:p>
    <w:p w:rsidR="00E33052" w:rsidRDefault="00E33052" w:rsidP="00E33052">
      <w:pPr>
        <w:jc w:val="center"/>
      </w:pPr>
      <w:r>
        <w:t>О введении режима «Повышенная готовность»</w:t>
      </w:r>
    </w:p>
    <w:p w:rsidR="005D5CB9" w:rsidRDefault="00E33052" w:rsidP="00E33052">
      <w:pPr>
        <w:jc w:val="center"/>
      </w:pPr>
      <w:r>
        <w:t xml:space="preserve">на территории </w:t>
      </w:r>
      <w:r w:rsidR="00163D97">
        <w:t>пгт.</w:t>
      </w:r>
      <w:r>
        <w:t xml:space="preserve"> Печенга и н.п. Лиинахамари Печенгского муниципального округа</w:t>
      </w:r>
    </w:p>
    <w:p w:rsidR="00137965" w:rsidRPr="005D5CB9" w:rsidRDefault="00137965" w:rsidP="00137965">
      <w:pPr>
        <w:jc w:val="center"/>
      </w:pPr>
    </w:p>
    <w:p w:rsidR="005D5CB9" w:rsidRDefault="005D5CB9" w:rsidP="005D5CB9">
      <w:r w:rsidRPr="005D5CB9">
        <w:t xml:space="preserve">Исполнитель: </w:t>
      </w:r>
      <w:proofErr w:type="spellStart"/>
      <w:r w:rsidR="008613BA">
        <w:t>и.о</w:t>
      </w:r>
      <w:proofErr w:type="spellEnd"/>
      <w:r w:rsidR="008613BA">
        <w:t xml:space="preserve">. </w:t>
      </w:r>
      <w:r w:rsidRPr="005D5CB9">
        <w:t>начальник</w:t>
      </w:r>
      <w:r w:rsidR="008613BA">
        <w:t>а</w:t>
      </w:r>
      <w:r w:rsidRPr="005D5CB9">
        <w:t xml:space="preserve"> отдела ГО</w:t>
      </w:r>
      <w:proofErr w:type="gramStart"/>
      <w:r w:rsidRPr="005D5CB9">
        <w:t>,Ч</w:t>
      </w:r>
      <w:proofErr w:type="gramEnd"/>
      <w:r w:rsidRPr="005D5CB9">
        <w:t xml:space="preserve">С и ПБ </w:t>
      </w:r>
      <w:r w:rsidR="008613BA">
        <w:t>Тарасов А.Г.</w:t>
      </w:r>
      <w:r w:rsidRPr="005D5CB9">
        <w:t>, 50007</w:t>
      </w:r>
    </w:p>
    <w:p w:rsidR="00EF05DC" w:rsidRDefault="00EF05DC" w:rsidP="005D5CB9"/>
    <w:p w:rsidR="00EF05DC" w:rsidRPr="005D5CB9" w:rsidRDefault="00EF05DC" w:rsidP="005D5CB9">
      <w:r>
        <w:t xml:space="preserve">Лицо, ответственное за соблюдение сроков согласования: </w:t>
      </w:r>
      <w:r w:rsidRPr="005D5CB9">
        <w:t>начальник отдела ГО</w:t>
      </w:r>
      <w:proofErr w:type="gramStart"/>
      <w:r w:rsidRPr="005D5CB9">
        <w:t>,Ч</w:t>
      </w:r>
      <w:proofErr w:type="gramEnd"/>
      <w:r w:rsidRPr="005D5CB9">
        <w:t xml:space="preserve">С и ПБ </w:t>
      </w:r>
      <w:r w:rsidR="008613BA">
        <w:t>Тарасов А.Г.</w:t>
      </w:r>
      <w:r w:rsidRPr="005D5CB9">
        <w:t>, 50007</w:t>
      </w:r>
    </w:p>
    <w:p w:rsidR="005D5CB9" w:rsidRPr="005D5CB9" w:rsidRDefault="005D5CB9" w:rsidP="005D5CB9"/>
    <w:p w:rsidR="005D5CB9" w:rsidRPr="005D5CB9" w:rsidRDefault="005D5CB9" w:rsidP="005D5CB9">
      <w:r w:rsidRPr="005D5CB9">
        <w:t xml:space="preserve">Количество листов в документе (начиная с титула, включая приложения)  - </w:t>
      </w:r>
      <w:r w:rsidR="00760AD2">
        <w:t>2</w:t>
      </w:r>
    </w:p>
    <w:p w:rsidR="005D5CB9" w:rsidRPr="005D5CB9" w:rsidRDefault="005D5CB9" w:rsidP="005D5CB9">
      <w:r w:rsidRPr="005D5CB9">
        <w:t xml:space="preserve">«_____»______________20__ г.       </w:t>
      </w:r>
    </w:p>
    <w:p w:rsidR="005D5CB9" w:rsidRPr="005D5CB9" w:rsidRDefault="005D5CB9" w:rsidP="005D5CB9">
      <w:r w:rsidRPr="005D5CB9">
        <w:t xml:space="preserve">                                                   </w:t>
      </w:r>
      <w:r w:rsidRPr="005D5CB9">
        <w:tab/>
      </w:r>
      <w:r w:rsidRPr="005D5CB9">
        <w:tab/>
      </w:r>
      <w:r w:rsidRPr="005D5CB9">
        <w:tab/>
      </w:r>
      <w:r w:rsidRPr="005D5CB9">
        <w:tab/>
      </w:r>
      <w:r w:rsidR="00EF05DC">
        <w:t xml:space="preserve">                 </w:t>
      </w:r>
      <w:r w:rsidRPr="005D5CB9">
        <w:t>______________________</w:t>
      </w:r>
    </w:p>
    <w:p w:rsidR="005D5CB9" w:rsidRPr="005D5CB9" w:rsidRDefault="005D5CB9" w:rsidP="005D5CB9">
      <w:r w:rsidRPr="005D5CB9">
        <w:t xml:space="preserve">                                                                                          </w:t>
      </w:r>
      <w:r w:rsidR="00EF05DC">
        <w:t xml:space="preserve">                  </w:t>
      </w:r>
      <w:r w:rsidRPr="005D5CB9">
        <w:t xml:space="preserve">         подпись исполнителя</w:t>
      </w:r>
    </w:p>
    <w:p w:rsidR="005D5CB9" w:rsidRPr="005D5CB9" w:rsidRDefault="005D5CB9" w:rsidP="005D5CB9"/>
    <w:p w:rsidR="005D5CB9" w:rsidRPr="005D5CB9" w:rsidRDefault="005D5CB9" w:rsidP="005D5CB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1701"/>
        <w:gridCol w:w="1683"/>
        <w:gridCol w:w="2393"/>
      </w:tblGrid>
      <w:tr w:rsidR="005D5CB9" w:rsidRPr="005D5CB9" w:rsidTr="009D2F8E">
        <w:tc>
          <w:tcPr>
            <w:tcW w:w="3794" w:type="dxa"/>
          </w:tcPr>
          <w:p w:rsidR="005D5CB9" w:rsidRPr="005D5CB9" w:rsidRDefault="005D5CB9" w:rsidP="005D5CB9">
            <w:pPr>
              <w:rPr>
                <w:b/>
              </w:rPr>
            </w:pPr>
            <w:r w:rsidRPr="005D5CB9">
              <w:rPr>
                <w:b/>
              </w:rPr>
              <w:t>Должность, Ф.И.О.</w:t>
            </w:r>
          </w:p>
        </w:tc>
        <w:tc>
          <w:tcPr>
            <w:tcW w:w="1701" w:type="dxa"/>
          </w:tcPr>
          <w:p w:rsidR="005D5CB9" w:rsidRPr="005D5CB9" w:rsidRDefault="005D5CB9" w:rsidP="005D5CB9">
            <w:pPr>
              <w:rPr>
                <w:b/>
              </w:rPr>
            </w:pPr>
            <w:r w:rsidRPr="005D5CB9">
              <w:rPr>
                <w:b/>
              </w:rPr>
              <w:t>Дата получения, подпись</w:t>
            </w:r>
          </w:p>
        </w:tc>
        <w:tc>
          <w:tcPr>
            <w:tcW w:w="1683" w:type="dxa"/>
          </w:tcPr>
          <w:p w:rsidR="005D5CB9" w:rsidRPr="005D5CB9" w:rsidRDefault="005D5CB9" w:rsidP="005D5CB9">
            <w:pPr>
              <w:rPr>
                <w:b/>
              </w:rPr>
            </w:pPr>
            <w:r w:rsidRPr="005D5CB9">
              <w:rPr>
                <w:b/>
              </w:rPr>
              <w:t>Дата отправки, подпись</w:t>
            </w:r>
          </w:p>
        </w:tc>
        <w:tc>
          <w:tcPr>
            <w:tcW w:w="2393" w:type="dxa"/>
          </w:tcPr>
          <w:p w:rsidR="005D5CB9" w:rsidRPr="005D5CB9" w:rsidRDefault="005D5CB9" w:rsidP="005D5CB9">
            <w:pPr>
              <w:rPr>
                <w:b/>
              </w:rPr>
            </w:pPr>
            <w:r w:rsidRPr="005D5CB9">
              <w:rPr>
                <w:b/>
              </w:rPr>
              <w:t>Отметка о результатах согласования</w:t>
            </w:r>
          </w:p>
        </w:tc>
      </w:tr>
      <w:tr w:rsidR="005D5CB9" w:rsidRPr="005D5CB9" w:rsidTr="009D2F8E">
        <w:tc>
          <w:tcPr>
            <w:tcW w:w="3794" w:type="dxa"/>
          </w:tcPr>
          <w:p w:rsidR="00E571BB" w:rsidRPr="00514C21" w:rsidRDefault="008613BA" w:rsidP="00E571BB">
            <w:r>
              <w:t>Р</w:t>
            </w:r>
            <w:r w:rsidR="005D5CB9" w:rsidRPr="00514C21">
              <w:t>уководител</w:t>
            </w:r>
            <w:r>
              <w:t>ь</w:t>
            </w:r>
            <w:r w:rsidR="005D5CB9" w:rsidRPr="00514C21">
              <w:t xml:space="preserve"> МКУ «Управление по обеспечению деятельности администрации Печенгск</w:t>
            </w:r>
            <w:r w:rsidR="00760AD2" w:rsidRPr="00514C21">
              <w:t>ого</w:t>
            </w:r>
            <w:r w:rsidR="005D5CB9" w:rsidRPr="00514C21">
              <w:t xml:space="preserve"> </w:t>
            </w:r>
            <w:r w:rsidR="00760AD2" w:rsidRPr="00514C21">
              <w:t>муниципального округа</w:t>
            </w:r>
            <w:r w:rsidR="005D5CB9" w:rsidRPr="00514C21">
              <w:t xml:space="preserve">» </w:t>
            </w:r>
          </w:p>
          <w:p w:rsidR="005D5CB9" w:rsidRPr="005D5CB9" w:rsidRDefault="008613BA" w:rsidP="00E571BB">
            <w:r>
              <w:t>Рыжкова А.А.</w:t>
            </w:r>
          </w:p>
        </w:tc>
        <w:tc>
          <w:tcPr>
            <w:tcW w:w="1701" w:type="dxa"/>
          </w:tcPr>
          <w:p w:rsidR="005D5CB9" w:rsidRPr="005D5CB9" w:rsidRDefault="005D5CB9" w:rsidP="00EF05DC">
            <w:pPr>
              <w:jc w:val="center"/>
            </w:pPr>
          </w:p>
        </w:tc>
        <w:tc>
          <w:tcPr>
            <w:tcW w:w="1683" w:type="dxa"/>
          </w:tcPr>
          <w:p w:rsidR="005D5CB9" w:rsidRPr="005D5CB9" w:rsidRDefault="005D5CB9" w:rsidP="00EF05DC">
            <w:pPr>
              <w:jc w:val="center"/>
            </w:pPr>
          </w:p>
        </w:tc>
        <w:tc>
          <w:tcPr>
            <w:tcW w:w="2393" w:type="dxa"/>
          </w:tcPr>
          <w:p w:rsidR="005D5CB9" w:rsidRPr="005D5CB9" w:rsidRDefault="005D5CB9" w:rsidP="005D5CB9"/>
        </w:tc>
      </w:tr>
      <w:tr w:rsidR="00EF05DC" w:rsidRPr="005D5CB9" w:rsidTr="009D2F8E">
        <w:tc>
          <w:tcPr>
            <w:tcW w:w="3794" w:type="dxa"/>
            <w:vMerge w:val="restart"/>
          </w:tcPr>
          <w:p w:rsidR="00EF05DC" w:rsidRPr="005D5CB9" w:rsidRDefault="00EF05DC" w:rsidP="005D5CB9">
            <w:r w:rsidRPr="005D5CB9">
              <w:t>Начальник юридического отдела Самойлов С.А.</w:t>
            </w:r>
          </w:p>
        </w:tc>
        <w:tc>
          <w:tcPr>
            <w:tcW w:w="1701" w:type="dxa"/>
          </w:tcPr>
          <w:p w:rsidR="00EF05DC" w:rsidRPr="005D5CB9" w:rsidRDefault="00EF05DC" w:rsidP="00B52F82">
            <w:pPr>
              <w:jc w:val="center"/>
            </w:pPr>
          </w:p>
        </w:tc>
        <w:tc>
          <w:tcPr>
            <w:tcW w:w="1683" w:type="dxa"/>
          </w:tcPr>
          <w:p w:rsidR="00EF05DC" w:rsidRPr="005D5CB9" w:rsidRDefault="00EF05DC" w:rsidP="00B52F82">
            <w:pPr>
              <w:jc w:val="center"/>
            </w:pPr>
          </w:p>
        </w:tc>
        <w:tc>
          <w:tcPr>
            <w:tcW w:w="2393" w:type="dxa"/>
          </w:tcPr>
          <w:p w:rsidR="00EF05DC" w:rsidRPr="005D5CB9" w:rsidRDefault="00EF05DC" w:rsidP="005D5CB9"/>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Сведения о нормативности документа:</w:t>
            </w:r>
          </w:p>
          <w:p w:rsidR="005D5CB9" w:rsidRPr="00EF05DC" w:rsidRDefault="005D5CB9" w:rsidP="005D5CB9">
            <w:pPr>
              <w:rPr>
                <w:sz w:val="20"/>
              </w:rPr>
            </w:pPr>
            <w:r w:rsidRPr="00EF05DC">
              <w:rPr>
                <w:sz w:val="20"/>
              </w:rPr>
              <w:t xml:space="preserve">«НПА» или «не НПА» </w:t>
            </w:r>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Сведения о необходимости направления проекта прокурору: </w:t>
            </w:r>
          </w:p>
          <w:p w:rsidR="005D5CB9" w:rsidRPr="00EF05DC" w:rsidRDefault="005D5CB9" w:rsidP="005D5CB9">
            <w:pPr>
              <w:rPr>
                <w:sz w:val="20"/>
              </w:rPr>
            </w:pPr>
            <w:r w:rsidRPr="00EF05DC">
              <w:rPr>
                <w:sz w:val="20"/>
              </w:rPr>
              <w:t>«Направить проект прокурору» или «Проект не подлежит направлению прокурору»</w:t>
            </w:r>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5D5CB9" w:rsidRPr="00EF05DC" w:rsidRDefault="005D5CB9" w:rsidP="005D5CB9">
            <w:pPr>
              <w:rPr>
                <w:sz w:val="20"/>
              </w:rPr>
            </w:pPr>
            <w:r w:rsidRPr="00EF05DC">
              <w:rPr>
                <w:sz w:val="20"/>
              </w:rPr>
              <w:t>«Подлежит размещению» или «Не подлежит размещению»</w:t>
            </w:r>
          </w:p>
          <w:p w:rsidR="005D5CB9" w:rsidRPr="00EF05DC" w:rsidRDefault="005D5CB9" w:rsidP="005D5CB9">
            <w:pPr>
              <w:rPr>
                <w:b/>
                <w:sz w:val="20"/>
              </w:rPr>
            </w:pPr>
            <w:r w:rsidRPr="00EF05DC">
              <w:rPr>
                <w:b/>
                <w:sz w:val="20"/>
              </w:rPr>
              <w:t>Отметка о получении электронного вида проекта правового акта в отдел информационных технологий:</w:t>
            </w:r>
          </w:p>
          <w:p w:rsidR="005D5CB9" w:rsidRPr="00EF05DC" w:rsidRDefault="005D5CB9" w:rsidP="005D5CB9">
            <w:pPr>
              <w:rPr>
                <w:b/>
                <w:sz w:val="20"/>
              </w:rPr>
            </w:pPr>
            <w:r w:rsidRPr="00EF05DC">
              <w:rPr>
                <w:sz w:val="20"/>
              </w:rPr>
              <w:t>«___»_________20__ г</w:t>
            </w:r>
            <w:proofErr w:type="gramStart"/>
            <w:r w:rsidRPr="00EF05DC">
              <w:rPr>
                <w:sz w:val="20"/>
              </w:rPr>
              <w:t>. ___________ (_____________________)</w:t>
            </w:r>
            <w:proofErr w:type="gramEnd"/>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К проекту приложены заключения: </w:t>
            </w:r>
          </w:p>
          <w:p w:rsidR="005D5CB9" w:rsidRPr="00EF05DC" w:rsidRDefault="005D5CB9" w:rsidP="005D5CB9">
            <w:pPr>
              <w:numPr>
                <w:ilvl w:val="0"/>
                <w:numId w:val="26"/>
              </w:numPr>
              <w:rPr>
                <w:sz w:val="20"/>
              </w:rPr>
            </w:pPr>
            <w:r w:rsidRPr="00EF05DC">
              <w:rPr>
                <w:sz w:val="20"/>
              </w:rPr>
              <w:t>Правовое заключение - «Да»  или «Нет»;</w:t>
            </w:r>
          </w:p>
          <w:p w:rsidR="005D5CB9" w:rsidRPr="00EF05DC" w:rsidRDefault="005D5CB9" w:rsidP="005D5CB9">
            <w:pPr>
              <w:numPr>
                <w:ilvl w:val="0"/>
                <w:numId w:val="26"/>
              </w:numPr>
              <w:rPr>
                <w:b/>
                <w:sz w:val="20"/>
              </w:rPr>
            </w:pPr>
            <w:r w:rsidRPr="00EF05DC">
              <w:rPr>
                <w:sz w:val="20"/>
              </w:rPr>
              <w:t>Заключение по результатам антикоррупционной экспертизы  - «Да»  или «Нет».</w:t>
            </w:r>
          </w:p>
        </w:tc>
      </w:tr>
      <w:tr w:rsidR="00EF05DC" w:rsidRPr="005D5CB9" w:rsidTr="009D2F8E">
        <w:tc>
          <w:tcPr>
            <w:tcW w:w="3794" w:type="dxa"/>
          </w:tcPr>
          <w:p w:rsidR="00EF05DC" w:rsidRPr="005D5CB9" w:rsidRDefault="00EF05DC" w:rsidP="005D5CB9"/>
        </w:tc>
        <w:tc>
          <w:tcPr>
            <w:tcW w:w="1701" w:type="dxa"/>
          </w:tcPr>
          <w:p w:rsidR="00EF05DC" w:rsidRPr="005D5CB9" w:rsidRDefault="00EF05DC" w:rsidP="00B52F82">
            <w:pPr>
              <w:jc w:val="center"/>
            </w:pPr>
          </w:p>
        </w:tc>
        <w:tc>
          <w:tcPr>
            <w:tcW w:w="1683" w:type="dxa"/>
          </w:tcPr>
          <w:p w:rsidR="00EF05DC" w:rsidRPr="005D5CB9" w:rsidRDefault="00EF05DC" w:rsidP="00B52F82">
            <w:pPr>
              <w:jc w:val="center"/>
            </w:pPr>
          </w:p>
        </w:tc>
        <w:tc>
          <w:tcPr>
            <w:tcW w:w="2393" w:type="dxa"/>
          </w:tcPr>
          <w:p w:rsidR="00EF05DC" w:rsidRPr="005D5CB9" w:rsidRDefault="00EF05DC" w:rsidP="005D5CB9"/>
        </w:tc>
      </w:tr>
    </w:tbl>
    <w:p w:rsidR="00647E6F" w:rsidRPr="00AA3DD5" w:rsidRDefault="00647E6F" w:rsidP="005D5CB9">
      <w:pPr>
        <w:tabs>
          <w:tab w:val="left" w:pos="720"/>
        </w:tabs>
        <w:rPr>
          <w:b/>
          <w:i/>
          <w:sz w:val="28"/>
          <w:szCs w:val="28"/>
          <w:lang w:val="en-US"/>
        </w:rPr>
      </w:pPr>
      <w:bookmarkStart w:id="0" w:name="_GoBack"/>
      <w:bookmarkEnd w:id="0"/>
    </w:p>
    <w:sectPr w:rsidR="00647E6F" w:rsidRPr="00AA3DD5"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F35" w:rsidRDefault="00B41F35">
      <w:r>
        <w:separator/>
      </w:r>
    </w:p>
  </w:endnote>
  <w:endnote w:type="continuationSeparator" w:id="0">
    <w:p w:rsidR="00B41F35" w:rsidRDefault="00B4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F35" w:rsidRDefault="00B41F35">
      <w:r>
        <w:separator/>
      </w:r>
    </w:p>
  </w:footnote>
  <w:footnote w:type="continuationSeparator" w:id="0">
    <w:p w:rsidR="00B41F35" w:rsidRDefault="00B41F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0666"/>
    <w:rsid w:val="00005415"/>
    <w:rsid w:val="000100BC"/>
    <w:rsid w:val="00017275"/>
    <w:rsid w:val="000278BD"/>
    <w:rsid w:val="00030BA0"/>
    <w:rsid w:val="00031EBC"/>
    <w:rsid w:val="000335DA"/>
    <w:rsid w:val="00040E02"/>
    <w:rsid w:val="000543D9"/>
    <w:rsid w:val="0005646E"/>
    <w:rsid w:val="00063079"/>
    <w:rsid w:val="00070C8E"/>
    <w:rsid w:val="00071ECD"/>
    <w:rsid w:val="00077164"/>
    <w:rsid w:val="000832B7"/>
    <w:rsid w:val="00083E61"/>
    <w:rsid w:val="000A2B1E"/>
    <w:rsid w:val="000A69B9"/>
    <w:rsid w:val="000B7C4E"/>
    <w:rsid w:val="000C6728"/>
    <w:rsid w:val="000D1F95"/>
    <w:rsid w:val="000E4742"/>
    <w:rsid w:val="000F4C87"/>
    <w:rsid w:val="000F5823"/>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2F8F"/>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14577"/>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9DD"/>
    <w:rsid w:val="00413F65"/>
    <w:rsid w:val="00414F75"/>
    <w:rsid w:val="00421584"/>
    <w:rsid w:val="0042187B"/>
    <w:rsid w:val="00422086"/>
    <w:rsid w:val="00425678"/>
    <w:rsid w:val="00431B3C"/>
    <w:rsid w:val="00450471"/>
    <w:rsid w:val="004525A6"/>
    <w:rsid w:val="00491488"/>
    <w:rsid w:val="004A1771"/>
    <w:rsid w:val="004A1A70"/>
    <w:rsid w:val="004B1902"/>
    <w:rsid w:val="004B221D"/>
    <w:rsid w:val="004B5A45"/>
    <w:rsid w:val="004C002C"/>
    <w:rsid w:val="004C1BB9"/>
    <w:rsid w:val="004C67A5"/>
    <w:rsid w:val="004D2267"/>
    <w:rsid w:val="004E27E7"/>
    <w:rsid w:val="004F598C"/>
    <w:rsid w:val="004F70F1"/>
    <w:rsid w:val="00500836"/>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0386"/>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4E55"/>
    <w:rsid w:val="007264FA"/>
    <w:rsid w:val="0075060C"/>
    <w:rsid w:val="00751362"/>
    <w:rsid w:val="00757CE1"/>
    <w:rsid w:val="007602E2"/>
    <w:rsid w:val="00760AD2"/>
    <w:rsid w:val="00762C06"/>
    <w:rsid w:val="00766B02"/>
    <w:rsid w:val="00780608"/>
    <w:rsid w:val="0078062E"/>
    <w:rsid w:val="0078281D"/>
    <w:rsid w:val="0078690C"/>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13BA"/>
    <w:rsid w:val="008641B7"/>
    <w:rsid w:val="00865B2B"/>
    <w:rsid w:val="00880C6B"/>
    <w:rsid w:val="008850A2"/>
    <w:rsid w:val="00885F98"/>
    <w:rsid w:val="008977A2"/>
    <w:rsid w:val="008A6A44"/>
    <w:rsid w:val="008A6CE1"/>
    <w:rsid w:val="008A6D0B"/>
    <w:rsid w:val="008B4D30"/>
    <w:rsid w:val="008B53D4"/>
    <w:rsid w:val="008B75F1"/>
    <w:rsid w:val="008C6A01"/>
    <w:rsid w:val="008D0072"/>
    <w:rsid w:val="008D0B70"/>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3C3B"/>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A3DD5"/>
    <w:rsid w:val="00AB1102"/>
    <w:rsid w:val="00AB2326"/>
    <w:rsid w:val="00AC6FF1"/>
    <w:rsid w:val="00AC7D7C"/>
    <w:rsid w:val="00AD4301"/>
    <w:rsid w:val="00AE4328"/>
    <w:rsid w:val="00AE5181"/>
    <w:rsid w:val="00AE7C28"/>
    <w:rsid w:val="00AF4C3A"/>
    <w:rsid w:val="00AF5C94"/>
    <w:rsid w:val="00B02D22"/>
    <w:rsid w:val="00B04C06"/>
    <w:rsid w:val="00B31267"/>
    <w:rsid w:val="00B41F35"/>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16492"/>
    <w:rsid w:val="00C30982"/>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C3301"/>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93911"/>
    <w:rsid w:val="00DA19F8"/>
    <w:rsid w:val="00DA22A5"/>
    <w:rsid w:val="00DB3549"/>
    <w:rsid w:val="00DD534B"/>
    <w:rsid w:val="00DD5C1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E6576"/>
    <w:rsid w:val="00EF0244"/>
    <w:rsid w:val="00EF05DC"/>
    <w:rsid w:val="00EF685E"/>
    <w:rsid w:val="00F07324"/>
    <w:rsid w:val="00F11613"/>
    <w:rsid w:val="00F17E4A"/>
    <w:rsid w:val="00F200AD"/>
    <w:rsid w:val="00F255BB"/>
    <w:rsid w:val="00F3783E"/>
    <w:rsid w:val="00F41E31"/>
    <w:rsid w:val="00F43DAD"/>
    <w:rsid w:val="00F471AD"/>
    <w:rsid w:val="00F55D44"/>
    <w:rsid w:val="00F66FFE"/>
    <w:rsid w:val="00F6717B"/>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5A924-06E9-4D70-B694-730458DB0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931</Words>
  <Characters>5310</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6229</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Тарасов Александр Геннадьевич</cp:lastModifiedBy>
  <cp:revision>4</cp:revision>
  <cp:lastPrinted>2023-12-07T09:53:00Z</cp:lastPrinted>
  <dcterms:created xsi:type="dcterms:W3CDTF">2023-12-05T06:46:00Z</dcterms:created>
  <dcterms:modified xsi:type="dcterms:W3CDTF">2023-12-07T10:09:00Z</dcterms:modified>
</cp:coreProperties>
</file>