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02" w:rsidRDefault="00941E02" w:rsidP="00941E02">
      <w:pPr>
        <w:widowControl w:val="0"/>
        <w:jc w:val="both"/>
        <w:rPr>
          <w:sz w:val="24"/>
          <w:szCs w:val="24"/>
        </w:rPr>
      </w:pPr>
    </w:p>
    <w:p w:rsidR="00941E02" w:rsidRDefault="00941E02" w:rsidP="00941E0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40B838D" wp14:editId="28C2927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E02" w:rsidRDefault="00941E02" w:rsidP="00941E02">
      <w:pPr>
        <w:widowControl w:val="0"/>
        <w:jc w:val="center"/>
        <w:rPr>
          <w:b/>
          <w:sz w:val="28"/>
        </w:rPr>
      </w:pPr>
    </w:p>
    <w:p w:rsidR="00941E02" w:rsidRDefault="00941E02" w:rsidP="00941E02">
      <w:pPr>
        <w:widowControl w:val="0"/>
        <w:jc w:val="center"/>
        <w:rPr>
          <w:b/>
          <w:sz w:val="28"/>
        </w:rPr>
      </w:pPr>
    </w:p>
    <w:p w:rsidR="00941E02" w:rsidRDefault="00941E02" w:rsidP="00941E02">
      <w:pPr>
        <w:widowControl w:val="0"/>
        <w:jc w:val="center"/>
        <w:rPr>
          <w:b/>
          <w:sz w:val="28"/>
        </w:rPr>
      </w:pPr>
    </w:p>
    <w:p w:rsidR="00941E02" w:rsidRDefault="00941E02" w:rsidP="00941E02">
      <w:pPr>
        <w:widowControl w:val="0"/>
        <w:jc w:val="center"/>
        <w:rPr>
          <w:b/>
          <w:sz w:val="28"/>
        </w:rPr>
      </w:pPr>
    </w:p>
    <w:p w:rsidR="00941E02" w:rsidRPr="00015B83" w:rsidRDefault="00941E02" w:rsidP="00941E0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941E02" w:rsidRDefault="00941E02" w:rsidP="00941E0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41E02" w:rsidRDefault="00941E02" w:rsidP="00941E0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41E02" w:rsidRDefault="00941E02" w:rsidP="00941E02">
      <w:pPr>
        <w:widowControl w:val="0"/>
        <w:jc w:val="center"/>
        <w:rPr>
          <w:b/>
          <w:sz w:val="16"/>
          <w:szCs w:val="16"/>
        </w:rPr>
      </w:pPr>
    </w:p>
    <w:p w:rsidR="00941E02" w:rsidRDefault="00941E02" w:rsidP="00941E0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41E02" w:rsidRDefault="00941E02" w:rsidP="00941E02">
      <w:pPr>
        <w:widowControl w:val="0"/>
        <w:jc w:val="center"/>
      </w:pPr>
    </w:p>
    <w:p w:rsidR="00941E02" w:rsidRDefault="00941E02" w:rsidP="00941E02">
      <w:pPr>
        <w:widowControl w:val="0"/>
        <w:jc w:val="center"/>
      </w:pPr>
    </w:p>
    <w:p w:rsidR="00941E02" w:rsidRDefault="00941E02" w:rsidP="00941E0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26.12.2023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1980</w:t>
      </w:r>
    </w:p>
    <w:p w:rsidR="00941E02" w:rsidRDefault="00941E02" w:rsidP="00941E0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941E02" w:rsidRPr="00B41016" w:rsidRDefault="00941E02" w:rsidP="00941E02">
      <w:pPr>
        <w:widowControl w:val="0"/>
        <w:jc w:val="center"/>
        <w:rPr>
          <w:b/>
          <w:sz w:val="24"/>
          <w:szCs w:val="24"/>
        </w:rPr>
      </w:pPr>
    </w:p>
    <w:p w:rsidR="00941E02" w:rsidRPr="00B41016" w:rsidRDefault="00941E02" w:rsidP="00941E02">
      <w:pPr>
        <w:widowControl w:val="0"/>
        <w:jc w:val="center"/>
        <w:rPr>
          <w:b/>
          <w:sz w:val="24"/>
          <w:szCs w:val="24"/>
        </w:rPr>
      </w:pPr>
    </w:p>
    <w:p w:rsidR="008B4AE8" w:rsidRPr="008B4AE8" w:rsidRDefault="0032504C" w:rsidP="0032504C">
      <w:pPr>
        <w:jc w:val="center"/>
        <w:rPr>
          <w:rFonts w:eastAsia="Calibri"/>
          <w:b/>
        </w:rPr>
      </w:pPr>
      <w:r w:rsidRPr="003C5C05">
        <w:rPr>
          <w:b/>
        </w:rPr>
        <w:t xml:space="preserve">Об утверждении плана мероприятий </w:t>
      </w:r>
      <w:r>
        <w:rPr>
          <w:b/>
        </w:rPr>
        <w:t>(«</w:t>
      </w:r>
      <w:r w:rsidRPr="003C5C05">
        <w:rPr>
          <w:b/>
        </w:rPr>
        <w:t>дорожной карты</w:t>
      </w:r>
      <w:r>
        <w:rPr>
          <w:b/>
        </w:rPr>
        <w:t>»</w:t>
      </w:r>
      <w:r w:rsidRPr="003C5C05">
        <w:rPr>
          <w:b/>
        </w:rPr>
        <w:t>) по</w:t>
      </w:r>
      <w:r w:rsidR="00266AAF">
        <w:rPr>
          <w:b/>
        </w:rPr>
        <w:t xml:space="preserve"> реорганизации </w:t>
      </w:r>
      <w:r w:rsidRPr="003C5C05">
        <w:rPr>
          <w:b/>
        </w:rPr>
        <w:t xml:space="preserve"> </w:t>
      </w:r>
      <w:r w:rsidR="00B41EC1">
        <w:rPr>
          <w:b/>
        </w:rPr>
        <w:t xml:space="preserve">МУП «Башмачок» </w:t>
      </w:r>
      <w:r w:rsidR="00941E02">
        <w:rPr>
          <w:b/>
        </w:rPr>
        <w:br/>
      </w:r>
      <w:r w:rsidR="00B41EC1">
        <w:rPr>
          <w:b/>
        </w:rPr>
        <w:t xml:space="preserve">в форме </w:t>
      </w:r>
      <w:r w:rsidR="0094291A">
        <w:rPr>
          <w:b/>
        </w:rPr>
        <w:t>преобразов</w:t>
      </w:r>
      <w:r w:rsidR="00B41EC1">
        <w:rPr>
          <w:b/>
        </w:rPr>
        <w:t xml:space="preserve">ания </w:t>
      </w:r>
      <w:r w:rsidR="0094291A">
        <w:rPr>
          <w:b/>
        </w:rPr>
        <w:t xml:space="preserve">в </w:t>
      </w:r>
      <w:r w:rsidR="00B41EC1">
        <w:rPr>
          <w:b/>
        </w:rPr>
        <w:t>общество с ограниченной ответственностью</w:t>
      </w:r>
    </w:p>
    <w:p w:rsidR="00516FF3" w:rsidRPr="00941E02" w:rsidRDefault="00516FF3" w:rsidP="00CD2980">
      <w:pPr>
        <w:jc w:val="both"/>
        <w:rPr>
          <w:szCs w:val="24"/>
        </w:rPr>
      </w:pPr>
    </w:p>
    <w:p w:rsidR="009E1CD8" w:rsidRPr="00941E02" w:rsidRDefault="009E1CD8" w:rsidP="00CD2980">
      <w:pPr>
        <w:jc w:val="both"/>
        <w:rPr>
          <w:szCs w:val="24"/>
        </w:rPr>
      </w:pPr>
    </w:p>
    <w:p w:rsidR="001C0AC4" w:rsidRPr="00CD2980" w:rsidRDefault="00E940DD" w:rsidP="0032504C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Руководствуясь </w:t>
      </w:r>
      <w:r w:rsidRPr="00E940DD">
        <w:rPr>
          <w:rFonts w:eastAsia="Calibri"/>
          <w:sz w:val="24"/>
          <w:szCs w:val="24"/>
        </w:rPr>
        <w:t xml:space="preserve">Федеральным </w:t>
      </w:r>
      <w:hyperlink r:id="rId8" w:history="1">
        <w:r w:rsidRPr="00E940DD">
          <w:rPr>
            <w:rFonts w:eastAsia="Calibri"/>
            <w:sz w:val="24"/>
            <w:szCs w:val="24"/>
          </w:rPr>
          <w:t>законом</w:t>
        </w:r>
      </w:hyperlink>
      <w:r w:rsidRPr="00E940DD">
        <w:rPr>
          <w:rFonts w:eastAsia="Calibri"/>
          <w:sz w:val="24"/>
          <w:szCs w:val="24"/>
        </w:rPr>
        <w:t xml:space="preserve"> от </w:t>
      </w:r>
      <w:r w:rsidR="0032504C">
        <w:rPr>
          <w:rFonts w:eastAsia="Calibri"/>
          <w:sz w:val="24"/>
          <w:szCs w:val="24"/>
        </w:rPr>
        <w:t>27</w:t>
      </w:r>
      <w:r>
        <w:rPr>
          <w:rFonts w:eastAsia="Calibri"/>
          <w:sz w:val="24"/>
          <w:szCs w:val="24"/>
        </w:rPr>
        <w:t>.1</w:t>
      </w:r>
      <w:r w:rsidR="0032504C">
        <w:rPr>
          <w:rFonts w:eastAsia="Calibri"/>
          <w:sz w:val="24"/>
          <w:szCs w:val="24"/>
        </w:rPr>
        <w:t>2</w:t>
      </w:r>
      <w:r>
        <w:rPr>
          <w:rFonts w:eastAsia="Calibri"/>
          <w:sz w:val="24"/>
          <w:szCs w:val="24"/>
        </w:rPr>
        <w:t>.20</w:t>
      </w:r>
      <w:r w:rsidR="0032504C">
        <w:rPr>
          <w:rFonts w:eastAsia="Calibri"/>
          <w:sz w:val="24"/>
          <w:szCs w:val="24"/>
        </w:rPr>
        <w:t>19</w:t>
      </w:r>
      <w:r>
        <w:rPr>
          <w:rFonts w:eastAsia="Calibri"/>
          <w:sz w:val="24"/>
          <w:szCs w:val="24"/>
        </w:rPr>
        <w:t xml:space="preserve"> № </w:t>
      </w:r>
      <w:r w:rsidR="0032504C">
        <w:rPr>
          <w:rFonts w:eastAsia="Calibri"/>
          <w:sz w:val="24"/>
          <w:szCs w:val="24"/>
        </w:rPr>
        <w:t>485-</w:t>
      </w:r>
      <w:r>
        <w:rPr>
          <w:rFonts w:eastAsia="Calibri"/>
          <w:sz w:val="24"/>
          <w:szCs w:val="24"/>
        </w:rPr>
        <w:t>ФЗ «</w:t>
      </w:r>
      <w:r w:rsidR="0032504C">
        <w:rPr>
          <w:rFonts w:eastAsia="Calibri"/>
          <w:sz w:val="24"/>
          <w:szCs w:val="24"/>
        </w:rPr>
        <w:t>О внесении изменений в Федеральный закон «О государственных и муниципальных унитарных предприятиях» и Федеральный закон «О защите конкуренции</w:t>
      </w:r>
      <w:r>
        <w:rPr>
          <w:rFonts w:eastAsia="Calibri"/>
          <w:sz w:val="24"/>
          <w:szCs w:val="24"/>
        </w:rPr>
        <w:t xml:space="preserve">», Уставом Печенгского муниципального округа, в целях </w:t>
      </w:r>
      <w:r w:rsidR="0094291A">
        <w:rPr>
          <w:rFonts w:eastAsia="Calibri"/>
          <w:sz w:val="24"/>
          <w:szCs w:val="24"/>
        </w:rPr>
        <w:t>реформирования муниципального унитарного предприятия «Башмачок»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</w:p>
    <w:p w:rsidR="00AE1172" w:rsidRPr="00CD2980" w:rsidRDefault="00AE1172" w:rsidP="00CD2980">
      <w:pPr>
        <w:pStyle w:val="a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1172" w:rsidRPr="00CD2980" w:rsidRDefault="00AE1172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  <w:r w:rsidRPr="00CD2980">
        <w:rPr>
          <w:b/>
          <w:spacing w:val="-20"/>
          <w:sz w:val="24"/>
          <w:szCs w:val="24"/>
        </w:rPr>
        <w:t>ПОСТАНОВЛЯЮ:</w:t>
      </w:r>
    </w:p>
    <w:p w:rsidR="001C0AC4" w:rsidRPr="00CD2980" w:rsidRDefault="001C0AC4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</w:p>
    <w:p w:rsidR="00E940DD" w:rsidRPr="00266AAF" w:rsidRDefault="00AE1172" w:rsidP="00941E02">
      <w:pPr>
        <w:ind w:firstLine="709"/>
        <w:jc w:val="both"/>
        <w:rPr>
          <w:rFonts w:eastAsia="Calibri"/>
          <w:sz w:val="24"/>
          <w:szCs w:val="24"/>
        </w:rPr>
      </w:pPr>
      <w:r w:rsidRPr="00852113">
        <w:rPr>
          <w:sz w:val="24"/>
          <w:szCs w:val="24"/>
        </w:rPr>
        <w:t xml:space="preserve">1. </w:t>
      </w:r>
      <w:bookmarkStart w:id="0" w:name="Par0"/>
      <w:bookmarkEnd w:id="0"/>
      <w:r w:rsidR="0094291A" w:rsidRPr="003C5C05">
        <w:rPr>
          <w:sz w:val="24"/>
          <w:szCs w:val="24"/>
          <w:lang w:eastAsia="en-US" w:bidi="en-US"/>
        </w:rPr>
        <w:t xml:space="preserve">Утвердить </w:t>
      </w:r>
      <w:r w:rsidR="005C07D2" w:rsidRPr="003C5C05">
        <w:rPr>
          <w:sz w:val="24"/>
          <w:szCs w:val="24"/>
          <w:lang w:eastAsia="en-US" w:bidi="en-US"/>
        </w:rPr>
        <w:t xml:space="preserve">план </w:t>
      </w:r>
      <w:r w:rsidR="005C07D2" w:rsidRPr="00266AAF">
        <w:rPr>
          <w:sz w:val="24"/>
          <w:szCs w:val="24"/>
          <w:lang w:eastAsia="en-US" w:bidi="en-US"/>
        </w:rPr>
        <w:t>мероприятий</w:t>
      </w:r>
      <w:r w:rsidR="005C07D2" w:rsidRPr="003C5C05">
        <w:rPr>
          <w:sz w:val="24"/>
          <w:szCs w:val="24"/>
          <w:lang w:eastAsia="en-US" w:bidi="en-US"/>
        </w:rPr>
        <w:t xml:space="preserve"> </w:t>
      </w:r>
      <w:r w:rsidR="0094291A" w:rsidRPr="003C5C05">
        <w:rPr>
          <w:sz w:val="24"/>
          <w:szCs w:val="24"/>
          <w:lang w:eastAsia="en-US" w:bidi="en-US"/>
        </w:rPr>
        <w:t>(</w:t>
      </w:r>
      <w:r w:rsidR="005C07D2">
        <w:rPr>
          <w:sz w:val="24"/>
          <w:szCs w:val="24"/>
          <w:lang w:eastAsia="en-US" w:bidi="en-US"/>
        </w:rPr>
        <w:t>«</w:t>
      </w:r>
      <w:r w:rsidR="005C07D2" w:rsidRPr="003C5C05">
        <w:rPr>
          <w:sz w:val="24"/>
          <w:szCs w:val="24"/>
          <w:lang w:eastAsia="en-US" w:bidi="en-US"/>
        </w:rPr>
        <w:t>дорожную карту</w:t>
      </w:r>
      <w:r w:rsidR="005C07D2">
        <w:rPr>
          <w:sz w:val="24"/>
          <w:szCs w:val="24"/>
          <w:lang w:eastAsia="en-US" w:bidi="en-US"/>
        </w:rPr>
        <w:t>»</w:t>
      </w:r>
      <w:r w:rsidR="0094291A" w:rsidRPr="00B41EC1">
        <w:rPr>
          <w:sz w:val="24"/>
          <w:szCs w:val="24"/>
          <w:lang w:eastAsia="en-US" w:bidi="en-US"/>
        </w:rPr>
        <w:t xml:space="preserve">) </w:t>
      </w:r>
      <w:r w:rsidR="00B41EC1" w:rsidRPr="00B41EC1">
        <w:rPr>
          <w:sz w:val="24"/>
          <w:szCs w:val="24"/>
        </w:rPr>
        <w:t xml:space="preserve">по реорганизации  </w:t>
      </w:r>
      <w:r w:rsidR="00497CED">
        <w:rPr>
          <w:rFonts w:eastAsia="Calibri"/>
          <w:sz w:val="24"/>
          <w:szCs w:val="24"/>
        </w:rPr>
        <w:t>муниципального унитарного предприятия «Башмачок» Печенгского муниципального округа (далее – МУП «Башмачок»)</w:t>
      </w:r>
      <w:r w:rsidR="00B41EC1" w:rsidRPr="00B41EC1">
        <w:rPr>
          <w:sz w:val="24"/>
          <w:szCs w:val="24"/>
        </w:rPr>
        <w:t xml:space="preserve"> в форме преобразования в общество с ограниченной ответственностью</w:t>
      </w:r>
      <w:r w:rsidR="0094291A" w:rsidRPr="00266AAF">
        <w:rPr>
          <w:sz w:val="24"/>
          <w:szCs w:val="24"/>
          <w:lang w:eastAsia="en-US" w:bidi="en-US"/>
        </w:rPr>
        <w:t xml:space="preserve"> согласно приложению</w:t>
      </w:r>
      <w:r w:rsidR="00E940DD" w:rsidRPr="00266AAF">
        <w:rPr>
          <w:rFonts w:eastAsia="Calibri"/>
          <w:sz w:val="24"/>
          <w:szCs w:val="24"/>
        </w:rPr>
        <w:t>.</w:t>
      </w:r>
    </w:p>
    <w:p w:rsidR="000C2E0F" w:rsidRPr="00852113" w:rsidRDefault="00B41EC1" w:rsidP="00941E0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C2E0F" w:rsidRPr="00852113">
        <w:rPr>
          <w:sz w:val="24"/>
          <w:szCs w:val="24"/>
        </w:rPr>
        <w:t xml:space="preserve">. Настоящее постановление </w:t>
      </w:r>
      <w:r w:rsidR="00557E0F" w:rsidRPr="006F1595">
        <w:rPr>
          <w:sz w:val="24"/>
          <w:szCs w:val="24"/>
        </w:rPr>
        <w:t xml:space="preserve">вступает в силу со дня его </w:t>
      </w:r>
      <w:r>
        <w:rPr>
          <w:sz w:val="24"/>
          <w:szCs w:val="24"/>
        </w:rPr>
        <w:t>подписания</w:t>
      </w:r>
      <w:r w:rsidR="00557E0F">
        <w:rPr>
          <w:sz w:val="24"/>
          <w:szCs w:val="24"/>
        </w:rPr>
        <w:t>.</w:t>
      </w:r>
    </w:p>
    <w:p w:rsidR="000C2E0F" w:rsidRPr="00852113" w:rsidRDefault="00B41EC1" w:rsidP="00941E02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3.</w:t>
      </w:r>
      <w:r w:rsidR="000C2E0F" w:rsidRPr="00852113">
        <w:rPr>
          <w:sz w:val="24"/>
          <w:szCs w:val="24"/>
        </w:rPr>
        <w:t xml:space="preserve"> Настоящее постановление подлежит размещению на сайте Печенгского муниципального округа </w:t>
      </w:r>
      <w:hyperlink r:id="rId9" w:history="1">
        <w:r w:rsidR="000C2E0F" w:rsidRPr="00852113">
          <w:rPr>
            <w:sz w:val="24"/>
            <w:szCs w:val="24"/>
          </w:rPr>
          <w:t>http://pechengamr.gov-murman.ru/</w:t>
        </w:r>
      </w:hyperlink>
      <w:r w:rsidR="000C2E0F" w:rsidRPr="00852113">
        <w:rPr>
          <w:sz w:val="24"/>
          <w:szCs w:val="24"/>
        </w:rPr>
        <w:t>.</w:t>
      </w:r>
    </w:p>
    <w:p w:rsidR="00146AAF" w:rsidRPr="00852113" w:rsidRDefault="00B41EC1" w:rsidP="00941E02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</w:t>
      </w:r>
      <w:r w:rsidR="00146AAF" w:rsidRPr="00852113">
        <w:rPr>
          <w:rFonts w:eastAsia="Calibri"/>
          <w:sz w:val="24"/>
          <w:szCs w:val="24"/>
        </w:rPr>
        <w:t xml:space="preserve">. </w:t>
      </w:r>
      <w:proofErr w:type="gramStart"/>
      <w:r w:rsidR="00146AAF" w:rsidRPr="00852113">
        <w:rPr>
          <w:rFonts w:eastAsia="Calibri"/>
          <w:sz w:val="24"/>
          <w:szCs w:val="24"/>
        </w:rPr>
        <w:t>Контроль за</w:t>
      </w:r>
      <w:proofErr w:type="gramEnd"/>
      <w:r w:rsidR="00146AAF" w:rsidRPr="00852113">
        <w:rPr>
          <w:rFonts w:eastAsia="Calibri"/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Pr="00852113" w:rsidRDefault="00840D77" w:rsidP="00557E0F">
      <w:pPr>
        <w:jc w:val="both"/>
        <w:rPr>
          <w:sz w:val="24"/>
          <w:szCs w:val="24"/>
        </w:rPr>
      </w:pPr>
    </w:p>
    <w:p w:rsidR="001E7774" w:rsidRPr="00852113" w:rsidRDefault="001E7774" w:rsidP="00CD2980">
      <w:pPr>
        <w:jc w:val="both"/>
        <w:rPr>
          <w:sz w:val="24"/>
          <w:szCs w:val="24"/>
        </w:rPr>
      </w:pPr>
    </w:p>
    <w:p w:rsidR="007B2DCA" w:rsidRPr="00CD2980" w:rsidRDefault="00557E0F" w:rsidP="00CD298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7B2DCA" w:rsidRPr="00CD2980">
        <w:rPr>
          <w:sz w:val="24"/>
          <w:szCs w:val="24"/>
        </w:rPr>
        <w:t>Глав</w:t>
      </w:r>
      <w:r>
        <w:rPr>
          <w:sz w:val="24"/>
          <w:szCs w:val="24"/>
        </w:rPr>
        <w:t xml:space="preserve">ы </w:t>
      </w:r>
      <w:r w:rsidR="007B2DCA" w:rsidRPr="00CD2980">
        <w:rPr>
          <w:sz w:val="24"/>
          <w:szCs w:val="24"/>
        </w:rPr>
        <w:t xml:space="preserve">Печенгского муниципального округа                 </w:t>
      </w:r>
      <w:r w:rsidR="00941E02">
        <w:rPr>
          <w:sz w:val="24"/>
          <w:szCs w:val="24"/>
        </w:rPr>
        <w:t xml:space="preserve">  </w:t>
      </w:r>
      <w:r w:rsidR="007B2DCA" w:rsidRPr="00CD2980">
        <w:rPr>
          <w:sz w:val="24"/>
          <w:szCs w:val="24"/>
        </w:rPr>
        <w:t xml:space="preserve">                          А.В. </w:t>
      </w:r>
      <w:r>
        <w:rPr>
          <w:sz w:val="24"/>
          <w:szCs w:val="24"/>
        </w:rPr>
        <w:t>Пономарев</w:t>
      </w:r>
    </w:p>
    <w:p w:rsidR="00A07387" w:rsidRPr="00CD2980" w:rsidRDefault="00A07387" w:rsidP="00D63645">
      <w:pPr>
        <w:ind w:right="-1184"/>
        <w:jc w:val="both"/>
      </w:pPr>
    </w:p>
    <w:p w:rsidR="001E7774" w:rsidRDefault="001E7774" w:rsidP="00130E64">
      <w:pPr>
        <w:jc w:val="both"/>
      </w:pPr>
    </w:p>
    <w:p w:rsidR="00BB0D0A" w:rsidRDefault="00BB0D0A" w:rsidP="00130E64">
      <w:pPr>
        <w:jc w:val="both"/>
      </w:pPr>
    </w:p>
    <w:p w:rsidR="00BB0D0A" w:rsidRDefault="00BB0D0A" w:rsidP="00130E64">
      <w:pPr>
        <w:jc w:val="both"/>
      </w:pPr>
    </w:p>
    <w:p w:rsidR="00BB0D0A" w:rsidRDefault="00BB0D0A" w:rsidP="00130E64">
      <w:pPr>
        <w:jc w:val="both"/>
      </w:pPr>
    </w:p>
    <w:p w:rsidR="00557E0F" w:rsidRDefault="00557E0F" w:rsidP="00130E64">
      <w:pPr>
        <w:jc w:val="both"/>
      </w:pPr>
    </w:p>
    <w:p w:rsidR="00557E0F" w:rsidRDefault="00557E0F" w:rsidP="00130E64">
      <w:pPr>
        <w:jc w:val="both"/>
      </w:pPr>
    </w:p>
    <w:p w:rsidR="00557E0F" w:rsidRDefault="00557E0F" w:rsidP="00130E64">
      <w:pPr>
        <w:jc w:val="both"/>
      </w:pPr>
    </w:p>
    <w:p w:rsidR="00557E0F" w:rsidRDefault="00557E0F" w:rsidP="00130E64">
      <w:pPr>
        <w:jc w:val="both"/>
      </w:pPr>
    </w:p>
    <w:p w:rsidR="00557E0F" w:rsidRDefault="00557E0F" w:rsidP="00130E64">
      <w:pPr>
        <w:jc w:val="both"/>
      </w:pPr>
    </w:p>
    <w:p w:rsidR="00557E0F" w:rsidRDefault="00557E0F" w:rsidP="00130E64">
      <w:pPr>
        <w:jc w:val="both"/>
      </w:pPr>
    </w:p>
    <w:p w:rsidR="000C2E0F" w:rsidRDefault="000C2E0F" w:rsidP="00130E64">
      <w:pPr>
        <w:jc w:val="both"/>
      </w:pPr>
    </w:p>
    <w:p w:rsidR="0004239D" w:rsidRDefault="00557E0F" w:rsidP="00B367C5">
      <w:pPr>
        <w:jc w:val="both"/>
        <w:rPr>
          <w:b/>
          <w:sz w:val="24"/>
          <w:szCs w:val="24"/>
        </w:rPr>
      </w:pPr>
      <w:proofErr w:type="spellStart"/>
      <w:r>
        <w:t>Лаврущик</w:t>
      </w:r>
      <w:proofErr w:type="spellEnd"/>
      <w:r>
        <w:t xml:space="preserve"> С.С, 50579</w:t>
      </w:r>
    </w:p>
    <w:p w:rsidR="005C07D2" w:rsidRDefault="005C07D2" w:rsidP="005C07D2">
      <w:pPr>
        <w:rPr>
          <w:sz w:val="24"/>
          <w:szCs w:val="24"/>
        </w:rPr>
        <w:sectPr w:rsidR="005C07D2" w:rsidSect="001E7774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Style w:val="a6"/>
        <w:tblW w:w="4111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B41EC1" w:rsidRPr="005C07D2" w:rsidTr="005C07D2">
        <w:tc>
          <w:tcPr>
            <w:tcW w:w="4111" w:type="dxa"/>
          </w:tcPr>
          <w:p w:rsidR="005C07D2" w:rsidRDefault="005C07D2" w:rsidP="005C07D2">
            <w:pPr>
              <w:rPr>
                <w:sz w:val="24"/>
                <w:szCs w:val="24"/>
              </w:rPr>
            </w:pPr>
            <w:r w:rsidRPr="005C07D2">
              <w:rPr>
                <w:sz w:val="24"/>
                <w:szCs w:val="24"/>
              </w:rPr>
              <w:lastRenderedPageBreak/>
              <w:t xml:space="preserve">Приложение </w:t>
            </w:r>
          </w:p>
          <w:p w:rsidR="00B41EC1" w:rsidRPr="005C07D2" w:rsidRDefault="005C07D2" w:rsidP="00D86A0E">
            <w:pPr>
              <w:rPr>
                <w:sz w:val="24"/>
                <w:szCs w:val="24"/>
              </w:rPr>
            </w:pPr>
            <w:r w:rsidRPr="005C07D2">
              <w:rPr>
                <w:sz w:val="24"/>
                <w:szCs w:val="24"/>
              </w:rPr>
              <w:t xml:space="preserve">к постановлению администрации Печенгского муниципального округа от </w:t>
            </w:r>
            <w:r w:rsidR="00D86A0E">
              <w:rPr>
                <w:sz w:val="24"/>
                <w:szCs w:val="24"/>
              </w:rPr>
              <w:t>26.12.2023</w:t>
            </w:r>
            <w:r>
              <w:rPr>
                <w:sz w:val="24"/>
                <w:szCs w:val="24"/>
              </w:rPr>
              <w:t xml:space="preserve"> </w:t>
            </w:r>
            <w:r w:rsidRPr="005C07D2">
              <w:rPr>
                <w:sz w:val="24"/>
                <w:szCs w:val="24"/>
              </w:rPr>
              <w:t xml:space="preserve">№ </w:t>
            </w:r>
            <w:r w:rsidR="00D86A0E">
              <w:rPr>
                <w:sz w:val="24"/>
                <w:szCs w:val="24"/>
              </w:rPr>
              <w:t>1980</w:t>
            </w:r>
          </w:p>
        </w:tc>
      </w:tr>
    </w:tbl>
    <w:p w:rsidR="00B41EC1" w:rsidRDefault="00B41EC1" w:rsidP="007B2DCA">
      <w:pPr>
        <w:jc w:val="center"/>
        <w:rPr>
          <w:b/>
          <w:sz w:val="24"/>
          <w:szCs w:val="24"/>
        </w:rPr>
      </w:pPr>
    </w:p>
    <w:p w:rsidR="005C07D2" w:rsidRDefault="005C07D2" w:rsidP="007B2DCA">
      <w:pPr>
        <w:jc w:val="center"/>
        <w:rPr>
          <w:b/>
          <w:sz w:val="24"/>
          <w:szCs w:val="24"/>
          <w:lang w:eastAsia="en-US" w:bidi="en-US"/>
        </w:rPr>
      </w:pPr>
      <w:r w:rsidRPr="005C07D2">
        <w:rPr>
          <w:b/>
          <w:sz w:val="24"/>
          <w:szCs w:val="24"/>
          <w:lang w:eastAsia="en-US" w:bidi="en-US"/>
        </w:rPr>
        <w:t xml:space="preserve">План мероприятий </w:t>
      </w:r>
    </w:p>
    <w:p w:rsidR="00B41EC1" w:rsidRDefault="005C07D2" w:rsidP="007B2DCA">
      <w:pPr>
        <w:jc w:val="center"/>
        <w:rPr>
          <w:b/>
          <w:sz w:val="24"/>
          <w:szCs w:val="24"/>
        </w:rPr>
      </w:pPr>
      <w:r w:rsidRPr="005C07D2">
        <w:rPr>
          <w:sz w:val="24"/>
          <w:szCs w:val="24"/>
          <w:lang w:eastAsia="en-US" w:bidi="en-US"/>
        </w:rPr>
        <w:t>(«дорожн</w:t>
      </w:r>
      <w:r>
        <w:rPr>
          <w:sz w:val="24"/>
          <w:szCs w:val="24"/>
          <w:lang w:eastAsia="en-US" w:bidi="en-US"/>
        </w:rPr>
        <w:t>ая</w:t>
      </w:r>
      <w:r w:rsidRPr="005C07D2">
        <w:rPr>
          <w:sz w:val="24"/>
          <w:szCs w:val="24"/>
          <w:lang w:eastAsia="en-US" w:bidi="en-US"/>
        </w:rPr>
        <w:t xml:space="preserve"> карт</w:t>
      </w:r>
      <w:r>
        <w:rPr>
          <w:sz w:val="24"/>
          <w:szCs w:val="24"/>
          <w:lang w:eastAsia="en-US" w:bidi="en-US"/>
        </w:rPr>
        <w:t>а</w:t>
      </w:r>
      <w:r w:rsidRPr="005C07D2">
        <w:rPr>
          <w:sz w:val="24"/>
          <w:szCs w:val="24"/>
          <w:lang w:eastAsia="en-US" w:bidi="en-US"/>
        </w:rPr>
        <w:t>»)</w:t>
      </w:r>
      <w:r>
        <w:rPr>
          <w:sz w:val="24"/>
          <w:szCs w:val="24"/>
          <w:lang w:eastAsia="en-US" w:bidi="en-US"/>
        </w:rPr>
        <w:t xml:space="preserve"> </w:t>
      </w:r>
      <w:r w:rsidRPr="00B41EC1">
        <w:rPr>
          <w:sz w:val="24"/>
          <w:szCs w:val="24"/>
        </w:rPr>
        <w:t>по реорганизации  МУП «Башмачок» в форме преобразования в общество с ограниченной ответственностью</w:t>
      </w:r>
    </w:p>
    <w:p w:rsidR="00B41EC1" w:rsidRDefault="00B41EC1" w:rsidP="007B2DCA">
      <w:pPr>
        <w:jc w:val="center"/>
        <w:rPr>
          <w:b/>
          <w:sz w:val="24"/>
          <w:szCs w:val="24"/>
        </w:rPr>
      </w:pP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560"/>
        <w:gridCol w:w="5360"/>
        <w:gridCol w:w="3402"/>
        <w:gridCol w:w="1418"/>
        <w:gridCol w:w="1275"/>
        <w:gridCol w:w="2835"/>
      </w:tblGrid>
      <w:tr w:rsidR="0006417F" w:rsidTr="007B5EF6">
        <w:trPr>
          <w:trHeight w:val="285"/>
        </w:trPr>
        <w:tc>
          <w:tcPr>
            <w:tcW w:w="560" w:type="dxa"/>
            <w:vMerge w:val="restart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360" w:type="dxa"/>
            <w:vMerge w:val="restart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Мероприятие </w:t>
            </w:r>
          </w:p>
        </w:tc>
        <w:tc>
          <w:tcPr>
            <w:tcW w:w="3402" w:type="dxa"/>
            <w:vMerge w:val="restart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Основание </w:t>
            </w:r>
          </w:p>
        </w:tc>
        <w:tc>
          <w:tcPr>
            <w:tcW w:w="2693" w:type="dxa"/>
            <w:gridSpan w:val="2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  <w:vMerge w:val="restart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06417F" w:rsidTr="007B5EF6">
        <w:trPr>
          <w:trHeight w:val="258"/>
        </w:trPr>
        <w:tc>
          <w:tcPr>
            <w:tcW w:w="560" w:type="dxa"/>
            <w:vMerge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60" w:type="dxa"/>
            <w:vMerge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</w:t>
            </w:r>
          </w:p>
        </w:tc>
        <w:tc>
          <w:tcPr>
            <w:tcW w:w="1275" w:type="dxa"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</w:t>
            </w:r>
          </w:p>
        </w:tc>
        <w:tc>
          <w:tcPr>
            <w:tcW w:w="2835" w:type="dxa"/>
            <w:vMerge/>
          </w:tcPr>
          <w:p w:rsidR="0006417F" w:rsidRDefault="0006417F" w:rsidP="007B5EF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6417F" w:rsidTr="007B5EF6">
        <w:tc>
          <w:tcPr>
            <w:tcW w:w="560" w:type="dxa"/>
          </w:tcPr>
          <w:p w:rsidR="0006417F" w:rsidRPr="000829A2" w:rsidRDefault="0006417F" w:rsidP="007B5EF6">
            <w:pPr>
              <w:jc w:val="center"/>
              <w:rPr>
                <w:sz w:val="24"/>
                <w:szCs w:val="24"/>
              </w:rPr>
            </w:pPr>
            <w:r w:rsidRPr="000829A2">
              <w:rPr>
                <w:sz w:val="24"/>
                <w:szCs w:val="24"/>
                <w:lang w:val="en-US"/>
              </w:rPr>
              <w:t>1</w:t>
            </w:r>
            <w:r w:rsidRPr="000829A2">
              <w:rPr>
                <w:sz w:val="24"/>
                <w:szCs w:val="24"/>
              </w:rPr>
              <w:t>.</w:t>
            </w:r>
          </w:p>
        </w:tc>
        <w:tc>
          <w:tcPr>
            <w:tcW w:w="5360" w:type="dxa"/>
          </w:tcPr>
          <w:p w:rsidR="0006417F" w:rsidRPr="000829A2" w:rsidRDefault="0006417F" w:rsidP="007B5EF6">
            <w:pPr>
              <w:jc w:val="both"/>
              <w:rPr>
                <w:b/>
                <w:sz w:val="24"/>
                <w:szCs w:val="24"/>
              </w:rPr>
            </w:pPr>
            <w:r w:rsidRPr="000829A2">
              <w:rPr>
                <w:sz w:val="24"/>
                <w:szCs w:val="24"/>
                <w:shd w:val="clear" w:color="auto" w:fill="FFFFFF"/>
              </w:rPr>
              <w:t xml:space="preserve">Внесение изменений в прогнозный план (программу) </w:t>
            </w:r>
            <w:r w:rsidRPr="000829A2">
              <w:rPr>
                <w:sz w:val="24"/>
                <w:szCs w:val="24"/>
              </w:rPr>
              <w:t>приватизации муниципального имущества Печенгского муниципального округа на 2024 год и плановый период 2025-2026 годов</w:t>
            </w:r>
          </w:p>
        </w:tc>
        <w:tc>
          <w:tcPr>
            <w:tcW w:w="3402" w:type="dxa"/>
          </w:tcPr>
          <w:p w:rsidR="0006417F" w:rsidRPr="000829A2" w:rsidRDefault="0006417F" w:rsidP="007B5EF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0829A2">
              <w:rPr>
                <w:rFonts w:eastAsia="Calibri"/>
                <w:sz w:val="24"/>
                <w:szCs w:val="24"/>
              </w:rPr>
              <w:t>Ст</w:t>
            </w:r>
            <w:r>
              <w:rPr>
                <w:rFonts w:eastAsia="Calibri"/>
                <w:sz w:val="24"/>
                <w:szCs w:val="24"/>
              </w:rPr>
              <w:t>атьи</w:t>
            </w:r>
            <w:r w:rsidRPr="000829A2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10, </w:t>
            </w:r>
            <w:r w:rsidRPr="000829A2">
              <w:rPr>
                <w:rFonts w:eastAsia="Calibri"/>
                <w:sz w:val="24"/>
                <w:szCs w:val="24"/>
              </w:rPr>
              <w:t>13 Федерального закона от 21.12.2001 № 178-ФЗ «О приватизации государственного и муниципального имущества»</w:t>
            </w:r>
            <w:r>
              <w:rPr>
                <w:rFonts w:eastAsia="Calibri"/>
                <w:sz w:val="24"/>
                <w:szCs w:val="24"/>
              </w:rPr>
              <w:t xml:space="preserve"> (далее – Федеральный закон № 178-ФЗ)</w:t>
            </w:r>
          </w:p>
        </w:tc>
        <w:tc>
          <w:tcPr>
            <w:tcW w:w="1418" w:type="dxa"/>
          </w:tcPr>
          <w:p w:rsidR="0006417F" w:rsidRPr="000829A2" w:rsidRDefault="0006417F" w:rsidP="007B5EF6">
            <w:pPr>
              <w:jc w:val="center"/>
              <w:rPr>
                <w:sz w:val="24"/>
                <w:szCs w:val="24"/>
              </w:rPr>
            </w:pPr>
            <w:r w:rsidRPr="000829A2">
              <w:rPr>
                <w:sz w:val="24"/>
                <w:szCs w:val="24"/>
              </w:rPr>
              <w:t>10.01.2024</w:t>
            </w:r>
          </w:p>
          <w:p w:rsidR="0006417F" w:rsidRPr="000829A2" w:rsidRDefault="0006417F" w:rsidP="007B5E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6417F" w:rsidRPr="000829A2" w:rsidRDefault="0006417F" w:rsidP="007B5E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417F" w:rsidRPr="000829A2" w:rsidRDefault="0006417F" w:rsidP="007B5EF6">
            <w:pPr>
              <w:jc w:val="center"/>
              <w:rPr>
                <w:sz w:val="24"/>
                <w:szCs w:val="24"/>
              </w:rPr>
            </w:pPr>
            <w:r w:rsidRPr="000829A2">
              <w:rPr>
                <w:sz w:val="24"/>
                <w:szCs w:val="24"/>
              </w:rPr>
              <w:t>Комитет по управлению имуществом администрации Печенгского муниципального округа (далее – КУИ)</w:t>
            </w:r>
          </w:p>
        </w:tc>
      </w:tr>
      <w:tr w:rsidR="0006417F" w:rsidRPr="00152510" w:rsidTr="007B5EF6">
        <w:trPr>
          <w:trHeight w:val="1026"/>
        </w:trPr>
        <w:tc>
          <w:tcPr>
            <w:tcW w:w="5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 w:rsidRPr="00152510">
              <w:rPr>
                <w:sz w:val="24"/>
                <w:szCs w:val="24"/>
              </w:rPr>
              <w:t>2.</w:t>
            </w:r>
          </w:p>
        </w:tc>
        <w:tc>
          <w:tcPr>
            <w:tcW w:w="5360" w:type="dxa"/>
          </w:tcPr>
          <w:p w:rsidR="0006417F" w:rsidRPr="00966FD6" w:rsidRDefault="0006417F" w:rsidP="007B5EF6">
            <w:pPr>
              <w:jc w:val="both"/>
              <w:rPr>
                <w:sz w:val="24"/>
                <w:szCs w:val="24"/>
              </w:rPr>
            </w:pPr>
            <w:r w:rsidRPr="00966FD6">
              <w:rPr>
                <w:sz w:val="24"/>
                <w:szCs w:val="24"/>
              </w:rPr>
              <w:t>Инвентаризация,</w:t>
            </w:r>
            <w:r>
              <w:rPr>
                <w:sz w:val="24"/>
                <w:szCs w:val="24"/>
              </w:rPr>
              <w:t xml:space="preserve"> определение состава имущества, подлежащего приватизации, 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 xml:space="preserve">. земельных участков </w:t>
            </w:r>
          </w:p>
        </w:tc>
        <w:tc>
          <w:tcPr>
            <w:tcW w:w="3402" w:type="dxa"/>
            <w:vMerge w:val="restart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 w:rsidRPr="000829A2">
              <w:rPr>
                <w:rFonts w:eastAsia="Calibri"/>
                <w:sz w:val="24"/>
                <w:szCs w:val="24"/>
              </w:rPr>
              <w:t>Ст</w:t>
            </w:r>
            <w:r>
              <w:rPr>
                <w:rFonts w:eastAsia="Calibri"/>
                <w:sz w:val="24"/>
                <w:szCs w:val="24"/>
              </w:rPr>
              <w:t xml:space="preserve">атья </w:t>
            </w:r>
            <w:r w:rsidRPr="000829A2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1</w:t>
            </w:r>
            <w:r w:rsidRPr="000829A2">
              <w:rPr>
                <w:rFonts w:eastAsia="Calibri"/>
                <w:sz w:val="24"/>
                <w:szCs w:val="24"/>
              </w:rPr>
              <w:t xml:space="preserve"> Федерального закона № 178-ФЗ </w:t>
            </w:r>
          </w:p>
        </w:tc>
        <w:tc>
          <w:tcPr>
            <w:tcW w:w="1418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01.04.2024</w:t>
            </w:r>
          </w:p>
        </w:tc>
        <w:tc>
          <w:tcPr>
            <w:tcW w:w="1275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417F" w:rsidRDefault="0006417F" w:rsidP="007B5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КУИ, </w:t>
            </w:r>
          </w:p>
          <w:p w:rsidR="0006417F" w:rsidRPr="00152510" w:rsidRDefault="0006417F" w:rsidP="007B5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«Башмачок»</w:t>
            </w:r>
          </w:p>
        </w:tc>
      </w:tr>
      <w:tr w:rsidR="0006417F" w:rsidRPr="00152510" w:rsidTr="007B5EF6">
        <w:trPr>
          <w:trHeight w:val="351"/>
        </w:trPr>
        <w:tc>
          <w:tcPr>
            <w:tcW w:w="5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360" w:type="dxa"/>
          </w:tcPr>
          <w:p w:rsidR="0006417F" w:rsidRPr="00966FD6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966FD6">
              <w:rPr>
                <w:sz w:val="24"/>
                <w:szCs w:val="24"/>
              </w:rPr>
              <w:t>удит, составление промежуточного баланса</w:t>
            </w:r>
          </w:p>
        </w:tc>
        <w:tc>
          <w:tcPr>
            <w:tcW w:w="3402" w:type="dxa"/>
            <w:vMerge/>
          </w:tcPr>
          <w:p w:rsidR="0006417F" w:rsidRPr="000829A2" w:rsidRDefault="0006417F" w:rsidP="007B5EF6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06417F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01.06.2024</w:t>
            </w:r>
          </w:p>
        </w:tc>
        <w:tc>
          <w:tcPr>
            <w:tcW w:w="1275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417F" w:rsidRDefault="0006417F" w:rsidP="007B5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«Башмачок»</w:t>
            </w:r>
          </w:p>
        </w:tc>
      </w:tr>
      <w:tr w:rsidR="0006417F" w:rsidRPr="00152510" w:rsidTr="007B5EF6">
        <w:tc>
          <w:tcPr>
            <w:tcW w:w="5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3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уставного капитала общества, разработка устава общества, составление передаточного акта  </w:t>
            </w:r>
          </w:p>
        </w:tc>
        <w:tc>
          <w:tcPr>
            <w:tcW w:w="3402" w:type="dxa"/>
            <w:vMerge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01.07.2024</w:t>
            </w:r>
          </w:p>
        </w:tc>
        <w:tc>
          <w:tcPr>
            <w:tcW w:w="1275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417F" w:rsidRPr="00152510" w:rsidRDefault="0006417F" w:rsidP="007B5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«Башмачок»</w:t>
            </w:r>
          </w:p>
        </w:tc>
      </w:tr>
      <w:tr w:rsidR="0006417F" w:rsidRPr="00152510" w:rsidTr="007B5EF6">
        <w:tc>
          <w:tcPr>
            <w:tcW w:w="5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3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Принятие </w:t>
            </w:r>
            <w:r w:rsidRPr="00497CED">
              <w:rPr>
                <w:sz w:val="24"/>
                <w:szCs w:val="24"/>
              </w:rPr>
              <w:t>постановления администрации Печенгского муниципального округа об условиях приватизации муниципального имущества</w:t>
            </w:r>
          </w:p>
        </w:tc>
        <w:tc>
          <w:tcPr>
            <w:tcW w:w="3402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 w:rsidRPr="000829A2">
              <w:rPr>
                <w:rFonts w:eastAsia="Calibri"/>
                <w:sz w:val="24"/>
                <w:szCs w:val="24"/>
              </w:rPr>
              <w:t>Ст</w:t>
            </w:r>
            <w:r>
              <w:rPr>
                <w:rFonts w:eastAsia="Calibri"/>
                <w:sz w:val="24"/>
                <w:szCs w:val="24"/>
              </w:rPr>
              <w:t xml:space="preserve">атья </w:t>
            </w:r>
            <w:r w:rsidRPr="000829A2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</w:t>
            </w:r>
            <w:r w:rsidRPr="000829A2">
              <w:rPr>
                <w:rFonts w:eastAsia="Calibri"/>
                <w:sz w:val="24"/>
                <w:szCs w:val="24"/>
              </w:rPr>
              <w:t xml:space="preserve"> Федерального закона № 178-ФЗ</w:t>
            </w:r>
          </w:p>
        </w:tc>
        <w:tc>
          <w:tcPr>
            <w:tcW w:w="1418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01.08.2024</w:t>
            </w:r>
          </w:p>
        </w:tc>
        <w:tc>
          <w:tcPr>
            <w:tcW w:w="1275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417F" w:rsidRPr="00152510" w:rsidRDefault="0006417F" w:rsidP="007B5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КУИ, администрация Печенгского муниципального округа</w:t>
            </w:r>
          </w:p>
        </w:tc>
      </w:tr>
      <w:tr w:rsidR="0006417F" w:rsidRPr="00152510" w:rsidTr="007B5EF6">
        <w:tc>
          <w:tcPr>
            <w:tcW w:w="5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360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документов для регистрирующего органа, регистрация общества и внесение данных в ЕГРЮЛ</w:t>
            </w:r>
          </w:p>
        </w:tc>
        <w:tc>
          <w:tcPr>
            <w:tcW w:w="3402" w:type="dxa"/>
          </w:tcPr>
          <w:p w:rsidR="0006417F" w:rsidRPr="00152510" w:rsidRDefault="0006417F" w:rsidP="007B5EF6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060D7B">
              <w:rPr>
                <w:sz w:val="24"/>
                <w:szCs w:val="24"/>
              </w:rPr>
              <w:t xml:space="preserve">Статья 13.1 </w:t>
            </w:r>
            <w:r w:rsidRPr="00060D7B">
              <w:rPr>
                <w:sz w:val="24"/>
                <w:szCs w:val="24"/>
                <w:shd w:val="clear" w:color="auto" w:fill="FFFFFF"/>
              </w:rPr>
              <w:t>Федерального закона от 08.08.2001 № 129-ФЗ «О государственной регистрации юридических лиц и индивидуальных предпринимателей»</w:t>
            </w:r>
          </w:p>
        </w:tc>
        <w:tc>
          <w:tcPr>
            <w:tcW w:w="1418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</w:t>
            </w:r>
          </w:p>
        </w:tc>
        <w:tc>
          <w:tcPr>
            <w:tcW w:w="1275" w:type="dxa"/>
          </w:tcPr>
          <w:p w:rsidR="0006417F" w:rsidRPr="00152510" w:rsidRDefault="0006417F" w:rsidP="007B5E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417F" w:rsidRPr="00152510" w:rsidRDefault="0006417F" w:rsidP="007B5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«Башмачок»</w:t>
            </w:r>
          </w:p>
        </w:tc>
      </w:tr>
    </w:tbl>
    <w:p w:rsidR="005C07D2" w:rsidRDefault="005C07D2" w:rsidP="007B2DCA">
      <w:pPr>
        <w:jc w:val="center"/>
        <w:rPr>
          <w:b/>
          <w:sz w:val="24"/>
          <w:szCs w:val="24"/>
        </w:rPr>
        <w:sectPr w:rsidR="005C07D2" w:rsidSect="005C07D2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  <w:bookmarkStart w:id="1" w:name="_GoBack"/>
      <w:bookmarkEnd w:id="1"/>
    </w:p>
    <w:p w:rsidR="00B41EC1" w:rsidRDefault="00B41EC1" w:rsidP="007B2DCA">
      <w:pPr>
        <w:jc w:val="center"/>
        <w:rPr>
          <w:b/>
          <w:sz w:val="24"/>
          <w:szCs w:val="24"/>
        </w:rPr>
      </w:pPr>
    </w:p>
    <w:sectPr w:rsidR="00B41EC1" w:rsidSect="001E777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4239D"/>
    <w:rsid w:val="00050B35"/>
    <w:rsid w:val="00063079"/>
    <w:rsid w:val="0006417F"/>
    <w:rsid w:val="000829A2"/>
    <w:rsid w:val="000832B7"/>
    <w:rsid w:val="0009460E"/>
    <w:rsid w:val="000A2B1E"/>
    <w:rsid w:val="000A3765"/>
    <w:rsid w:val="000C2E0F"/>
    <w:rsid w:val="000C4D7D"/>
    <w:rsid w:val="000D1F95"/>
    <w:rsid w:val="000E0117"/>
    <w:rsid w:val="000E4742"/>
    <w:rsid w:val="000F4C87"/>
    <w:rsid w:val="00100749"/>
    <w:rsid w:val="00106732"/>
    <w:rsid w:val="00111E9F"/>
    <w:rsid w:val="00112707"/>
    <w:rsid w:val="00117D8D"/>
    <w:rsid w:val="00123402"/>
    <w:rsid w:val="00130E64"/>
    <w:rsid w:val="00146AAF"/>
    <w:rsid w:val="00152510"/>
    <w:rsid w:val="00154C22"/>
    <w:rsid w:val="0016641A"/>
    <w:rsid w:val="001678DA"/>
    <w:rsid w:val="0017135C"/>
    <w:rsid w:val="001756AC"/>
    <w:rsid w:val="00176C92"/>
    <w:rsid w:val="001810BA"/>
    <w:rsid w:val="001945EA"/>
    <w:rsid w:val="00195A41"/>
    <w:rsid w:val="001A22F2"/>
    <w:rsid w:val="001A2B3E"/>
    <w:rsid w:val="001A4360"/>
    <w:rsid w:val="001A45B5"/>
    <w:rsid w:val="001B05D5"/>
    <w:rsid w:val="001B5D8C"/>
    <w:rsid w:val="001B7E97"/>
    <w:rsid w:val="001C0AC4"/>
    <w:rsid w:val="001C2126"/>
    <w:rsid w:val="001C316C"/>
    <w:rsid w:val="001C61F2"/>
    <w:rsid w:val="001E7774"/>
    <w:rsid w:val="001E7EBE"/>
    <w:rsid w:val="00202C20"/>
    <w:rsid w:val="00206628"/>
    <w:rsid w:val="002078B1"/>
    <w:rsid w:val="00217707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4EE7"/>
    <w:rsid w:val="00266123"/>
    <w:rsid w:val="00266AAF"/>
    <w:rsid w:val="00266D05"/>
    <w:rsid w:val="00296E94"/>
    <w:rsid w:val="002A25F3"/>
    <w:rsid w:val="002D3E68"/>
    <w:rsid w:val="002D4E4D"/>
    <w:rsid w:val="002E5BAE"/>
    <w:rsid w:val="002F3135"/>
    <w:rsid w:val="00322EA9"/>
    <w:rsid w:val="0032504C"/>
    <w:rsid w:val="00325BA8"/>
    <w:rsid w:val="00341B71"/>
    <w:rsid w:val="0034572F"/>
    <w:rsid w:val="00353A5D"/>
    <w:rsid w:val="00353F51"/>
    <w:rsid w:val="0035434D"/>
    <w:rsid w:val="003571C3"/>
    <w:rsid w:val="00357344"/>
    <w:rsid w:val="0039322F"/>
    <w:rsid w:val="003A1694"/>
    <w:rsid w:val="003A3F56"/>
    <w:rsid w:val="003C2817"/>
    <w:rsid w:val="003D692B"/>
    <w:rsid w:val="003F6E13"/>
    <w:rsid w:val="004023E5"/>
    <w:rsid w:val="004079F2"/>
    <w:rsid w:val="00414523"/>
    <w:rsid w:val="0041519C"/>
    <w:rsid w:val="004163AA"/>
    <w:rsid w:val="00421E25"/>
    <w:rsid w:val="00430AF5"/>
    <w:rsid w:val="00446367"/>
    <w:rsid w:val="00450471"/>
    <w:rsid w:val="004540BD"/>
    <w:rsid w:val="0046594F"/>
    <w:rsid w:val="00470256"/>
    <w:rsid w:val="00481970"/>
    <w:rsid w:val="00485387"/>
    <w:rsid w:val="00494FF3"/>
    <w:rsid w:val="00497CED"/>
    <w:rsid w:val="004A0221"/>
    <w:rsid w:val="004A7A0A"/>
    <w:rsid w:val="004B44C0"/>
    <w:rsid w:val="004B6C91"/>
    <w:rsid w:val="004E27E7"/>
    <w:rsid w:val="00510136"/>
    <w:rsid w:val="005126DD"/>
    <w:rsid w:val="00514994"/>
    <w:rsid w:val="00516FF3"/>
    <w:rsid w:val="00520526"/>
    <w:rsid w:val="005230AE"/>
    <w:rsid w:val="00526ED7"/>
    <w:rsid w:val="00531BE5"/>
    <w:rsid w:val="00544E0D"/>
    <w:rsid w:val="00547741"/>
    <w:rsid w:val="00547BB8"/>
    <w:rsid w:val="00557E0F"/>
    <w:rsid w:val="00562470"/>
    <w:rsid w:val="005631E6"/>
    <w:rsid w:val="00583B0D"/>
    <w:rsid w:val="00587D49"/>
    <w:rsid w:val="00593F98"/>
    <w:rsid w:val="0059663F"/>
    <w:rsid w:val="005A074F"/>
    <w:rsid w:val="005A70C3"/>
    <w:rsid w:val="005B0CC8"/>
    <w:rsid w:val="005B3B48"/>
    <w:rsid w:val="005C07D2"/>
    <w:rsid w:val="005C0EC3"/>
    <w:rsid w:val="005D183B"/>
    <w:rsid w:val="005D3128"/>
    <w:rsid w:val="005D377B"/>
    <w:rsid w:val="005D44F2"/>
    <w:rsid w:val="005F2874"/>
    <w:rsid w:val="00602A86"/>
    <w:rsid w:val="00615FEC"/>
    <w:rsid w:val="00617B60"/>
    <w:rsid w:val="00625461"/>
    <w:rsid w:val="00633F05"/>
    <w:rsid w:val="006403DC"/>
    <w:rsid w:val="00682BCF"/>
    <w:rsid w:val="00682D4A"/>
    <w:rsid w:val="00685D6B"/>
    <w:rsid w:val="006B068A"/>
    <w:rsid w:val="006C5308"/>
    <w:rsid w:val="006C72E1"/>
    <w:rsid w:val="006D216E"/>
    <w:rsid w:val="006D2C5A"/>
    <w:rsid w:val="006E1F5C"/>
    <w:rsid w:val="006E5118"/>
    <w:rsid w:val="006E5634"/>
    <w:rsid w:val="006F202D"/>
    <w:rsid w:val="006F66A2"/>
    <w:rsid w:val="007022F8"/>
    <w:rsid w:val="007235A2"/>
    <w:rsid w:val="007348CA"/>
    <w:rsid w:val="0074158E"/>
    <w:rsid w:val="00742F23"/>
    <w:rsid w:val="0075060C"/>
    <w:rsid w:val="00751362"/>
    <w:rsid w:val="00752212"/>
    <w:rsid w:val="00752AF7"/>
    <w:rsid w:val="00752C09"/>
    <w:rsid w:val="00757CE1"/>
    <w:rsid w:val="0076063A"/>
    <w:rsid w:val="00761D5C"/>
    <w:rsid w:val="00766B02"/>
    <w:rsid w:val="007676F0"/>
    <w:rsid w:val="00772D2B"/>
    <w:rsid w:val="00781167"/>
    <w:rsid w:val="00783B5F"/>
    <w:rsid w:val="0079102B"/>
    <w:rsid w:val="00792090"/>
    <w:rsid w:val="007A2146"/>
    <w:rsid w:val="007A6480"/>
    <w:rsid w:val="007B081A"/>
    <w:rsid w:val="007B09C3"/>
    <w:rsid w:val="007B2DCA"/>
    <w:rsid w:val="007B383C"/>
    <w:rsid w:val="007C18D8"/>
    <w:rsid w:val="007D027F"/>
    <w:rsid w:val="007F2913"/>
    <w:rsid w:val="007F59F5"/>
    <w:rsid w:val="007F623D"/>
    <w:rsid w:val="007F794B"/>
    <w:rsid w:val="00800BD6"/>
    <w:rsid w:val="00812420"/>
    <w:rsid w:val="008361B2"/>
    <w:rsid w:val="00837117"/>
    <w:rsid w:val="00840D77"/>
    <w:rsid w:val="00843F9E"/>
    <w:rsid w:val="0085117F"/>
    <w:rsid w:val="00852113"/>
    <w:rsid w:val="0085274A"/>
    <w:rsid w:val="0085493C"/>
    <w:rsid w:val="008668DB"/>
    <w:rsid w:val="00875B34"/>
    <w:rsid w:val="0089414C"/>
    <w:rsid w:val="00894541"/>
    <w:rsid w:val="008967CD"/>
    <w:rsid w:val="008A090B"/>
    <w:rsid w:val="008A6D0B"/>
    <w:rsid w:val="008B08BC"/>
    <w:rsid w:val="008B11F7"/>
    <w:rsid w:val="008B4AE8"/>
    <w:rsid w:val="008B4D30"/>
    <w:rsid w:val="008D39D9"/>
    <w:rsid w:val="008D5CC0"/>
    <w:rsid w:val="008E22EB"/>
    <w:rsid w:val="008E61A9"/>
    <w:rsid w:val="008F1034"/>
    <w:rsid w:val="00900EA5"/>
    <w:rsid w:val="009026E1"/>
    <w:rsid w:val="00906920"/>
    <w:rsid w:val="00910292"/>
    <w:rsid w:val="00915CBC"/>
    <w:rsid w:val="0092428F"/>
    <w:rsid w:val="00924517"/>
    <w:rsid w:val="00937D13"/>
    <w:rsid w:val="00941E02"/>
    <w:rsid w:val="0094291A"/>
    <w:rsid w:val="00942ACA"/>
    <w:rsid w:val="00966FD6"/>
    <w:rsid w:val="009671F1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D55B1"/>
    <w:rsid w:val="009E1276"/>
    <w:rsid w:val="009E1CD8"/>
    <w:rsid w:val="009F0D91"/>
    <w:rsid w:val="009F47F5"/>
    <w:rsid w:val="00A07387"/>
    <w:rsid w:val="00A14FD5"/>
    <w:rsid w:val="00A33550"/>
    <w:rsid w:val="00A35459"/>
    <w:rsid w:val="00A43D29"/>
    <w:rsid w:val="00A4552B"/>
    <w:rsid w:val="00A60B4F"/>
    <w:rsid w:val="00A641B2"/>
    <w:rsid w:val="00A67192"/>
    <w:rsid w:val="00A702EC"/>
    <w:rsid w:val="00A74F7F"/>
    <w:rsid w:val="00A758C9"/>
    <w:rsid w:val="00AA2040"/>
    <w:rsid w:val="00AC1D5E"/>
    <w:rsid w:val="00AC6FF1"/>
    <w:rsid w:val="00AD23DE"/>
    <w:rsid w:val="00AE1172"/>
    <w:rsid w:val="00AE5D0C"/>
    <w:rsid w:val="00B02538"/>
    <w:rsid w:val="00B04C06"/>
    <w:rsid w:val="00B240B3"/>
    <w:rsid w:val="00B3493C"/>
    <w:rsid w:val="00B3614A"/>
    <w:rsid w:val="00B367C5"/>
    <w:rsid w:val="00B41EC1"/>
    <w:rsid w:val="00B43FEA"/>
    <w:rsid w:val="00B51CEB"/>
    <w:rsid w:val="00B5543E"/>
    <w:rsid w:val="00B55735"/>
    <w:rsid w:val="00B642C0"/>
    <w:rsid w:val="00B773C5"/>
    <w:rsid w:val="00B80D19"/>
    <w:rsid w:val="00B92812"/>
    <w:rsid w:val="00BA4433"/>
    <w:rsid w:val="00BA5378"/>
    <w:rsid w:val="00BA67A2"/>
    <w:rsid w:val="00BA6FB1"/>
    <w:rsid w:val="00BB0D0A"/>
    <w:rsid w:val="00BB219E"/>
    <w:rsid w:val="00BB68BF"/>
    <w:rsid w:val="00BC08F9"/>
    <w:rsid w:val="00BD1E7D"/>
    <w:rsid w:val="00BE0187"/>
    <w:rsid w:val="00BE1DD2"/>
    <w:rsid w:val="00BE254F"/>
    <w:rsid w:val="00BE2F9E"/>
    <w:rsid w:val="00BF4848"/>
    <w:rsid w:val="00C016AB"/>
    <w:rsid w:val="00C01BB8"/>
    <w:rsid w:val="00C14D94"/>
    <w:rsid w:val="00C17F1D"/>
    <w:rsid w:val="00C24914"/>
    <w:rsid w:val="00C30C80"/>
    <w:rsid w:val="00C3558A"/>
    <w:rsid w:val="00C37B75"/>
    <w:rsid w:val="00C445AF"/>
    <w:rsid w:val="00C44C65"/>
    <w:rsid w:val="00C46372"/>
    <w:rsid w:val="00C46A00"/>
    <w:rsid w:val="00C52EE1"/>
    <w:rsid w:val="00C53700"/>
    <w:rsid w:val="00C54C9A"/>
    <w:rsid w:val="00C63B3F"/>
    <w:rsid w:val="00C6788D"/>
    <w:rsid w:val="00C73190"/>
    <w:rsid w:val="00C801AF"/>
    <w:rsid w:val="00C80668"/>
    <w:rsid w:val="00C870E4"/>
    <w:rsid w:val="00C92EA7"/>
    <w:rsid w:val="00C97357"/>
    <w:rsid w:val="00CD2980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003A"/>
    <w:rsid w:val="00D63645"/>
    <w:rsid w:val="00D71689"/>
    <w:rsid w:val="00D767D6"/>
    <w:rsid w:val="00D86A0E"/>
    <w:rsid w:val="00D8757C"/>
    <w:rsid w:val="00D9232D"/>
    <w:rsid w:val="00D9767B"/>
    <w:rsid w:val="00DD19F1"/>
    <w:rsid w:val="00DD2698"/>
    <w:rsid w:val="00DE13DD"/>
    <w:rsid w:val="00DE2014"/>
    <w:rsid w:val="00DE2207"/>
    <w:rsid w:val="00DE22DC"/>
    <w:rsid w:val="00DE4492"/>
    <w:rsid w:val="00DE51CF"/>
    <w:rsid w:val="00DE5A64"/>
    <w:rsid w:val="00DF1523"/>
    <w:rsid w:val="00DF34E7"/>
    <w:rsid w:val="00DF3FC4"/>
    <w:rsid w:val="00DF6671"/>
    <w:rsid w:val="00E00FD2"/>
    <w:rsid w:val="00E043A3"/>
    <w:rsid w:val="00E058EF"/>
    <w:rsid w:val="00E05C83"/>
    <w:rsid w:val="00E13AE1"/>
    <w:rsid w:val="00E15184"/>
    <w:rsid w:val="00E201D3"/>
    <w:rsid w:val="00E330F0"/>
    <w:rsid w:val="00E372C7"/>
    <w:rsid w:val="00E50491"/>
    <w:rsid w:val="00E54766"/>
    <w:rsid w:val="00E570AC"/>
    <w:rsid w:val="00E66742"/>
    <w:rsid w:val="00E72658"/>
    <w:rsid w:val="00E80F01"/>
    <w:rsid w:val="00E85162"/>
    <w:rsid w:val="00E87042"/>
    <w:rsid w:val="00E940DD"/>
    <w:rsid w:val="00EA2DC9"/>
    <w:rsid w:val="00EB0336"/>
    <w:rsid w:val="00EC1A71"/>
    <w:rsid w:val="00EC1DFF"/>
    <w:rsid w:val="00EC1F57"/>
    <w:rsid w:val="00EC5B75"/>
    <w:rsid w:val="00ED6C7B"/>
    <w:rsid w:val="00EE13D9"/>
    <w:rsid w:val="00F07324"/>
    <w:rsid w:val="00F10A51"/>
    <w:rsid w:val="00F17E4A"/>
    <w:rsid w:val="00F26F9A"/>
    <w:rsid w:val="00F3783E"/>
    <w:rsid w:val="00F725BE"/>
    <w:rsid w:val="00F81DC1"/>
    <w:rsid w:val="00F95CAC"/>
    <w:rsid w:val="00F96844"/>
    <w:rsid w:val="00FA1945"/>
    <w:rsid w:val="00FA373C"/>
    <w:rsid w:val="00FA3EFF"/>
    <w:rsid w:val="00FB2245"/>
    <w:rsid w:val="00FB32E3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  <w:style w:type="character" w:styleId="ab">
    <w:name w:val="Hyperlink"/>
    <w:basedOn w:val="a0"/>
    <w:uiPriority w:val="99"/>
    <w:semiHidden/>
    <w:unhideWhenUsed/>
    <w:rsid w:val="00BA6F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  <w:style w:type="character" w:styleId="ab">
    <w:name w:val="Hyperlink"/>
    <w:basedOn w:val="a0"/>
    <w:uiPriority w:val="99"/>
    <w:semiHidden/>
    <w:unhideWhenUsed/>
    <w:rsid w:val="00BA6F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117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7CA6-1953-4410-AE40-08CB58E4E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6</cp:revision>
  <cp:lastPrinted>2024-01-17T07:41:00Z</cp:lastPrinted>
  <dcterms:created xsi:type="dcterms:W3CDTF">2023-12-26T07:37:00Z</dcterms:created>
  <dcterms:modified xsi:type="dcterms:W3CDTF">2024-01-18T11:07:00Z</dcterms:modified>
</cp:coreProperties>
</file>