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7826" w:rsidRPr="00EF7826" w:rsidRDefault="00EF7826" w:rsidP="00BE67AE">
      <w:pPr>
        <w:widowControl w:val="0"/>
        <w:spacing w:after="0" w:line="240" w:lineRule="auto"/>
        <w:jc w:val="center"/>
        <w:rPr>
          <w:rFonts w:ascii="Times New Roman" w:hAnsi="Times New Roman"/>
          <w:b/>
          <w:bCs/>
          <w:sz w:val="16"/>
          <w:szCs w:val="16"/>
        </w:rPr>
      </w:pPr>
      <w:r>
        <w:rPr>
          <w:b/>
          <w:noProof/>
          <w:sz w:val="28"/>
          <w:lang w:eastAsia="ru-RU"/>
        </w:rPr>
        <w:drawing>
          <wp:inline distT="0" distB="0" distL="0" distR="0">
            <wp:extent cx="609600" cy="742950"/>
            <wp:effectExtent l="0" t="0" r="0" b="0"/>
            <wp:docPr id="2" name="Рисунок 2" descr="Описание: №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7" descr="Описание: №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742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37E62" w:rsidRDefault="00C3325D" w:rsidP="00BE67AE">
      <w:pPr>
        <w:widowControl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4"/>
        </w:rPr>
      </w:pPr>
      <w:r w:rsidRPr="00EF5C4A">
        <w:rPr>
          <w:rFonts w:ascii="Times New Roman" w:hAnsi="Times New Roman"/>
          <w:b/>
          <w:bCs/>
          <w:sz w:val="28"/>
          <w:szCs w:val="24"/>
        </w:rPr>
        <w:t>СОВЕТ ДЕПУТАТОВ ПЕЧЕНГСК</w:t>
      </w:r>
      <w:r w:rsidR="00037E62">
        <w:rPr>
          <w:rFonts w:ascii="Times New Roman" w:hAnsi="Times New Roman"/>
          <w:b/>
          <w:bCs/>
          <w:sz w:val="28"/>
          <w:szCs w:val="24"/>
        </w:rPr>
        <w:t>ОГО</w:t>
      </w:r>
      <w:r w:rsidR="00A55661">
        <w:rPr>
          <w:rFonts w:ascii="Times New Roman" w:hAnsi="Times New Roman"/>
          <w:b/>
          <w:bCs/>
          <w:sz w:val="28"/>
          <w:szCs w:val="24"/>
        </w:rPr>
        <w:t xml:space="preserve"> </w:t>
      </w:r>
      <w:bookmarkStart w:id="0" w:name="_GoBack"/>
      <w:bookmarkEnd w:id="0"/>
      <w:proofErr w:type="gramStart"/>
      <w:r w:rsidR="009E0E3D" w:rsidRPr="00EF5C4A">
        <w:rPr>
          <w:rFonts w:ascii="Times New Roman" w:hAnsi="Times New Roman"/>
          <w:b/>
          <w:bCs/>
          <w:sz w:val="28"/>
          <w:szCs w:val="24"/>
        </w:rPr>
        <w:t>МУНИЦИПАЛЬН</w:t>
      </w:r>
      <w:r w:rsidR="00037E62">
        <w:rPr>
          <w:rFonts w:ascii="Times New Roman" w:hAnsi="Times New Roman"/>
          <w:b/>
          <w:bCs/>
          <w:sz w:val="28"/>
          <w:szCs w:val="24"/>
        </w:rPr>
        <w:t>ОГО</w:t>
      </w:r>
      <w:proofErr w:type="gramEnd"/>
    </w:p>
    <w:p w:rsidR="00C3325D" w:rsidRDefault="00165DC5" w:rsidP="00BE67AE">
      <w:pPr>
        <w:widowControl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4"/>
        </w:rPr>
      </w:pPr>
      <w:r w:rsidRPr="00EF5C4A">
        <w:rPr>
          <w:rFonts w:ascii="Times New Roman" w:hAnsi="Times New Roman"/>
          <w:b/>
          <w:bCs/>
          <w:sz w:val="28"/>
          <w:szCs w:val="24"/>
        </w:rPr>
        <w:t>ОКРУГ</w:t>
      </w:r>
      <w:r w:rsidR="00037E62">
        <w:rPr>
          <w:rFonts w:ascii="Times New Roman" w:hAnsi="Times New Roman"/>
          <w:b/>
          <w:bCs/>
          <w:sz w:val="28"/>
          <w:szCs w:val="24"/>
        </w:rPr>
        <w:t>А</w:t>
      </w:r>
      <w:r w:rsidR="00C3325D" w:rsidRPr="00EF5C4A">
        <w:rPr>
          <w:rFonts w:ascii="Times New Roman" w:hAnsi="Times New Roman"/>
          <w:b/>
          <w:bCs/>
          <w:sz w:val="28"/>
          <w:szCs w:val="24"/>
        </w:rPr>
        <w:t xml:space="preserve"> МУРМАНСКОЙ ОБЛАСТИ</w:t>
      </w:r>
    </w:p>
    <w:p w:rsidR="00C3325D" w:rsidRPr="0040457B" w:rsidRDefault="00C3325D" w:rsidP="00BE67AE">
      <w:pPr>
        <w:widowControl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44"/>
          <w:szCs w:val="44"/>
          <w:lang w:eastAsia="ru-RU"/>
        </w:rPr>
      </w:pPr>
      <w:r w:rsidRPr="0040457B">
        <w:rPr>
          <w:rFonts w:ascii="Times New Roman" w:hAnsi="Times New Roman"/>
          <w:b/>
          <w:bCs/>
          <w:sz w:val="44"/>
          <w:szCs w:val="44"/>
          <w:lang w:eastAsia="ru-RU"/>
        </w:rPr>
        <w:t>РЕШЕНИЕ</w:t>
      </w:r>
    </w:p>
    <w:p w:rsidR="00C3325D" w:rsidRPr="00080DE6" w:rsidRDefault="00C3325D" w:rsidP="00BE67AE">
      <w:pPr>
        <w:widowControl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C3325D" w:rsidRPr="00080DE6" w:rsidRDefault="00536A4B" w:rsidP="00536A4B">
      <w:pPr>
        <w:widowControl w:val="0"/>
        <w:spacing w:after="0" w:line="240" w:lineRule="auto"/>
        <w:jc w:val="both"/>
        <w:rPr>
          <w:rFonts w:ascii="Times New Roman" w:hAnsi="Times New Roman"/>
          <w:b/>
          <w:bCs/>
          <w:i/>
          <w:iCs/>
          <w:sz w:val="24"/>
          <w:szCs w:val="24"/>
        </w:rPr>
      </w:pPr>
      <w:r>
        <w:rPr>
          <w:rFonts w:ascii="Times New Roman" w:hAnsi="Times New Roman"/>
          <w:b/>
          <w:bCs/>
          <w:i/>
          <w:iCs/>
          <w:sz w:val="24"/>
          <w:szCs w:val="24"/>
        </w:rPr>
        <w:t>о</w:t>
      </w:r>
      <w:r w:rsidR="00C3325D" w:rsidRPr="00080DE6">
        <w:rPr>
          <w:rFonts w:ascii="Times New Roman" w:hAnsi="Times New Roman"/>
          <w:b/>
          <w:bCs/>
          <w:i/>
          <w:iCs/>
          <w:sz w:val="24"/>
          <w:szCs w:val="24"/>
        </w:rPr>
        <w:t>т</w:t>
      </w:r>
      <w:r>
        <w:rPr>
          <w:rFonts w:ascii="Times New Roman" w:hAnsi="Times New Roman"/>
          <w:b/>
          <w:bCs/>
          <w:i/>
          <w:iCs/>
          <w:sz w:val="24"/>
          <w:szCs w:val="24"/>
        </w:rPr>
        <w:t xml:space="preserve"> </w:t>
      </w:r>
      <w:r w:rsidR="00F15DA4">
        <w:rPr>
          <w:rFonts w:ascii="Times New Roman" w:hAnsi="Times New Roman"/>
          <w:b/>
          <w:bCs/>
          <w:i/>
          <w:iCs/>
          <w:sz w:val="24"/>
          <w:szCs w:val="24"/>
        </w:rPr>
        <w:t xml:space="preserve">12.04.2024  </w:t>
      </w:r>
      <w:r>
        <w:rPr>
          <w:rFonts w:ascii="Times New Roman" w:hAnsi="Times New Roman"/>
          <w:b/>
          <w:bCs/>
          <w:i/>
          <w:iCs/>
          <w:sz w:val="24"/>
          <w:szCs w:val="24"/>
        </w:rPr>
        <w:t xml:space="preserve">                                                </w:t>
      </w:r>
      <w:r w:rsidR="00C3325D" w:rsidRPr="00080DE6">
        <w:rPr>
          <w:rFonts w:ascii="Times New Roman" w:hAnsi="Times New Roman"/>
          <w:b/>
          <w:bCs/>
          <w:i/>
          <w:iCs/>
          <w:sz w:val="24"/>
          <w:szCs w:val="24"/>
        </w:rPr>
        <w:t>№</w:t>
      </w:r>
      <w:r>
        <w:rPr>
          <w:rFonts w:ascii="Times New Roman" w:hAnsi="Times New Roman"/>
          <w:b/>
          <w:bCs/>
          <w:i/>
          <w:iCs/>
          <w:sz w:val="24"/>
          <w:szCs w:val="24"/>
        </w:rPr>
        <w:t xml:space="preserve"> </w:t>
      </w:r>
      <w:r w:rsidR="00F15DA4">
        <w:rPr>
          <w:rFonts w:ascii="Times New Roman" w:hAnsi="Times New Roman"/>
          <w:b/>
          <w:bCs/>
          <w:i/>
          <w:iCs/>
          <w:sz w:val="24"/>
          <w:szCs w:val="24"/>
        </w:rPr>
        <w:t xml:space="preserve">468  </w:t>
      </w:r>
      <w:r>
        <w:rPr>
          <w:rFonts w:ascii="Times New Roman" w:hAnsi="Times New Roman"/>
          <w:b/>
          <w:bCs/>
          <w:i/>
          <w:iCs/>
          <w:sz w:val="24"/>
          <w:szCs w:val="24"/>
        </w:rPr>
        <w:t xml:space="preserve">                                                        </w:t>
      </w:r>
      <w:r w:rsidR="00C3325D" w:rsidRPr="00080DE6">
        <w:rPr>
          <w:rFonts w:ascii="Times New Roman" w:hAnsi="Times New Roman"/>
          <w:b/>
          <w:bCs/>
          <w:i/>
          <w:iCs/>
          <w:sz w:val="24"/>
          <w:szCs w:val="24"/>
        </w:rPr>
        <w:t>п.</w:t>
      </w:r>
      <w:r>
        <w:rPr>
          <w:rFonts w:ascii="Times New Roman" w:hAnsi="Times New Roman"/>
          <w:b/>
          <w:bCs/>
          <w:i/>
          <w:iCs/>
          <w:sz w:val="24"/>
          <w:szCs w:val="24"/>
        </w:rPr>
        <w:t xml:space="preserve"> </w:t>
      </w:r>
      <w:r w:rsidR="00C3325D" w:rsidRPr="00080DE6">
        <w:rPr>
          <w:rFonts w:ascii="Times New Roman" w:hAnsi="Times New Roman"/>
          <w:b/>
          <w:bCs/>
          <w:i/>
          <w:iCs/>
          <w:sz w:val="24"/>
          <w:szCs w:val="24"/>
        </w:rPr>
        <w:t>Никель</w:t>
      </w:r>
    </w:p>
    <w:p w:rsidR="00C3325D" w:rsidRPr="00536A4B" w:rsidRDefault="00C3325D" w:rsidP="00BE67AE">
      <w:pPr>
        <w:widowControl w:val="0"/>
        <w:spacing w:after="0" w:line="240" w:lineRule="auto"/>
        <w:rPr>
          <w:rFonts w:ascii="Times New Roman" w:hAnsi="Times New Roman"/>
          <w:bCs/>
          <w:iCs/>
          <w:sz w:val="24"/>
          <w:szCs w:val="24"/>
        </w:rPr>
      </w:pPr>
    </w:p>
    <w:p w:rsidR="0049671B" w:rsidRPr="005768C0" w:rsidRDefault="005768C0" w:rsidP="00C87700">
      <w:pPr>
        <w:pStyle w:val="ConsPlusNormal"/>
        <w:widowControl w:val="0"/>
        <w:tabs>
          <w:tab w:val="left" w:pos="5103"/>
        </w:tabs>
        <w:ind w:right="4675"/>
        <w:jc w:val="both"/>
        <w:rPr>
          <w:rFonts w:eastAsia="TimesNewRomanPS-BoldMT"/>
        </w:rPr>
      </w:pPr>
      <w:r w:rsidRPr="005768C0">
        <w:t>Об утверждении перечня имущества, предлагаемого к передаче из государственной собственности Мурманской области в собственность Печенгск</w:t>
      </w:r>
      <w:r>
        <w:t>ого муниципального округа</w:t>
      </w:r>
      <w:r w:rsidRPr="005768C0">
        <w:t xml:space="preserve"> на безвозмездной основе</w:t>
      </w:r>
    </w:p>
    <w:p w:rsidR="00BE67AE" w:rsidRPr="00536A4B" w:rsidRDefault="00BE67AE" w:rsidP="00536A4B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891D3C" w:rsidRDefault="00C87700" w:rsidP="00C8770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proofErr w:type="gramStart"/>
      <w:r w:rsidRPr="00C87700">
        <w:rPr>
          <w:rFonts w:ascii="Times New Roman" w:hAnsi="Times New Roman"/>
          <w:sz w:val="24"/>
          <w:szCs w:val="24"/>
        </w:rPr>
        <w:t xml:space="preserve">В соответствии с Федеральным законом от 22.08.2004 </w:t>
      </w:r>
      <w:r w:rsidRPr="0028359C">
        <w:rPr>
          <w:rStyle w:val="a5"/>
          <w:rFonts w:ascii="Times New Roman" w:hAnsi="Times New Roman"/>
          <w:color w:val="auto"/>
          <w:sz w:val="24"/>
          <w:szCs w:val="24"/>
          <w:u w:val="none"/>
        </w:rPr>
        <w:t>№ 122-ФЗ</w:t>
      </w:r>
      <w:r w:rsidR="00536A4B">
        <w:rPr>
          <w:rStyle w:val="a5"/>
          <w:rFonts w:ascii="Times New Roman" w:hAnsi="Times New Roman"/>
          <w:color w:val="auto"/>
          <w:sz w:val="24"/>
          <w:szCs w:val="24"/>
          <w:u w:val="none"/>
        </w:rPr>
        <w:t xml:space="preserve"> </w:t>
      </w:r>
      <w:r w:rsidRPr="00C87700">
        <w:rPr>
          <w:rFonts w:ascii="Times New Roman" w:hAnsi="Times New Roman"/>
          <w:sz w:val="24"/>
          <w:szCs w:val="24"/>
        </w:rPr>
        <w:t>«О внесении изменений в законодательные акты Российской Федерации и признании утратившими силу некоторых законодательных актов Российской Федерации в связи с принятием Федеральных законов «О внесении изменений и дополнений в Федеральный закон «Об общих принципах организации законодательных (представительных) и исполнительных органов государственной власти субъектов Российской Федерации» и «Об общих принципах организации местного самоуправления</w:t>
      </w:r>
      <w:proofErr w:type="gramEnd"/>
      <w:r w:rsidR="00536A4B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C87700">
        <w:rPr>
          <w:rFonts w:ascii="Times New Roman" w:hAnsi="Times New Roman"/>
          <w:sz w:val="24"/>
          <w:szCs w:val="24"/>
        </w:rPr>
        <w:t xml:space="preserve">в Российской Федерации», </w:t>
      </w:r>
      <w:hyperlink r:id="rId8" w:history="1">
        <w:r w:rsidR="00536A4B">
          <w:rPr>
            <w:rStyle w:val="a5"/>
            <w:rFonts w:ascii="Times New Roman" w:hAnsi="Times New Roman"/>
            <w:color w:val="auto"/>
            <w:sz w:val="24"/>
            <w:szCs w:val="24"/>
            <w:u w:val="none"/>
          </w:rPr>
          <w:t>п</w:t>
        </w:r>
        <w:r w:rsidRPr="00C87700">
          <w:rPr>
            <w:rStyle w:val="a5"/>
            <w:rFonts w:ascii="Times New Roman" w:hAnsi="Times New Roman"/>
            <w:color w:val="auto"/>
            <w:sz w:val="24"/>
            <w:szCs w:val="24"/>
            <w:u w:val="none"/>
          </w:rPr>
          <w:t>остановлением</w:t>
        </w:r>
      </w:hyperlink>
      <w:r w:rsidRPr="00C87700">
        <w:rPr>
          <w:rFonts w:ascii="Times New Roman" w:hAnsi="Times New Roman"/>
          <w:sz w:val="24"/>
          <w:szCs w:val="24"/>
        </w:rPr>
        <w:t xml:space="preserve"> Правительства Российской Федерации от 13.06.2006 № 374 «О перечнях документов, необходимых для принятия решения о передаче имущества из федеральной собственности в собственность субъекта Российской Федерации или муниципальную собственность, из собственности субъекта Российской Федерации в федеральную собственность или муниципальную собственность, из муниципальной собственности в федеральную собственность или собственность субъекта Российской Федерации», Порядком управления и распоряжения имуществом, находящимся в</w:t>
      </w:r>
      <w:proofErr w:type="gramEnd"/>
      <w:r w:rsidRPr="00C87700">
        <w:rPr>
          <w:rFonts w:ascii="Times New Roman" w:hAnsi="Times New Roman"/>
          <w:sz w:val="24"/>
          <w:szCs w:val="24"/>
        </w:rPr>
        <w:t xml:space="preserve"> собственности Печенгского муниципального округа</w:t>
      </w:r>
      <w:r w:rsidRPr="00C87700">
        <w:rPr>
          <w:rFonts w:ascii="Times New Roman" w:hAnsi="Times New Roman"/>
          <w:bCs/>
          <w:sz w:val="24"/>
          <w:szCs w:val="24"/>
        </w:rPr>
        <w:t xml:space="preserve">, утвержденным решением Совета депутатов Печенгского муниципального округа </w:t>
      </w:r>
      <w:proofErr w:type="gramStart"/>
      <w:r w:rsidRPr="00C87700">
        <w:rPr>
          <w:rFonts w:ascii="Times New Roman" w:hAnsi="Times New Roman"/>
          <w:bCs/>
          <w:sz w:val="24"/>
          <w:szCs w:val="24"/>
        </w:rPr>
        <w:t>от</w:t>
      </w:r>
      <w:proofErr w:type="gramEnd"/>
      <w:r w:rsidRPr="00C87700">
        <w:rPr>
          <w:rFonts w:ascii="Times New Roman" w:hAnsi="Times New Roman"/>
          <w:bCs/>
          <w:sz w:val="24"/>
          <w:szCs w:val="24"/>
        </w:rPr>
        <w:t xml:space="preserve"> 05.02.2021 № 89, </w:t>
      </w:r>
      <w:r w:rsidR="009566CD" w:rsidRPr="00C87700">
        <w:rPr>
          <w:rFonts w:ascii="Times New Roman" w:hAnsi="Times New Roman"/>
          <w:sz w:val="24"/>
          <w:szCs w:val="24"/>
        </w:rPr>
        <w:t>на основании пис</w:t>
      </w:r>
      <w:r w:rsidR="00333BBA">
        <w:rPr>
          <w:rFonts w:ascii="Times New Roman" w:hAnsi="Times New Roman"/>
          <w:sz w:val="24"/>
          <w:szCs w:val="24"/>
        </w:rPr>
        <w:t>ьма</w:t>
      </w:r>
      <w:r w:rsidR="00536A4B">
        <w:rPr>
          <w:rFonts w:ascii="Times New Roman" w:hAnsi="Times New Roman"/>
          <w:sz w:val="24"/>
          <w:szCs w:val="24"/>
        </w:rPr>
        <w:t xml:space="preserve"> </w:t>
      </w:r>
      <w:r w:rsidR="00536A4B">
        <w:rPr>
          <w:rFonts w:ascii="Times New Roman" w:eastAsia="Palatino Linotype" w:hAnsi="Times New Roman"/>
          <w:sz w:val="24"/>
          <w:szCs w:val="24"/>
        </w:rPr>
        <w:t>г</w:t>
      </w:r>
      <w:r w:rsidR="009566CD" w:rsidRPr="00C87700">
        <w:rPr>
          <w:rFonts w:ascii="Times New Roman" w:eastAsia="Palatino Linotype" w:hAnsi="Times New Roman"/>
          <w:sz w:val="24"/>
          <w:szCs w:val="24"/>
        </w:rPr>
        <w:t xml:space="preserve">осударственного автономного учреждения </w:t>
      </w:r>
      <w:r w:rsidR="000C216C" w:rsidRPr="00C87700">
        <w:rPr>
          <w:rFonts w:ascii="Times New Roman" w:eastAsia="Palatino Linotype" w:hAnsi="Times New Roman"/>
          <w:sz w:val="24"/>
          <w:szCs w:val="24"/>
        </w:rPr>
        <w:t xml:space="preserve">дополнительного профессионального образования </w:t>
      </w:r>
      <w:r w:rsidR="004226BC" w:rsidRPr="00C87700">
        <w:rPr>
          <w:rFonts w:ascii="Times New Roman" w:eastAsia="Palatino Linotype" w:hAnsi="Times New Roman"/>
          <w:sz w:val="24"/>
          <w:szCs w:val="24"/>
        </w:rPr>
        <w:t>Мурманской области</w:t>
      </w:r>
      <w:r w:rsidR="004226BC" w:rsidRPr="00C87700">
        <w:rPr>
          <w:rFonts w:ascii="Times New Roman" w:hAnsi="Times New Roman"/>
          <w:sz w:val="24"/>
          <w:szCs w:val="24"/>
        </w:rPr>
        <w:t xml:space="preserve"> «</w:t>
      </w:r>
      <w:r w:rsidR="000C216C" w:rsidRPr="00C87700">
        <w:rPr>
          <w:rFonts w:ascii="Times New Roman" w:hAnsi="Times New Roman"/>
          <w:sz w:val="24"/>
          <w:szCs w:val="24"/>
        </w:rPr>
        <w:t>Институт развития образования</w:t>
      </w:r>
      <w:r w:rsidR="004226BC" w:rsidRPr="00C87700">
        <w:rPr>
          <w:rFonts w:ascii="Times New Roman" w:hAnsi="Times New Roman"/>
          <w:sz w:val="24"/>
          <w:szCs w:val="24"/>
        </w:rPr>
        <w:t>»</w:t>
      </w:r>
      <w:r w:rsidR="009566CD" w:rsidRPr="00C87700">
        <w:rPr>
          <w:rFonts w:ascii="Times New Roman" w:hAnsi="Times New Roman"/>
          <w:sz w:val="24"/>
          <w:szCs w:val="24"/>
        </w:rPr>
        <w:t xml:space="preserve"> от </w:t>
      </w:r>
      <w:r w:rsidR="004F631E">
        <w:rPr>
          <w:rFonts w:ascii="Times New Roman" w:hAnsi="Times New Roman"/>
          <w:sz w:val="24"/>
          <w:szCs w:val="24"/>
        </w:rPr>
        <w:t>30</w:t>
      </w:r>
      <w:r w:rsidR="00716028">
        <w:rPr>
          <w:rFonts w:ascii="Times New Roman" w:hAnsi="Times New Roman"/>
          <w:sz w:val="24"/>
          <w:szCs w:val="24"/>
        </w:rPr>
        <w:t>.</w:t>
      </w:r>
      <w:r w:rsidR="004F631E">
        <w:rPr>
          <w:rFonts w:ascii="Times New Roman" w:hAnsi="Times New Roman"/>
          <w:sz w:val="24"/>
          <w:szCs w:val="24"/>
        </w:rPr>
        <w:t>06</w:t>
      </w:r>
      <w:r w:rsidR="00AA77A1" w:rsidRPr="00C87700">
        <w:rPr>
          <w:rFonts w:ascii="Times New Roman" w:hAnsi="Times New Roman"/>
          <w:sz w:val="24"/>
          <w:szCs w:val="24"/>
        </w:rPr>
        <w:t>.202</w:t>
      </w:r>
      <w:r w:rsidR="004F631E">
        <w:rPr>
          <w:rFonts w:ascii="Times New Roman" w:hAnsi="Times New Roman"/>
          <w:sz w:val="24"/>
          <w:szCs w:val="24"/>
        </w:rPr>
        <w:t>3</w:t>
      </w:r>
      <w:r w:rsidR="000C216C" w:rsidRPr="00C87700">
        <w:rPr>
          <w:rFonts w:ascii="Times New Roman" w:hAnsi="Times New Roman"/>
          <w:sz w:val="24"/>
          <w:szCs w:val="24"/>
        </w:rPr>
        <w:t xml:space="preserve"> № </w:t>
      </w:r>
      <w:r w:rsidR="004F631E">
        <w:rPr>
          <w:rFonts w:ascii="Times New Roman" w:hAnsi="Times New Roman"/>
          <w:sz w:val="24"/>
          <w:szCs w:val="24"/>
        </w:rPr>
        <w:t>51</w:t>
      </w:r>
      <w:r w:rsidR="00333BBA">
        <w:rPr>
          <w:rFonts w:ascii="Times New Roman" w:hAnsi="Times New Roman"/>
          <w:sz w:val="24"/>
          <w:szCs w:val="24"/>
        </w:rPr>
        <w:t>8</w:t>
      </w:r>
    </w:p>
    <w:p w:rsidR="00C87700" w:rsidRPr="00C87700" w:rsidRDefault="00C87700" w:rsidP="00C8770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190DA2" w:rsidRPr="00C87700" w:rsidRDefault="00190DA2" w:rsidP="00C87700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C87700">
        <w:rPr>
          <w:rFonts w:ascii="Times New Roman" w:eastAsia="Times New Roman" w:hAnsi="Times New Roman"/>
          <w:sz w:val="24"/>
          <w:szCs w:val="24"/>
          <w:lang w:eastAsia="ru-RU"/>
        </w:rPr>
        <w:t xml:space="preserve">Совет депутатов Печенгского </w:t>
      </w:r>
      <w:r w:rsidR="009E0E3D" w:rsidRPr="00C87700">
        <w:rPr>
          <w:rFonts w:ascii="Times New Roman" w:eastAsiaTheme="minorHAnsi" w:hAnsi="Times New Roman"/>
          <w:bCs/>
          <w:sz w:val="24"/>
          <w:szCs w:val="24"/>
        </w:rPr>
        <w:t xml:space="preserve">муниципального </w:t>
      </w:r>
      <w:r w:rsidR="00112011" w:rsidRPr="00C87700">
        <w:rPr>
          <w:rFonts w:ascii="Times New Roman" w:eastAsia="Times New Roman" w:hAnsi="Times New Roman"/>
          <w:sz w:val="24"/>
          <w:szCs w:val="24"/>
          <w:lang w:eastAsia="ru-RU"/>
        </w:rPr>
        <w:t>округа</w:t>
      </w:r>
    </w:p>
    <w:p w:rsidR="00190DA2" w:rsidRPr="00536A4B" w:rsidRDefault="00190DA2" w:rsidP="002B43FD">
      <w:pPr>
        <w:widowControl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190DA2" w:rsidRPr="0040457B" w:rsidRDefault="00190DA2" w:rsidP="00536A4B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proofErr w:type="gramStart"/>
      <w:r w:rsidRPr="0040457B">
        <w:rPr>
          <w:rFonts w:ascii="Times New Roman" w:eastAsia="Times New Roman" w:hAnsi="Times New Roman"/>
          <w:b/>
          <w:sz w:val="28"/>
          <w:szCs w:val="28"/>
          <w:lang w:eastAsia="ru-RU"/>
        </w:rPr>
        <w:t>Р</w:t>
      </w:r>
      <w:proofErr w:type="gramEnd"/>
      <w:r w:rsidR="00536A4B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 w:rsidRPr="0040457B">
        <w:rPr>
          <w:rFonts w:ascii="Times New Roman" w:eastAsia="Times New Roman" w:hAnsi="Times New Roman"/>
          <w:b/>
          <w:sz w:val="28"/>
          <w:szCs w:val="28"/>
          <w:lang w:eastAsia="ru-RU"/>
        </w:rPr>
        <w:t>Е</w:t>
      </w:r>
      <w:r w:rsidR="00536A4B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 w:rsidRPr="0040457B">
        <w:rPr>
          <w:rFonts w:ascii="Times New Roman" w:eastAsia="Times New Roman" w:hAnsi="Times New Roman"/>
          <w:b/>
          <w:sz w:val="28"/>
          <w:szCs w:val="28"/>
          <w:lang w:eastAsia="ru-RU"/>
        </w:rPr>
        <w:t>Ш</w:t>
      </w:r>
      <w:r w:rsidR="00536A4B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 w:rsidRPr="0040457B">
        <w:rPr>
          <w:rFonts w:ascii="Times New Roman" w:eastAsia="Times New Roman" w:hAnsi="Times New Roman"/>
          <w:b/>
          <w:sz w:val="28"/>
          <w:szCs w:val="28"/>
          <w:lang w:eastAsia="ru-RU"/>
        </w:rPr>
        <w:t>И</w:t>
      </w:r>
      <w:r w:rsidR="00536A4B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 w:rsidRPr="0040457B">
        <w:rPr>
          <w:rFonts w:ascii="Times New Roman" w:eastAsia="Times New Roman" w:hAnsi="Times New Roman"/>
          <w:b/>
          <w:sz w:val="28"/>
          <w:szCs w:val="28"/>
          <w:lang w:eastAsia="ru-RU"/>
        </w:rPr>
        <w:t>Л:</w:t>
      </w:r>
    </w:p>
    <w:p w:rsidR="00190DA2" w:rsidRPr="00536A4B" w:rsidRDefault="00190DA2" w:rsidP="002B43FD">
      <w:pPr>
        <w:widowControl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9566CD" w:rsidRPr="009566CD" w:rsidRDefault="009566CD" w:rsidP="002B43FD">
      <w:pPr>
        <w:pStyle w:val="ConsPlusTitle"/>
        <w:widowControl/>
        <w:ind w:firstLine="709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9566CD">
        <w:rPr>
          <w:rFonts w:ascii="Times New Roman" w:hAnsi="Times New Roman" w:cs="Times New Roman"/>
          <w:b w:val="0"/>
          <w:sz w:val="24"/>
          <w:szCs w:val="24"/>
        </w:rPr>
        <w:t>1.</w:t>
      </w:r>
      <w:r w:rsidR="00536A4B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 w:rsidRPr="009566CD">
        <w:rPr>
          <w:rFonts w:ascii="Times New Roman" w:hAnsi="Times New Roman" w:cs="Times New Roman"/>
          <w:b w:val="0"/>
          <w:color w:val="000000"/>
          <w:sz w:val="24"/>
          <w:szCs w:val="24"/>
        </w:rPr>
        <w:t xml:space="preserve">Утвердить перечень имущества, предлагаемого к </w:t>
      </w:r>
      <w:r w:rsidRPr="009566CD">
        <w:rPr>
          <w:rFonts w:ascii="Times New Roman" w:hAnsi="Times New Roman" w:cs="Times New Roman"/>
          <w:b w:val="0"/>
          <w:sz w:val="24"/>
          <w:szCs w:val="24"/>
        </w:rPr>
        <w:t>передаче из государственной собственности Мурманской области в собственность Печенгск</w:t>
      </w:r>
      <w:r w:rsidR="002B43FD">
        <w:rPr>
          <w:rFonts w:ascii="Times New Roman" w:hAnsi="Times New Roman" w:cs="Times New Roman"/>
          <w:b w:val="0"/>
          <w:sz w:val="24"/>
          <w:szCs w:val="24"/>
        </w:rPr>
        <w:t>ого муниципального округа</w:t>
      </w:r>
      <w:r w:rsidRPr="009566CD">
        <w:rPr>
          <w:rFonts w:ascii="Times New Roman" w:hAnsi="Times New Roman" w:cs="Times New Roman"/>
          <w:b w:val="0"/>
          <w:sz w:val="24"/>
          <w:szCs w:val="24"/>
        </w:rPr>
        <w:t xml:space="preserve"> на безвозмездной основе</w:t>
      </w:r>
      <w:r w:rsidRPr="009566CD">
        <w:rPr>
          <w:rFonts w:ascii="Times New Roman" w:hAnsi="Times New Roman" w:cs="Times New Roman"/>
          <w:b w:val="0"/>
          <w:color w:val="000000"/>
          <w:sz w:val="24"/>
          <w:szCs w:val="24"/>
        </w:rPr>
        <w:t xml:space="preserve"> (далее – перечень)</w:t>
      </w:r>
      <w:r w:rsidR="004976EF">
        <w:rPr>
          <w:rFonts w:ascii="Times New Roman" w:hAnsi="Times New Roman" w:cs="Times New Roman"/>
          <w:b w:val="0"/>
          <w:color w:val="000000"/>
          <w:sz w:val="24"/>
          <w:szCs w:val="24"/>
        </w:rPr>
        <w:t>,</w:t>
      </w:r>
      <w:r w:rsidR="00536A4B">
        <w:rPr>
          <w:rFonts w:ascii="Times New Roman" w:hAnsi="Times New Roman" w:cs="Times New Roman"/>
          <w:b w:val="0"/>
          <w:color w:val="000000"/>
          <w:sz w:val="24"/>
          <w:szCs w:val="24"/>
        </w:rPr>
        <w:t xml:space="preserve"> </w:t>
      </w:r>
      <w:r w:rsidRPr="009566CD">
        <w:rPr>
          <w:rFonts w:ascii="Times New Roman" w:hAnsi="Times New Roman" w:cs="Times New Roman"/>
          <w:b w:val="0"/>
          <w:sz w:val="24"/>
          <w:szCs w:val="24"/>
        </w:rPr>
        <w:t>согласно приложению.</w:t>
      </w:r>
    </w:p>
    <w:p w:rsidR="009566CD" w:rsidRPr="00CA2C9B" w:rsidRDefault="009566CD" w:rsidP="002B43FD">
      <w:pPr>
        <w:spacing w:after="0" w:line="240" w:lineRule="auto"/>
        <w:ind w:firstLine="709"/>
        <w:jc w:val="both"/>
        <w:rPr>
          <w:rFonts w:ascii="Times New Roman" w:eastAsia="Palatino Linotype" w:hAnsi="Times New Roman"/>
          <w:sz w:val="24"/>
          <w:szCs w:val="24"/>
        </w:rPr>
      </w:pPr>
      <w:r w:rsidRPr="009566CD">
        <w:rPr>
          <w:rFonts w:ascii="Times New Roman" w:hAnsi="Times New Roman"/>
          <w:sz w:val="24"/>
          <w:szCs w:val="24"/>
        </w:rPr>
        <w:t xml:space="preserve">2. </w:t>
      </w:r>
      <w:r w:rsidRPr="009566CD">
        <w:rPr>
          <w:rFonts w:ascii="Times New Roman" w:eastAsia="Palatino Linotype" w:hAnsi="Times New Roman"/>
          <w:sz w:val="24"/>
          <w:szCs w:val="24"/>
        </w:rPr>
        <w:t xml:space="preserve">Администрации Печенгского </w:t>
      </w:r>
      <w:r w:rsidR="002B43FD">
        <w:rPr>
          <w:rFonts w:ascii="Times New Roman" w:eastAsia="Palatino Linotype" w:hAnsi="Times New Roman"/>
          <w:sz w:val="24"/>
          <w:szCs w:val="24"/>
        </w:rPr>
        <w:t xml:space="preserve">муниципального округа </w:t>
      </w:r>
      <w:r w:rsidRPr="009566CD">
        <w:rPr>
          <w:rFonts w:ascii="Times New Roman" w:eastAsia="Palatino Linotype" w:hAnsi="Times New Roman"/>
          <w:sz w:val="24"/>
          <w:szCs w:val="24"/>
        </w:rPr>
        <w:t xml:space="preserve">направить настоящее решение и утвержденный перечень в </w:t>
      </w:r>
      <w:r w:rsidR="00536A4B">
        <w:rPr>
          <w:rFonts w:ascii="Times New Roman" w:eastAsia="Palatino Linotype" w:hAnsi="Times New Roman"/>
          <w:sz w:val="24"/>
          <w:szCs w:val="24"/>
        </w:rPr>
        <w:t>г</w:t>
      </w:r>
      <w:r w:rsidR="002B43FD" w:rsidRPr="009566CD">
        <w:rPr>
          <w:rFonts w:ascii="Times New Roman" w:eastAsia="Palatino Linotype" w:hAnsi="Times New Roman"/>
          <w:sz w:val="24"/>
          <w:szCs w:val="24"/>
        </w:rPr>
        <w:t>осударственно</w:t>
      </w:r>
      <w:r w:rsidR="002B43FD">
        <w:rPr>
          <w:rFonts w:ascii="Times New Roman" w:eastAsia="Palatino Linotype" w:hAnsi="Times New Roman"/>
          <w:sz w:val="24"/>
          <w:szCs w:val="24"/>
        </w:rPr>
        <w:t>е автономное</w:t>
      </w:r>
      <w:r w:rsidR="002B43FD" w:rsidRPr="009566CD">
        <w:rPr>
          <w:rFonts w:ascii="Times New Roman" w:eastAsia="Palatino Linotype" w:hAnsi="Times New Roman"/>
          <w:sz w:val="24"/>
          <w:szCs w:val="24"/>
        </w:rPr>
        <w:t xml:space="preserve"> учреждени</w:t>
      </w:r>
      <w:r w:rsidR="002B43FD">
        <w:rPr>
          <w:rFonts w:ascii="Times New Roman" w:eastAsia="Palatino Linotype" w:hAnsi="Times New Roman"/>
          <w:sz w:val="24"/>
          <w:szCs w:val="24"/>
        </w:rPr>
        <w:t>е</w:t>
      </w:r>
      <w:r w:rsidR="00536A4B">
        <w:rPr>
          <w:rFonts w:ascii="Times New Roman" w:eastAsia="Palatino Linotype" w:hAnsi="Times New Roman"/>
          <w:sz w:val="24"/>
          <w:szCs w:val="24"/>
        </w:rPr>
        <w:t xml:space="preserve"> </w:t>
      </w:r>
      <w:r w:rsidR="000C216C">
        <w:rPr>
          <w:rFonts w:ascii="Times New Roman" w:eastAsia="Palatino Linotype" w:hAnsi="Times New Roman"/>
          <w:sz w:val="24"/>
          <w:szCs w:val="24"/>
        </w:rPr>
        <w:t xml:space="preserve">дополнительного </w:t>
      </w:r>
      <w:r w:rsidR="000C216C" w:rsidRPr="00CA2C9B">
        <w:rPr>
          <w:rFonts w:ascii="Times New Roman" w:eastAsia="Palatino Linotype" w:hAnsi="Times New Roman"/>
          <w:sz w:val="24"/>
          <w:szCs w:val="24"/>
        </w:rPr>
        <w:t>профессионального образования Мурманской области</w:t>
      </w:r>
      <w:r w:rsidR="000C216C" w:rsidRPr="00CA2C9B">
        <w:rPr>
          <w:rFonts w:ascii="Times New Roman" w:hAnsi="Times New Roman"/>
          <w:sz w:val="24"/>
          <w:szCs w:val="24"/>
        </w:rPr>
        <w:t xml:space="preserve"> «Институт развития образования»</w:t>
      </w:r>
      <w:r w:rsidRPr="00CA2C9B">
        <w:rPr>
          <w:rFonts w:ascii="Times New Roman" w:eastAsia="Palatino Linotype" w:hAnsi="Times New Roman"/>
          <w:sz w:val="24"/>
          <w:szCs w:val="24"/>
        </w:rPr>
        <w:t>.</w:t>
      </w:r>
    </w:p>
    <w:p w:rsidR="009566CD" w:rsidRPr="001F358F" w:rsidRDefault="009566CD" w:rsidP="002B43FD">
      <w:pPr>
        <w:pStyle w:val="ConsPlusTitle"/>
        <w:widowControl/>
        <w:ind w:firstLine="709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CA2C9B">
        <w:rPr>
          <w:rFonts w:ascii="Times New Roman" w:hAnsi="Times New Roman" w:cs="Times New Roman"/>
          <w:b w:val="0"/>
          <w:sz w:val="24"/>
          <w:szCs w:val="24"/>
        </w:rPr>
        <w:t xml:space="preserve">3. </w:t>
      </w:r>
      <w:r w:rsidR="00CA2C9B" w:rsidRPr="00CA2C9B">
        <w:rPr>
          <w:rFonts w:ascii="Times New Roman" w:hAnsi="Times New Roman" w:cs="Times New Roman"/>
          <w:b w:val="0"/>
          <w:sz w:val="24"/>
          <w:szCs w:val="24"/>
        </w:rPr>
        <w:t xml:space="preserve">Решение вступает в силу </w:t>
      </w:r>
      <w:r w:rsidR="008B5A38">
        <w:rPr>
          <w:rFonts w:ascii="Times New Roman" w:hAnsi="Times New Roman" w:cs="Times New Roman"/>
          <w:b w:val="0"/>
          <w:sz w:val="24"/>
          <w:szCs w:val="24"/>
        </w:rPr>
        <w:t xml:space="preserve">со дня </w:t>
      </w:r>
      <w:r w:rsidR="00CA2C9B" w:rsidRPr="00CA2C9B">
        <w:rPr>
          <w:rFonts w:ascii="Times New Roman" w:hAnsi="Times New Roman" w:cs="Times New Roman"/>
          <w:b w:val="0"/>
          <w:sz w:val="24"/>
          <w:szCs w:val="24"/>
        </w:rPr>
        <w:t>его подписания</w:t>
      </w:r>
      <w:r w:rsidR="00CA2C9B" w:rsidRPr="00CA2C9B">
        <w:rPr>
          <w:rFonts w:ascii="Times New Roman" w:eastAsia="Calibri" w:hAnsi="Times New Roman" w:cs="Times New Roman"/>
          <w:b w:val="0"/>
          <w:sz w:val="24"/>
          <w:szCs w:val="24"/>
        </w:rPr>
        <w:t xml:space="preserve"> и </w:t>
      </w:r>
      <w:r w:rsidR="00CA2C9B" w:rsidRPr="00CA2C9B">
        <w:rPr>
          <w:rFonts w:ascii="Times New Roman" w:eastAsia="Calibri" w:hAnsi="Times New Roman" w:cs="Times New Roman"/>
          <w:b w:val="0"/>
          <w:sz w:val="24"/>
          <w:szCs w:val="24"/>
          <w:lang w:eastAsia="en-US"/>
        </w:rPr>
        <w:t xml:space="preserve">подлежит размещению на сайте Печенгского муниципального </w:t>
      </w:r>
      <w:r w:rsidR="00CA2C9B" w:rsidRPr="001F358F">
        <w:rPr>
          <w:rFonts w:ascii="Times New Roman" w:eastAsia="Calibri" w:hAnsi="Times New Roman" w:cs="Times New Roman"/>
          <w:b w:val="0"/>
          <w:sz w:val="24"/>
          <w:szCs w:val="24"/>
          <w:lang w:eastAsia="en-US"/>
        </w:rPr>
        <w:t xml:space="preserve">округа </w:t>
      </w:r>
      <w:hyperlink r:id="rId9" w:history="1">
        <w:r w:rsidR="00CA2C9B" w:rsidRPr="001F358F">
          <w:rPr>
            <w:rStyle w:val="a5"/>
            <w:rFonts w:ascii="Times New Roman" w:eastAsia="Calibri" w:hAnsi="Times New Roman" w:cs="Times New Roman"/>
            <w:b w:val="0"/>
            <w:color w:val="auto"/>
            <w:sz w:val="24"/>
            <w:szCs w:val="24"/>
            <w:u w:val="none"/>
            <w:lang w:eastAsia="en-US"/>
          </w:rPr>
          <w:t>http://pechengamr.gov-murman.ru/</w:t>
        </w:r>
      </w:hyperlink>
      <w:r w:rsidR="008B5A38">
        <w:rPr>
          <w:rFonts w:ascii="Times New Roman" w:hAnsi="Times New Roman" w:cs="Times New Roman"/>
          <w:b w:val="0"/>
          <w:sz w:val="24"/>
          <w:szCs w:val="24"/>
        </w:rPr>
        <w:t>.</w:t>
      </w:r>
    </w:p>
    <w:p w:rsidR="00AF4E57" w:rsidRDefault="00AF4E57" w:rsidP="002B43F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F15DA4" w:rsidRDefault="00F15DA4" w:rsidP="002B43F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112011" w:rsidRPr="009566CD" w:rsidRDefault="00112011" w:rsidP="002B43FD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9566CD">
        <w:rPr>
          <w:rFonts w:ascii="Times New Roman" w:eastAsia="Times New Roman" w:hAnsi="Times New Roman"/>
          <w:sz w:val="24"/>
          <w:szCs w:val="24"/>
          <w:lang w:eastAsia="ru-RU"/>
        </w:rPr>
        <w:t>Председатель Совета депутатов</w:t>
      </w:r>
    </w:p>
    <w:p w:rsidR="002B43FD" w:rsidRDefault="00112011" w:rsidP="002B43FD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9566CD">
        <w:rPr>
          <w:rFonts w:ascii="Times New Roman" w:eastAsia="Times New Roman" w:hAnsi="Times New Roman"/>
          <w:sz w:val="24"/>
          <w:szCs w:val="24"/>
          <w:lang w:eastAsia="ru-RU"/>
        </w:rPr>
        <w:t xml:space="preserve">Печенгского </w:t>
      </w:r>
      <w:r w:rsidR="009E0E3D" w:rsidRPr="009566CD">
        <w:rPr>
          <w:rFonts w:ascii="Times New Roman" w:eastAsiaTheme="minorHAnsi" w:hAnsi="Times New Roman"/>
          <w:bCs/>
          <w:sz w:val="24"/>
          <w:szCs w:val="24"/>
        </w:rPr>
        <w:t>муниципального</w:t>
      </w:r>
      <w:r w:rsidR="00536A4B">
        <w:rPr>
          <w:rFonts w:ascii="Times New Roman" w:eastAsiaTheme="minorHAnsi" w:hAnsi="Times New Roman"/>
          <w:bCs/>
          <w:sz w:val="24"/>
          <w:szCs w:val="24"/>
        </w:rPr>
        <w:t xml:space="preserve"> </w:t>
      </w:r>
      <w:r w:rsidRPr="009566CD">
        <w:rPr>
          <w:rFonts w:ascii="Times New Roman" w:eastAsia="Times New Roman" w:hAnsi="Times New Roman"/>
          <w:sz w:val="24"/>
          <w:szCs w:val="24"/>
          <w:lang w:eastAsia="ru-RU"/>
        </w:rPr>
        <w:t>округа</w:t>
      </w:r>
      <w:r w:rsidR="00536A4B"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                                                               </w:t>
      </w:r>
      <w:r w:rsidR="007B5D34">
        <w:rPr>
          <w:rFonts w:ascii="Times New Roman" w:eastAsia="Times New Roman" w:hAnsi="Times New Roman"/>
          <w:sz w:val="24"/>
          <w:szCs w:val="24"/>
          <w:lang w:eastAsia="ru-RU"/>
        </w:rPr>
        <w:t>Е.М. Салахов</w:t>
      </w:r>
    </w:p>
    <w:p w:rsidR="004F631E" w:rsidRDefault="004F631E" w:rsidP="00716028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716028" w:rsidRPr="002B43FD" w:rsidRDefault="00716028" w:rsidP="002B43FD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  <w:sectPr w:rsidR="00716028" w:rsidRPr="002B43FD" w:rsidSect="008B5A38">
          <w:pgSz w:w="11906" w:h="16838"/>
          <w:pgMar w:top="851" w:right="851" w:bottom="851" w:left="1418" w:header="709" w:footer="709" w:gutter="0"/>
          <w:cols w:space="708"/>
          <w:docGrid w:linePitch="360"/>
        </w:sectPr>
      </w:pPr>
    </w:p>
    <w:tbl>
      <w:tblPr>
        <w:tblStyle w:val="aa"/>
        <w:tblW w:w="0" w:type="auto"/>
        <w:tblInd w:w="117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034"/>
      </w:tblGrid>
      <w:tr w:rsidR="005B29B1" w:rsidTr="0040457B">
        <w:tc>
          <w:tcPr>
            <w:tcW w:w="4034" w:type="dxa"/>
          </w:tcPr>
          <w:p w:rsidR="005B29B1" w:rsidRDefault="005B29B1" w:rsidP="001F358F">
            <w:pPr>
              <w:pStyle w:val="ConsNormal"/>
              <w:widowControl/>
              <w:ind w:right="0"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80DE6">
              <w:rPr>
                <w:rFonts w:ascii="Times New Roman" w:hAnsi="Times New Roman"/>
                <w:sz w:val="24"/>
                <w:szCs w:val="24"/>
              </w:rPr>
              <w:lastRenderedPageBreak/>
              <w:t>Приложение</w:t>
            </w:r>
          </w:p>
          <w:p w:rsidR="005B29B1" w:rsidRPr="00080DE6" w:rsidRDefault="005B29B1" w:rsidP="001F358F">
            <w:pPr>
              <w:pStyle w:val="ConsNormal"/>
              <w:widowControl/>
              <w:ind w:right="0"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80DE6">
              <w:rPr>
                <w:rFonts w:ascii="Times New Roman" w:hAnsi="Times New Roman" w:cs="Times New Roman"/>
                <w:sz w:val="24"/>
                <w:szCs w:val="24"/>
              </w:rPr>
              <w:t>к решению Совета депутатов</w:t>
            </w:r>
          </w:p>
          <w:p w:rsidR="00536A4B" w:rsidRDefault="005B29B1" w:rsidP="001F358F">
            <w:pPr>
              <w:pStyle w:val="ConsNormal"/>
              <w:widowControl/>
              <w:ind w:right="0"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80DE6">
              <w:rPr>
                <w:rFonts w:ascii="Times New Roman" w:hAnsi="Times New Roman" w:cs="Times New Roman"/>
                <w:sz w:val="24"/>
                <w:szCs w:val="24"/>
              </w:rPr>
              <w:t xml:space="preserve">Печенгского </w:t>
            </w:r>
            <w:r w:rsidRPr="00080DE6">
              <w:rPr>
                <w:rFonts w:ascii="Times New Roman" w:eastAsiaTheme="minorHAnsi" w:hAnsi="Times New Roman" w:cs="Times New Roman"/>
                <w:bCs/>
                <w:sz w:val="24"/>
                <w:szCs w:val="24"/>
              </w:rPr>
              <w:t>муниципального</w:t>
            </w:r>
            <w:r w:rsidRPr="00080DE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5B29B1" w:rsidRPr="005B29B1" w:rsidRDefault="00536A4B" w:rsidP="00F15DA4">
            <w:pPr>
              <w:pStyle w:val="ConsNormal"/>
              <w:widowControl/>
              <w:ind w:right="0"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5B29B1" w:rsidRPr="00080DE6">
              <w:rPr>
                <w:rFonts w:ascii="Times New Roman" w:hAnsi="Times New Roman" w:cs="Times New Roman"/>
                <w:sz w:val="24"/>
                <w:szCs w:val="24"/>
              </w:rPr>
              <w:t>круга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от</w:t>
            </w:r>
            <w:r w:rsidR="005B29B1" w:rsidRPr="00080DE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15DA4">
              <w:rPr>
                <w:rFonts w:ascii="Times New Roman" w:hAnsi="Times New Roman" w:cs="Times New Roman"/>
                <w:sz w:val="24"/>
                <w:szCs w:val="24"/>
              </w:rPr>
              <w:t>12.04.2024</w:t>
            </w:r>
            <w:r w:rsidR="00EF782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B29B1" w:rsidRPr="00080DE6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r w:rsidR="00F15DA4">
              <w:rPr>
                <w:rFonts w:ascii="Times New Roman" w:hAnsi="Times New Roman" w:cs="Times New Roman"/>
                <w:sz w:val="24"/>
                <w:szCs w:val="24"/>
              </w:rPr>
              <w:t>468</w:t>
            </w:r>
          </w:p>
        </w:tc>
      </w:tr>
    </w:tbl>
    <w:p w:rsidR="000B3511" w:rsidRPr="00080DE6" w:rsidRDefault="000B3511" w:rsidP="001D6FB9">
      <w:pPr>
        <w:tabs>
          <w:tab w:val="left" w:pos="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4226BC" w:rsidRDefault="004226BC" w:rsidP="005B29B1">
      <w:pPr>
        <w:tabs>
          <w:tab w:val="left" w:pos="0"/>
          <w:tab w:val="left" w:pos="11420"/>
        </w:tabs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5B29B1" w:rsidRPr="005B29B1" w:rsidRDefault="005B29B1" w:rsidP="005B29B1">
      <w:pPr>
        <w:tabs>
          <w:tab w:val="left" w:pos="0"/>
          <w:tab w:val="left" w:pos="11420"/>
        </w:tabs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5B29B1">
        <w:rPr>
          <w:rFonts w:ascii="Times New Roman" w:hAnsi="Times New Roman"/>
          <w:b/>
          <w:sz w:val="24"/>
          <w:szCs w:val="24"/>
        </w:rPr>
        <w:t>ПЕРЕЧЕНЬ</w:t>
      </w:r>
    </w:p>
    <w:p w:rsidR="005B29B1" w:rsidRDefault="005B29B1" w:rsidP="005B29B1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5B29B1">
        <w:rPr>
          <w:rFonts w:ascii="Times New Roman" w:hAnsi="Times New Roman"/>
          <w:sz w:val="24"/>
          <w:szCs w:val="24"/>
        </w:rPr>
        <w:t xml:space="preserve">имущества, предлагаемого к передаче из государственной собственности Мурманской области </w:t>
      </w:r>
    </w:p>
    <w:p w:rsidR="005B29B1" w:rsidRDefault="005B29B1" w:rsidP="005B29B1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5B29B1">
        <w:rPr>
          <w:rFonts w:ascii="Times New Roman" w:hAnsi="Times New Roman"/>
          <w:sz w:val="24"/>
          <w:szCs w:val="24"/>
        </w:rPr>
        <w:t>в собственность Печенгск</w:t>
      </w:r>
      <w:r>
        <w:rPr>
          <w:rFonts w:ascii="Times New Roman" w:hAnsi="Times New Roman"/>
          <w:sz w:val="24"/>
          <w:szCs w:val="24"/>
        </w:rPr>
        <w:t>ого муниципального округа</w:t>
      </w:r>
      <w:r w:rsidRPr="005B29B1">
        <w:rPr>
          <w:rFonts w:ascii="Times New Roman" w:hAnsi="Times New Roman"/>
          <w:sz w:val="24"/>
          <w:szCs w:val="24"/>
        </w:rPr>
        <w:t xml:space="preserve"> на безвозмездной основе</w:t>
      </w:r>
    </w:p>
    <w:p w:rsidR="005B29B1" w:rsidRDefault="005B29B1" w:rsidP="005B29B1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tbl>
      <w:tblPr>
        <w:tblW w:w="1573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410"/>
        <w:gridCol w:w="1985"/>
        <w:gridCol w:w="4110"/>
        <w:gridCol w:w="2127"/>
        <w:gridCol w:w="850"/>
        <w:gridCol w:w="2410"/>
        <w:gridCol w:w="1843"/>
      </w:tblGrid>
      <w:tr w:rsidR="0028359C" w:rsidRPr="005B29B1" w:rsidTr="00014498">
        <w:trPr>
          <w:trHeight w:val="1104"/>
        </w:trPr>
        <w:tc>
          <w:tcPr>
            <w:tcW w:w="2410" w:type="dxa"/>
            <w:shd w:val="clear" w:color="auto" w:fill="auto"/>
            <w:vAlign w:val="center"/>
          </w:tcPr>
          <w:p w:rsidR="0028359C" w:rsidRPr="005B29B1" w:rsidRDefault="0028359C" w:rsidP="005B29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B29B1">
              <w:rPr>
                <w:rFonts w:ascii="Times New Roman" w:hAnsi="Times New Roman"/>
                <w:sz w:val="24"/>
                <w:szCs w:val="24"/>
              </w:rPr>
              <w:t>Полное наименование организации</w:t>
            </w:r>
          </w:p>
          <w:p w:rsidR="0028359C" w:rsidRPr="005B29B1" w:rsidRDefault="0028359C" w:rsidP="005B29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  <w:shd w:val="clear" w:color="auto" w:fill="auto"/>
            <w:vAlign w:val="center"/>
          </w:tcPr>
          <w:p w:rsidR="0028359C" w:rsidRPr="005B29B1" w:rsidRDefault="0028359C" w:rsidP="005B29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B29B1">
              <w:rPr>
                <w:rFonts w:ascii="Times New Roman" w:hAnsi="Times New Roman"/>
                <w:sz w:val="24"/>
                <w:szCs w:val="24"/>
              </w:rPr>
              <w:t>Адрес места нахождения организации, ИНН организации</w:t>
            </w:r>
          </w:p>
        </w:tc>
        <w:tc>
          <w:tcPr>
            <w:tcW w:w="4110" w:type="dxa"/>
            <w:shd w:val="clear" w:color="auto" w:fill="auto"/>
            <w:vAlign w:val="center"/>
          </w:tcPr>
          <w:p w:rsidR="0028359C" w:rsidRPr="005B29B1" w:rsidRDefault="0028359C" w:rsidP="005B29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B29B1">
              <w:rPr>
                <w:rFonts w:ascii="Times New Roman" w:hAnsi="Times New Roman"/>
                <w:sz w:val="24"/>
                <w:szCs w:val="24"/>
              </w:rPr>
              <w:t>Наименование имущества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28359C" w:rsidRPr="005B29B1" w:rsidRDefault="0028359C" w:rsidP="00AA77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B29B1">
              <w:rPr>
                <w:rFonts w:ascii="Times New Roman" w:hAnsi="Times New Roman"/>
                <w:sz w:val="24"/>
                <w:szCs w:val="24"/>
              </w:rPr>
              <w:t>Адрес мест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 w:rsidRPr="005B29B1">
              <w:rPr>
                <w:rFonts w:ascii="Times New Roman" w:hAnsi="Times New Roman"/>
                <w:sz w:val="24"/>
                <w:szCs w:val="24"/>
              </w:rPr>
              <w:t xml:space="preserve">нахождения </w:t>
            </w:r>
            <w:r>
              <w:rPr>
                <w:rFonts w:ascii="Times New Roman" w:hAnsi="Times New Roman"/>
                <w:sz w:val="24"/>
                <w:szCs w:val="24"/>
              </w:rPr>
              <w:t>объекта</w:t>
            </w:r>
          </w:p>
        </w:tc>
        <w:tc>
          <w:tcPr>
            <w:tcW w:w="5103" w:type="dxa"/>
            <w:gridSpan w:val="3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28359C" w:rsidRPr="005B29B1" w:rsidRDefault="0028359C" w:rsidP="005869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B29B1">
              <w:rPr>
                <w:rFonts w:ascii="Times New Roman" w:hAnsi="Times New Roman"/>
                <w:sz w:val="24"/>
                <w:szCs w:val="24"/>
              </w:rPr>
              <w:t>Индивидуал</w:t>
            </w:r>
            <w:r>
              <w:rPr>
                <w:rFonts w:ascii="Times New Roman" w:hAnsi="Times New Roman"/>
                <w:sz w:val="24"/>
                <w:szCs w:val="24"/>
              </w:rPr>
              <w:t>изирующие</w:t>
            </w:r>
            <w:r w:rsidRPr="005B29B1">
              <w:rPr>
                <w:rFonts w:ascii="Times New Roman" w:hAnsi="Times New Roman"/>
                <w:sz w:val="24"/>
                <w:szCs w:val="24"/>
              </w:rPr>
              <w:t xml:space="preserve"> характеристики имущества </w:t>
            </w:r>
          </w:p>
        </w:tc>
      </w:tr>
      <w:tr w:rsidR="002D0127" w:rsidRPr="00427E0B" w:rsidTr="00014498">
        <w:trPr>
          <w:cantSplit/>
          <w:trHeight w:val="2212"/>
        </w:trPr>
        <w:tc>
          <w:tcPr>
            <w:tcW w:w="2410" w:type="dxa"/>
            <w:vMerge w:val="restart"/>
            <w:tcBorders>
              <w:top w:val="single" w:sz="4" w:space="0" w:color="auto"/>
            </w:tcBorders>
            <w:shd w:val="clear" w:color="auto" w:fill="auto"/>
          </w:tcPr>
          <w:p w:rsidR="002D0127" w:rsidRPr="005B29B1" w:rsidRDefault="002D0127" w:rsidP="005869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566CD">
              <w:rPr>
                <w:rFonts w:ascii="Times New Roman" w:eastAsia="Palatino Linotype" w:hAnsi="Times New Roman"/>
                <w:sz w:val="24"/>
                <w:szCs w:val="24"/>
              </w:rPr>
              <w:t>Государственно</w:t>
            </w:r>
            <w:r>
              <w:rPr>
                <w:rFonts w:ascii="Times New Roman" w:eastAsia="Palatino Linotype" w:hAnsi="Times New Roman"/>
                <w:sz w:val="24"/>
                <w:szCs w:val="24"/>
              </w:rPr>
              <w:t>е автономное</w:t>
            </w:r>
            <w:r w:rsidRPr="009566CD">
              <w:rPr>
                <w:rFonts w:ascii="Times New Roman" w:eastAsia="Palatino Linotype" w:hAnsi="Times New Roman"/>
                <w:sz w:val="24"/>
                <w:szCs w:val="24"/>
              </w:rPr>
              <w:t xml:space="preserve"> учреждени</w:t>
            </w:r>
            <w:r>
              <w:rPr>
                <w:rFonts w:ascii="Times New Roman" w:eastAsia="Palatino Linotype" w:hAnsi="Times New Roman"/>
                <w:sz w:val="24"/>
                <w:szCs w:val="24"/>
              </w:rPr>
              <w:t>е</w:t>
            </w:r>
            <w:r w:rsidR="00536A4B">
              <w:rPr>
                <w:rFonts w:ascii="Times New Roman" w:eastAsia="Palatino Linotype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Palatino Linotype" w:hAnsi="Times New Roman"/>
                <w:sz w:val="24"/>
                <w:szCs w:val="24"/>
              </w:rPr>
              <w:t xml:space="preserve">дополнительного профессионального образования </w:t>
            </w:r>
            <w:r w:rsidRPr="009566CD">
              <w:rPr>
                <w:rFonts w:ascii="Times New Roman" w:eastAsia="Palatino Linotype" w:hAnsi="Times New Roman"/>
                <w:sz w:val="24"/>
                <w:szCs w:val="24"/>
              </w:rPr>
              <w:t>Мурманской области</w:t>
            </w:r>
            <w:r w:rsidRPr="009566CD">
              <w:rPr>
                <w:rFonts w:ascii="Times New Roman" w:hAnsi="Times New Roman"/>
                <w:sz w:val="24"/>
                <w:szCs w:val="24"/>
              </w:rPr>
              <w:t xml:space="preserve"> «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Институт развития </w:t>
            </w:r>
            <w:r w:rsidR="0028359C">
              <w:rPr>
                <w:rFonts w:ascii="Times New Roman" w:hAnsi="Times New Roman"/>
                <w:sz w:val="24"/>
                <w:szCs w:val="24"/>
              </w:rPr>
              <w:t>образования</w:t>
            </w:r>
            <w:r w:rsidR="0028359C" w:rsidRPr="009566CD">
              <w:rPr>
                <w:rFonts w:ascii="Times New Roman" w:hAnsi="Times New Roman"/>
                <w:sz w:val="24"/>
                <w:szCs w:val="24"/>
              </w:rPr>
              <w:t xml:space="preserve">» 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</w:tcBorders>
            <w:shd w:val="clear" w:color="auto" w:fill="auto"/>
          </w:tcPr>
          <w:p w:rsidR="002D0127" w:rsidRPr="005B29B1" w:rsidRDefault="002D0127" w:rsidP="005B29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B29B1">
              <w:rPr>
                <w:rFonts w:ascii="Times New Roman" w:hAnsi="Times New Roman"/>
                <w:sz w:val="24"/>
                <w:szCs w:val="24"/>
              </w:rPr>
              <w:t>1830</w:t>
            </w:r>
            <w:r>
              <w:rPr>
                <w:rFonts w:ascii="Times New Roman" w:hAnsi="Times New Roman"/>
                <w:sz w:val="24"/>
                <w:szCs w:val="24"/>
              </w:rPr>
              <w:t>35</w:t>
            </w:r>
            <w:r w:rsidRPr="005B29B1">
              <w:rPr>
                <w:rFonts w:ascii="Times New Roman" w:hAnsi="Times New Roman"/>
                <w:sz w:val="24"/>
                <w:szCs w:val="24"/>
              </w:rPr>
              <w:t>,</w:t>
            </w:r>
          </w:p>
          <w:p w:rsidR="002D0127" w:rsidRPr="005B29B1" w:rsidRDefault="002D0127" w:rsidP="005B29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B29B1">
              <w:rPr>
                <w:rFonts w:ascii="Times New Roman" w:hAnsi="Times New Roman"/>
                <w:sz w:val="24"/>
                <w:szCs w:val="24"/>
              </w:rPr>
              <w:t>г. Мурманск,</w:t>
            </w:r>
          </w:p>
          <w:p w:rsidR="002D0127" w:rsidRPr="005B29B1" w:rsidRDefault="002D0127" w:rsidP="005B29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ул. Инженерная, д. 2а</w:t>
            </w:r>
            <w:r w:rsidRPr="005B29B1">
              <w:rPr>
                <w:rFonts w:ascii="Times New Roman" w:hAnsi="Times New Roman"/>
                <w:sz w:val="24"/>
                <w:szCs w:val="24"/>
              </w:rPr>
              <w:t>,</w:t>
            </w:r>
          </w:p>
          <w:p w:rsidR="002D0127" w:rsidRPr="005B29B1" w:rsidRDefault="002D0127" w:rsidP="001462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B29B1">
              <w:rPr>
                <w:rFonts w:ascii="Times New Roman" w:hAnsi="Times New Roman"/>
                <w:sz w:val="24"/>
                <w:szCs w:val="24"/>
              </w:rPr>
              <w:t>ИНН 519</w:t>
            </w:r>
            <w:r>
              <w:rPr>
                <w:rFonts w:ascii="Times New Roman" w:hAnsi="Times New Roman"/>
                <w:sz w:val="24"/>
                <w:szCs w:val="24"/>
              </w:rPr>
              <w:t>1501759</w:t>
            </w:r>
          </w:p>
        </w:tc>
        <w:tc>
          <w:tcPr>
            <w:tcW w:w="4110" w:type="dxa"/>
            <w:tcBorders>
              <w:top w:val="single" w:sz="4" w:space="0" w:color="auto"/>
            </w:tcBorders>
            <w:shd w:val="clear" w:color="auto" w:fill="auto"/>
          </w:tcPr>
          <w:p w:rsidR="002D0127" w:rsidRDefault="002D0127" w:rsidP="005B29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Движимое имущество:</w:t>
            </w:r>
          </w:p>
          <w:p w:rsidR="002D0127" w:rsidRDefault="002D0127" w:rsidP="005B29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2D0127" w:rsidRDefault="002D0127" w:rsidP="002835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333BBA" w:rsidRDefault="00333BBA" w:rsidP="002835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333BBA" w:rsidRDefault="00333BBA" w:rsidP="002835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333BBA" w:rsidRDefault="00333BBA" w:rsidP="002835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333BBA" w:rsidRDefault="00333BBA" w:rsidP="002835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333BBA" w:rsidRDefault="00333BBA" w:rsidP="002835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333BBA" w:rsidRPr="00586990" w:rsidRDefault="00333BBA" w:rsidP="002835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single" w:sz="4" w:space="0" w:color="auto"/>
            </w:tcBorders>
            <w:shd w:val="clear" w:color="auto" w:fill="auto"/>
          </w:tcPr>
          <w:p w:rsidR="002D0127" w:rsidRPr="004B6465" w:rsidRDefault="002D0127" w:rsidP="00AA77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Адрес место</w:t>
            </w:r>
            <w:r w:rsidRPr="005B29B1">
              <w:rPr>
                <w:rFonts w:ascii="Times New Roman" w:hAnsi="Times New Roman"/>
                <w:sz w:val="24"/>
                <w:szCs w:val="24"/>
              </w:rPr>
              <w:t xml:space="preserve">нахождения </w:t>
            </w:r>
            <w:r>
              <w:rPr>
                <w:rFonts w:ascii="Times New Roman" w:hAnsi="Times New Roman"/>
                <w:sz w:val="24"/>
                <w:szCs w:val="24"/>
              </w:rPr>
              <w:t>имущества</w:t>
            </w:r>
          </w:p>
        </w:tc>
        <w:tc>
          <w:tcPr>
            <w:tcW w:w="850" w:type="dxa"/>
            <w:tcBorders>
              <w:top w:val="single" w:sz="4" w:space="0" w:color="auto"/>
            </w:tcBorders>
            <w:shd w:val="clear" w:color="auto" w:fill="auto"/>
          </w:tcPr>
          <w:p w:rsidR="002D0127" w:rsidRPr="00427E0B" w:rsidRDefault="002D0127" w:rsidP="007B5D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Кол-во шт.</w:t>
            </w:r>
          </w:p>
        </w:tc>
        <w:tc>
          <w:tcPr>
            <w:tcW w:w="2410" w:type="dxa"/>
            <w:tcBorders>
              <w:top w:val="single" w:sz="4" w:space="0" w:color="auto"/>
            </w:tcBorders>
            <w:shd w:val="clear" w:color="auto" w:fill="auto"/>
          </w:tcPr>
          <w:p w:rsidR="002D0127" w:rsidRPr="00427E0B" w:rsidRDefault="002D0127" w:rsidP="005869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Первоначальная (восстановительная) стоимость, руб.</w:t>
            </w:r>
          </w:p>
        </w:tc>
        <w:tc>
          <w:tcPr>
            <w:tcW w:w="1843" w:type="dxa"/>
            <w:tcBorders>
              <w:top w:val="single" w:sz="4" w:space="0" w:color="auto"/>
            </w:tcBorders>
            <w:shd w:val="clear" w:color="auto" w:fill="auto"/>
          </w:tcPr>
          <w:p w:rsidR="002D0127" w:rsidRPr="00427E0B" w:rsidRDefault="002D0127" w:rsidP="00E822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Остаточная стоимость по состоянию на 01.</w:t>
            </w:r>
            <w:r w:rsidR="00E82250">
              <w:rPr>
                <w:rFonts w:ascii="Times New Roman" w:hAnsi="Times New Roman"/>
                <w:sz w:val="24"/>
                <w:szCs w:val="24"/>
              </w:rPr>
              <w:t>07</w:t>
            </w:r>
            <w:r>
              <w:rPr>
                <w:rFonts w:ascii="Times New Roman" w:hAnsi="Times New Roman"/>
                <w:sz w:val="24"/>
                <w:szCs w:val="24"/>
              </w:rPr>
              <w:t>.2</w:t>
            </w:r>
            <w:r w:rsidR="00E82250">
              <w:rPr>
                <w:rFonts w:ascii="Times New Roman" w:hAnsi="Times New Roman"/>
                <w:sz w:val="24"/>
                <w:szCs w:val="24"/>
              </w:rPr>
              <w:t>3</w:t>
            </w:r>
            <w:r>
              <w:rPr>
                <w:rFonts w:ascii="Times New Roman" w:hAnsi="Times New Roman"/>
                <w:sz w:val="24"/>
                <w:szCs w:val="24"/>
              </w:rPr>
              <w:t>г., руб.</w:t>
            </w:r>
          </w:p>
        </w:tc>
      </w:tr>
      <w:tr w:rsidR="002D0127" w:rsidRPr="00427E0B" w:rsidTr="00B41491">
        <w:trPr>
          <w:cantSplit/>
          <w:trHeight w:val="219"/>
        </w:trPr>
        <w:tc>
          <w:tcPr>
            <w:tcW w:w="2410" w:type="dxa"/>
            <w:vMerge/>
            <w:shd w:val="clear" w:color="auto" w:fill="auto"/>
          </w:tcPr>
          <w:p w:rsidR="002D0127" w:rsidRPr="009566CD" w:rsidRDefault="002D0127" w:rsidP="005B29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Palatino Linotype" w:hAnsi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  <w:shd w:val="clear" w:color="auto" w:fill="auto"/>
          </w:tcPr>
          <w:p w:rsidR="002D0127" w:rsidRPr="005B29B1" w:rsidRDefault="002D0127" w:rsidP="005B29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10" w:type="dxa"/>
            <w:shd w:val="clear" w:color="auto" w:fill="auto"/>
          </w:tcPr>
          <w:p w:rsidR="002D0127" w:rsidRPr="00333BBA" w:rsidRDefault="00333BBA" w:rsidP="00AA77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Камера видеонаблюдения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TIANDY</w:t>
            </w:r>
          </w:p>
        </w:tc>
        <w:tc>
          <w:tcPr>
            <w:tcW w:w="2127" w:type="dxa"/>
            <w:shd w:val="clear" w:color="auto" w:fill="auto"/>
          </w:tcPr>
          <w:p w:rsidR="002D0127" w:rsidRPr="00AA77A1" w:rsidRDefault="002D0127" w:rsidP="00427E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</w:tcBorders>
            <w:shd w:val="clear" w:color="auto" w:fill="auto"/>
          </w:tcPr>
          <w:p w:rsidR="002D0127" w:rsidRPr="007B5D34" w:rsidRDefault="00333BBA" w:rsidP="0071602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2D0127" w:rsidRPr="007B5D34" w:rsidRDefault="00333BBA" w:rsidP="00536A4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="00536A4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050,00</w:t>
            </w:r>
          </w:p>
        </w:tc>
        <w:tc>
          <w:tcPr>
            <w:tcW w:w="1843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2D0127" w:rsidRPr="007B5D34" w:rsidRDefault="00333BBA" w:rsidP="00536A4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="00536A4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050,00</w:t>
            </w:r>
          </w:p>
        </w:tc>
      </w:tr>
      <w:tr w:rsidR="00333BBA" w:rsidRPr="00427E0B" w:rsidTr="00B41491">
        <w:trPr>
          <w:cantSplit/>
          <w:trHeight w:val="255"/>
        </w:trPr>
        <w:tc>
          <w:tcPr>
            <w:tcW w:w="2410" w:type="dxa"/>
            <w:vMerge/>
            <w:shd w:val="clear" w:color="auto" w:fill="auto"/>
          </w:tcPr>
          <w:p w:rsidR="00333BBA" w:rsidRPr="009566CD" w:rsidRDefault="00333BBA" w:rsidP="005B29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Palatino Linotype" w:hAnsi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  <w:shd w:val="clear" w:color="auto" w:fill="auto"/>
          </w:tcPr>
          <w:p w:rsidR="00333BBA" w:rsidRPr="005B29B1" w:rsidRDefault="00333BBA" w:rsidP="005B29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10" w:type="dxa"/>
            <w:shd w:val="clear" w:color="auto" w:fill="auto"/>
          </w:tcPr>
          <w:p w:rsidR="00333BBA" w:rsidRDefault="00333BBA" w:rsidP="000144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Многофункциональное устройство (МФУ)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Pantum</w:t>
            </w:r>
          </w:p>
        </w:tc>
        <w:tc>
          <w:tcPr>
            <w:tcW w:w="2127" w:type="dxa"/>
            <w:shd w:val="clear" w:color="auto" w:fill="auto"/>
          </w:tcPr>
          <w:p w:rsidR="00333BBA" w:rsidRPr="00AA77A1" w:rsidRDefault="00333BBA" w:rsidP="00427E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</w:tcBorders>
            <w:shd w:val="clear" w:color="auto" w:fill="auto"/>
          </w:tcPr>
          <w:p w:rsidR="00333BBA" w:rsidRDefault="00333BBA" w:rsidP="0071602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333BBA" w:rsidRDefault="00333BBA" w:rsidP="00536A4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  <w:r w:rsidR="00536A4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660,00</w:t>
            </w:r>
          </w:p>
        </w:tc>
        <w:tc>
          <w:tcPr>
            <w:tcW w:w="1843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333BBA" w:rsidRDefault="00333BBA" w:rsidP="00536A4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  <w:r w:rsidR="00536A4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660,00</w:t>
            </w:r>
          </w:p>
        </w:tc>
      </w:tr>
      <w:tr w:rsidR="00333BBA" w:rsidRPr="00427E0B" w:rsidTr="00B41491">
        <w:trPr>
          <w:cantSplit/>
          <w:trHeight w:val="165"/>
        </w:trPr>
        <w:tc>
          <w:tcPr>
            <w:tcW w:w="2410" w:type="dxa"/>
            <w:vMerge/>
            <w:shd w:val="clear" w:color="auto" w:fill="auto"/>
          </w:tcPr>
          <w:p w:rsidR="00333BBA" w:rsidRPr="009566CD" w:rsidRDefault="00333BBA" w:rsidP="005B29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Palatino Linotype" w:hAnsi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  <w:shd w:val="clear" w:color="auto" w:fill="auto"/>
          </w:tcPr>
          <w:p w:rsidR="00333BBA" w:rsidRPr="005B29B1" w:rsidRDefault="00333BBA" w:rsidP="005B29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10" w:type="dxa"/>
            <w:shd w:val="clear" w:color="auto" w:fill="auto"/>
          </w:tcPr>
          <w:p w:rsidR="00333BBA" w:rsidRPr="00333BBA" w:rsidRDefault="00333BBA" w:rsidP="000144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Ноутбук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t>Aguarius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CMP</w:t>
            </w:r>
          </w:p>
        </w:tc>
        <w:tc>
          <w:tcPr>
            <w:tcW w:w="2127" w:type="dxa"/>
            <w:shd w:val="clear" w:color="auto" w:fill="auto"/>
          </w:tcPr>
          <w:p w:rsidR="00333BBA" w:rsidRPr="00AA77A1" w:rsidRDefault="00333BBA" w:rsidP="00427E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</w:tcBorders>
            <w:shd w:val="clear" w:color="auto" w:fill="auto"/>
          </w:tcPr>
          <w:p w:rsidR="00333BBA" w:rsidRDefault="00333BBA" w:rsidP="0071602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2410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333BBA" w:rsidRDefault="00333BBA" w:rsidP="00536A4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410</w:t>
            </w:r>
            <w:r w:rsidR="00536A4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139,00</w:t>
            </w:r>
          </w:p>
        </w:tc>
        <w:tc>
          <w:tcPr>
            <w:tcW w:w="1843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333BBA" w:rsidRDefault="00333BBA" w:rsidP="00B4149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410 139,00</w:t>
            </w:r>
          </w:p>
        </w:tc>
      </w:tr>
      <w:tr w:rsidR="00B41491" w:rsidRPr="00427E0B" w:rsidTr="00B41491">
        <w:trPr>
          <w:cantSplit/>
          <w:trHeight w:val="571"/>
        </w:trPr>
        <w:tc>
          <w:tcPr>
            <w:tcW w:w="2410" w:type="dxa"/>
            <w:vMerge/>
            <w:shd w:val="clear" w:color="auto" w:fill="auto"/>
          </w:tcPr>
          <w:p w:rsidR="00B41491" w:rsidRPr="009566CD" w:rsidRDefault="00B41491" w:rsidP="005B29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Palatino Linotype" w:hAnsi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  <w:shd w:val="clear" w:color="auto" w:fill="auto"/>
          </w:tcPr>
          <w:p w:rsidR="00B41491" w:rsidRPr="005B29B1" w:rsidRDefault="00B41491" w:rsidP="005B29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10" w:type="dxa"/>
            <w:shd w:val="clear" w:color="auto" w:fill="auto"/>
          </w:tcPr>
          <w:p w:rsidR="00B41491" w:rsidRDefault="00B41491" w:rsidP="007B53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Телевизор цветного изображения диагональю 65 дюймов</w:t>
            </w:r>
          </w:p>
        </w:tc>
        <w:tc>
          <w:tcPr>
            <w:tcW w:w="2127" w:type="dxa"/>
            <w:shd w:val="clear" w:color="auto" w:fill="auto"/>
          </w:tcPr>
          <w:p w:rsidR="00B41491" w:rsidRPr="00AA77A1" w:rsidRDefault="00B41491" w:rsidP="00427E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</w:tcBorders>
            <w:shd w:val="clear" w:color="auto" w:fill="auto"/>
          </w:tcPr>
          <w:p w:rsidR="00B41491" w:rsidRDefault="00B41491" w:rsidP="00C1639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B41491" w:rsidRDefault="00B41491" w:rsidP="00536A4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121</w:t>
            </w:r>
            <w:r w:rsidR="00536A4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362,93</w:t>
            </w:r>
          </w:p>
        </w:tc>
        <w:tc>
          <w:tcPr>
            <w:tcW w:w="1843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B41491" w:rsidRDefault="00B41491" w:rsidP="00536A4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121</w:t>
            </w:r>
            <w:r w:rsidR="00536A4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362,93</w:t>
            </w:r>
          </w:p>
        </w:tc>
      </w:tr>
      <w:tr w:rsidR="00B41491" w:rsidRPr="00C16391" w:rsidTr="00014498">
        <w:trPr>
          <w:trHeight w:val="293"/>
        </w:trPr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41491" w:rsidRPr="00C16391" w:rsidRDefault="00B41491" w:rsidP="005B29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C16391">
              <w:rPr>
                <w:rFonts w:ascii="Times New Roman" w:hAnsi="Times New Roman"/>
                <w:b/>
                <w:sz w:val="24"/>
                <w:szCs w:val="24"/>
              </w:rPr>
              <w:t>ИТОГО</w:t>
            </w: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41491" w:rsidRPr="00AA77A1" w:rsidRDefault="00B41491" w:rsidP="005B29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110" w:type="dxa"/>
            <w:tcBorders>
              <w:top w:val="single" w:sz="4" w:space="0" w:color="auto"/>
            </w:tcBorders>
            <w:shd w:val="clear" w:color="auto" w:fill="auto"/>
          </w:tcPr>
          <w:p w:rsidR="00B41491" w:rsidRPr="00C16391" w:rsidRDefault="00B41491" w:rsidP="005B29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127" w:type="dxa"/>
            <w:shd w:val="clear" w:color="auto" w:fill="auto"/>
          </w:tcPr>
          <w:p w:rsidR="00B41491" w:rsidRPr="00C16391" w:rsidRDefault="00B41491" w:rsidP="00427E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</w:tcBorders>
            <w:shd w:val="clear" w:color="auto" w:fill="auto"/>
          </w:tcPr>
          <w:p w:rsidR="00B41491" w:rsidRPr="00C16391" w:rsidRDefault="00B41491" w:rsidP="005F307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9</w:t>
            </w:r>
          </w:p>
        </w:tc>
        <w:tc>
          <w:tcPr>
            <w:tcW w:w="2410" w:type="dxa"/>
            <w:tcBorders>
              <w:top w:val="single" w:sz="4" w:space="0" w:color="auto"/>
            </w:tcBorders>
            <w:shd w:val="clear" w:color="auto" w:fill="auto"/>
          </w:tcPr>
          <w:p w:rsidR="00B41491" w:rsidRPr="00C16391" w:rsidRDefault="00B41491" w:rsidP="00536A4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558</w:t>
            </w:r>
            <w:r w:rsidR="00536A4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211,93</w:t>
            </w:r>
          </w:p>
        </w:tc>
        <w:tc>
          <w:tcPr>
            <w:tcW w:w="1843" w:type="dxa"/>
            <w:tcBorders>
              <w:top w:val="single" w:sz="4" w:space="0" w:color="auto"/>
            </w:tcBorders>
            <w:shd w:val="clear" w:color="auto" w:fill="auto"/>
          </w:tcPr>
          <w:p w:rsidR="00B41491" w:rsidRPr="00C16391" w:rsidRDefault="00B41491" w:rsidP="00536A4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558</w:t>
            </w:r>
            <w:r w:rsidR="00536A4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211,93</w:t>
            </w:r>
          </w:p>
        </w:tc>
      </w:tr>
    </w:tbl>
    <w:p w:rsidR="005B29B1" w:rsidRPr="0061713D" w:rsidRDefault="005B29B1" w:rsidP="0061713D">
      <w:pPr>
        <w:spacing w:after="0" w:line="240" w:lineRule="auto"/>
        <w:rPr>
          <w:rFonts w:ascii="Times New Roman" w:eastAsiaTheme="minorHAnsi" w:hAnsi="Times New Roman"/>
          <w:bCs/>
          <w:sz w:val="24"/>
          <w:szCs w:val="24"/>
        </w:rPr>
      </w:pPr>
    </w:p>
    <w:sectPr w:rsidR="005B29B1" w:rsidRPr="0061713D" w:rsidSect="007418C3">
      <w:pgSz w:w="16838" w:h="11906" w:orient="landscape"/>
      <w:pgMar w:top="1134" w:right="720" w:bottom="284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Palatino Linotype">
    <w:panose1 w:val="02040502050505030304"/>
    <w:charset w:val="CC"/>
    <w:family w:val="roman"/>
    <w:pitch w:val="variable"/>
    <w:sig w:usb0="E0000287" w:usb1="40000013" w:usb2="00000000" w:usb3="00000000" w:csb0="0000019F" w:csb1="00000000"/>
  </w:font>
  <w:font w:name="TimesNewRomanPS-BoldMT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16013E"/>
    <w:multiLevelType w:val="hybridMultilevel"/>
    <w:tmpl w:val="A3521AA0"/>
    <w:lvl w:ilvl="0" w:tplc="C27A71B6">
      <w:start w:val="1"/>
      <w:numFmt w:val="bullet"/>
      <w:lvlText w:val=""/>
      <w:lvlJc w:val="left"/>
      <w:pPr>
        <w:ind w:left="1211" w:hanging="360"/>
      </w:pPr>
      <w:rPr>
        <w:rFonts w:ascii="Symbol" w:hAnsi="Symbol" w:hint="default"/>
        <w:color w:val="auto"/>
      </w:rPr>
    </w:lvl>
    <w:lvl w:ilvl="1" w:tplc="04190003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C3325D"/>
    <w:rsid w:val="00000FCE"/>
    <w:rsid w:val="00011138"/>
    <w:rsid w:val="00013BB4"/>
    <w:rsid w:val="00014498"/>
    <w:rsid w:val="00035809"/>
    <w:rsid w:val="00036FD2"/>
    <w:rsid w:val="00037E62"/>
    <w:rsid w:val="000456C9"/>
    <w:rsid w:val="00051011"/>
    <w:rsid w:val="00080DE6"/>
    <w:rsid w:val="00084481"/>
    <w:rsid w:val="0008670E"/>
    <w:rsid w:val="00095D36"/>
    <w:rsid w:val="000A26E8"/>
    <w:rsid w:val="000A5312"/>
    <w:rsid w:val="000B1A9D"/>
    <w:rsid w:val="000B3511"/>
    <w:rsid w:val="000B355D"/>
    <w:rsid w:val="000C216C"/>
    <w:rsid w:val="000E6153"/>
    <w:rsid w:val="000F6F93"/>
    <w:rsid w:val="00112011"/>
    <w:rsid w:val="001236AE"/>
    <w:rsid w:val="00125E34"/>
    <w:rsid w:val="00143404"/>
    <w:rsid w:val="0014621F"/>
    <w:rsid w:val="00155529"/>
    <w:rsid w:val="00157744"/>
    <w:rsid w:val="00165DC5"/>
    <w:rsid w:val="0016699D"/>
    <w:rsid w:val="00177795"/>
    <w:rsid w:val="001874D1"/>
    <w:rsid w:val="00190DA2"/>
    <w:rsid w:val="001941D6"/>
    <w:rsid w:val="001A31F1"/>
    <w:rsid w:val="001A7DA5"/>
    <w:rsid w:val="001B4703"/>
    <w:rsid w:val="001B50B6"/>
    <w:rsid w:val="001C09D6"/>
    <w:rsid w:val="001C0D37"/>
    <w:rsid w:val="001D6FB9"/>
    <w:rsid w:val="001D7C3E"/>
    <w:rsid w:val="001E195F"/>
    <w:rsid w:val="001F02A6"/>
    <w:rsid w:val="001F358F"/>
    <w:rsid w:val="001F3F11"/>
    <w:rsid w:val="002269A5"/>
    <w:rsid w:val="00237709"/>
    <w:rsid w:val="00277CBD"/>
    <w:rsid w:val="0028359C"/>
    <w:rsid w:val="00286EFA"/>
    <w:rsid w:val="002A1927"/>
    <w:rsid w:val="002B1BF1"/>
    <w:rsid w:val="002B31A3"/>
    <w:rsid w:val="002B43FD"/>
    <w:rsid w:val="002B5D62"/>
    <w:rsid w:val="002C393D"/>
    <w:rsid w:val="002C6563"/>
    <w:rsid w:val="002D0127"/>
    <w:rsid w:val="002D5916"/>
    <w:rsid w:val="002E034B"/>
    <w:rsid w:val="002E0D66"/>
    <w:rsid w:val="002E37DC"/>
    <w:rsid w:val="002F3CDC"/>
    <w:rsid w:val="002F4259"/>
    <w:rsid w:val="002F67F4"/>
    <w:rsid w:val="002F6D46"/>
    <w:rsid w:val="00304D78"/>
    <w:rsid w:val="00321811"/>
    <w:rsid w:val="003237D9"/>
    <w:rsid w:val="00326625"/>
    <w:rsid w:val="00332D6E"/>
    <w:rsid w:val="00333476"/>
    <w:rsid w:val="00333BBA"/>
    <w:rsid w:val="003371E4"/>
    <w:rsid w:val="00344339"/>
    <w:rsid w:val="00375FD4"/>
    <w:rsid w:val="00394658"/>
    <w:rsid w:val="003D2B05"/>
    <w:rsid w:val="003E1D40"/>
    <w:rsid w:val="003F07C8"/>
    <w:rsid w:val="003F6865"/>
    <w:rsid w:val="00403F48"/>
    <w:rsid w:val="0040457B"/>
    <w:rsid w:val="004076BF"/>
    <w:rsid w:val="00412FE9"/>
    <w:rsid w:val="004226BC"/>
    <w:rsid w:val="00427E0B"/>
    <w:rsid w:val="004304DB"/>
    <w:rsid w:val="00432585"/>
    <w:rsid w:val="00466E51"/>
    <w:rsid w:val="00471476"/>
    <w:rsid w:val="00473360"/>
    <w:rsid w:val="004867DA"/>
    <w:rsid w:val="0049671B"/>
    <w:rsid w:val="004976EF"/>
    <w:rsid w:val="004A0424"/>
    <w:rsid w:val="004A1D03"/>
    <w:rsid w:val="004B6160"/>
    <w:rsid w:val="004B6465"/>
    <w:rsid w:val="004B6AFA"/>
    <w:rsid w:val="004D54AD"/>
    <w:rsid w:val="004F631E"/>
    <w:rsid w:val="0051141E"/>
    <w:rsid w:val="00516A21"/>
    <w:rsid w:val="005243B4"/>
    <w:rsid w:val="005276AF"/>
    <w:rsid w:val="0053407C"/>
    <w:rsid w:val="00536A4B"/>
    <w:rsid w:val="0054579A"/>
    <w:rsid w:val="005516BD"/>
    <w:rsid w:val="0056462F"/>
    <w:rsid w:val="00573024"/>
    <w:rsid w:val="005742B8"/>
    <w:rsid w:val="005768C0"/>
    <w:rsid w:val="00586990"/>
    <w:rsid w:val="00593E1E"/>
    <w:rsid w:val="005A1DF0"/>
    <w:rsid w:val="005A454A"/>
    <w:rsid w:val="005B29B1"/>
    <w:rsid w:val="005B4408"/>
    <w:rsid w:val="005C3A20"/>
    <w:rsid w:val="005C3ECF"/>
    <w:rsid w:val="005D0CE2"/>
    <w:rsid w:val="005D2F7F"/>
    <w:rsid w:val="005D3737"/>
    <w:rsid w:val="005D7FB9"/>
    <w:rsid w:val="005F307D"/>
    <w:rsid w:val="00606DF3"/>
    <w:rsid w:val="0061713D"/>
    <w:rsid w:val="00617CE1"/>
    <w:rsid w:val="00630D42"/>
    <w:rsid w:val="00631CB7"/>
    <w:rsid w:val="00635935"/>
    <w:rsid w:val="00645E09"/>
    <w:rsid w:val="00646015"/>
    <w:rsid w:val="00646F49"/>
    <w:rsid w:val="00647801"/>
    <w:rsid w:val="00647BF8"/>
    <w:rsid w:val="00664ABF"/>
    <w:rsid w:val="00681333"/>
    <w:rsid w:val="006A4EE0"/>
    <w:rsid w:val="006C2F99"/>
    <w:rsid w:val="006D2E73"/>
    <w:rsid w:val="006D3D1A"/>
    <w:rsid w:val="006D41F3"/>
    <w:rsid w:val="006E1E7B"/>
    <w:rsid w:val="006F635D"/>
    <w:rsid w:val="007062F3"/>
    <w:rsid w:val="0071469A"/>
    <w:rsid w:val="00716028"/>
    <w:rsid w:val="007231D6"/>
    <w:rsid w:val="0073280F"/>
    <w:rsid w:val="007418C3"/>
    <w:rsid w:val="00743059"/>
    <w:rsid w:val="00754BAB"/>
    <w:rsid w:val="007613FD"/>
    <w:rsid w:val="00776CC2"/>
    <w:rsid w:val="007879D0"/>
    <w:rsid w:val="007950D5"/>
    <w:rsid w:val="007A4B7C"/>
    <w:rsid w:val="007B3AC6"/>
    <w:rsid w:val="007B53B6"/>
    <w:rsid w:val="007B5D34"/>
    <w:rsid w:val="007B5EA5"/>
    <w:rsid w:val="007B7E99"/>
    <w:rsid w:val="007C5D44"/>
    <w:rsid w:val="007D5097"/>
    <w:rsid w:val="007E336B"/>
    <w:rsid w:val="007E3E68"/>
    <w:rsid w:val="007E7CA4"/>
    <w:rsid w:val="008161FA"/>
    <w:rsid w:val="00822DD4"/>
    <w:rsid w:val="00823ACA"/>
    <w:rsid w:val="008406D3"/>
    <w:rsid w:val="00847AD3"/>
    <w:rsid w:val="0086448A"/>
    <w:rsid w:val="00866D4C"/>
    <w:rsid w:val="0087185B"/>
    <w:rsid w:val="008767B2"/>
    <w:rsid w:val="008848F4"/>
    <w:rsid w:val="00887F9C"/>
    <w:rsid w:val="00891D3C"/>
    <w:rsid w:val="008A615D"/>
    <w:rsid w:val="008B4795"/>
    <w:rsid w:val="008B5A38"/>
    <w:rsid w:val="008C3339"/>
    <w:rsid w:val="008C3C4D"/>
    <w:rsid w:val="008C4CDB"/>
    <w:rsid w:val="008D145A"/>
    <w:rsid w:val="008D17AD"/>
    <w:rsid w:val="008D25BB"/>
    <w:rsid w:val="008D77D5"/>
    <w:rsid w:val="009046EF"/>
    <w:rsid w:val="00914E39"/>
    <w:rsid w:val="009566CD"/>
    <w:rsid w:val="0096027B"/>
    <w:rsid w:val="009618B2"/>
    <w:rsid w:val="00997504"/>
    <w:rsid w:val="009A4E4C"/>
    <w:rsid w:val="009B2764"/>
    <w:rsid w:val="009B58B4"/>
    <w:rsid w:val="009C2AB3"/>
    <w:rsid w:val="009D0EC2"/>
    <w:rsid w:val="009D6F9B"/>
    <w:rsid w:val="009E0E3D"/>
    <w:rsid w:val="009E1220"/>
    <w:rsid w:val="009F6576"/>
    <w:rsid w:val="00A01B4C"/>
    <w:rsid w:val="00A057FC"/>
    <w:rsid w:val="00A40477"/>
    <w:rsid w:val="00A40C44"/>
    <w:rsid w:val="00A41E27"/>
    <w:rsid w:val="00A520FC"/>
    <w:rsid w:val="00A55661"/>
    <w:rsid w:val="00A67B56"/>
    <w:rsid w:val="00A864A9"/>
    <w:rsid w:val="00A93EA9"/>
    <w:rsid w:val="00AA77A1"/>
    <w:rsid w:val="00AB093A"/>
    <w:rsid w:val="00AD207A"/>
    <w:rsid w:val="00AE440F"/>
    <w:rsid w:val="00AE6DD0"/>
    <w:rsid w:val="00AF4E57"/>
    <w:rsid w:val="00AF56F0"/>
    <w:rsid w:val="00B045F4"/>
    <w:rsid w:val="00B05629"/>
    <w:rsid w:val="00B10276"/>
    <w:rsid w:val="00B11EA0"/>
    <w:rsid w:val="00B347C4"/>
    <w:rsid w:val="00B41491"/>
    <w:rsid w:val="00B43F03"/>
    <w:rsid w:val="00B44815"/>
    <w:rsid w:val="00B569A9"/>
    <w:rsid w:val="00B64D0E"/>
    <w:rsid w:val="00B73194"/>
    <w:rsid w:val="00BA0D1F"/>
    <w:rsid w:val="00BA3107"/>
    <w:rsid w:val="00BC04C4"/>
    <w:rsid w:val="00BE59E0"/>
    <w:rsid w:val="00BE67AE"/>
    <w:rsid w:val="00BE6E9A"/>
    <w:rsid w:val="00BF056C"/>
    <w:rsid w:val="00C036CB"/>
    <w:rsid w:val="00C07E37"/>
    <w:rsid w:val="00C156CF"/>
    <w:rsid w:val="00C161A8"/>
    <w:rsid w:val="00C16391"/>
    <w:rsid w:val="00C3325D"/>
    <w:rsid w:val="00C460B3"/>
    <w:rsid w:val="00C53F5D"/>
    <w:rsid w:val="00C804E1"/>
    <w:rsid w:val="00C828AA"/>
    <w:rsid w:val="00C87700"/>
    <w:rsid w:val="00CA2C9B"/>
    <w:rsid w:val="00CA65FD"/>
    <w:rsid w:val="00CB3EA4"/>
    <w:rsid w:val="00CC27B2"/>
    <w:rsid w:val="00CD2A05"/>
    <w:rsid w:val="00CD796C"/>
    <w:rsid w:val="00CE6B32"/>
    <w:rsid w:val="00CF40B0"/>
    <w:rsid w:val="00D0329E"/>
    <w:rsid w:val="00D0451F"/>
    <w:rsid w:val="00D11834"/>
    <w:rsid w:val="00D20809"/>
    <w:rsid w:val="00D22EB0"/>
    <w:rsid w:val="00D307BE"/>
    <w:rsid w:val="00D446F8"/>
    <w:rsid w:val="00D47287"/>
    <w:rsid w:val="00D57B4F"/>
    <w:rsid w:val="00D60108"/>
    <w:rsid w:val="00D62F13"/>
    <w:rsid w:val="00D73831"/>
    <w:rsid w:val="00D81D93"/>
    <w:rsid w:val="00D81E08"/>
    <w:rsid w:val="00D915FD"/>
    <w:rsid w:val="00D94146"/>
    <w:rsid w:val="00DA2BCF"/>
    <w:rsid w:val="00DA56FB"/>
    <w:rsid w:val="00DC53B5"/>
    <w:rsid w:val="00DC6453"/>
    <w:rsid w:val="00DD056B"/>
    <w:rsid w:val="00DD5022"/>
    <w:rsid w:val="00DE05A3"/>
    <w:rsid w:val="00DE2FAA"/>
    <w:rsid w:val="00DF4E06"/>
    <w:rsid w:val="00E17E2B"/>
    <w:rsid w:val="00E40CDB"/>
    <w:rsid w:val="00E41BDB"/>
    <w:rsid w:val="00E512AA"/>
    <w:rsid w:val="00E561FA"/>
    <w:rsid w:val="00E642FE"/>
    <w:rsid w:val="00E662FC"/>
    <w:rsid w:val="00E749AC"/>
    <w:rsid w:val="00E74A79"/>
    <w:rsid w:val="00E77EFD"/>
    <w:rsid w:val="00E82250"/>
    <w:rsid w:val="00E84B19"/>
    <w:rsid w:val="00E95B1F"/>
    <w:rsid w:val="00EA0A76"/>
    <w:rsid w:val="00EB4951"/>
    <w:rsid w:val="00EC07B9"/>
    <w:rsid w:val="00EC7C37"/>
    <w:rsid w:val="00ED1A78"/>
    <w:rsid w:val="00ED2168"/>
    <w:rsid w:val="00ED4CDC"/>
    <w:rsid w:val="00ED6D62"/>
    <w:rsid w:val="00EF12E1"/>
    <w:rsid w:val="00EF5C4A"/>
    <w:rsid w:val="00EF7826"/>
    <w:rsid w:val="00F03CA8"/>
    <w:rsid w:val="00F07419"/>
    <w:rsid w:val="00F15DA4"/>
    <w:rsid w:val="00F2545C"/>
    <w:rsid w:val="00F32426"/>
    <w:rsid w:val="00F37BCB"/>
    <w:rsid w:val="00F607D8"/>
    <w:rsid w:val="00F6715F"/>
    <w:rsid w:val="00FA0BEC"/>
    <w:rsid w:val="00FB5D90"/>
    <w:rsid w:val="00FB7B8C"/>
    <w:rsid w:val="00FD1D85"/>
    <w:rsid w:val="00FD6D10"/>
    <w:rsid w:val="00FE4035"/>
    <w:rsid w:val="00FF4E6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325D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uiPriority w:val="9"/>
    <w:qFormat/>
    <w:rsid w:val="00631CB7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Cambria" w:eastAsia="Times New Roman" w:hAnsi="Cambria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C3325D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sz w:val="24"/>
      <w:szCs w:val="24"/>
    </w:rPr>
  </w:style>
  <w:style w:type="paragraph" w:styleId="a3">
    <w:name w:val="Balloon Text"/>
    <w:basedOn w:val="a"/>
    <w:link w:val="a4"/>
    <w:uiPriority w:val="99"/>
    <w:semiHidden/>
    <w:unhideWhenUsed/>
    <w:rsid w:val="00C3325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3325D"/>
    <w:rPr>
      <w:rFonts w:ascii="Tahoma" w:eastAsia="Calibri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1C09D6"/>
    <w:rPr>
      <w:color w:val="0000FF" w:themeColor="hyperlink"/>
      <w:u w:val="single"/>
    </w:rPr>
  </w:style>
  <w:style w:type="paragraph" w:styleId="a6">
    <w:name w:val="List Paragraph"/>
    <w:basedOn w:val="a"/>
    <w:uiPriority w:val="34"/>
    <w:qFormat/>
    <w:rsid w:val="00E77EFD"/>
    <w:pPr>
      <w:ind w:left="720"/>
      <w:contextualSpacing/>
    </w:pPr>
  </w:style>
  <w:style w:type="paragraph" w:customStyle="1" w:styleId="Default">
    <w:name w:val="Default"/>
    <w:rsid w:val="004304DB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ru-RU"/>
    </w:rPr>
  </w:style>
  <w:style w:type="paragraph" w:customStyle="1" w:styleId="ConsPlusTitle">
    <w:name w:val="ConsPlusTitle"/>
    <w:uiPriority w:val="99"/>
    <w:rsid w:val="001874D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character" w:customStyle="1" w:styleId="a7">
    <w:name w:val="Основной текст_"/>
    <w:link w:val="11"/>
    <w:rsid w:val="000B3511"/>
    <w:rPr>
      <w:rFonts w:ascii="Palatino Linotype" w:eastAsia="Palatino Linotype" w:hAnsi="Palatino Linotype" w:cs="Palatino Linotype"/>
      <w:shd w:val="clear" w:color="auto" w:fill="FFFFFF"/>
    </w:rPr>
  </w:style>
  <w:style w:type="paragraph" w:customStyle="1" w:styleId="11">
    <w:name w:val="Основной текст1"/>
    <w:basedOn w:val="a"/>
    <w:link w:val="a7"/>
    <w:rsid w:val="000B3511"/>
    <w:pPr>
      <w:shd w:val="clear" w:color="auto" w:fill="FFFFFF"/>
      <w:spacing w:before="300" w:after="240" w:line="270" w:lineRule="exact"/>
      <w:ind w:hanging="560"/>
    </w:pPr>
    <w:rPr>
      <w:rFonts w:ascii="Palatino Linotype" w:eastAsia="Palatino Linotype" w:hAnsi="Palatino Linotype" w:cs="Palatino Linotype"/>
    </w:rPr>
  </w:style>
  <w:style w:type="character" w:customStyle="1" w:styleId="TimesNewRoman12pt">
    <w:name w:val="Основной текст + Times New Roman;12 pt"/>
    <w:rsid w:val="000B35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paragraph" w:customStyle="1" w:styleId="ConsNormal">
    <w:name w:val="ConsNormal"/>
    <w:rsid w:val="000B3511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Nonformat">
    <w:name w:val="ConsNonformat"/>
    <w:uiPriority w:val="99"/>
    <w:rsid w:val="000B3511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2">
    <w:name w:val="Body Text Indent 2"/>
    <w:basedOn w:val="a"/>
    <w:link w:val="20"/>
    <w:rsid w:val="000E6153"/>
    <w:pPr>
      <w:tabs>
        <w:tab w:val="left" w:pos="0"/>
      </w:tabs>
      <w:spacing w:after="0" w:line="240" w:lineRule="auto"/>
      <w:ind w:left="567"/>
      <w:jc w:val="both"/>
    </w:pPr>
    <w:rPr>
      <w:rFonts w:ascii="Times New Roman" w:eastAsia="Times New Roman" w:hAnsi="Times New Roman"/>
      <w:sz w:val="24"/>
      <w:szCs w:val="20"/>
      <w:lang w:eastAsia="ru-RU"/>
    </w:rPr>
  </w:style>
  <w:style w:type="character" w:customStyle="1" w:styleId="20">
    <w:name w:val="Основной текст с отступом 2 Знак"/>
    <w:basedOn w:val="a0"/>
    <w:link w:val="2"/>
    <w:rsid w:val="000E6153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631CB7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a8">
    <w:name w:val="Document Map"/>
    <w:basedOn w:val="a"/>
    <w:link w:val="a9"/>
    <w:uiPriority w:val="99"/>
    <w:semiHidden/>
    <w:unhideWhenUsed/>
    <w:rsid w:val="000F6F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Схема документа Знак"/>
    <w:basedOn w:val="a0"/>
    <w:link w:val="a8"/>
    <w:uiPriority w:val="99"/>
    <w:semiHidden/>
    <w:rsid w:val="000F6F93"/>
    <w:rPr>
      <w:rFonts w:ascii="Tahoma" w:eastAsia="Calibri" w:hAnsi="Tahoma" w:cs="Tahoma"/>
      <w:sz w:val="16"/>
      <w:szCs w:val="16"/>
    </w:rPr>
  </w:style>
  <w:style w:type="table" w:styleId="aa">
    <w:name w:val="Table Grid"/>
    <w:basedOn w:val="a1"/>
    <w:uiPriority w:val="59"/>
    <w:rsid w:val="005B29B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325D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uiPriority w:val="9"/>
    <w:qFormat/>
    <w:rsid w:val="00631CB7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Cambria" w:eastAsia="Times New Roman" w:hAnsi="Cambria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C3325D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sz w:val="24"/>
      <w:szCs w:val="24"/>
    </w:rPr>
  </w:style>
  <w:style w:type="paragraph" w:styleId="a3">
    <w:name w:val="Balloon Text"/>
    <w:basedOn w:val="a"/>
    <w:link w:val="a4"/>
    <w:uiPriority w:val="99"/>
    <w:semiHidden/>
    <w:unhideWhenUsed/>
    <w:rsid w:val="00C3325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3325D"/>
    <w:rPr>
      <w:rFonts w:ascii="Tahoma" w:eastAsia="Calibri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1C09D6"/>
    <w:rPr>
      <w:color w:val="0000FF" w:themeColor="hyperlink"/>
      <w:u w:val="single"/>
    </w:rPr>
  </w:style>
  <w:style w:type="paragraph" w:styleId="a6">
    <w:name w:val="List Paragraph"/>
    <w:basedOn w:val="a"/>
    <w:uiPriority w:val="34"/>
    <w:qFormat/>
    <w:rsid w:val="00E77EFD"/>
    <w:pPr>
      <w:ind w:left="720"/>
      <w:contextualSpacing/>
    </w:pPr>
  </w:style>
  <w:style w:type="paragraph" w:customStyle="1" w:styleId="Default">
    <w:name w:val="Default"/>
    <w:rsid w:val="004304DB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ru-RU"/>
    </w:rPr>
  </w:style>
  <w:style w:type="paragraph" w:customStyle="1" w:styleId="ConsPlusTitle">
    <w:name w:val="ConsPlusTitle"/>
    <w:uiPriority w:val="99"/>
    <w:rsid w:val="001874D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character" w:customStyle="1" w:styleId="a7">
    <w:name w:val="Основной текст_"/>
    <w:link w:val="11"/>
    <w:rsid w:val="000B3511"/>
    <w:rPr>
      <w:rFonts w:ascii="Palatino Linotype" w:eastAsia="Palatino Linotype" w:hAnsi="Palatino Linotype" w:cs="Palatino Linotype"/>
      <w:shd w:val="clear" w:color="auto" w:fill="FFFFFF"/>
    </w:rPr>
  </w:style>
  <w:style w:type="paragraph" w:customStyle="1" w:styleId="11">
    <w:name w:val="Основной текст1"/>
    <w:basedOn w:val="a"/>
    <w:link w:val="a7"/>
    <w:rsid w:val="000B3511"/>
    <w:pPr>
      <w:shd w:val="clear" w:color="auto" w:fill="FFFFFF"/>
      <w:spacing w:before="300" w:after="240" w:line="270" w:lineRule="exact"/>
      <w:ind w:hanging="560"/>
    </w:pPr>
    <w:rPr>
      <w:rFonts w:ascii="Palatino Linotype" w:eastAsia="Palatino Linotype" w:hAnsi="Palatino Linotype" w:cs="Palatino Linotype"/>
    </w:rPr>
  </w:style>
  <w:style w:type="character" w:customStyle="1" w:styleId="TimesNewRoman12pt">
    <w:name w:val="Основной текст + Times New Roman;12 pt"/>
    <w:rsid w:val="000B35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paragraph" w:customStyle="1" w:styleId="ConsNormal">
    <w:name w:val="ConsNormal"/>
    <w:rsid w:val="000B3511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Nonformat">
    <w:name w:val="ConsNonformat"/>
    <w:uiPriority w:val="99"/>
    <w:rsid w:val="000B3511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2">
    <w:name w:val="Body Text Indent 2"/>
    <w:basedOn w:val="a"/>
    <w:link w:val="20"/>
    <w:rsid w:val="000E6153"/>
    <w:pPr>
      <w:tabs>
        <w:tab w:val="left" w:pos="0"/>
      </w:tabs>
      <w:spacing w:after="0" w:line="240" w:lineRule="auto"/>
      <w:ind w:left="567"/>
      <w:jc w:val="both"/>
    </w:pPr>
    <w:rPr>
      <w:rFonts w:ascii="Times New Roman" w:eastAsia="Times New Roman" w:hAnsi="Times New Roman"/>
      <w:sz w:val="24"/>
      <w:szCs w:val="20"/>
      <w:lang w:eastAsia="ru-RU"/>
    </w:rPr>
  </w:style>
  <w:style w:type="character" w:customStyle="1" w:styleId="20">
    <w:name w:val="Основной текст с отступом 2 Знак"/>
    <w:basedOn w:val="a0"/>
    <w:link w:val="2"/>
    <w:rsid w:val="000E6153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631CB7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a8">
    <w:name w:val="Document Map"/>
    <w:basedOn w:val="a"/>
    <w:link w:val="a9"/>
    <w:uiPriority w:val="99"/>
    <w:semiHidden/>
    <w:unhideWhenUsed/>
    <w:rsid w:val="000F6F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Схема документа Знак"/>
    <w:basedOn w:val="a0"/>
    <w:link w:val="a8"/>
    <w:uiPriority w:val="99"/>
    <w:semiHidden/>
    <w:rsid w:val="000F6F93"/>
    <w:rPr>
      <w:rFonts w:ascii="Tahoma" w:eastAsia="Calibri" w:hAnsi="Tahoma" w:cs="Tahoma"/>
      <w:sz w:val="16"/>
      <w:szCs w:val="16"/>
    </w:rPr>
  </w:style>
  <w:style w:type="table" w:styleId="aa">
    <w:name w:val="Table Grid"/>
    <w:basedOn w:val="a1"/>
    <w:uiPriority w:val="59"/>
    <w:rsid w:val="005B29B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7215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1650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760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89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844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681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589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2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170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45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435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924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A198165C111126E148560AC45AC0ECC4F8616A5613DD30060A89AF139A8D6B19BF7C0692A9BE4C1A0365AE3EDBTFy3M" TargetMode="Externa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http://pechengamr.gov-murman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42098E7-31FA-417D-95B2-6B6FF1A1B4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2</Pages>
  <Words>585</Words>
  <Characters>3339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Kraftway</Company>
  <LinksUpToDate>false</LinksUpToDate>
  <CharactersWithSpaces>3917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Golovina</dc:creator>
  <cp:lastModifiedBy>Гапонова Людмила Ивановна</cp:lastModifiedBy>
  <cp:revision>6</cp:revision>
  <cp:lastPrinted>2024-04-15T13:29:00Z</cp:lastPrinted>
  <dcterms:created xsi:type="dcterms:W3CDTF">2024-03-11T07:57:00Z</dcterms:created>
  <dcterms:modified xsi:type="dcterms:W3CDTF">2024-04-15T13:34:00Z</dcterms:modified>
</cp:coreProperties>
</file>