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19.04.2024</w:t>
      </w:r>
      <w:r>
        <w:rPr>
          <w:b/>
          <w:szCs w:val="20"/>
        </w:rPr>
        <w:t xml:space="preserve">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 xml:space="preserve">   № 623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99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 </w:t>
      </w:r>
      <w:r>
        <w:rPr>
          <w:b/>
          <w:bCs/>
          <w:sz w:val="20"/>
          <w:szCs w:val="20"/>
        </w:rPr>
        <w:br/>
        <w:t xml:space="preserve">с 2</w:t>
      </w:r>
      <w:r>
        <w:rPr>
          <w:b/>
          <w:bCs/>
          <w:sz w:val="20"/>
          <w:szCs w:val="20"/>
        </w:rPr>
        <w:t xml:space="preserve">7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4</w:t>
      </w:r>
      <w:r>
        <w:rPr>
          <w:b/>
          <w:bCs/>
          <w:sz w:val="20"/>
          <w:szCs w:val="20"/>
        </w:rPr>
        <w:t xml:space="preserve">.2024 по </w:t>
      </w:r>
      <w:r>
        <w:rPr>
          <w:b/>
          <w:bCs/>
          <w:sz w:val="20"/>
          <w:szCs w:val="20"/>
        </w:rPr>
        <w:t xml:space="preserve">02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.2024 и с 0</w:t>
      </w:r>
      <w:r>
        <w:rPr>
          <w:b/>
          <w:bCs/>
          <w:sz w:val="20"/>
          <w:szCs w:val="20"/>
        </w:rPr>
        <w:t xml:space="preserve">8.</w:t>
      </w:r>
      <w:r>
        <w:rPr>
          <w:b/>
          <w:bCs/>
          <w:sz w:val="20"/>
          <w:szCs w:val="20"/>
        </w:rPr>
        <w:t xml:space="preserve">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.2024 по 1</w:t>
      </w:r>
      <w:r>
        <w:rPr>
          <w:b/>
          <w:bCs/>
          <w:sz w:val="20"/>
          <w:szCs w:val="20"/>
        </w:rPr>
        <w:t xml:space="preserve">3</w:t>
      </w:r>
      <w:r>
        <w:rPr>
          <w:b/>
          <w:bCs/>
          <w:sz w:val="20"/>
          <w:szCs w:val="20"/>
        </w:rPr>
        <w:t xml:space="preserve">.0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.2024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0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к</w:t>
      </w:r>
      <w:r>
        <w:rPr>
          <w:rFonts w:eastAsia="Arial Unicode MS"/>
        </w:rPr>
        <w:t xml:space="preserve">онтроля за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>
        <w:rPr>
          <w:rFonts w:eastAsia="Arial Unicode MS"/>
          <w:bCs/>
        </w:rPr>
        <w:t xml:space="preserve">с 2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.2024 по 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и с 0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по 1</w:t>
      </w:r>
      <w:r>
        <w:rPr>
          <w:rFonts w:eastAsia="Arial Unicode MS"/>
          <w:bCs/>
        </w:rPr>
        <w:t xml:space="preserve">3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10</w:t>
      </w:r>
      <w:r>
        <w:rPr>
          <w:rFonts w:eastAsia="Arial Unicode MS"/>
        </w:rPr>
        <w:t xml:space="preserve">.0</w:t>
      </w:r>
      <w:r>
        <w:rPr>
          <w:rFonts w:eastAsia="Arial Unicode MS"/>
        </w:rPr>
        <w:t xml:space="preserve">4</w:t>
      </w:r>
      <w:r>
        <w:rPr>
          <w:rFonts w:eastAsia="Arial Unicode MS"/>
        </w:rPr>
        <w:t xml:space="preserve">.2024 № 21-03/</w:t>
      </w:r>
      <w:r>
        <w:rPr>
          <w:rFonts w:eastAsia="Arial Unicode MS"/>
        </w:rPr>
        <w:t xml:space="preserve">1913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ИО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1. Назначить ответственными дежурными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в выходные и праздничные дни </w:t>
      </w:r>
      <w:r>
        <w:rPr>
          <w:rFonts w:eastAsia="Arial Unicode MS"/>
          <w:bCs/>
        </w:rPr>
        <w:t xml:space="preserve">с 17 часов 00 минут 2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.2024 до 09 часов 00 минут 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и с 17 часов 00 минут 0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</w:t>
      </w:r>
      <w:r>
        <w:rPr>
          <w:rFonts w:eastAsia="Arial Unicode MS"/>
          <w:bCs/>
        </w:rPr>
        <w:t xml:space="preserve">д</w:t>
      </w:r>
      <w:r>
        <w:rPr>
          <w:rFonts w:eastAsia="Arial Unicode MS"/>
          <w:bCs/>
        </w:rPr>
        <w:t xml:space="preserve">о 09 часов 00 минут 1</w:t>
      </w:r>
      <w:r>
        <w:rPr>
          <w:rFonts w:eastAsia="Arial Unicode MS"/>
          <w:bCs/>
        </w:rPr>
        <w:t xml:space="preserve">3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Жулидова Н.Ю.</w:t>
      </w:r>
      <w:r>
        <w:rPr>
          <w:rFonts w:eastAsia="Arial Unicode MS"/>
        </w:rPr>
        <w:t xml:space="preserve"> – начальник отдела строительства и ЖКХ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ведущий специалист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 – начальник МКУ «ЕДДС Печенгского муниципального округа».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  <w:t xml:space="preserve">2. Утвердить график дежурства ответственных лиц: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0"/>
        <w:gridCol w:w="2769"/>
        <w:gridCol w:w="4216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17:00 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7</w:t>
            </w:r>
            <w:r>
              <w:rPr>
                <w:bCs/>
                <w:iCs/>
                <w:sz w:val="22"/>
                <w:szCs w:val="22"/>
              </w:rPr>
              <w:t xml:space="preserve">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8</w:t>
            </w:r>
            <w:r>
              <w:rPr>
                <w:bCs/>
                <w:iCs/>
                <w:sz w:val="22"/>
                <w:szCs w:val="22"/>
              </w:rPr>
              <w:t xml:space="preserve">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09:00 28.04.202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29.04.202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Жулидова Наталия Юрьевна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строительства и ЖКХ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30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30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17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08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12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13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4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40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3. 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4.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740" w:right="20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 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5.1. При возникновении аварийных ситуаций</w:t>
      </w:r>
      <w:r>
        <w:rPr>
          <w:rFonts w:eastAsia="Arial Unicode MS"/>
        </w:rPr>
        <w:t xml:space="preserve">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893"/>
            <w:rFonts w:eastAsia="Arial Unicode MS"/>
            <w:color w:val="auto"/>
            <w:u w:val="none"/>
          </w:rPr>
          <w:t xml:space="preserve">minenergo2020@</w:t>
        </w:r>
        <w:r>
          <w:rPr>
            <w:rStyle w:val="893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893"/>
            <w:rFonts w:eastAsia="Arial Unicode MS"/>
            <w:color w:val="auto"/>
            <w:u w:val="none"/>
          </w:rPr>
          <w:t xml:space="preserve">.</w:t>
        </w:r>
        <w:r>
          <w:rPr>
            <w:rStyle w:val="893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5.2.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5.3. 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МУП «Сети Никеля», ООО «</w:t>
      </w:r>
      <w:r>
        <w:rPr>
          <w:rFonts w:eastAsia="Arial Unicode MS"/>
        </w:rPr>
        <w:t xml:space="preserve">Никельская</w:t>
      </w:r>
      <w:r>
        <w:rPr>
          <w:rFonts w:eastAsia="Arial Unicode MS"/>
        </w:rPr>
        <w:t xml:space="preserve"> УК», ООО «</w:t>
      </w:r>
      <w:r>
        <w:rPr>
          <w:rFonts w:eastAsia="Arial Unicode MS"/>
        </w:rPr>
        <w:t xml:space="preserve">Благоникель</w:t>
      </w:r>
      <w:r>
        <w:rPr>
          <w:rFonts w:eastAsia="Arial Unicode MS"/>
        </w:rPr>
        <w:t xml:space="preserve">», МБУ «НДС», МБУ «Дорожно-эксплуатационная служба Печенги», МБУ «РЭС», 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«УК Краски», МУП «Жилищный сервис», АО «Городские сети», МУП «Тепловые сети», филиал «МЭС» «Заполярная </w:t>
      </w:r>
      <w:r>
        <w:rPr>
          <w:rFonts w:eastAsia="Arial Unicode MS"/>
        </w:rPr>
        <w:t xml:space="preserve">горэлектросеть</w:t>
      </w:r>
      <w:r>
        <w:rPr>
          <w:rFonts w:eastAsia="Arial Unicode MS"/>
        </w:rPr>
        <w:t xml:space="preserve">», «ЖКС № 5 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ФГБУ «ЦЖКУ» Минобороны России по ОСК СФ, ООО 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6. 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7. 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в праздничные и выходные дни</w:t>
      </w:r>
      <w:r>
        <w:rPr>
          <w:rFonts w:eastAsia="Arial Unicode MS"/>
          <w:bCs/>
        </w:rPr>
        <w:t xml:space="preserve"> с 17 часов 00 минут 2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4</w:t>
      </w:r>
      <w:r>
        <w:rPr>
          <w:rFonts w:eastAsia="Arial Unicode MS"/>
          <w:bCs/>
        </w:rPr>
        <w:t xml:space="preserve">.2024 до 09 часов 00 минут </w:t>
      </w:r>
      <w:r>
        <w:rPr>
          <w:rFonts w:eastAsia="Arial Unicode MS"/>
          <w:bCs/>
        </w:rPr>
        <w:t xml:space="preserve">02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и с 17 часов 00 минут 0</w:t>
      </w:r>
      <w:r>
        <w:rPr>
          <w:rFonts w:eastAsia="Arial Unicode MS"/>
          <w:bCs/>
        </w:rPr>
        <w:t xml:space="preserve">8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 </w:t>
      </w:r>
      <w:r>
        <w:rPr>
          <w:rFonts w:eastAsia="Arial Unicode MS"/>
          <w:bCs/>
        </w:rPr>
        <w:t xml:space="preserve">до</w:t>
      </w:r>
      <w:r>
        <w:rPr>
          <w:rFonts w:eastAsia="Arial Unicode MS"/>
          <w:bCs/>
        </w:rPr>
        <w:t xml:space="preserve"> 09 часов 00 минут 1</w:t>
      </w:r>
      <w:r>
        <w:rPr>
          <w:rFonts w:eastAsia="Arial Unicode MS"/>
          <w:bCs/>
        </w:rPr>
        <w:t xml:space="preserve">3</w:t>
      </w:r>
      <w:r>
        <w:rPr>
          <w:rFonts w:eastAsia="Arial Unicode MS"/>
          <w:bCs/>
        </w:rPr>
        <w:t xml:space="preserve">.0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.2024.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8. Начальнику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8.1. Вменить в обязанности дежурным операторам информировать ответственных дежурных по </w:t>
      </w:r>
      <w:r>
        <w:rPr>
          <w:rFonts w:eastAsia="Arial Unicode MS"/>
        </w:rPr>
        <w:t xml:space="preserve">Печенгскому</w:t>
      </w:r>
      <w:r>
        <w:rPr>
          <w:rFonts w:eastAsia="Arial Unicode MS"/>
        </w:rPr>
        <w:t xml:space="preserve">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8.2. 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2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9. 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Arial Unicode MS"/>
        </w:rPr>
        <w:t xml:space="preserve">10. </w:t>
      </w: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11. </w:t>
      </w: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Глава Печенгского муниципального округа </w:t>
        <w:tab/>
        <w:tab/>
        <w:tab/>
        <w:tab/>
        <w:tab/>
        <w:t xml:space="preserve">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Соболев А.В.</w:t>
      </w:r>
      <w:r>
        <w:rPr>
          <w:sz w:val="20"/>
          <w:szCs w:val="20"/>
        </w:rPr>
        <w:t xml:space="preserve">. 50007</w:t>
      </w:r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19.04.2024 № 623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</w:tbl>
    <w:p>
      <w:r/>
      <w:r/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0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2 Char"/>
    <w:basedOn w:val="715"/>
    <w:link w:val="707"/>
    <w:uiPriority w:val="9"/>
    <w:rPr>
      <w:rFonts w:ascii="Arial" w:hAnsi="Arial" w:eastAsia="Arial" w:cs="Arial"/>
      <w:sz w:val="34"/>
    </w:rPr>
  </w:style>
  <w:style w:type="character" w:styleId="692">
    <w:name w:val="Heading 3 Char"/>
    <w:basedOn w:val="715"/>
    <w:link w:val="708"/>
    <w:uiPriority w:val="9"/>
    <w:rPr>
      <w:rFonts w:ascii="Arial" w:hAnsi="Arial" w:eastAsia="Arial" w:cs="Arial"/>
      <w:sz w:val="30"/>
      <w:szCs w:val="30"/>
    </w:rPr>
  </w:style>
  <w:style w:type="character" w:styleId="693">
    <w:name w:val="Heading 4 Char"/>
    <w:basedOn w:val="715"/>
    <w:link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694">
    <w:name w:val="Heading 5 Char"/>
    <w:basedOn w:val="715"/>
    <w:link w:val="710"/>
    <w:uiPriority w:val="9"/>
    <w:rPr>
      <w:rFonts w:ascii="Arial" w:hAnsi="Arial" w:eastAsia="Arial" w:cs="Arial"/>
      <w:b/>
      <w:bCs/>
      <w:sz w:val="24"/>
      <w:szCs w:val="24"/>
    </w:rPr>
  </w:style>
  <w:style w:type="character" w:styleId="695">
    <w:name w:val="Heading 6 Char"/>
    <w:basedOn w:val="715"/>
    <w:link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696">
    <w:name w:val="Heading 7 Char"/>
    <w:basedOn w:val="715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>
    <w:name w:val="Heading 8 Char"/>
    <w:basedOn w:val="715"/>
    <w:link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698">
    <w:name w:val="Heading 9 Char"/>
    <w:basedOn w:val="715"/>
    <w:link w:val="714"/>
    <w:uiPriority w:val="9"/>
    <w:rPr>
      <w:rFonts w:ascii="Arial" w:hAnsi="Arial" w:eastAsia="Arial" w:cs="Arial"/>
      <w:i/>
      <w:iCs/>
      <w:sz w:val="21"/>
      <w:szCs w:val="21"/>
    </w:rPr>
  </w:style>
  <w:style w:type="character" w:styleId="699">
    <w:name w:val="Title Char"/>
    <w:basedOn w:val="715"/>
    <w:link w:val="728"/>
    <w:uiPriority w:val="10"/>
    <w:rPr>
      <w:sz w:val="48"/>
      <w:szCs w:val="48"/>
    </w:rPr>
  </w:style>
  <w:style w:type="character" w:styleId="700">
    <w:name w:val="Subtitle Char"/>
    <w:basedOn w:val="715"/>
    <w:link w:val="730"/>
    <w:uiPriority w:val="11"/>
    <w:rPr>
      <w:sz w:val="24"/>
      <w:szCs w:val="24"/>
    </w:rPr>
  </w:style>
  <w:style w:type="character" w:styleId="701">
    <w:name w:val="Quote Char"/>
    <w:link w:val="732"/>
    <w:uiPriority w:val="29"/>
    <w:rPr>
      <w:i/>
    </w:rPr>
  </w:style>
  <w:style w:type="character" w:styleId="702">
    <w:name w:val="Intense Quote Char"/>
    <w:link w:val="734"/>
    <w:uiPriority w:val="30"/>
    <w:rPr>
      <w:i/>
    </w:rPr>
  </w:style>
  <w:style w:type="character" w:styleId="703">
    <w:name w:val="Footnote Text Char"/>
    <w:link w:val="865"/>
    <w:uiPriority w:val="99"/>
    <w:rPr>
      <w:sz w:val="18"/>
    </w:rPr>
  </w:style>
  <w:style w:type="character" w:styleId="704">
    <w:name w:val="Endnote Text Char"/>
    <w:link w:val="868"/>
    <w:uiPriority w:val="99"/>
    <w:rPr>
      <w:sz w:val="20"/>
    </w:rPr>
  </w:style>
  <w:style w:type="paragraph" w:styleId="705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06">
    <w:name w:val="Heading 1"/>
    <w:basedOn w:val="705"/>
    <w:next w:val="705"/>
    <w:link w:val="882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07">
    <w:name w:val="Heading 2"/>
    <w:basedOn w:val="705"/>
    <w:next w:val="705"/>
    <w:link w:val="71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8">
    <w:name w:val="Heading 3"/>
    <w:basedOn w:val="705"/>
    <w:next w:val="705"/>
    <w:link w:val="72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9">
    <w:name w:val="Heading 4"/>
    <w:basedOn w:val="705"/>
    <w:next w:val="705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0">
    <w:name w:val="Heading 5"/>
    <w:basedOn w:val="705"/>
    <w:next w:val="705"/>
    <w:link w:val="7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1">
    <w:name w:val="Heading 6"/>
    <w:basedOn w:val="705"/>
    <w:next w:val="70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5"/>
    <w:next w:val="705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3">
    <w:name w:val="Heading 8"/>
    <w:basedOn w:val="705"/>
    <w:next w:val="705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4">
    <w:name w:val="Heading 9"/>
    <w:basedOn w:val="705"/>
    <w:next w:val="705"/>
    <w:link w:val="72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Heading 1 Char"/>
    <w:basedOn w:val="715"/>
    <w:uiPriority w:val="9"/>
    <w:rPr>
      <w:rFonts w:ascii="Arial" w:hAnsi="Arial" w:eastAsia="Arial" w:cs="Arial"/>
      <w:sz w:val="40"/>
      <w:szCs w:val="40"/>
    </w:rPr>
  </w:style>
  <w:style w:type="character" w:styleId="719" w:customStyle="1">
    <w:name w:val="Заголовок 2 Знак"/>
    <w:basedOn w:val="715"/>
    <w:link w:val="707"/>
    <w:uiPriority w:val="9"/>
    <w:rPr>
      <w:rFonts w:ascii="Arial" w:hAnsi="Arial" w:eastAsia="Arial" w:cs="Arial"/>
      <w:sz w:val="34"/>
    </w:rPr>
  </w:style>
  <w:style w:type="character" w:styleId="720" w:customStyle="1">
    <w:name w:val="Заголовок 3 Знак"/>
    <w:basedOn w:val="715"/>
    <w:link w:val="708"/>
    <w:uiPriority w:val="9"/>
    <w:rPr>
      <w:rFonts w:ascii="Arial" w:hAnsi="Arial" w:eastAsia="Arial" w:cs="Arial"/>
      <w:sz w:val="30"/>
      <w:szCs w:val="30"/>
    </w:rPr>
  </w:style>
  <w:style w:type="character" w:styleId="721" w:customStyle="1">
    <w:name w:val="Заголовок 4 Знак"/>
    <w:basedOn w:val="715"/>
    <w:link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722" w:customStyle="1">
    <w:name w:val="Заголовок 5 Знак"/>
    <w:basedOn w:val="715"/>
    <w:link w:val="710"/>
    <w:uiPriority w:val="9"/>
    <w:rPr>
      <w:rFonts w:ascii="Arial" w:hAnsi="Arial" w:eastAsia="Arial" w:cs="Arial"/>
      <w:b/>
      <w:bCs/>
      <w:sz w:val="24"/>
      <w:szCs w:val="24"/>
    </w:rPr>
  </w:style>
  <w:style w:type="character" w:styleId="723" w:customStyle="1">
    <w:name w:val="Заголовок 6 Знак"/>
    <w:basedOn w:val="715"/>
    <w:link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24" w:customStyle="1">
    <w:name w:val="Заголовок 7 Знак"/>
    <w:basedOn w:val="715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5" w:customStyle="1">
    <w:name w:val="Заголовок 8 Знак"/>
    <w:basedOn w:val="715"/>
    <w:link w:val="713"/>
    <w:uiPriority w:val="9"/>
    <w:rPr>
      <w:rFonts w:ascii="Arial" w:hAnsi="Arial" w:eastAsia="Arial" w:cs="Arial"/>
      <w:i/>
      <w:iCs/>
      <w:sz w:val="22"/>
      <w:szCs w:val="22"/>
    </w:rPr>
  </w:style>
  <w:style w:type="character" w:styleId="726" w:customStyle="1">
    <w:name w:val="Заголовок 9 Знак"/>
    <w:basedOn w:val="715"/>
    <w:link w:val="714"/>
    <w:uiPriority w:val="9"/>
    <w:rPr>
      <w:rFonts w:ascii="Arial" w:hAnsi="Arial" w:eastAsia="Arial" w:cs="Arial"/>
      <w:i/>
      <w:iCs/>
      <w:sz w:val="21"/>
      <w:szCs w:val="21"/>
    </w:rPr>
  </w:style>
  <w:style w:type="paragraph" w:styleId="727">
    <w:name w:val="No Spacing"/>
    <w:uiPriority w:val="1"/>
    <w:qFormat/>
    <w:pPr>
      <w:spacing w:after="0" w:line="240" w:lineRule="auto"/>
    </w:pPr>
  </w:style>
  <w:style w:type="paragraph" w:styleId="728">
    <w:name w:val="Title"/>
    <w:basedOn w:val="705"/>
    <w:next w:val="705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 w:customStyle="1">
    <w:name w:val="Название Знак"/>
    <w:basedOn w:val="715"/>
    <w:link w:val="728"/>
    <w:uiPriority w:val="10"/>
    <w:rPr>
      <w:sz w:val="48"/>
      <w:szCs w:val="48"/>
    </w:rPr>
  </w:style>
  <w:style w:type="paragraph" w:styleId="730">
    <w:name w:val="Subtitle"/>
    <w:basedOn w:val="705"/>
    <w:next w:val="705"/>
    <w:link w:val="731"/>
    <w:uiPriority w:val="11"/>
    <w:qFormat/>
    <w:pPr>
      <w:spacing w:before="200" w:after="200"/>
    </w:pPr>
  </w:style>
  <w:style w:type="character" w:styleId="731" w:customStyle="1">
    <w:name w:val="Подзаголовок Знак"/>
    <w:basedOn w:val="715"/>
    <w:link w:val="730"/>
    <w:uiPriority w:val="11"/>
    <w:rPr>
      <w:sz w:val="24"/>
      <w:szCs w:val="24"/>
    </w:rPr>
  </w:style>
  <w:style w:type="paragraph" w:styleId="732">
    <w:name w:val="Quote"/>
    <w:basedOn w:val="705"/>
    <w:next w:val="705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5"/>
    <w:next w:val="705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character" w:styleId="736" w:customStyle="1">
    <w:name w:val="Header Char"/>
    <w:basedOn w:val="715"/>
    <w:uiPriority w:val="99"/>
  </w:style>
  <w:style w:type="character" w:styleId="737" w:customStyle="1">
    <w:name w:val="Footer Char"/>
    <w:basedOn w:val="715"/>
    <w:uiPriority w:val="99"/>
  </w:style>
  <w:style w:type="paragraph" w:styleId="738">
    <w:name w:val="Caption"/>
    <w:basedOn w:val="705"/>
    <w:next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 w:customStyle="1">
    <w:name w:val="Caption Char"/>
    <w:uiPriority w:val="99"/>
  </w:style>
  <w:style w:type="table" w:styleId="740" w:customStyle="1">
    <w:name w:val="Table Grid Light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Plain Table 1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Plain Table 2"/>
    <w:basedOn w:val="71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5">
    <w:name w:val="footnote text"/>
    <w:basedOn w:val="705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basedOn w:val="715"/>
    <w:uiPriority w:val="99"/>
    <w:unhideWhenUsed/>
    <w:rPr>
      <w:vertAlign w:val="superscript"/>
    </w:rPr>
  </w:style>
  <w:style w:type="paragraph" w:styleId="868">
    <w:name w:val="endnote text"/>
    <w:basedOn w:val="705"/>
    <w:link w:val="869"/>
    <w:uiPriority w:val="99"/>
    <w:semiHidden/>
    <w:unhideWhenUsed/>
    <w:rPr>
      <w:sz w:val="20"/>
    </w:rPr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basedOn w:val="715"/>
    <w:uiPriority w:val="99"/>
    <w:semiHidden/>
    <w:unhideWhenUsed/>
    <w:rPr>
      <w:vertAlign w:val="superscript"/>
    </w:rPr>
  </w:style>
  <w:style w:type="paragraph" w:styleId="871">
    <w:name w:val="toc 1"/>
    <w:basedOn w:val="705"/>
    <w:next w:val="705"/>
    <w:uiPriority w:val="39"/>
    <w:unhideWhenUsed/>
    <w:pPr>
      <w:spacing w:after="57"/>
    </w:pPr>
  </w:style>
  <w:style w:type="paragraph" w:styleId="872">
    <w:name w:val="toc 2"/>
    <w:basedOn w:val="705"/>
    <w:next w:val="705"/>
    <w:uiPriority w:val="39"/>
    <w:unhideWhenUsed/>
    <w:pPr>
      <w:ind w:left="283"/>
      <w:spacing w:after="57"/>
    </w:pPr>
  </w:style>
  <w:style w:type="paragraph" w:styleId="873">
    <w:name w:val="toc 3"/>
    <w:basedOn w:val="705"/>
    <w:next w:val="705"/>
    <w:uiPriority w:val="39"/>
    <w:unhideWhenUsed/>
    <w:pPr>
      <w:ind w:left="567"/>
      <w:spacing w:after="57"/>
    </w:pPr>
  </w:style>
  <w:style w:type="paragraph" w:styleId="874">
    <w:name w:val="toc 4"/>
    <w:basedOn w:val="705"/>
    <w:next w:val="705"/>
    <w:uiPriority w:val="39"/>
    <w:unhideWhenUsed/>
    <w:pPr>
      <w:ind w:left="850"/>
      <w:spacing w:after="57"/>
    </w:pPr>
  </w:style>
  <w:style w:type="paragraph" w:styleId="875">
    <w:name w:val="toc 5"/>
    <w:basedOn w:val="705"/>
    <w:next w:val="705"/>
    <w:uiPriority w:val="39"/>
    <w:unhideWhenUsed/>
    <w:pPr>
      <w:ind w:left="1134"/>
      <w:spacing w:after="57"/>
    </w:pPr>
  </w:style>
  <w:style w:type="paragraph" w:styleId="876">
    <w:name w:val="toc 6"/>
    <w:basedOn w:val="705"/>
    <w:next w:val="705"/>
    <w:uiPriority w:val="39"/>
    <w:unhideWhenUsed/>
    <w:pPr>
      <w:ind w:left="1417"/>
      <w:spacing w:after="57"/>
    </w:pPr>
  </w:style>
  <w:style w:type="paragraph" w:styleId="877">
    <w:name w:val="toc 7"/>
    <w:basedOn w:val="705"/>
    <w:next w:val="705"/>
    <w:uiPriority w:val="39"/>
    <w:unhideWhenUsed/>
    <w:pPr>
      <w:ind w:left="1701"/>
      <w:spacing w:after="57"/>
    </w:pPr>
  </w:style>
  <w:style w:type="paragraph" w:styleId="878">
    <w:name w:val="toc 8"/>
    <w:basedOn w:val="705"/>
    <w:next w:val="705"/>
    <w:uiPriority w:val="39"/>
    <w:unhideWhenUsed/>
    <w:pPr>
      <w:ind w:left="1984"/>
      <w:spacing w:after="57"/>
    </w:pPr>
  </w:style>
  <w:style w:type="paragraph" w:styleId="879">
    <w:name w:val="toc 9"/>
    <w:basedOn w:val="705"/>
    <w:next w:val="705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705"/>
    <w:next w:val="705"/>
    <w:uiPriority w:val="99"/>
    <w:unhideWhenUsed/>
  </w:style>
  <w:style w:type="character" w:styleId="882" w:customStyle="1">
    <w:name w:val="Заголовок 1 Знак"/>
    <w:basedOn w:val="715"/>
    <w:link w:val="706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83">
    <w:name w:val="Table Grid"/>
    <w:basedOn w:val="716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4">
    <w:name w:val="Header"/>
    <w:basedOn w:val="705"/>
    <w:link w:val="885"/>
    <w:uiPriority w:val="99"/>
    <w:pPr>
      <w:tabs>
        <w:tab w:val="center" w:pos="4677" w:leader="none"/>
        <w:tab w:val="right" w:pos="9355" w:leader="none"/>
      </w:tabs>
    </w:pPr>
  </w:style>
  <w:style w:type="character" w:styleId="885" w:customStyle="1">
    <w:name w:val="Верхний колонтитул Знак"/>
    <w:basedOn w:val="715"/>
    <w:link w:val="884"/>
    <w:uiPriority w:val="99"/>
    <w:semiHidden/>
    <w:rPr>
      <w:rFonts w:cs="Times New Roman"/>
      <w:sz w:val="24"/>
      <w:szCs w:val="24"/>
    </w:rPr>
  </w:style>
  <w:style w:type="paragraph" w:styleId="886">
    <w:name w:val="Footer"/>
    <w:basedOn w:val="705"/>
    <w:link w:val="887"/>
    <w:uiPriority w:val="99"/>
    <w:pPr>
      <w:tabs>
        <w:tab w:val="center" w:pos="4677" w:leader="none"/>
        <w:tab w:val="right" w:pos="9355" w:leader="none"/>
      </w:tabs>
    </w:pPr>
  </w:style>
  <w:style w:type="character" w:styleId="887" w:customStyle="1">
    <w:name w:val="Нижний колонтитул Знак"/>
    <w:basedOn w:val="715"/>
    <w:link w:val="886"/>
    <w:uiPriority w:val="99"/>
    <w:semiHidden/>
    <w:rPr>
      <w:rFonts w:cs="Times New Roman"/>
      <w:sz w:val="24"/>
      <w:szCs w:val="24"/>
    </w:rPr>
  </w:style>
  <w:style w:type="character" w:styleId="888">
    <w:name w:val="page number"/>
    <w:basedOn w:val="715"/>
    <w:uiPriority w:val="99"/>
    <w:rPr>
      <w:rFonts w:cs="Times New Roman"/>
    </w:rPr>
  </w:style>
  <w:style w:type="paragraph" w:styleId="889">
    <w:name w:val="Balloon Text"/>
    <w:basedOn w:val="705"/>
    <w:link w:val="890"/>
    <w:uiPriority w:val="99"/>
    <w:semiHidden/>
    <w:rPr>
      <w:rFonts w:ascii="Tahoma" w:hAnsi="Tahoma" w:cs="Tahoma"/>
      <w:sz w:val="16"/>
      <w:szCs w:val="16"/>
    </w:rPr>
  </w:style>
  <w:style w:type="character" w:styleId="890" w:customStyle="1">
    <w:name w:val="Текст выноски Знак"/>
    <w:basedOn w:val="715"/>
    <w:link w:val="889"/>
    <w:uiPriority w:val="99"/>
    <w:semiHidden/>
    <w:rPr>
      <w:rFonts w:ascii="Tahoma" w:hAnsi="Tahoma" w:cs="Tahoma"/>
      <w:sz w:val="16"/>
      <w:szCs w:val="16"/>
    </w:rPr>
  </w:style>
  <w:style w:type="paragraph" w:styleId="891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92" w:customStyle="1">
    <w:name w:val="Знак Знак Знак Знак Знак Знак Знак Знак Знак Знак"/>
    <w:basedOn w:val="705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93">
    <w:name w:val="Hyperlink"/>
    <w:basedOn w:val="715"/>
    <w:uiPriority w:val="99"/>
    <w:unhideWhenUsed/>
    <w:rPr>
      <w:rFonts w:cs="Times New Roman"/>
      <w:color w:val="0000ff" w:themeColor="hyperlink"/>
      <w:u w:val="single"/>
    </w:rPr>
  </w:style>
  <w:style w:type="paragraph" w:styleId="894" w:customStyle="1">
    <w:name w:val="Style5"/>
    <w:basedOn w:val="705"/>
    <w:uiPriority w:val="99"/>
    <w:pPr>
      <w:spacing w:line="307" w:lineRule="exact"/>
      <w:widowControl w:val="off"/>
    </w:pPr>
  </w:style>
  <w:style w:type="character" w:styleId="895" w:customStyle="1">
    <w:name w:val="Основной текст_"/>
    <w:link w:val="896"/>
    <w:rPr>
      <w:spacing w:val="1"/>
      <w:sz w:val="26"/>
      <w:szCs w:val="26"/>
      <w:shd w:val="clear" w:color="auto" w:fill="ffffff"/>
    </w:rPr>
  </w:style>
  <w:style w:type="paragraph" w:styleId="896" w:customStyle="1">
    <w:name w:val="Основной текст1"/>
    <w:basedOn w:val="705"/>
    <w:link w:val="895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97">
    <w:name w:val="List Paragraph"/>
    <w:basedOn w:val="705"/>
    <w:uiPriority w:val="34"/>
    <w:qFormat/>
    <w:pPr>
      <w:contextualSpacing/>
      <w:ind w:left="720"/>
    </w:pPr>
  </w:style>
  <w:style w:type="character" w:styleId="898" w:customStyle="1">
    <w:name w:val="Основной текст (2)_"/>
    <w:link w:val="899"/>
    <w:rPr>
      <w:sz w:val="19"/>
      <w:szCs w:val="19"/>
      <w:shd w:val="clear" w:color="auto" w:fill="ffffff"/>
    </w:rPr>
  </w:style>
  <w:style w:type="paragraph" w:styleId="899" w:customStyle="1">
    <w:name w:val="Основной текст (2)"/>
    <w:basedOn w:val="705"/>
    <w:link w:val="898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D2671-1D05-4C88-8634-C23EC0B29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18</cp:revision>
  <dcterms:created xsi:type="dcterms:W3CDTF">2024-02-19T12:38:00Z</dcterms:created>
  <dcterms:modified xsi:type="dcterms:W3CDTF">2024-04-25T13:32:11Z</dcterms:modified>
</cp:coreProperties>
</file>