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08.05.2024 </w:t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 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759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Style w:val="863"/>
          <w:rFonts w:ascii="Times New Roman" w:hAnsi="Times New Roman" w:cs="Times New Roman"/>
          <w:b/>
          <w:sz w:val="20"/>
          <w:szCs w:val="20"/>
        </w:rPr>
      </w:pPr>
      <w:r>
        <w:rPr>
          <w:rStyle w:val="863"/>
          <w:rFonts w:ascii="Times New Roman" w:hAnsi="Times New Roman" w:cs="Times New Roman"/>
          <w:b/>
          <w:sz w:val="20"/>
          <w:szCs w:val="20"/>
        </w:rPr>
        <w:t xml:space="preserve">О присуждении премий Главы Печенгского муниципального округа </w:t>
      </w:r>
      <w:r>
        <w:rPr>
          <w:rStyle w:val="863"/>
          <w:rFonts w:ascii="Times New Roman" w:hAnsi="Times New Roman" w:cs="Times New Roman"/>
          <w:b/>
          <w:sz w:val="20"/>
          <w:szCs w:val="20"/>
        </w:rPr>
      </w:r>
      <w:r>
        <w:rPr>
          <w:rStyle w:val="863"/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Style w:val="863"/>
          <w:rFonts w:ascii="Times New Roman" w:hAnsi="Times New Roman" w:cs="Times New Roman"/>
          <w:b/>
          <w:sz w:val="20"/>
          <w:szCs w:val="20"/>
        </w:rPr>
      </w:pPr>
      <w:r>
        <w:rPr>
          <w:rStyle w:val="863"/>
          <w:rFonts w:ascii="Times New Roman" w:hAnsi="Times New Roman" w:cs="Times New Roman"/>
          <w:b/>
          <w:sz w:val="20"/>
          <w:szCs w:val="20"/>
        </w:rPr>
        <w:t xml:space="preserve">одаренным детям и учащейся молодежи</w:t>
      </w:r>
      <w:r>
        <w:rPr>
          <w:rStyle w:val="863"/>
          <w:rFonts w:ascii="Times New Roman" w:hAnsi="Times New Roman" w:cs="Times New Roman"/>
          <w:b/>
          <w:sz w:val="20"/>
          <w:szCs w:val="20"/>
        </w:rPr>
      </w:r>
      <w:r>
        <w:rPr>
          <w:rStyle w:val="863"/>
          <w:rFonts w:ascii="Times New Roman" w:hAnsi="Times New Roman" w:cs="Times New Roman"/>
          <w:b/>
          <w:sz w:val="20"/>
          <w:szCs w:val="20"/>
        </w:rPr>
      </w:r>
    </w:p>
    <w:p>
      <w:pPr>
        <w:jc w:val="both"/>
        <w:rPr>
          <w:rStyle w:val="863"/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</w:r>
      <w:r>
        <w:rPr>
          <w:rStyle w:val="863"/>
          <w:rFonts w:ascii="Times New Roman" w:hAnsi="Times New Roman" w:cs="Times New Roman"/>
          <w:b/>
          <w:sz w:val="24"/>
        </w:rPr>
      </w:r>
      <w:r>
        <w:rPr>
          <w:rStyle w:val="863"/>
          <w:rFonts w:ascii="Times New Roman" w:hAnsi="Times New Roman" w:cs="Times New Roman"/>
          <w:b/>
          <w:sz w:val="24"/>
        </w:rPr>
      </w:r>
    </w:p>
    <w:p>
      <w:pPr>
        <w:jc w:val="both"/>
        <w:rPr>
          <w:rStyle w:val="863"/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</w:r>
      <w:r>
        <w:rPr>
          <w:rStyle w:val="863"/>
          <w:rFonts w:ascii="Times New Roman" w:hAnsi="Times New Roman" w:cs="Times New Roman"/>
          <w:b/>
          <w:sz w:val="24"/>
        </w:rPr>
      </w:r>
      <w:r>
        <w:rPr>
          <w:rStyle w:val="863"/>
          <w:rFonts w:ascii="Times New Roman" w:hAnsi="Times New Roman" w:cs="Times New Roman"/>
          <w:b/>
          <w:sz w:val="24"/>
        </w:rPr>
      </w:r>
    </w:p>
    <w:p>
      <w:pPr>
        <w:ind w:firstLine="708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Style w:val="863"/>
          <w:rFonts w:ascii="Times New Roman" w:hAnsi="Times New Roman" w:cs="Times New Roman"/>
          <w:sz w:val="24"/>
        </w:rPr>
        <w:t xml:space="preserve">Руководствуясь</w:t>
      </w:r>
      <w:r>
        <w:rPr>
          <w:rStyle w:val="863"/>
          <w:rFonts w:ascii="Times New Roman" w:hAnsi="Times New Roman" w:cs="Times New Roman"/>
          <w:b/>
          <w:sz w:val="24"/>
        </w:rPr>
        <w:t xml:space="preserve"> </w:t>
      </w:r>
      <w:r>
        <w:rPr>
          <w:rStyle w:val="860"/>
          <w:rFonts w:ascii="Times New Roman" w:hAnsi="Times New Roman" w:cs="Times New Roman"/>
          <w:b w:val="0"/>
          <w:bCs/>
          <w:sz w:val="24"/>
        </w:rPr>
        <w:t xml:space="preserve">П</w:t>
      </w:r>
      <w:r>
        <w:rPr>
          <w:rStyle w:val="860"/>
          <w:rFonts w:ascii="Times New Roman" w:hAnsi="Times New Roman" w:cs="Times New Roman"/>
          <w:b w:val="0"/>
          <w:bCs/>
          <w:sz w:val="24"/>
        </w:rPr>
        <w:t xml:space="preserve">оложением</w:t>
      </w:r>
      <w:r>
        <w:rPr>
          <w:rStyle w:val="860"/>
          <w:rFonts w:ascii="Times New Roman" w:hAnsi="Times New Roman" w:cs="Times New Roman"/>
          <w:b w:val="0"/>
          <w:bCs/>
          <w:sz w:val="24"/>
        </w:rPr>
        <w:t xml:space="preserve"> </w:t>
      </w:r>
      <w:r>
        <w:rPr>
          <w:rStyle w:val="860"/>
          <w:rFonts w:ascii="Times New Roman" w:hAnsi="Times New Roman" w:cs="Times New Roman"/>
          <w:b w:val="0"/>
          <w:sz w:val="24"/>
        </w:rPr>
        <w:t xml:space="preserve">о премиях Главы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П</w:t>
      </w:r>
      <w:r>
        <w:rPr>
          <w:rStyle w:val="860"/>
          <w:rFonts w:ascii="Times New Roman" w:hAnsi="Times New Roman" w:cs="Times New Roman"/>
          <w:b w:val="0"/>
          <w:sz w:val="24"/>
        </w:rPr>
        <w:t xml:space="preserve">еченгского </w:t>
      </w:r>
      <w:r>
        <w:rPr>
          <w:rStyle w:val="860"/>
          <w:rFonts w:ascii="Times New Roman" w:hAnsi="Times New Roman" w:cs="Times New Roman"/>
          <w:b w:val="0"/>
          <w:sz w:val="24"/>
        </w:rPr>
        <w:t xml:space="preserve">муниципального округа одаренным детям и учащейся молодежи</w:t>
      </w:r>
      <w:r>
        <w:rPr>
          <w:rStyle w:val="860"/>
          <w:rFonts w:ascii="Times New Roman" w:hAnsi="Times New Roman" w:cs="Times New Roman"/>
          <w:b w:val="0"/>
          <w:sz w:val="24"/>
        </w:rPr>
        <w:t xml:space="preserve">, утвержденным постановлением администрации</w:t>
      </w:r>
      <w:r>
        <w:rPr>
          <w:rStyle w:val="860"/>
          <w:rFonts w:ascii="Times New Roman" w:hAnsi="Times New Roman" w:cs="Times New Roman"/>
          <w:b w:val="0"/>
          <w:sz w:val="24"/>
        </w:rPr>
        <w:t xml:space="preserve"> Печенгского муниципального округа от</w:t>
      </w:r>
      <w:r>
        <w:rPr>
          <w:rFonts w:ascii="Times New Roman" w:hAnsi="Times New Roman" w:cs="Times New Roman"/>
          <w:bCs/>
        </w:rPr>
        <w:t xml:space="preserve"> 14.04.2021 </w:t>
      </w:r>
      <w:r>
        <w:rPr>
          <w:rFonts w:ascii="Times New Roman" w:hAnsi="Times New Roman" w:cs="Times New Roman"/>
          <w:bCs/>
        </w:rPr>
        <w:t xml:space="preserve">№ 309</w:t>
      </w:r>
      <w:r>
        <w:rPr>
          <w:rFonts w:ascii="Times New Roman" w:hAnsi="Times New Roman" w:cs="Times New Roman"/>
          <w:bCs/>
        </w:rPr>
        <w:t xml:space="preserve">,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на основании протокола комиссии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 w:eastAsiaTheme="minorHAnsi"/>
          <w:lang w:eastAsia="en-US"/>
        </w:rPr>
        <w:t xml:space="preserve">по отбору кандидатов на присуждение премий Главы Печенгского муниципального округа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одаренным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 детям и учащейся молодежи от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03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.0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5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.202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4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ind w:firstLine="708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jc w:val="both"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bCs/>
          <w:lang w:eastAsia="en-US"/>
        </w:rPr>
        <w:t xml:space="preserve">ПОСТАНОВЛЯЮ:</w:t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jc w:val="both"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pStyle w:val="868"/>
        <w:numPr>
          <w:ilvl w:val="0"/>
          <w:numId w:val="1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Присудить премии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 Главы Печенгского 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одаренным детям и учащейся молодежи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pStyle w:val="868"/>
        <w:numPr>
          <w:ilvl w:val="1"/>
          <w:numId w:val="13"/>
        </w:numPr>
        <w:ind w:left="0" w:firstLine="709"/>
        <w:jc w:val="both"/>
        <w:tabs>
          <w:tab w:val="left" w:pos="1134" w:leader="none"/>
        </w:tabs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В номинации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«За особые успехи в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учебной и научно – исследовательской деятельности»</w:t>
      </w:r>
      <w:r>
        <w:rPr>
          <w:rFonts w:ascii="Times New Roman" w:hAnsi="Times New Roman" w:cs="Times New Roman" w:eastAsiaTheme="minorHAnsi"/>
          <w:b/>
          <w:bCs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по итогам 202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3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/202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4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 учебного года: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pStyle w:val="868"/>
        <w:numPr>
          <w:ilvl w:val="2"/>
          <w:numId w:val="13"/>
        </w:numPr>
        <w:ind w:left="0"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Лауреаты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, которым вручается премия в размере </w:t>
      </w:r>
      <w:r>
        <w:rPr>
          <w:rFonts w:ascii="Times New Roman" w:hAnsi="Times New Roman" w:cs="Times New Roman"/>
        </w:rPr>
        <w:t xml:space="preserve">11 494 (одиннадцать тысяч четыреста девяносто четыре) рубля 00 копеек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Карпова Дарья Игоревна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Лимарова</w:t>
            </w:r>
            <w:r>
              <w:rPr>
                <w:rFonts w:ascii="Times New Roman" w:hAnsi="Times New Roman" w:cs="Times New Roman"/>
              </w:rPr>
              <w:t xml:space="preserve"> Екатерина Игоревна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</w:t>
            </w:r>
            <w:r>
              <w:rPr>
                <w:rFonts w:ascii="Times New Roman" w:hAnsi="Times New Roman" w:cs="Times New Roman"/>
                <w:bCs/>
              </w:rPr>
              <w:t xml:space="preserve">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Власова Виктория Владимировна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</w:t>
            </w:r>
            <w:r>
              <w:rPr>
                <w:rFonts w:ascii="Times New Roman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868"/>
        <w:numPr>
          <w:ilvl w:val="2"/>
          <w:numId w:val="13"/>
        </w:numPr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Номинанты, </w:t>
      </w:r>
      <w:r>
        <w:rPr>
          <w:rFonts w:ascii="Times New Roman" w:hAnsi="Times New Roman" w:cs="Times New Roman"/>
          <w:bCs/>
        </w:rPr>
        <w:t xml:space="preserve">ко</w:t>
      </w:r>
      <w:r>
        <w:rPr>
          <w:rFonts w:ascii="Times New Roman" w:hAnsi="Times New Roman" w:cs="Times New Roman"/>
          <w:bCs/>
        </w:rPr>
        <w:t xml:space="preserve">торым вручается премия в размере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5 747 (пять тысяч семьсот сорок семь) рублей 00 копеек</w:t>
      </w:r>
      <w:r>
        <w:rPr>
          <w:rFonts w:ascii="Times New Roman" w:hAnsi="Times New Roman" w:cs="Times New Roman"/>
          <w:bCs/>
        </w:rPr>
        <w:t xml:space="preserve">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Пирогова Дарья Павловна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</w:t>
            </w: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Литвинова Анна Анатольевна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</w:t>
            </w: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Елезов</w:t>
            </w:r>
            <w:r>
              <w:rPr>
                <w:rFonts w:ascii="Times New Roman" w:hAnsi="Times New Roman" w:cs="Times New Roman"/>
              </w:rPr>
              <w:t xml:space="preserve"> Матвей Александрович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</w:t>
            </w:r>
            <w:r>
              <w:rPr>
                <w:rFonts w:ascii="Times New Roman" w:hAnsi="Times New Roman" w:cs="Times New Roman"/>
              </w:rPr>
              <w:t xml:space="preserve">ОШ № 2</w:t>
            </w: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Макридова</w:t>
            </w:r>
            <w:r>
              <w:rPr>
                <w:rFonts w:ascii="Times New Roman" w:hAnsi="Times New Roman" w:cs="Times New Roman"/>
              </w:rPr>
              <w:t xml:space="preserve"> Мария Андреевна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</w:t>
            </w:r>
            <w:r>
              <w:rPr>
                <w:rFonts w:ascii="Times New Roman" w:hAnsi="Times New Roman" w:cs="Times New Roman"/>
              </w:rPr>
              <w:t xml:space="preserve">МБОУ СОШ № 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Титов Ярослав Сергеевич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</w:t>
            </w: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Макаров Андрей Денисович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</w:t>
            </w:r>
            <w:r>
              <w:rPr>
                <w:rFonts w:ascii="Times New Roman" w:hAnsi="Times New Roman" w:cs="Times New Roman"/>
              </w:rPr>
              <w:t xml:space="preserve">ОШ № </w:t>
            </w:r>
            <w:r>
              <w:rPr>
                <w:rFonts w:ascii="Times New Roman" w:hAnsi="Times New Roman" w:cs="Times New Roman"/>
              </w:rPr>
              <w:t xml:space="preserve">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Юдинцев Ян Сергеевич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</w:t>
            </w:r>
            <w:r>
              <w:rPr>
                <w:rFonts w:ascii="Times New Roman" w:hAnsi="Times New Roman" w:cs="Times New Roman"/>
              </w:rPr>
              <w:t xml:space="preserve">ОШ № </w:t>
            </w:r>
            <w:r>
              <w:rPr>
                <w:rFonts w:ascii="Times New Roman" w:hAnsi="Times New Roman" w:cs="Times New Roman"/>
              </w:rPr>
              <w:t xml:space="preserve">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1.2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В номинации «За особые успехи в</w:t>
      </w:r>
      <w:r>
        <w:rPr>
          <w:rFonts w:ascii="Times New Roman" w:hAnsi="Times New Roman" w:cs="Times New Roman"/>
          <w:bCs/>
        </w:rPr>
        <w:t xml:space="preserve"> области культуры и искусства» </w:t>
      </w:r>
      <w:r>
        <w:rPr>
          <w:rFonts w:ascii="Times New Roman" w:hAnsi="Times New Roman" w:cs="Times New Roman"/>
          <w:bCs/>
        </w:rPr>
        <w:t xml:space="preserve">по итогам 202</w:t>
      </w:r>
      <w:r>
        <w:rPr>
          <w:rFonts w:ascii="Times New Roman" w:hAnsi="Times New Roman" w:cs="Times New Roman"/>
          <w:bCs/>
        </w:rPr>
        <w:t xml:space="preserve">3</w:t>
      </w:r>
      <w:r>
        <w:rPr>
          <w:rFonts w:ascii="Times New Roman" w:hAnsi="Times New Roman" w:cs="Times New Roman"/>
          <w:bCs/>
        </w:rPr>
        <w:t xml:space="preserve">/202</w:t>
      </w:r>
      <w:r>
        <w:rPr>
          <w:rFonts w:ascii="Times New Roman" w:hAnsi="Times New Roman" w:cs="Times New Roman"/>
          <w:bCs/>
        </w:rPr>
        <w:t xml:space="preserve">4</w:t>
      </w:r>
      <w:r>
        <w:rPr>
          <w:rFonts w:ascii="Times New Roman" w:hAnsi="Times New Roman" w:cs="Times New Roman"/>
          <w:bCs/>
        </w:rPr>
        <w:t xml:space="preserve"> творческого сезона: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1.2.1.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Номинанты, которым вручается премия в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размере </w:t>
      </w:r>
      <w:r>
        <w:rPr>
          <w:rFonts w:ascii="Times New Roman" w:hAnsi="Times New Roman" w:cs="Times New Roman"/>
        </w:rPr>
        <w:t xml:space="preserve">11 494 (одиннадцать тысяч четыреста девяносто четыре) рубля 00 копеек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219"/>
        <w:gridCol w:w="5245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Ганжуров</w:t>
            </w:r>
            <w:r>
              <w:rPr>
                <w:rFonts w:ascii="Times New Roman" w:hAnsi="Times New Roman" w:cs="Times New Roman"/>
              </w:rPr>
              <w:t xml:space="preserve"> Дмитрий Владимирович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</w:t>
            </w:r>
            <w:r>
              <w:rPr>
                <w:rFonts w:ascii="Times New Roman" w:hAnsi="Times New Roman" w:cs="Times New Roman"/>
              </w:rPr>
              <w:t xml:space="preserve">ДМ</w:t>
            </w:r>
            <w:r>
              <w:rPr>
                <w:rFonts w:ascii="Times New Roman" w:hAnsi="Times New Roman" w:cs="Times New Roman"/>
              </w:rPr>
              <w:t xml:space="preserve">Ш</w:t>
            </w:r>
            <w:r>
              <w:rPr>
                <w:rFonts w:ascii="Times New Roman" w:hAnsi="Times New Roman" w:cs="Times New Roman"/>
              </w:rPr>
              <w:t xml:space="preserve"> № 1»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Аникиева</w:t>
            </w:r>
            <w:r>
              <w:rPr>
                <w:rFonts w:ascii="Times New Roman" w:hAnsi="Times New Roman" w:cs="Times New Roman"/>
              </w:rPr>
              <w:t xml:space="preserve"> Ярослава Витальевна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</w:t>
            </w:r>
            <w:r>
              <w:rPr>
                <w:rFonts w:ascii="Times New Roman" w:hAnsi="Times New Roman" w:cs="Times New Roman"/>
              </w:rPr>
              <w:t xml:space="preserve">ДХШ</w:t>
            </w:r>
            <w:r>
              <w:rPr>
                <w:rFonts w:ascii="Times New Roman" w:hAnsi="Times New Roman" w:cs="Times New Roman"/>
              </w:rPr>
              <w:t xml:space="preserve"> № 1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Спасская Мария Эдуардовна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МБУК </w:t>
            </w:r>
            <w:r>
              <w:rPr>
                <w:rFonts w:ascii="Times New Roman" w:hAnsi="Times New Roman" w:cs="Times New Roman"/>
              </w:rPr>
              <w:t xml:space="preserve">«</w:t>
            </w:r>
            <w:r>
              <w:rPr>
                <w:rFonts w:ascii="Times New Roman" w:hAnsi="Times New Roman" w:cs="Times New Roman"/>
              </w:rPr>
              <w:t xml:space="preserve">ДК «Восход»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1.2.2. </w:t>
      </w:r>
      <w:r>
        <w:rPr>
          <w:rFonts w:ascii="Times New Roman" w:hAnsi="Times New Roman" w:cs="Times New Roman"/>
          <w:bCs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 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217"/>
        <w:gridCol w:w="5247"/>
      </w:tblGrid>
      <w:tr>
        <w:tblPrEx/>
        <w:trPr>
          <w:trHeight w:val="27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Стельмах Евгения Павловна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</w:t>
            </w:r>
            <w:r>
              <w:rPr>
                <w:rFonts w:ascii="Times New Roman" w:hAnsi="Times New Roman" w:cs="Times New Roman"/>
              </w:rPr>
              <w:t xml:space="preserve">ДМ</w:t>
            </w:r>
            <w:r>
              <w:rPr>
                <w:rFonts w:ascii="Times New Roman" w:hAnsi="Times New Roman" w:cs="Times New Roman"/>
              </w:rPr>
              <w:t xml:space="preserve">Ш </w:t>
            </w:r>
            <w:r>
              <w:rPr>
                <w:rFonts w:ascii="Times New Roman" w:hAnsi="Times New Roman" w:cs="Times New Roman"/>
              </w:rPr>
              <w:t xml:space="preserve">№ 1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Евсютин Егор Андреевич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</w:t>
            </w:r>
            <w:r>
              <w:rPr>
                <w:rFonts w:ascii="Times New Roman" w:hAnsi="Times New Roman" w:cs="Times New Roman"/>
              </w:rPr>
              <w:t xml:space="preserve">«</w:t>
            </w:r>
            <w:r>
              <w:rPr>
                <w:rFonts w:ascii="Times New Roman" w:hAnsi="Times New Roman" w:cs="Times New Roman"/>
              </w:rPr>
              <w:t xml:space="preserve">ДХШ </w:t>
            </w:r>
            <w:r>
              <w:rPr>
                <w:rFonts w:ascii="Times New Roman" w:hAnsi="Times New Roman" w:cs="Times New Roman"/>
              </w:rPr>
              <w:t xml:space="preserve">№ 1»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328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Купавкина</w:t>
            </w:r>
            <w:r>
              <w:rPr>
                <w:rFonts w:ascii="Times New Roman" w:hAnsi="Times New Roman" w:cs="Times New Roman"/>
              </w:rPr>
              <w:t xml:space="preserve"> Маргарита Игоревна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</w:t>
            </w:r>
            <w:r>
              <w:rPr>
                <w:rFonts w:ascii="Times New Roman" w:hAnsi="Times New Roman" w:cs="Times New Roman"/>
              </w:rPr>
              <w:t xml:space="preserve">ДХШ </w:t>
            </w:r>
            <w:r>
              <w:rPr>
                <w:rFonts w:ascii="Times New Roman" w:hAnsi="Times New Roman" w:cs="Times New Roman"/>
              </w:rPr>
              <w:t xml:space="preserve">№ 2»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Орехова Юлия Константиновна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2»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Вострова Ангелина Алексеевна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1»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96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Акулич</w:t>
            </w:r>
            <w:r>
              <w:rPr>
                <w:rFonts w:ascii="Times New Roman" w:hAnsi="Times New Roman" w:cs="Times New Roman"/>
              </w:rPr>
              <w:t xml:space="preserve"> Ирина Павловна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ДДТ № 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85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Поспелова Таисия Павловна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</w:t>
            </w:r>
            <w:r>
              <w:rPr>
                <w:rFonts w:ascii="Times New Roman" w:hAnsi="Times New Roman" w:cs="Times New Roman"/>
              </w:rPr>
              <w:t xml:space="preserve">ДДТ</w:t>
            </w:r>
            <w:r>
              <w:rPr>
                <w:rFonts w:ascii="Times New Roman" w:hAnsi="Times New Roman" w:cs="Times New Roman"/>
              </w:rPr>
              <w:t xml:space="preserve"> № 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1.3.</w:t>
      </w:r>
      <w:r>
        <w:rPr>
          <w:rFonts w:ascii="Times New Roman" w:hAnsi="Times New Roman" w:cs="Times New Roman"/>
          <w:bCs/>
        </w:rPr>
        <w:t xml:space="preserve"> В номинации «</w:t>
      </w:r>
      <w:r>
        <w:rPr>
          <w:rFonts w:ascii="Times New Roman" w:hAnsi="Times New Roman" w:cs="Times New Roman"/>
          <w:bCs/>
        </w:rPr>
        <w:t xml:space="preserve">За особые успехи в обще</w:t>
      </w:r>
      <w:r>
        <w:rPr>
          <w:rFonts w:ascii="Times New Roman" w:hAnsi="Times New Roman" w:cs="Times New Roman"/>
          <w:bCs/>
        </w:rPr>
        <w:t xml:space="preserve">ственно-полезной деятельности» </w:t>
      </w:r>
      <w:r>
        <w:rPr>
          <w:rFonts w:ascii="Times New Roman" w:hAnsi="Times New Roman" w:cs="Times New Roman"/>
          <w:bCs/>
        </w:rPr>
        <w:t xml:space="preserve">по итогам 202</w:t>
      </w:r>
      <w:r>
        <w:rPr>
          <w:rFonts w:ascii="Times New Roman" w:hAnsi="Times New Roman" w:cs="Times New Roman"/>
          <w:bCs/>
        </w:rPr>
        <w:t xml:space="preserve">3</w:t>
      </w:r>
      <w:r>
        <w:rPr>
          <w:rFonts w:ascii="Times New Roman" w:hAnsi="Times New Roman" w:cs="Times New Roman"/>
          <w:bCs/>
        </w:rPr>
        <w:t xml:space="preserve">/202</w:t>
      </w:r>
      <w:r>
        <w:rPr>
          <w:rFonts w:ascii="Times New Roman" w:hAnsi="Times New Roman" w:cs="Times New Roman"/>
          <w:bCs/>
        </w:rPr>
        <w:t xml:space="preserve">4</w:t>
      </w:r>
      <w:r>
        <w:rPr>
          <w:rFonts w:ascii="Times New Roman" w:hAnsi="Times New Roman" w:cs="Times New Roman"/>
          <w:bCs/>
        </w:rPr>
        <w:t xml:space="preserve"> учебного года: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1.3.1.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Чистяков Матвей Дмитриевич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Шмаков Владислав Юрьевич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Гончарова Юлия Вячеславовна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1.3.2. </w:t>
      </w:r>
      <w:r>
        <w:rPr>
          <w:rFonts w:ascii="Times New Roman" w:hAnsi="Times New Roman" w:cs="Times New Roman"/>
          <w:bCs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</w:rPr>
        <w:t xml:space="preserve">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Морозова Полина Вячеславовна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Боровкова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Алиса Александровна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Беляев Александр Олегович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Климук Кристина Владимировна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Маликова Дарья Сергеевна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6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Ковалёв Арсений Сергеевич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86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Мануилов</w:t>
            </w:r>
            <w:r>
              <w:rPr>
                <w:rFonts w:ascii="Times New Roman" w:hAnsi="Times New Roman" w:cs="Times New Roman"/>
              </w:rPr>
              <w:t xml:space="preserve"> Денис Александрович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1.4.</w:t>
      </w:r>
      <w:r>
        <w:rPr>
          <w:rFonts w:ascii="Times New Roman" w:hAnsi="Times New Roman" w:cs="Times New Roman"/>
          <w:bCs/>
        </w:rPr>
        <w:t xml:space="preserve"> В номинации «За особые успехи в области спорта»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по итогам 202</w:t>
      </w:r>
      <w:r>
        <w:rPr>
          <w:rFonts w:ascii="Times New Roman" w:hAnsi="Times New Roman" w:cs="Times New Roman"/>
          <w:bCs/>
        </w:rPr>
        <w:t xml:space="preserve">3</w:t>
      </w:r>
      <w:r>
        <w:rPr>
          <w:rFonts w:ascii="Times New Roman" w:hAnsi="Times New Roman" w:cs="Times New Roman"/>
          <w:bCs/>
        </w:rPr>
        <w:t xml:space="preserve">/202</w:t>
      </w:r>
      <w:r>
        <w:rPr>
          <w:rFonts w:ascii="Times New Roman" w:hAnsi="Times New Roman" w:cs="Times New Roman"/>
          <w:bCs/>
        </w:rPr>
        <w:t xml:space="preserve">4</w:t>
      </w:r>
      <w:r>
        <w:rPr>
          <w:rFonts w:ascii="Times New Roman" w:hAnsi="Times New Roman" w:cs="Times New Roman"/>
          <w:bCs/>
        </w:rPr>
        <w:t xml:space="preserve"> спортивного сезона: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1.4.1.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Шараев Михаил Иванович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О</w:t>
            </w:r>
            <w:r>
              <w:rPr>
                <w:rFonts w:ascii="Times New Roman" w:hAnsi="Times New Roman" w:cs="Times New Roman"/>
              </w:rPr>
              <w:t xml:space="preserve">ОШ № </w:t>
            </w:r>
            <w:r>
              <w:rPr>
                <w:rFonts w:ascii="Times New Roman" w:hAnsi="Times New Roman" w:cs="Times New Roman"/>
              </w:rPr>
              <w:t xml:space="preserve">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Липатников</w:t>
            </w:r>
            <w:r>
              <w:rPr>
                <w:rFonts w:ascii="Times New Roman" w:hAnsi="Times New Roman" w:cs="Times New Roman"/>
              </w:rPr>
              <w:t xml:space="preserve"> Николай Дмитриевич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</w:t>
            </w: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Роменский</w:t>
            </w:r>
            <w:r>
              <w:rPr>
                <w:rFonts w:ascii="Times New Roman" w:hAnsi="Times New Roman" w:cs="Times New Roman"/>
                <w:bCs/>
              </w:rPr>
              <w:t xml:space="preserve"> Никита Александрович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1.4.2. </w:t>
      </w:r>
      <w:r>
        <w:rPr>
          <w:rFonts w:ascii="Times New Roman" w:hAnsi="Times New Roman" w:cs="Times New Roman"/>
          <w:bCs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Гапонов Вадим Геннадьевич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Матю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</w:rPr>
              <w:t xml:space="preserve">шичев</w:t>
            </w:r>
            <w:r>
              <w:rPr>
                <w:rFonts w:ascii="Times New Roman" w:hAnsi="Times New Roman" w:cs="Times New Roman"/>
              </w:rPr>
              <w:t xml:space="preserve"> Андрей Вячеславович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ООШ № 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Гапонов Игорь Геннадьевич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Нечаев Александр Алексеевич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Наумов Дмитрий Сергеевич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Сошников Даниил Владиславович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5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Адишеринов</w:t>
            </w:r>
            <w:r>
              <w:rPr>
                <w:rFonts w:ascii="Times New Roman" w:hAnsi="Times New Roman" w:cs="Times New Roman"/>
              </w:rPr>
              <w:t xml:space="preserve"> Тимур </w:t>
            </w:r>
            <w:r>
              <w:rPr>
                <w:rFonts w:ascii="Times New Roman" w:hAnsi="Times New Roman" w:cs="Times New Roman"/>
              </w:rPr>
              <w:t xml:space="preserve">Фазилович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Отделу </w:t>
      </w:r>
      <w:r>
        <w:rPr>
          <w:rFonts w:ascii="Times New Roman" w:hAnsi="Times New Roman" w:cs="Times New Roman"/>
        </w:rPr>
        <w:t xml:space="preserve">культуры, </w:t>
      </w:r>
      <w:r>
        <w:rPr>
          <w:rFonts w:ascii="Times New Roman" w:hAnsi="Times New Roman" w:cs="Times New Roman"/>
        </w:rPr>
        <w:t xml:space="preserve">спорта и молодежной политики администр</w:t>
      </w:r>
      <w:r>
        <w:rPr>
          <w:rFonts w:ascii="Times New Roman" w:hAnsi="Times New Roman" w:cs="Times New Roman"/>
        </w:rPr>
        <w:t xml:space="preserve">ации Печенгского муниципального </w:t>
      </w:r>
      <w:r>
        <w:rPr>
          <w:rFonts w:ascii="Times New Roman" w:hAnsi="Times New Roman" w:cs="Times New Roman"/>
        </w:rPr>
        <w:t xml:space="preserve">округа организовать и провести церемонию поощрения одаренных детей и учащейся молодежи </w:t>
      </w:r>
      <w:r>
        <w:rPr>
          <w:rFonts w:ascii="Times New Roman" w:hAnsi="Times New Roman" w:cs="Times New Roman"/>
        </w:rPr>
        <w:t xml:space="preserve">17</w:t>
      </w:r>
      <w:r>
        <w:rPr>
          <w:rFonts w:ascii="Times New Roman" w:hAnsi="Times New Roman" w:cs="Times New Roman"/>
        </w:rPr>
        <w:t xml:space="preserve">.05.202</w:t>
      </w: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 xml:space="preserve">15</w:t>
      </w:r>
      <w:r>
        <w:rPr>
          <w:rFonts w:ascii="Times New Roman" w:hAnsi="Times New Roman" w:cs="Times New Roman"/>
        </w:rPr>
        <w:t xml:space="preserve">:00. </w:t>
      </w:r>
      <w:r>
        <w:rPr>
          <w:rFonts w:ascii="Times New Roman" w:hAnsi="Times New Roman" w:cs="Times New Roman"/>
        </w:rPr>
        <w:t xml:space="preserve">Место проведения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пгт. Никель, </w:t>
      </w:r>
      <w:r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ул. Пионерская, дом 2, администрация Печенгского муниципального округа.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Ответственным лицом за получение денежных средств на поощрение одаренных детей и учащейся молодежи назначить </w:t>
      </w:r>
      <w:r>
        <w:rPr>
          <w:rFonts w:ascii="Times New Roman" w:hAnsi="Times New Roman" w:cs="Times New Roman"/>
        </w:rPr>
        <w:t xml:space="preserve"> и. о. </w:t>
      </w:r>
      <w:r>
        <w:rPr>
          <w:rFonts w:ascii="Times New Roman" w:hAnsi="Times New Roman" w:cs="Times New Roman"/>
        </w:rPr>
        <w:t xml:space="preserve">начальника отдела </w:t>
      </w:r>
      <w:r>
        <w:rPr>
          <w:rFonts w:ascii="Times New Roman" w:hAnsi="Times New Roman" w:cs="Times New Roman"/>
        </w:rPr>
        <w:t xml:space="preserve">культуры, </w:t>
      </w:r>
      <w:r>
        <w:rPr>
          <w:rFonts w:ascii="Times New Roman" w:hAnsi="Times New Roman" w:cs="Times New Roman"/>
        </w:rPr>
        <w:t xml:space="preserve">спорта и молодежной политики администрации Печенгского муниципального округа </w:t>
      </w:r>
      <w:r>
        <w:rPr>
          <w:rFonts w:ascii="Times New Roman" w:hAnsi="Times New Roman" w:cs="Times New Roman"/>
        </w:rPr>
        <w:br/>
        <w:t xml:space="preserve">Хорошилову</w:t>
      </w:r>
      <w:r>
        <w:rPr>
          <w:rFonts w:ascii="Times New Roman" w:hAnsi="Times New Roman" w:cs="Times New Roman"/>
        </w:rPr>
        <w:t xml:space="preserve"> Е.А.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</w:rPr>
        <w:t xml:space="preserve">. Настоящее постановление </w:t>
      </w:r>
      <w:r>
        <w:rPr>
          <w:rFonts w:ascii="Times New Roman" w:hAnsi="Times New Roman" w:cs="Times New Roman"/>
        </w:rPr>
        <w:t xml:space="preserve">подлежит </w:t>
      </w:r>
      <w:r>
        <w:rPr>
          <w:rFonts w:ascii="Times New Roman" w:hAnsi="Times New Roman" w:cs="Times New Roman"/>
        </w:rPr>
        <w:t xml:space="preserve">разме</w:t>
      </w:r>
      <w:r>
        <w:rPr>
          <w:rFonts w:ascii="Times New Roman" w:hAnsi="Times New Roman" w:cs="Times New Roman"/>
        </w:rPr>
        <w:t xml:space="preserve">щению</w:t>
      </w:r>
      <w:r>
        <w:rPr>
          <w:rFonts w:ascii="Times New Roman" w:hAnsi="Times New Roman" w:cs="Times New Roman"/>
        </w:rPr>
        <w:t xml:space="preserve">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Контроль за</w:t>
      </w:r>
      <w:r>
        <w:rPr>
          <w:rFonts w:ascii="Times New Roman" w:hAnsi="Times New Roman" w:cs="Times New Roman"/>
        </w:rPr>
        <w:t xml:space="preserve"> исполнением настоящего постановления</w:t>
      </w:r>
      <w:r>
        <w:rPr>
          <w:rFonts w:ascii="Times New Roman" w:hAnsi="Times New Roman" w:cs="Times New Roman"/>
        </w:rPr>
        <w:t xml:space="preserve"> оставляю за собой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widowControl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Печенгского муни</w:t>
      </w:r>
      <w:r>
        <w:rPr>
          <w:rFonts w:ascii="Times New Roman" w:hAnsi="Times New Roman" w:cs="Times New Roman"/>
        </w:rPr>
        <w:t xml:space="preserve">ципального округа</w:t>
      </w: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А.В. 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Хорошилова</w:t>
      </w:r>
      <w:r>
        <w:rPr>
          <w:rFonts w:ascii="Times New Roman" w:hAnsi="Times New Roman" w:cs="Times New Roman"/>
          <w:sz w:val="20"/>
          <w:szCs w:val="20"/>
        </w:rPr>
        <w:t xml:space="preserve"> Е.А. 5-13-63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eastAsiaTheme="minorHAnsi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13"/>
  </w:num>
  <w:num w:numId="9">
    <w:abstractNumId w:val="4"/>
  </w:num>
  <w:num w:numId="10">
    <w:abstractNumId w:val="3"/>
  </w:num>
  <w:num w:numId="11">
    <w:abstractNumId w:val="9"/>
  </w:num>
  <w:num w:numId="12">
    <w:abstractNumId w:val="2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55"/>
    <w:next w:val="855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3">
    <w:name w:val="Heading 1 Char"/>
    <w:basedOn w:val="856"/>
    <w:link w:val="682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55"/>
    <w:next w:val="855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basedOn w:val="856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55"/>
    <w:next w:val="855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basedOn w:val="856"/>
    <w:link w:val="686"/>
    <w:uiPriority w:val="9"/>
    <w:rPr>
      <w:rFonts w:ascii="Arial" w:hAnsi="Arial" w:eastAsia="Arial" w:cs="Arial"/>
      <w:sz w:val="30"/>
      <w:szCs w:val="30"/>
    </w:rPr>
  </w:style>
  <w:style w:type="paragraph" w:styleId="688">
    <w:name w:val="Heading 4"/>
    <w:basedOn w:val="855"/>
    <w:next w:val="855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9">
    <w:name w:val="Heading 4 Char"/>
    <w:basedOn w:val="856"/>
    <w:link w:val="688"/>
    <w:uiPriority w:val="9"/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855"/>
    <w:next w:val="855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1">
    <w:name w:val="Heading 5 Char"/>
    <w:basedOn w:val="856"/>
    <w:link w:val="690"/>
    <w:uiPriority w:val="9"/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855"/>
    <w:next w:val="855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3">
    <w:name w:val="Heading 6 Char"/>
    <w:basedOn w:val="85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855"/>
    <w:next w:val="855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7 Char"/>
    <w:basedOn w:val="856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855"/>
    <w:next w:val="855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7">
    <w:name w:val="Heading 8 Char"/>
    <w:basedOn w:val="856"/>
    <w:link w:val="696"/>
    <w:uiPriority w:val="9"/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855"/>
    <w:next w:val="855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>
    <w:name w:val="Heading 9 Char"/>
    <w:basedOn w:val="856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  <w:pPr>
      <w:spacing w:before="0" w:after="0" w:line="240" w:lineRule="auto"/>
    </w:pPr>
  </w:style>
  <w:style w:type="paragraph" w:styleId="701">
    <w:name w:val="Title"/>
    <w:basedOn w:val="855"/>
    <w:next w:val="855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56"/>
    <w:link w:val="701"/>
    <w:uiPriority w:val="10"/>
    <w:rPr>
      <w:sz w:val="48"/>
      <w:szCs w:val="48"/>
    </w:rPr>
  </w:style>
  <w:style w:type="paragraph" w:styleId="703">
    <w:name w:val="Subtitle"/>
    <w:basedOn w:val="855"/>
    <w:next w:val="855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56"/>
    <w:link w:val="703"/>
    <w:uiPriority w:val="11"/>
    <w:rPr>
      <w:sz w:val="24"/>
      <w:szCs w:val="24"/>
    </w:rPr>
  </w:style>
  <w:style w:type="paragraph" w:styleId="705">
    <w:name w:val="Quote"/>
    <w:basedOn w:val="855"/>
    <w:next w:val="855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5"/>
    <w:next w:val="855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character" w:styleId="709">
    <w:name w:val="Header Char"/>
    <w:basedOn w:val="856"/>
    <w:link w:val="871"/>
    <w:uiPriority w:val="99"/>
  </w:style>
  <w:style w:type="character" w:styleId="710">
    <w:name w:val="Footer Char"/>
    <w:basedOn w:val="856"/>
    <w:link w:val="873"/>
    <w:uiPriority w:val="99"/>
  </w:style>
  <w:style w:type="paragraph" w:styleId="711">
    <w:name w:val="Caption"/>
    <w:basedOn w:val="855"/>
    <w:next w:val="8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>
    <w:name w:val="Caption Char"/>
    <w:basedOn w:val="711"/>
    <w:link w:val="873"/>
    <w:uiPriority w:val="99"/>
  </w:style>
  <w:style w:type="table" w:styleId="713">
    <w:name w:val="Table Grid Light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2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5">
    <w:name w:val="Grid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6">
    <w:name w:val="Grid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7">
    <w:name w:val="Grid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8">
    <w:name w:val="Grid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9">
    <w:name w:val="Grid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0">
    <w:name w:val="Grid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1">
    <w:name w:val="Grid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1">
    <w:name w:val="List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2">
    <w:name w:val="List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3">
    <w:name w:val="List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4">
    <w:name w:val="List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5">
    <w:name w:val="List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6">
    <w:name w:val="List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7">
    <w:name w:val="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 &amp; 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Bordered &amp; 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Bordered &amp; 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Bordered &amp; 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Bordered &amp; 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Bordered &amp; 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8">
    <w:name w:val="footnote text"/>
    <w:basedOn w:val="855"/>
    <w:link w:val="839"/>
    <w:uiPriority w:val="99"/>
    <w:semiHidden/>
    <w:unhideWhenUsed/>
    <w:pPr>
      <w:spacing w:after="40" w:line="240" w:lineRule="auto"/>
    </w:pPr>
    <w:rPr>
      <w:sz w:val="18"/>
    </w:rPr>
  </w:style>
  <w:style w:type="character" w:styleId="839">
    <w:name w:val="Footnote Text Char"/>
    <w:link w:val="838"/>
    <w:uiPriority w:val="99"/>
    <w:rPr>
      <w:sz w:val="18"/>
    </w:rPr>
  </w:style>
  <w:style w:type="character" w:styleId="840">
    <w:name w:val="footnote reference"/>
    <w:basedOn w:val="856"/>
    <w:uiPriority w:val="99"/>
    <w:unhideWhenUsed/>
    <w:rPr>
      <w:vertAlign w:val="superscript"/>
    </w:rPr>
  </w:style>
  <w:style w:type="paragraph" w:styleId="841">
    <w:name w:val="endnote text"/>
    <w:basedOn w:val="855"/>
    <w:link w:val="842"/>
    <w:uiPriority w:val="99"/>
    <w:semiHidden/>
    <w:unhideWhenUsed/>
    <w:pPr>
      <w:spacing w:after="0" w:line="240" w:lineRule="auto"/>
    </w:pPr>
    <w:rPr>
      <w:sz w:val="20"/>
    </w:rPr>
  </w:style>
  <w:style w:type="character" w:styleId="842">
    <w:name w:val="Endnote Text Char"/>
    <w:link w:val="841"/>
    <w:uiPriority w:val="99"/>
    <w:rPr>
      <w:sz w:val="20"/>
    </w:rPr>
  </w:style>
  <w:style w:type="character" w:styleId="843">
    <w:name w:val="endnote reference"/>
    <w:basedOn w:val="856"/>
    <w:uiPriority w:val="99"/>
    <w:semiHidden/>
    <w:unhideWhenUsed/>
    <w:rPr>
      <w:vertAlign w:val="superscript"/>
    </w:rPr>
  </w:style>
  <w:style w:type="paragraph" w:styleId="844">
    <w:name w:val="toc 1"/>
    <w:basedOn w:val="855"/>
    <w:next w:val="855"/>
    <w:uiPriority w:val="39"/>
    <w:unhideWhenUsed/>
    <w:pPr>
      <w:ind w:left="0" w:right="0" w:firstLine="0"/>
      <w:spacing w:after="57"/>
    </w:pPr>
  </w:style>
  <w:style w:type="paragraph" w:styleId="845">
    <w:name w:val="toc 2"/>
    <w:basedOn w:val="855"/>
    <w:next w:val="855"/>
    <w:uiPriority w:val="39"/>
    <w:unhideWhenUsed/>
    <w:pPr>
      <w:ind w:left="283" w:right="0" w:firstLine="0"/>
      <w:spacing w:after="57"/>
    </w:pPr>
  </w:style>
  <w:style w:type="paragraph" w:styleId="846">
    <w:name w:val="toc 3"/>
    <w:basedOn w:val="855"/>
    <w:next w:val="855"/>
    <w:uiPriority w:val="39"/>
    <w:unhideWhenUsed/>
    <w:pPr>
      <w:ind w:left="567" w:right="0" w:firstLine="0"/>
      <w:spacing w:after="57"/>
    </w:pPr>
  </w:style>
  <w:style w:type="paragraph" w:styleId="847">
    <w:name w:val="toc 4"/>
    <w:basedOn w:val="855"/>
    <w:next w:val="855"/>
    <w:uiPriority w:val="39"/>
    <w:unhideWhenUsed/>
    <w:pPr>
      <w:ind w:left="850" w:right="0" w:firstLine="0"/>
      <w:spacing w:after="57"/>
    </w:pPr>
  </w:style>
  <w:style w:type="paragraph" w:styleId="848">
    <w:name w:val="toc 5"/>
    <w:basedOn w:val="855"/>
    <w:next w:val="855"/>
    <w:uiPriority w:val="39"/>
    <w:unhideWhenUsed/>
    <w:pPr>
      <w:ind w:left="1134" w:right="0" w:firstLine="0"/>
      <w:spacing w:after="57"/>
    </w:pPr>
  </w:style>
  <w:style w:type="paragraph" w:styleId="849">
    <w:name w:val="toc 6"/>
    <w:basedOn w:val="855"/>
    <w:next w:val="855"/>
    <w:uiPriority w:val="39"/>
    <w:unhideWhenUsed/>
    <w:pPr>
      <w:ind w:left="1417" w:right="0" w:firstLine="0"/>
      <w:spacing w:after="57"/>
    </w:pPr>
  </w:style>
  <w:style w:type="paragraph" w:styleId="850">
    <w:name w:val="toc 7"/>
    <w:basedOn w:val="855"/>
    <w:next w:val="855"/>
    <w:uiPriority w:val="39"/>
    <w:unhideWhenUsed/>
    <w:pPr>
      <w:ind w:left="1701" w:right="0" w:firstLine="0"/>
      <w:spacing w:after="57"/>
    </w:pPr>
  </w:style>
  <w:style w:type="paragraph" w:styleId="851">
    <w:name w:val="toc 8"/>
    <w:basedOn w:val="855"/>
    <w:next w:val="855"/>
    <w:uiPriority w:val="39"/>
    <w:unhideWhenUsed/>
    <w:pPr>
      <w:ind w:left="1984" w:right="0" w:firstLine="0"/>
      <w:spacing w:after="57"/>
    </w:pPr>
  </w:style>
  <w:style w:type="paragraph" w:styleId="852">
    <w:name w:val="toc 9"/>
    <w:basedOn w:val="855"/>
    <w:next w:val="855"/>
    <w:uiPriority w:val="39"/>
    <w:unhideWhenUsed/>
    <w:pPr>
      <w:ind w:left="2268" w:right="0" w:firstLine="0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855"/>
    <w:next w:val="855"/>
    <w:uiPriority w:val="99"/>
    <w:unhideWhenUsed/>
    <w:pPr>
      <w:spacing w:after="0" w:afterAutospacing="0"/>
    </w:pPr>
  </w:style>
  <w:style w:type="paragraph" w:styleId="855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56" w:default="1">
    <w:name w:val="Default Paragraph Font"/>
    <w:uiPriority w:val="1"/>
    <w:semiHidden/>
    <w:unhideWhenUsed/>
  </w:style>
  <w:style w:type="table" w:styleId="8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8" w:default="1">
    <w:name w:val="No List"/>
    <w:uiPriority w:val="99"/>
    <w:semiHidden/>
    <w:unhideWhenUsed/>
  </w:style>
  <w:style w:type="paragraph" w:styleId="859" w:customStyle="1">
    <w:name w:val="Style3"/>
    <w:basedOn w:val="855"/>
    <w:pPr>
      <w:jc w:val="center"/>
      <w:spacing w:line="278" w:lineRule="exact"/>
    </w:pPr>
  </w:style>
  <w:style w:type="character" w:styleId="860" w:customStyle="1">
    <w:name w:val="Font Style14"/>
    <w:rPr>
      <w:rFonts w:ascii="Bookman Old Style" w:hAnsi="Bookman Old Style"/>
      <w:b/>
      <w:sz w:val="22"/>
    </w:rPr>
  </w:style>
  <w:style w:type="paragraph" w:styleId="861">
    <w:name w:val="Balloon Text"/>
    <w:basedOn w:val="855"/>
    <w:link w:val="862"/>
    <w:uiPriority w:val="99"/>
    <w:semiHidden/>
    <w:unhideWhenUsed/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basedOn w:val="856"/>
    <w:link w:val="86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3" w:customStyle="1">
    <w:name w:val="Font Style13"/>
    <w:rPr>
      <w:rFonts w:ascii="Bookman Old Style" w:hAnsi="Bookman Old Style"/>
      <w:sz w:val="22"/>
    </w:rPr>
  </w:style>
  <w:style w:type="paragraph" w:styleId="864" w:customStyle="1">
    <w:name w:val="Style7"/>
    <w:basedOn w:val="855"/>
    <w:pPr>
      <w:ind w:firstLine="739"/>
      <w:jc w:val="both"/>
      <w:spacing w:line="281" w:lineRule="exact"/>
    </w:pPr>
  </w:style>
  <w:style w:type="paragraph" w:styleId="865" w:customStyle="1">
    <w:name w:val="Style8"/>
    <w:basedOn w:val="855"/>
    <w:pPr>
      <w:ind w:firstLine="739"/>
      <w:jc w:val="both"/>
      <w:spacing w:line="288" w:lineRule="exact"/>
    </w:pPr>
  </w:style>
  <w:style w:type="paragraph" w:styleId="866" w:customStyle="1">
    <w:name w:val="Style6"/>
    <w:basedOn w:val="855"/>
    <w:pPr>
      <w:ind w:firstLine="110"/>
      <w:spacing w:line="288" w:lineRule="exact"/>
    </w:pPr>
  </w:style>
  <w:style w:type="paragraph" w:styleId="867" w:customStyle="1">
    <w:name w:val="Абзац списка1"/>
    <w:basedOn w:val="855"/>
    <w:pPr>
      <w:ind w:left="720"/>
    </w:pPr>
  </w:style>
  <w:style w:type="paragraph" w:styleId="868">
    <w:name w:val="List Paragraph"/>
    <w:basedOn w:val="855"/>
    <w:uiPriority w:val="34"/>
    <w:qFormat/>
    <w:pPr>
      <w:contextualSpacing/>
      <w:ind w:left="720"/>
    </w:pPr>
  </w:style>
  <w:style w:type="paragraph" w:styleId="869" w:customStyle="1">
    <w:name w:val="Абзац списка2"/>
    <w:basedOn w:val="855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70">
    <w:name w:val="Hyperlink"/>
    <w:uiPriority w:val="99"/>
    <w:unhideWhenUsed/>
    <w:rPr>
      <w:color w:val="0000ff"/>
      <w:u w:val="single"/>
    </w:rPr>
  </w:style>
  <w:style w:type="paragraph" w:styleId="871">
    <w:name w:val="Header"/>
    <w:basedOn w:val="855"/>
    <w:link w:val="87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2" w:customStyle="1">
    <w:name w:val="Верхний колонтитул Знак"/>
    <w:basedOn w:val="856"/>
    <w:link w:val="871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73">
    <w:name w:val="Footer"/>
    <w:basedOn w:val="855"/>
    <w:link w:val="87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basedOn w:val="856"/>
    <w:link w:val="873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table" w:styleId="875">
    <w:name w:val="Table Grid"/>
    <w:basedOn w:val="85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4</cp:revision>
  <dcterms:created xsi:type="dcterms:W3CDTF">2024-05-07T14:01:00Z</dcterms:created>
  <dcterms:modified xsi:type="dcterms:W3CDTF">2024-05-21T06:06:04Z</dcterms:modified>
</cp:coreProperties>
</file>