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70699" w14:textId="77777777" w:rsidR="001C4B6A" w:rsidRPr="001C4B6A" w:rsidRDefault="001C4B6A" w:rsidP="001C4B6A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6A750BBF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509B72" w14:textId="77777777" w:rsidR="001C4B6A" w:rsidRPr="001C4B6A" w:rsidRDefault="001C4B6A" w:rsidP="001C4B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5A681DF5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522D06" w14:textId="02FA9A6F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9A4CE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08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9A4CE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</w:t>
      </w:r>
      <w:r w:rsidR="009A4CE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№</w:t>
      </w:r>
      <w:r w:rsidR="00BA1E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9A4CE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80/309</w:t>
      </w:r>
    </w:p>
    <w:p w14:paraId="56962408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8F1337A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92C5BC" w14:textId="4CB7F0CA" w:rsidR="00EB4C0B" w:rsidRPr="00EB4C0B" w:rsidRDefault="00A75B5C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 в приложение к решению Печенгской территориальной избирательной комиссии от 15.08.2024 № 75/296 «</w:t>
      </w:r>
      <w:r w:rsidR="00EB4C0B"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</w:p>
    <w:p w14:paraId="6C9D8F9C" w14:textId="4AB0705E" w:rsidR="00EF7ABF" w:rsidRDefault="00EB4C0B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Мурманской области</w:t>
      </w:r>
      <w:r w:rsid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4D5628BB" w14:textId="77777777" w:rsidR="00EB4C0B" w:rsidRPr="001C4B6A" w:rsidRDefault="00EB4C0B" w:rsidP="00EB4C0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90882B" w14:textId="6D5BF280" w:rsidR="00EB4C0B" w:rsidRPr="003367D4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статьей 47 Закона Мурманской области от 06.07.2012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1496-01-ЗМО «О выборах Губернатора Мурманской области», руководствуясь постановлением Избирательной комиссии Мурманской области от 25.07.2024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63/362 «О количестве и изготовлении избирательных бюллетеней для голосования на выборах Губернатора Мурманской области</w:t>
      </w:r>
      <w:r w:rsidRP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Печенгская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территориальная избирательная комиссия 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367D4">
        <w:rPr>
          <w:rFonts w:ascii="Times New Roman" w:eastAsia="Times New Roman" w:hAnsi="Times New Roman" w:cs="Times New Roman"/>
          <w:b/>
          <w:bCs/>
          <w:spacing w:val="60"/>
          <w:sz w:val="28"/>
          <w:szCs w:val="28"/>
          <w:lang w:eastAsia="ru-RU"/>
        </w:rPr>
        <w:t>РЕШИЛА:</w:t>
      </w:r>
    </w:p>
    <w:p w14:paraId="4EC49736" w14:textId="48D59085" w:rsidR="00EB4C0B" w:rsidRPr="00EB4C0B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Внести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изменения в приложение к решению </w:t>
      </w:r>
      <w:r w:rsidR="00A75B5C" w:rsidRP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Печенгской территориальной избирательной комиссии от 15.08.2024 № 75/296 «О распределении избирательных бюллетеней для голосования на выборах Губернатора Мурманской области»</w:t>
      </w:r>
      <w:r w:rsid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(прилагается).</w:t>
      </w:r>
    </w:p>
    <w:p w14:paraId="66E9D84B" w14:textId="6EF21B87" w:rsidR="00EB4C0B" w:rsidRPr="00EB4C0B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в участковые избирательные комиссии. </w:t>
      </w:r>
    </w:p>
    <w:p w14:paraId="2F791183" w14:textId="79927BED" w:rsidR="00E5549F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55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r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52A1ACD9" w14:textId="502EC111" w:rsidR="00A1254C" w:rsidRPr="001C4B6A" w:rsidRDefault="00A1254C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1254C">
        <w:t xml:space="preserve"> </w:t>
      </w:r>
      <w:r w:rsidRPr="00A12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Возложить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исполнением настоящего решения на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Е.С.</w:t>
      </w:r>
      <w:r w:rsidR="003367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Тюттерину</w:t>
      </w:r>
      <w:proofErr w:type="spellEnd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0EE01" w14:textId="77777777" w:rsidR="001C4B6A" w:rsidRDefault="001C4B6A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0A05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</w:t>
      </w:r>
    </w:p>
    <w:p w14:paraId="17104CAB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</w:p>
    <w:p w14:paraId="6759F058" w14:textId="77777777" w:rsidR="00757523" w:rsidRPr="001C4B6A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Макридова</w:t>
      </w:r>
      <w:proofErr w:type="spellEnd"/>
    </w:p>
    <w:p w14:paraId="006650F7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3CC3E8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</w:t>
      </w:r>
    </w:p>
    <w:p w14:paraId="6634939E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6D31B560" w14:textId="7B731AB9" w:rsidR="00EB4C0B" w:rsidRDefault="00757523" w:rsidP="003367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Тюттерина</w:t>
      </w:r>
      <w:proofErr w:type="spellEnd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7FED5DB" w14:textId="7AFA26FA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</w:t>
      </w:r>
    </w:p>
    <w:p w14:paraId="465F049B" w14:textId="50865772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решению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Печенгской </w:t>
      </w:r>
      <w:bookmarkStart w:id="0" w:name="_GoBack"/>
      <w:bookmarkEnd w:id="0"/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территориальной</w:t>
      </w:r>
    </w:p>
    <w:p w14:paraId="4640842D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избирательной комиссии</w:t>
      </w:r>
    </w:p>
    <w:p w14:paraId="08BDBDF5" w14:textId="77777777" w:rsidR="00A75B5C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от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15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.08</w:t>
      </w:r>
      <w:r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.2024 №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75/296</w:t>
      </w:r>
    </w:p>
    <w:p w14:paraId="341B9255" w14:textId="268ED4CC" w:rsidR="00EB4C0B" w:rsidRPr="00EB4C0B" w:rsidRDefault="00A75B5C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(в ред. решения </w:t>
      </w:r>
      <w:proofErr w:type="spellStart"/>
      <w:r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>Печенгской</w:t>
      </w:r>
      <w:proofErr w:type="spellEnd"/>
      <w:r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ТИК от </w:t>
      </w:r>
      <w:r w:rsidR="009A4CE8">
        <w:rPr>
          <w:rFonts w:ascii="Times New Roman" w:eastAsia="Times New Roman" w:hAnsi="Times New Roman" w:cs="Times New Roman"/>
          <w:sz w:val="20"/>
          <w:szCs w:val="20"/>
          <w:lang w:eastAsia="zh-CN"/>
        </w:rPr>
        <w:t>08.09.2024 № 80/309</w:t>
      </w:r>
      <w:r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</w:p>
    <w:p w14:paraId="20C99482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052F998" w14:textId="77777777" w:rsidR="00EB4C0B" w:rsidRPr="00EB4C0B" w:rsidRDefault="00EB4C0B" w:rsidP="00EB4C0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избирательных бюллетеней для голосования (в том числе досрочного) на выборах Губернатора Мурманской области</w:t>
      </w:r>
    </w:p>
    <w:p w14:paraId="3A3E292A" w14:textId="77777777" w:rsidR="00EB4C0B" w:rsidRPr="00EB4C0B" w:rsidRDefault="00EB4C0B" w:rsidP="00EB4C0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63"/>
        <w:gridCol w:w="1201"/>
        <w:gridCol w:w="2627"/>
        <w:gridCol w:w="2409"/>
      </w:tblGrid>
      <w:tr w:rsidR="00EB4C0B" w:rsidRPr="00EB4C0B" w14:paraId="7A194142" w14:textId="77777777" w:rsidTr="003A1AEC">
        <w:trPr>
          <w:trHeight w:val="6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E0E4A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72B82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8D198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избирательных бюллетеней</w:t>
            </w:r>
          </w:p>
        </w:tc>
      </w:tr>
      <w:tr w:rsidR="00EB4C0B" w:rsidRPr="00EB4C0B" w14:paraId="5F870D28" w14:textId="77777777" w:rsidTr="003A1AEC">
        <w:trPr>
          <w:trHeight w:val="59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6C6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6E48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473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FA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голосования в дни голосования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BC7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досрочного голосования</w:t>
            </w:r>
          </w:p>
        </w:tc>
      </w:tr>
      <w:tr w:rsidR="003A1AEC" w:rsidRPr="00EB4C0B" w14:paraId="232924E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09A36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8EBED" w14:textId="19A104AF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67FA290" w14:textId="313CF85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98C4261" w14:textId="0ACCC7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4DB7BCC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0BA4D8C4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9FCB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2201F" w14:textId="3F6FAB7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F74576" w14:textId="2E14D9E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30B7FA" w14:textId="0022AD8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0ED241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1F83AA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C7FD0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039A3" w14:textId="5937ED6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8FEB59" w14:textId="710CD3C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0447399" w14:textId="061505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D138C40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A03E9B3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1CD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24DD4" w14:textId="58DD5606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0A33F" w14:textId="7DD801B0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6A93" w14:textId="4F79A3A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C563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41CEAE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459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1888" w14:textId="54F4D36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CE41D" w14:textId="582F31A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7E3AF" w14:textId="5CEE272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67E6D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2D42A7B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4D98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C9F3B" w14:textId="0E0D8246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55A33" w14:textId="3BF8336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2201B" w14:textId="1E04F99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693E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55E759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814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7842" w14:textId="6370B68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95D8A" w14:textId="0B54FC2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61747" w14:textId="67E8046B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7D5B6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1CB98B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1C5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8CEDB" w14:textId="77AB045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48990" w14:textId="45336DFA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E49A1" w14:textId="1B1A8CB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B8A0A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8E4663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B04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0051C" w14:textId="1EC80DB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0C5EF" w14:textId="151B1F14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63598" w14:textId="67C30B5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2E4E7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1596E9B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D57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84599" w14:textId="705F928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2DDF7" w14:textId="7CA5752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A2F6A" w14:textId="042A2EF4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9B17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2088998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0460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5CF6F" w14:textId="402E3B7B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3B935" w14:textId="6F94998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4DE9A" w14:textId="04D8BCF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C8434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989434E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9BB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BF8C9" w14:textId="25E0F7A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4064B" w14:textId="3BFBC9AE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24BD4" w14:textId="6636A4D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3E306" w14:textId="4C817AFC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1D1911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74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646DE" w14:textId="33BB006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997F3" w14:textId="30B362B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7354C" w14:textId="046339DE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46D4A" w14:textId="75EBFE59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CCB2E3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033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2CD69" w14:textId="7511DE0A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F2815" w14:textId="2579EE0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1A00B" w14:textId="08D9278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5ADD9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10CA49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6373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920B2" w14:textId="53553EA1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8386A" w14:textId="77836E9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8F5A0" w14:textId="6338545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3E107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0CC367C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B63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4CD13" w14:textId="161268C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BFFD5" w14:textId="39694ED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2757C" w14:textId="756C86F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1DE22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A39A50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750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02F9" w14:textId="3AAD7E83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61992" w14:textId="161F832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FCD7B" w14:textId="2CC159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AC08D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BD0E5C1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0C82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5B795" w14:textId="7449F50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0BF99" w14:textId="41105BB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31CB5" w14:textId="2A62E7E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13A9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57C0D8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FA7A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7DA3C" w14:textId="3E05C49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C0751" w14:textId="7AD2A5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167E5" w14:textId="56B3356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BA23F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44B0E87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AD5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C7ACE" w14:textId="09DDF53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02460" w14:textId="749F943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05428" w14:textId="35C3A7A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9883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347C6E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09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967F1" w14:textId="7D5A2B7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58202" w14:textId="4238B95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97180" w14:textId="4C02820C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40F32" w14:textId="59A6592A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74D662D8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9E2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0EDAD" w14:textId="0BEF4B10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ABF78" w14:textId="135D984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02C39" w14:textId="204AC9BB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411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B905081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CB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DE93F" w14:textId="2AA20B0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9FDE2" w14:textId="067398A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CBCC" w14:textId="6FC95449" w:rsidR="003A1AEC" w:rsidRPr="003A1AEC" w:rsidRDefault="003A1AEC" w:rsidP="003A1AEC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4552" w14:textId="6C7420CD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3A1AEC" w:rsidRPr="00EB4C0B" w14:paraId="5DDD785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2620" w14:textId="715F4AE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C7B7C" w14:textId="539F447E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A0010" w14:textId="5989C1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E1529B" w14:textId="6133613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AFA9E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D59BF0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551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00F22" w14:textId="24742E4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179B9" w14:textId="4B9680F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7771E" w14:textId="363E9F6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16342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C1A95A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7602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9131A" w14:textId="3E31CD9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EA742" w14:textId="0480237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36E82" w14:textId="1C92BCB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361C5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4AE3CEF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F19" w14:textId="77777777" w:rsidR="003A1AEC" w:rsidRPr="009A4CE8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4CE8">
              <w:rPr>
                <w:rFonts w:ascii="Times New Roman" w:eastAsia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8E85F" w14:textId="670A5B39" w:rsidR="003A1AEC" w:rsidRPr="009A4CE8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4C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5763" w14:textId="26BA5BDA" w:rsidR="003A1AEC" w:rsidRPr="009A4CE8" w:rsidRDefault="009A4CE8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A4C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03766" w14:textId="1BBC92A3" w:rsidR="003A1AEC" w:rsidRPr="009A4CE8" w:rsidRDefault="009A4CE8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A4C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A1400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A4D578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6FB5" w14:textId="64241B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54028" w14:textId="3A783CA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B0A5D" w14:textId="2BA8D16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93E5F" w14:textId="62381CF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A78EA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8ADF1E4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8D0D" w14:textId="5836697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9057D" w14:textId="31BB2D9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4571D" w14:textId="60CC9B90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ED10B" w14:textId="3B52FA5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68735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77FA" w:rsidRPr="00EB4C0B" w14:paraId="48100E17" w14:textId="77777777" w:rsidTr="003A1AEC">
        <w:trPr>
          <w:trHeight w:val="340"/>
        </w:trPr>
        <w:tc>
          <w:tcPr>
            <w:tcW w:w="3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738" w14:textId="2D60C6D6" w:rsidR="00B077FA" w:rsidRPr="00B077FA" w:rsidRDefault="00B077FA" w:rsidP="00CF14D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 Печенгской ТИК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8DD3" w14:textId="03EC683E" w:rsidR="00B077FA" w:rsidRPr="003A1AEC" w:rsidRDefault="009A4CE8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506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0D9BB" w14:textId="5AC215E1" w:rsidR="00B077FA" w:rsidRPr="0088759D" w:rsidRDefault="00B077FA" w:rsidP="00B077FA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D9AFF" w14:textId="77777777" w:rsidR="00B077FA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B4C0B" w:rsidRPr="00EB4C0B" w14:paraId="54D65A73" w14:textId="77777777" w:rsidTr="003A1AEC">
        <w:trPr>
          <w:trHeight w:val="340"/>
        </w:trPr>
        <w:tc>
          <w:tcPr>
            <w:tcW w:w="33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95FF3" w14:textId="21B07CB5" w:rsidR="00EB4C0B" w:rsidRPr="00B077FA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ADB7" w14:textId="7C9D7DCC" w:rsidR="00EB4C0B" w:rsidRPr="0088759D" w:rsidRDefault="007E043D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21506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276A" w14:textId="52951442" w:rsidR="00EB4C0B" w:rsidRPr="003A1AEC" w:rsidRDefault="009A4CE8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20900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D07E" w14:textId="7CC92E7C" w:rsidR="00EB4C0B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</w:tbl>
    <w:p w14:paraId="29A7F374" w14:textId="77777777" w:rsidR="00EF7ABF" w:rsidRPr="00757523" w:rsidRDefault="00EF7ABF" w:rsidP="00EF7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7ABF" w:rsidRPr="00757523" w:rsidSect="00C02258">
      <w:footerReference w:type="default" r:id="rId7"/>
      <w:pgSz w:w="11906" w:h="16838"/>
      <w:pgMar w:top="568" w:right="850" w:bottom="142" w:left="1701" w:header="708" w:footer="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41A47" w14:textId="77777777" w:rsidR="000D4FBD" w:rsidRDefault="000D4FBD">
      <w:pPr>
        <w:spacing w:after="0" w:line="240" w:lineRule="auto"/>
      </w:pPr>
      <w:r>
        <w:separator/>
      </w:r>
    </w:p>
  </w:endnote>
  <w:endnote w:type="continuationSeparator" w:id="0">
    <w:p w14:paraId="1127AD48" w14:textId="77777777" w:rsidR="000D4FBD" w:rsidRDefault="000D4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4747E" w14:textId="77777777" w:rsidR="00855B7B" w:rsidRDefault="00DF5BFF">
    <w:pPr>
      <w:pStyle w:val="a3"/>
    </w:pPr>
  </w:p>
  <w:p w14:paraId="0F45CDEF" w14:textId="77777777" w:rsidR="009B638E" w:rsidRPr="00D75615" w:rsidRDefault="00DF5BFF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54D46" w14:textId="77777777" w:rsidR="000D4FBD" w:rsidRDefault="000D4FBD">
      <w:pPr>
        <w:spacing w:after="0" w:line="240" w:lineRule="auto"/>
      </w:pPr>
      <w:r>
        <w:separator/>
      </w:r>
    </w:p>
  </w:footnote>
  <w:footnote w:type="continuationSeparator" w:id="0">
    <w:p w14:paraId="148236BB" w14:textId="77777777" w:rsidR="000D4FBD" w:rsidRDefault="000D4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A8"/>
    <w:rsid w:val="00002898"/>
    <w:rsid w:val="00050403"/>
    <w:rsid w:val="000916FE"/>
    <w:rsid w:val="000D4FBD"/>
    <w:rsid w:val="000F0E27"/>
    <w:rsid w:val="001601E5"/>
    <w:rsid w:val="001C4B6A"/>
    <w:rsid w:val="00227407"/>
    <w:rsid w:val="002337FE"/>
    <w:rsid w:val="002B2BC3"/>
    <w:rsid w:val="00302E3A"/>
    <w:rsid w:val="00303E57"/>
    <w:rsid w:val="00306633"/>
    <w:rsid w:val="003204B6"/>
    <w:rsid w:val="003367D4"/>
    <w:rsid w:val="003A1AEC"/>
    <w:rsid w:val="004477B9"/>
    <w:rsid w:val="00462B1B"/>
    <w:rsid w:val="00485FFE"/>
    <w:rsid w:val="004D3C4C"/>
    <w:rsid w:val="004D584E"/>
    <w:rsid w:val="004D7186"/>
    <w:rsid w:val="004F4D67"/>
    <w:rsid w:val="005E07EA"/>
    <w:rsid w:val="00757523"/>
    <w:rsid w:val="007954A0"/>
    <w:rsid w:val="007E043D"/>
    <w:rsid w:val="00844E09"/>
    <w:rsid w:val="00851321"/>
    <w:rsid w:val="0088759D"/>
    <w:rsid w:val="00904A10"/>
    <w:rsid w:val="009175A0"/>
    <w:rsid w:val="00974C12"/>
    <w:rsid w:val="0098507A"/>
    <w:rsid w:val="009A4CE8"/>
    <w:rsid w:val="009B14C4"/>
    <w:rsid w:val="009C7774"/>
    <w:rsid w:val="009F7C94"/>
    <w:rsid w:val="00A1254C"/>
    <w:rsid w:val="00A617A8"/>
    <w:rsid w:val="00A75B5C"/>
    <w:rsid w:val="00B01B58"/>
    <w:rsid w:val="00B077FA"/>
    <w:rsid w:val="00B2206D"/>
    <w:rsid w:val="00B24E49"/>
    <w:rsid w:val="00B536F6"/>
    <w:rsid w:val="00BA1E6A"/>
    <w:rsid w:val="00BA24AE"/>
    <w:rsid w:val="00BA7D7B"/>
    <w:rsid w:val="00BE69B2"/>
    <w:rsid w:val="00C02258"/>
    <w:rsid w:val="00CB447C"/>
    <w:rsid w:val="00CC6968"/>
    <w:rsid w:val="00CF14DE"/>
    <w:rsid w:val="00D65B14"/>
    <w:rsid w:val="00DF5BFF"/>
    <w:rsid w:val="00E5185E"/>
    <w:rsid w:val="00E5549F"/>
    <w:rsid w:val="00EB4C0B"/>
    <w:rsid w:val="00EB764D"/>
    <w:rsid w:val="00EC5BA1"/>
    <w:rsid w:val="00EF7ABF"/>
    <w:rsid w:val="00F47185"/>
    <w:rsid w:val="00F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7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2024-09-08T08:28:00Z</cp:lastPrinted>
  <dcterms:created xsi:type="dcterms:W3CDTF">2024-08-25T11:11:00Z</dcterms:created>
  <dcterms:modified xsi:type="dcterms:W3CDTF">2024-09-08T08:29:00Z</dcterms:modified>
</cp:coreProperties>
</file>