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miter/>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44"/>
          <w:szCs w:val="44"/>
        </w:rPr>
      </w:pPr>
      <w:r>
        <w:rPr>
          <w:b/>
          <w:sz w:val="44"/>
          <w:szCs w:val="44"/>
        </w:rPr>
        <w:t xml:space="preserve">АДМИНИСТРАЦИЯ </w:t>
      </w:r>
      <w:r>
        <w:rPr>
          <w:b/>
          <w:sz w:val="44"/>
          <w:szCs w:val="44"/>
        </w:rPr>
      </w:r>
    </w:p>
    <w:p>
      <w:pPr>
        <w:jc w:val="center"/>
        <w:rPr>
          <w:b/>
          <w:sz w:val="28"/>
        </w:rPr>
      </w:pPr>
      <w:r>
        <w:rPr>
          <w:b/>
          <w:sz w:val="28"/>
        </w:rPr>
        <w:t xml:space="preserve">ПЕЧЕНГСКОГО МУНИЦИПАЛЬНОГО ОКРУГА</w:t>
      </w:r>
      <w:r>
        <w:rPr>
          <w:b/>
          <w:sz w:val="28"/>
        </w:rPr>
      </w:r>
    </w:p>
    <w:p>
      <w:pPr>
        <w:jc w:val="center"/>
        <w:rPr>
          <w:b/>
          <w:sz w:val="28"/>
        </w:rPr>
      </w:pPr>
      <w:r>
        <w:rPr>
          <w:b/>
          <w:sz w:val="28"/>
        </w:rPr>
        <w:t xml:space="preserve">МУРМАНСКОЙ ОБЛАСТИ</w:t>
      </w:r>
      <w:r>
        <w:rPr>
          <w:b/>
          <w:sz w:val="28"/>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rPr>
      </w:pPr>
      <w:r>
        <w:rPr>
          <w:b/>
        </w:rPr>
        <w:t xml:space="preserve">от 17.01.2025 </w:t>
      </w:r>
      <w:r>
        <w:rPr>
          <w:b/>
        </w:rPr>
        <w:tab/>
      </w:r>
      <w:r>
        <w:rPr>
          <w:b/>
        </w:rPr>
        <w:tab/>
      </w:r>
      <w:r>
        <w:rPr>
          <w:b/>
        </w:rPr>
        <w:tab/>
      </w:r>
      <w:r>
        <w:rPr>
          <w:b/>
        </w:rPr>
        <w:tab/>
      </w:r>
      <w:r>
        <w:rPr>
          <w:b/>
        </w:rPr>
        <w:tab/>
      </w:r>
      <w:r>
        <w:rPr>
          <w:b/>
        </w:rPr>
        <w:tab/>
      </w:r>
      <w:r>
        <w:rPr>
          <w:b/>
        </w:rPr>
        <w:tab/>
      </w:r>
      <w:r>
        <w:rPr>
          <w:b/>
        </w:rPr>
        <w:tab/>
      </w:r>
      <w:r>
        <w:rPr>
          <w:b/>
        </w:rPr>
        <w:tab/>
      </w:r>
      <w:r>
        <w:rPr>
          <w:b/>
        </w:rPr>
        <w:tab/>
        <w:t xml:space="preserve"> № 28</w:t>
      </w:r>
      <w:r>
        <w:rPr>
          <w:b/>
        </w:rPr>
      </w:r>
    </w:p>
    <w:p>
      <w:pPr>
        <w:jc w:val="center"/>
        <w:rPr>
          <w:b/>
          <w:sz w:val="28"/>
        </w:rPr>
      </w:pPr>
      <w:r>
        <w:rPr>
          <w:b/>
        </w:rPr>
        <w:t xml:space="preserve">п.г.т. Никель</w:t>
      </w:r>
      <w:r>
        <w:rPr>
          <w:b/>
          <w:sz w:val="28"/>
        </w:rPr>
      </w:r>
    </w:p>
    <w:p>
      <w:pPr>
        <w:jc w:val="center"/>
        <w:rPr>
          <w:b/>
        </w:rPr>
      </w:pPr>
      <w:r>
        <w:rPr>
          <w:b/>
        </w:rPr>
      </w:r>
      <w:r>
        <w:rPr>
          <w:b/>
        </w:rPr>
      </w:r>
    </w:p>
    <w:p>
      <w:pPr>
        <w:jc w:val="center"/>
        <w:rPr>
          <w:b/>
        </w:rPr>
      </w:pPr>
      <w:r>
        <w:rPr>
          <w:b/>
        </w:rPr>
      </w:r>
      <w:r>
        <w:rPr>
          <w:b/>
        </w:rPr>
      </w:r>
    </w:p>
    <w:p>
      <w:pPr>
        <w:jc w:val="center"/>
        <w:rPr>
          <w:b/>
          <w:sz w:val="20"/>
          <w:szCs w:val="20"/>
        </w:rPr>
      </w:pPr>
      <w:r>
        <w:rPr>
          <w:b/>
          <w:sz w:val="20"/>
          <w:szCs w:val="20"/>
        </w:rPr>
        <w:t xml:space="preserve">О внесении изменений в постановление администрации Печенгского муниципального округа </w:t>
      </w:r>
      <w:r>
        <w:rPr>
          <w:b/>
          <w:sz w:val="20"/>
          <w:szCs w:val="20"/>
        </w:rPr>
      </w:r>
    </w:p>
    <w:p>
      <w:pPr>
        <w:jc w:val="center"/>
        <w:rPr>
          <w:b/>
          <w:sz w:val="20"/>
          <w:szCs w:val="20"/>
        </w:rPr>
      </w:pPr>
      <w:r>
        <w:rPr>
          <w:b/>
          <w:sz w:val="20"/>
          <w:szCs w:val="20"/>
        </w:rPr>
        <w:t xml:space="preserve">от 14.01.2025 № 14 «</w:t>
      </w:r>
      <w:r>
        <w:rPr>
          <w:b/>
          <w:sz w:val="20"/>
          <w:szCs w:val="20"/>
        </w:rPr>
        <w:t xml:space="preserve">О мерах по обеспечению безопасности в канун православного праздника </w:t>
      </w:r>
      <w:r>
        <w:rPr>
          <w:b/>
          <w:sz w:val="20"/>
          <w:szCs w:val="20"/>
        </w:rPr>
      </w:r>
    </w:p>
    <w:p>
      <w:pPr>
        <w:jc w:val="center"/>
        <w:rPr>
          <w:b/>
          <w:sz w:val="20"/>
          <w:szCs w:val="20"/>
        </w:rPr>
      </w:pPr>
      <w:r>
        <w:rPr>
          <w:b/>
          <w:sz w:val="20"/>
          <w:szCs w:val="20"/>
        </w:rPr>
        <w:t xml:space="preserve">Крещения Господня (Богоявление) 19 января 2025 года</w:t>
      </w:r>
      <w:r>
        <w:rPr>
          <w:b/>
          <w:sz w:val="20"/>
          <w:szCs w:val="20"/>
        </w:rPr>
        <w:t xml:space="preserve">»</w:t>
      </w:r>
      <w:r>
        <w:rPr>
          <w:b/>
          <w:sz w:val="20"/>
          <w:szCs w:val="20"/>
        </w:rPr>
      </w:r>
    </w:p>
    <w:p>
      <w:pPr>
        <w:jc w:val="center"/>
        <w:rPr>
          <w:rStyle w:val="890"/>
          <w:b/>
          <w:sz w:val="20"/>
          <w:szCs w:val="20"/>
        </w:rPr>
      </w:pPr>
      <w:r>
        <w:rPr>
          <w:b/>
          <w:sz w:val="20"/>
          <w:szCs w:val="20"/>
        </w:rPr>
      </w:r>
      <w:r>
        <w:rPr>
          <w:rStyle w:val="890"/>
          <w:b/>
          <w:sz w:val="20"/>
          <w:szCs w:val="20"/>
        </w:rPr>
      </w:r>
    </w:p>
    <w:p>
      <w:pPr>
        <w:jc w:val="center"/>
        <w:rPr>
          <w:rStyle w:val="890"/>
          <w:b/>
          <w:sz w:val="20"/>
          <w:szCs w:val="20"/>
        </w:rPr>
      </w:pPr>
      <w:r>
        <w:rPr>
          <w:b/>
          <w:sz w:val="20"/>
          <w:szCs w:val="20"/>
        </w:rPr>
      </w:r>
      <w:r>
        <w:rPr>
          <w:rStyle w:val="890"/>
          <w:b/>
          <w:sz w:val="20"/>
          <w:szCs w:val="20"/>
        </w:rPr>
      </w:r>
    </w:p>
    <w:p>
      <w:pPr>
        <w:ind w:firstLine="720"/>
        <w:jc w:val="both"/>
      </w:pPr>
      <w:r>
        <w:t xml:space="preserve">В соответствии с 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от 17.01.20</w:t>
      </w:r>
      <w:r>
        <w:t xml:space="preserve">2</w:t>
      </w:r>
      <w:r>
        <w:t xml:space="preserve">5 № 3 </w:t>
      </w:r>
      <w:r/>
    </w:p>
    <w:p>
      <w:pPr>
        <w:pStyle w:val="882"/>
        <w:ind w:firstLine="600"/>
        <w:jc w:val="both"/>
        <w:spacing w:line="240" w:lineRule="auto"/>
        <w:widowControl/>
      </w:pPr>
      <w:r/>
      <w:r/>
    </w:p>
    <w:p>
      <w:pPr>
        <w:pStyle w:val="882"/>
        <w:ind w:firstLine="0"/>
        <w:jc w:val="both"/>
        <w:spacing w:line="240" w:lineRule="auto"/>
        <w:widowControl/>
        <w:rPr>
          <w:b/>
        </w:rPr>
      </w:pPr>
      <w:r>
        <w:rPr>
          <w:b/>
        </w:rPr>
        <w:t xml:space="preserve">ПОСТАНОВЛЯЮ:</w:t>
      </w:r>
      <w:r>
        <w:rPr>
          <w:b/>
        </w:rPr>
      </w:r>
    </w:p>
    <w:p>
      <w:pPr>
        <w:pStyle w:val="882"/>
        <w:ind w:firstLine="0"/>
        <w:jc w:val="both"/>
        <w:spacing w:line="240" w:lineRule="auto"/>
        <w:widowControl/>
        <w:rPr>
          <w:b/>
        </w:rPr>
      </w:pPr>
      <w:r/>
      <w:bookmarkStart w:id="0" w:name="_GoBack"/>
      <w:r/>
      <w:bookmarkEnd w:id="0"/>
      <w:r/>
      <w:r>
        <w:rPr>
          <w:b/>
        </w:rPr>
      </w:r>
    </w:p>
    <w:p>
      <w:pPr>
        <w:pStyle w:val="903"/>
        <w:ind w:firstLine="709"/>
        <w:jc w:val="both"/>
        <w:spacing w:before="0" w:beforeAutospacing="0" w:after="0" w:afterAutospacing="0"/>
        <w:tabs>
          <w:tab w:val="left" w:pos="993" w:leader="none"/>
        </w:tabs>
      </w:pPr>
      <w:r>
        <w:t xml:space="preserve">1. </w:t>
      </w:r>
      <w:r>
        <w:t xml:space="preserve">Внести</w:t>
      </w:r>
      <w:r>
        <w:t xml:space="preserve"> в постановление администрации Печ</w:t>
      </w:r>
      <w:r>
        <w:t xml:space="preserve">енгского муниципального округа </w:t>
      </w:r>
      <w:r>
        <w:t xml:space="preserve">от 14.01.2025 № 14 «О мерах по обеспечению безопасности в</w:t>
      </w:r>
      <w:r>
        <w:t xml:space="preserve"> канун православного праздника </w:t>
      </w:r>
      <w:r>
        <w:t xml:space="preserve">Крещения Господня (Богоявление) 19 января 2025 года»</w:t>
      </w:r>
      <w:r>
        <w:t xml:space="preserve"> (далее – постановление) следующие изменения:</w:t>
      </w:r>
      <w:r/>
    </w:p>
    <w:p>
      <w:pPr>
        <w:pStyle w:val="903"/>
        <w:ind w:firstLine="709"/>
        <w:jc w:val="both"/>
        <w:spacing w:before="0" w:beforeAutospacing="0" w:after="0" w:afterAutospacing="0"/>
        <w:tabs>
          <w:tab w:val="left" w:pos="993" w:leader="none"/>
        </w:tabs>
      </w:pPr>
      <w:r>
        <w:t xml:space="preserve">1.1. Абзац второй пункта 1 постановления исключить;</w:t>
      </w:r>
      <w:r/>
    </w:p>
    <w:p>
      <w:pPr>
        <w:pStyle w:val="903"/>
        <w:ind w:firstLine="709"/>
        <w:jc w:val="both"/>
        <w:spacing w:before="0" w:beforeAutospacing="0" w:after="0" w:afterAutospacing="0"/>
        <w:tabs>
          <w:tab w:val="left" w:pos="993" w:leader="none"/>
        </w:tabs>
      </w:pPr>
      <w:r>
        <w:t xml:space="preserve">1.2. Пункт 3 постановления исключить;</w:t>
      </w:r>
      <w:r/>
    </w:p>
    <w:p>
      <w:pPr>
        <w:pStyle w:val="903"/>
        <w:ind w:firstLine="709"/>
        <w:jc w:val="both"/>
        <w:spacing w:before="0" w:beforeAutospacing="0" w:after="0" w:afterAutospacing="0"/>
        <w:tabs>
          <w:tab w:val="left" w:pos="993" w:leader="none"/>
        </w:tabs>
      </w:pPr>
      <w:r>
        <w:t xml:space="preserve">1.3. </w:t>
      </w:r>
      <w:r>
        <w:t xml:space="preserve">Пункт </w:t>
      </w:r>
      <w:r>
        <w:t xml:space="preserve">7</w:t>
      </w:r>
      <w:r>
        <w:t xml:space="preserve"> постановления исключить</w:t>
      </w:r>
      <w:r>
        <w:t xml:space="preserve">.</w:t>
      </w:r>
      <w:r/>
    </w:p>
    <w:p>
      <w:pPr>
        <w:pStyle w:val="903"/>
        <w:ind w:firstLine="709"/>
        <w:jc w:val="both"/>
        <w:spacing w:before="0" w:beforeAutospacing="0" w:after="0" w:afterAutospacing="0"/>
        <w:tabs>
          <w:tab w:val="left" w:pos="993" w:leader="none"/>
        </w:tabs>
      </w:pPr>
      <w:r>
        <w:rPr>
          <w:rFonts w:eastAsia="Calibri"/>
          <w:lang w:eastAsia="ar-SA"/>
        </w:rPr>
        <w:t xml:space="preserve">2</w:t>
      </w:r>
      <w:r>
        <w:rPr>
          <w:rFonts w:eastAsia="Calibri"/>
          <w:lang w:eastAsia="ar-SA"/>
        </w:rPr>
        <w:t xml:space="preserve">. Настоящее постановление вступает в силу после его подписания.</w:t>
      </w:r>
      <w:r/>
    </w:p>
    <w:p>
      <w:pPr>
        <w:ind w:firstLine="709"/>
        <w:jc w:val="both"/>
        <w:widowControl/>
      </w:pPr>
      <w:r>
        <w:rPr>
          <w:rFonts w:eastAsia="Calibri"/>
          <w:lang w:eastAsia="ar-SA"/>
        </w:rPr>
        <w:t xml:space="preserve">3.</w:t>
      </w:r>
      <w:r>
        <w:rPr>
          <w:rFonts w:eastAsia="Calibri"/>
          <w:lang w:eastAsia="ar-SA"/>
        </w:rPr>
        <w:t xml:space="preserve">Настоящее постановление разместить </w:t>
      </w:r>
      <w:r>
        <w:rPr>
          <w:rFonts w:eastAsia="Calibri"/>
        </w:rPr>
        <w:t xml:space="preserve">на официальном сайте https://pechengamr.gov-murman.ru/</w:t>
      </w:r>
      <w:r>
        <w:t xml:space="preserve">.</w:t>
      </w:r>
      <w:r/>
    </w:p>
    <w:p>
      <w:pPr>
        <w:ind w:left="420" w:firstLine="720"/>
        <w:jc w:val="both"/>
      </w:pPr>
      <w:r/>
      <w:r/>
    </w:p>
    <w:p>
      <w:pPr>
        <w:ind w:left="420" w:firstLine="720"/>
        <w:jc w:val="both"/>
      </w:pPr>
      <w:r/>
      <w:r/>
    </w:p>
    <w:p>
      <w:pPr>
        <w:jc w:val="both"/>
      </w:pPr>
      <w:r>
        <w:t xml:space="preserve">Глава Печенгского муниципального округа                                                      А.В. Кузнецов</w:t>
      </w:r>
      <w:r/>
    </w:p>
    <w:p>
      <w: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r/>
      <w:r/>
    </w:p>
    <w:p>
      <w:pPr>
        <w:rPr>
          <w:sz w:val="16"/>
          <w:szCs w:val="16"/>
        </w:rPr>
      </w:pPr>
      <w:r>
        <w:rPr>
          <w:sz w:val="16"/>
          <w:szCs w:val="16"/>
        </w:rPr>
      </w:r>
      <w:r>
        <w:rPr>
          <w:sz w:val="16"/>
          <w:szCs w:val="16"/>
        </w:rPr>
      </w:r>
    </w:p>
    <w:p>
      <w:pPr>
        <w:rPr>
          <w:sz w:val="20"/>
          <w:szCs w:val="20"/>
        </w:rPr>
      </w:pPr>
      <w:r>
        <w:rPr>
          <w:sz w:val="20"/>
          <w:szCs w:val="20"/>
        </w:rPr>
        <w:t xml:space="preserve">Тарасов А.Г</w:t>
      </w:r>
      <w:r>
        <w:rPr>
          <w:sz w:val="20"/>
          <w:szCs w:val="20"/>
        </w:rPr>
        <w:t xml:space="preserve">., 50007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22"/>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5"/>
  </w:num>
  <w:num w:numId="3">
    <w:abstractNumId w:val="18"/>
  </w:num>
  <w:num w:numId="4">
    <w:abstractNumId w:val="4"/>
  </w:num>
  <w:num w:numId="5">
    <w:abstractNumId w:val="13"/>
  </w:num>
  <w:num w:numId="6">
    <w:abstractNumId w:val="0"/>
  </w:num>
  <w:num w:numId="7">
    <w:abstractNumId w:val="14"/>
  </w:num>
  <w:num w:numId="8">
    <w:abstractNumId w:val="23"/>
  </w:num>
  <w:num w:numId="9">
    <w:abstractNumId w:val="8"/>
  </w:num>
  <w:num w:numId="10">
    <w:abstractNumId w:val="24"/>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12"/>
  </w:num>
  <w:num w:numId="16">
    <w:abstractNumId w:val="9"/>
  </w:num>
  <w:num w:numId="17">
    <w:abstractNumId w:val="3"/>
  </w:num>
  <w:num w:numId="18">
    <w:abstractNumId w:val="21"/>
  </w:num>
  <w:num w:numId="19">
    <w:abstractNumId w:val="10"/>
  </w:num>
  <w:num w:numId="20">
    <w:abstractNumId w:val="1"/>
  </w:num>
  <w:num w:numId="21">
    <w:abstractNumId w:val="6"/>
  </w:num>
  <w:num w:numId="22">
    <w:abstractNumId w:val="15"/>
  </w:num>
  <w:num w:numId="23">
    <w:abstractNumId w:val="16"/>
  </w:num>
  <w:num w:numId="24">
    <w:abstractNumId w:val="17"/>
  </w:num>
  <w:num w:numId="25">
    <w:abstractNumId w:val="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14"/>
    <w:link w:val="705"/>
    <w:uiPriority w:val="9"/>
    <w:rPr>
      <w:rFonts w:ascii="Arial" w:hAnsi="Arial" w:eastAsia="Arial" w:cs="Arial"/>
      <w:sz w:val="40"/>
      <w:szCs w:val="40"/>
    </w:rPr>
  </w:style>
  <w:style w:type="character" w:styleId="16">
    <w:name w:val="Heading 2 Char"/>
    <w:basedOn w:val="714"/>
    <w:link w:val="706"/>
    <w:uiPriority w:val="9"/>
    <w:rPr>
      <w:rFonts w:ascii="Arial" w:hAnsi="Arial" w:eastAsia="Arial" w:cs="Arial"/>
      <w:sz w:val="34"/>
    </w:rPr>
  </w:style>
  <w:style w:type="character" w:styleId="18">
    <w:name w:val="Heading 3 Char"/>
    <w:basedOn w:val="714"/>
    <w:link w:val="707"/>
    <w:uiPriority w:val="9"/>
    <w:rPr>
      <w:rFonts w:ascii="Arial" w:hAnsi="Arial" w:eastAsia="Arial" w:cs="Arial"/>
      <w:sz w:val="30"/>
      <w:szCs w:val="30"/>
    </w:rPr>
  </w:style>
  <w:style w:type="character" w:styleId="20">
    <w:name w:val="Heading 4 Char"/>
    <w:basedOn w:val="714"/>
    <w:link w:val="708"/>
    <w:uiPriority w:val="9"/>
    <w:rPr>
      <w:rFonts w:ascii="Arial" w:hAnsi="Arial" w:eastAsia="Arial" w:cs="Arial"/>
      <w:b/>
      <w:bCs/>
      <w:sz w:val="26"/>
      <w:szCs w:val="26"/>
    </w:rPr>
  </w:style>
  <w:style w:type="character" w:styleId="22">
    <w:name w:val="Heading 5 Char"/>
    <w:basedOn w:val="714"/>
    <w:link w:val="709"/>
    <w:uiPriority w:val="9"/>
    <w:rPr>
      <w:rFonts w:ascii="Arial" w:hAnsi="Arial" w:eastAsia="Arial" w:cs="Arial"/>
      <w:b/>
      <w:bCs/>
      <w:sz w:val="24"/>
      <w:szCs w:val="24"/>
    </w:rPr>
  </w:style>
  <w:style w:type="character" w:styleId="24">
    <w:name w:val="Heading 6 Char"/>
    <w:basedOn w:val="714"/>
    <w:link w:val="710"/>
    <w:uiPriority w:val="9"/>
    <w:rPr>
      <w:rFonts w:ascii="Arial" w:hAnsi="Arial" w:eastAsia="Arial" w:cs="Arial"/>
      <w:b/>
      <w:bCs/>
      <w:sz w:val="22"/>
      <w:szCs w:val="22"/>
    </w:rPr>
  </w:style>
  <w:style w:type="character" w:styleId="26">
    <w:name w:val="Heading 7 Char"/>
    <w:basedOn w:val="714"/>
    <w:link w:val="711"/>
    <w:uiPriority w:val="9"/>
    <w:rPr>
      <w:rFonts w:ascii="Arial" w:hAnsi="Arial" w:eastAsia="Arial" w:cs="Arial"/>
      <w:b/>
      <w:bCs/>
      <w:i/>
      <w:iCs/>
      <w:sz w:val="22"/>
      <w:szCs w:val="22"/>
    </w:rPr>
  </w:style>
  <w:style w:type="character" w:styleId="28">
    <w:name w:val="Heading 8 Char"/>
    <w:basedOn w:val="714"/>
    <w:link w:val="712"/>
    <w:uiPriority w:val="9"/>
    <w:rPr>
      <w:rFonts w:ascii="Arial" w:hAnsi="Arial" w:eastAsia="Arial" w:cs="Arial"/>
      <w:i/>
      <w:iCs/>
      <w:sz w:val="22"/>
      <w:szCs w:val="22"/>
    </w:rPr>
  </w:style>
  <w:style w:type="character" w:styleId="30">
    <w:name w:val="Heading 9 Char"/>
    <w:basedOn w:val="714"/>
    <w:link w:val="713"/>
    <w:uiPriority w:val="9"/>
    <w:rPr>
      <w:rFonts w:ascii="Arial" w:hAnsi="Arial" w:eastAsia="Arial" w:cs="Arial"/>
      <w:i/>
      <w:iCs/>
      <w:sz w:val="21"/>
      <w:szCs w:val="21"/>
    </w:rPr>
  </w:style>
  <w:style w:type="character" w:styleId="35">
    <w:name w:val="Title Char"/>
    <w:basedOn w:val="714"/>
    <w:link w:val="727"/>
    <w:uiPriority w:val="10"/>
    <w:rPr>
      <w:sz w:val="48"/>
      <w:szCs w:val="48"/>
    </w:rPr>
  </w:style>
  <w:style w:type="character" w:styleId="37">
    <w:name w:val="Subtitle Char"/>
    <w:basedOn w:val="714"/>
    <w:link w:val="729"/>
    <w:uiPriority w:val="11"/>
    <w:rPr>
      <w:sz w:val="24"/>
      <w:szCs w:val="24"/>
    </w:rPr>
  </w:style>
  <w:style w:type="character" w:styleId="39">
    <w:name w:val="Quote Char"/>
    <w:link w:val="731"/>
    <w:uiPriority w:val="29"/>
    <w:rPr>
      <w:i/>
    </w:rPr>
  </w:style>
  <w:style w:type="character" w:styleId="41">
    <w:name w:val="Intense Quote Char"/>
    <w:link w:val="733"/>
    <w:uiPriority w:val="30"/>
    <w:rPr>
      <w:i/>
    </w:rPr>
  </w:style>
  <w:style w:type="character" w:styleId="43">
    <w:name w:val="Header Char"/>
    <w:basedOn w:val="714"/>
    <w:link w:val="898"/>
    <w:uiPriority w:val="99"/>
  </w:style>
  <w:style w:type="character" w:styleId="47">
    <w:name w:val="Caption Char"/>
    <w:basedOn w:val="895"/>
    <w:link w:val="736"/>
    <w:uiPriority w:val="99"/>
  </w:style>
  <w:style w:type="character" w:styleId="176">
    <w:name w:val="Footnote Text Char"/>
    <w:link w:val="864"/>
    <w:uiPriority w:val="99"/>
    <w:rPr>
      <w:sz w:val="18"/>
    </w:rPr>
  </w:style>
  <w:style w:type="character" w:styleId="179">
    <w:name w:val="Endnote Text Char"/>
    <w:link w:val="867"/>
    <w:uiPriority w:val="99"/>
    <w:rPr>
      <w:sz w:val="20"/>
    </w:rPr>
  </w:style>
  <w:style w:type="paragraph" w:styleId="704" w:default="1">
    <w:name w:val="Normal"/>
    <w:qFormat/>
    <w:pPr>
      <w:widowControl w:val="off"/>
    </w:pPr>
    <w:rPr>
      <w:rFonts w:ascii="Times New Roman" w:hAnsi="Times New Roman" w:eastAsia="Times New Roman"/>
      <w:sz w:val="24"/>
      <w:szCs w:val="24"/>
    </w:rPr>
  </w:style>
  <w:style w:type="paragraph" w:styleId="705">
    <w:name w:val="Heading 1"/>
    <w:basedOn w:val="704"/>
    <w:next w:val="704"/>
    <w:link w:val="71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18"/>
    <w:qFormat/>
    <w:pPr>
      <w:jc w:val="center"/>
      <w:keepNext/>
      <w:widowControl/>
      <w:outlineLvl w:val="1"/>
    </w:pPr>
    <w:rPr>
      <w:b/>
      <w:sz w:val="44"/>
    </w:rPr>
  </w:style>
  <w:style w:type="paragraph" w:styleId="707">
    <w:name w:val="Heading 3"/>
    <w:basedOn w:val="704"/>
    <w:next w:val="704"/>
    <w:link w:val="71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2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21"/>
    <w:uiPriority w:val="9"/>
    <w:unhideWhenUsed/>
    <w:qFormat/>
    <w:pPr>
      <w:keepLines/>
      <w:keepNext/>
      <w:spacing w:before="320" w:after="200"/>
      <w:outlineLvl w:val="4"/>
    </w:pPr>
    <w:rPr>
      <w:rFonts w:ascii="Arial" w:hAnsi="Arial" w:eastAsia="Arial" w:cs="Arial"/>
      <w:b/>
      <w:bCs/>
    </w:rPr>
  </w:style>
  <w:style w:type="paragraph" w:styleId="710">
    <w:name w:val="Heading 6"/>
    <w:basedOn w:val="704"/>
    <w:next w:val="704"/>
    <w:link w:val="72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2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25"/>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character" w:styleId="717" w:customStyle="1">
    <w:name w:val="Заголовок 1 Знак"/>
    <w:basedOn w:val="714"/>
    <w:link w:val="705"/>
    <w:uiPriority w:val="9"/>
    <w:rPr>
      <w:rFonts w:ascii="Arial" w:hAnsi="Arial" w:eastAsia="Arial" w:cs="Arial"/>
      <w:sz w:val="40"/>
      <w:szCs w:val="40"/>
    </w:rPr>
  </w:style>
  <w:style w:type="character" w:styleId="718" w:customStyle="1">
    <w:name w:val="Заголовок 2 Знак"/>
    <w:basedOn w:val="714"/>
    <w:link w:val="706"/>
    <w:uiPriority w:val="9"/>
    <w:rPr>
      <w:rFonts w:ascii="Arial" w:hAnsi="Arial" w:eastAsia="Arial" w:cs="Arial"/>
      <w:sz w:val="34"/>
    </w:rPr>
  </w:style>
  <w:style w:type="character" w:styleId="719" w:customStyle="1">
    <w:name w:val="Заголовок 3 Знак"/>
    <w:basedOn w:val="714"/>
    <w:link w:val="707"/>
    <w:uiPriority w:val="9"/>
    <w:rPr>
      <w:rFonts w:ascii="Arial" w:hAnsi="Arial" w:eastAsia="Arial" w:cs="Arial"/>
      <w:sz w:val="30"/>
      <w:szCs w:val="30"/>
    </w:rPr>
  </w:style>
  <w:style w:type="character" w:styleId="720" w:customStyle="1">
    <w:name w:val="Заголовок 4 Знак"/>
    <w:basedOn w:val="714"/>
    <w:link w:val="708"/>
    <w:uiPriority w:val="9"/>
    <w:rPr>
      <w:rFonts w:ascii="Arial" w:hAnsi="Arial" w:eastAsia="Arial" w:cs="Arial"/>
      <w:b/>
      <w:bCs/>
      <w:sz w:val="26"/>
      <w:szCs w:val="26"/>
    </w:rPr>
  </w:style>
  <w:style w:type="character" w:styleId="721" w:customStyle="1">
    <w:name w:val="Заголовок 5 Знак"/>
    <w:basedOn w:val="714"/>
    <w:link w:val="709"/>
    <w:uiPriority w:val="9"/>
    <w:rPr>
      <w:rFonts w:ascii="Arial" w:hAnsi="Arial" w:eastAsia="Arial" w:cs="Arial"/>
      <w:b/>
      <w:bCs/>
      <w:sz w:val="24"/>
      <w:szCs w:val="24"/>
    </w:rPr>
  </w:style>
  <w:style w:type="character" w:styleId="722" w:customStyle="1">
    <w:name w:val="Заголовок 6 Знак"/>
    <w:basedOn w:val="714"/>
    <w:link w:val="710"/>
    <w:uiPriority w:val="9"/>
    <w:rPr>
      <w:rFonts w:ascii="Arial" w:hAnsi="Arial" w:eastAsia="Arial" w:cs="Arial"/>
      <w:b/>
      <w:bCs/>
      <w:sz w:val="22"/>
      <w:szCs w:val="22"/>
    </w:rPr>
  </w:style>
  <w:style w:type="character" w:styleId="723" w:customStyle="1">
    <w:name w:val="Заголовок 7 Знак"/>
    <w:basedOn w:val="714"/>
    <w:link w:val="711"/>
    <w:uiPriority w:val="9"/>
    <w:rPr>
      <w:rFonts w:ascii="Arial" w:hAnsi="Arial" w:eastAsia="Arial" w:cs="Arial"/>
      <w:b/>
      <w:bCs/>
      <w:i/>
      <w:iCs/>
      <w:sz w:val="22"/>
      <w:szCs w:val="22"/>
    </w:rPr>
  </w:style>
  <w:style w:type="character" w:styleId="724" w:customStyle="1">
    <w:name w:val="Заголовок 8 Знак"/>
    <w:basedOn w:val="714"/>
    <w:link w:val="712"/>
    <w:uiPriority w:val="9"/>
    <w:rPr>
      <w:rFonts w:ascii="Arial" w:hAnsi="Arial" w:eastAsia="Arial" w:cs="Arial"/>
      <w:i/>
      <w:iCs/>
      <w:sz w:val="22"/>
      <w:szCs w:val="22"/>
    </w:rPr>
  </w:style>
  <w:style w:type="character" w:styleId="725" w:customStyle="1">
    <w:name w:val="Заголовок 9 Знак"/>
    <w:basedOn w:val="714"/>
    <w:link w:val="713"/>
    <w:uiPriority w:val="9"/>
    <w:rPr>
      <w:rFonts w:ascii="Arial" w:hAnsi="Arial" w:eastAsia="Arial" w:cs="Arial"/>
      <w:i/>
      <w:iCs/>
      <w:sz w:val="21"/>
      <w:szCs w:val="21"/>
    </w:rPr>
  </w:style>
  <w:style w:type="paragraph" w:styleId="726">
    <w:name w:val="No Spacing"/>
    <w:uiPriority w:val="1"/>
    <w:qFormat/>
  </w:style>
  <w:style w:type="paragraph" w:styleId="727">
    <w:name w:val="Title"/>
    <w:basedOn w:val="704"/>
    <w:next w:val="704"/>
    <w:link w:val="728"/>
    <w:uiPriority w:val="10"/>
    <w:qFormat/>
    <w:pPr>
      <w:contextualSpacing/>
      <w:spacing w:before="300" w:after="200"/>
    </w:pPr>
    <w:rPr>
      <w:sz w:val="48"/>
      <w:szCs w:val="48"/>
    </w:rPr>
  </w:style>
  <w:style w:type="character" w:styleId="728" w:customStyle="1">
    <w:name w:val="Заголовок Знак"/>
    <w:basedOn w:val="714"/>
    <w:link w:val="727"/>
    <w:uiPriority w:val="10"/>
    <w:rPr>
      <w:sz w:val="48"/>
      <w:szCs w:val="48"/>
    </w:rPr>
  </w:style>
  <w:style w:type="paragraph" w:styleId="729">
    <w:name w:val="Subtitle"/>
    <w:basedOn w:val="704"/>
    <w:next w:val="704"/>
    <w:link w:val="730"/>
    <w:uiPriority w:val="11"/>
    <w:qFormat/>
    <w:pPr>
      <w:spacing w:before="200" w:after="200"/>
    </w:pPr>
  </w:style>
  <w:style w:type="character" w:styleId="730" w:customStyle="1">
    <w:name w:val="Подзаголовок Знак"/>
    <w:basedOn w:val="714"/>
    <w:link w:val="729"/>
    <w:uiPriority w:val="11"/>
    <w:rPr>
      <w:sz w:val="24"/>
      <w:szCs w:val="24"/>
    </w:rPr>
  </w:style>
  <w:style w:type="paragraph" w:styleId="731">
    <w:name w:val="Quote"/>
    <w:basedOn w:val="704"/>
    <w:next w:val="704"/>
    <w:link w:val="732"/>
    <w:uiPriority w:val="29"/>
    <w:qFormat/>
    <w:pPr>
      <w:ind w:left="720" w:right="720"/>
    </w:pPr>
    <w:rPr>
      <w:i/>
    </w:rPr>
  </w:style>
  <w:style w:type="character" w:styleId="732" w:customStyle="1">
    <w:name w:val="Цитата 2 Знак"/>
    <w:link w:val="731"/>
    <w:uiPriority w:val="29"/>
    <w:rPr>
      <w:i/>
    </w:rPr>
  </w:style>
  <w:style w:type="paragraph" w:styleId="733">
    <w:name w:val="Intense Quote"/>
    <w:basedOn w:val="704"/>
    <w:next w:val="704"/>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Выделенная цитата Знак"/>
    <w:link w:val="733"/>
    <w:uiPriority w:val="30"/>
    <w:rPr>
      <w:i/>
    </w:rPr>
  </w:style>
  <w:style w:type="character" w:styleId="735" w:customStyle="1">
    <w:name w:val="Верхний колонтитул Знак"/>
    <w:basedOn w:val="714"/>
    <w:link w:val="898"/>
    <w:uiPriority w:val="99"/>
  </w:style>
  <w:style w:type="paragraph" w:styleId="736">
    <w:name w:val="Footer"/>
    <w:basedOn w:val="704"/>
    <w:link w:val="738"/>
    <w:uiPriority w:val="99"/>
    <w:unhideWhenUsed/>
    <w:pPr>
      <w:tabs>
        <w:tab w:val="center" w:pos="7143" w:leader="none"/>
        <w:tab w:val="right" w:pos="14287" w:leader="none"/>
      </w:tabs>
    </w:pPr>
  </w:style>
  <w:style w:type="character" w:styleId="737" w:customStyle="1">
    <w:name w:val="Footer Char"/>
    <w:basedOn w:val="714"/>
    <w:uiPriority w:val="99"/>
  </w:style>
  <w:style w:type="character" w:styleId="738" w:customStyle="1">
    <w:name w:val="Нижний колонтитул Знак"/>
    <w:link w:val="736"/>
    <w:uiPriority w:val="99"/>
  </w:style>
  <w:style w:type="table" w:styleId="739" w:customStyle="1">
    <w:name w:val="Table Grid Light"/>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0">
    <w:name w:val="Plain Table 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name w:val="Grid Table 1 Light"/>
    <w:basedOn w:val="71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71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71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71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71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71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71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71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71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71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71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71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71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name w:val="Grid Table 3"/>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71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71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71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71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71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71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1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71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8" w:customStyle="1">
    <w:name w:val="Grid Table 4 - Accent 2"/>
    <w:basedOn w:val="71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9" w:customStyle="1">
    <w:name w:val="Grid Table 4 - Accent 3"/>
    <w:basedOn w:val="71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0" w:customStyle="1">
    <w:name w:val="Grid Table 4 - Accent 4"/>
    <w:basedOn w:val="71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71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71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name w:val="Grid Table 5 Dark"/>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name w:val="Grid Table 6 Colorful"/>
    <w:basedOn w:val="71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1" w:customStyle="1">
    <w:name w:val="Grid Table 6 Colorful - Accent 1"/>
    <w:basedOn w:val="71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2" w:customStyle="1">
    <w:name w:val="Grid Table 6 Colorful - Accent 2"/>
    <w:basedOn w:val="71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3" w:customStyle="1">
    <w:name w:val="Grid Table 6 Colorful - Accent 3"/>
    <w:basedOn w:val="71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4" w:customStyle="1">
    <w:name w:val="Grid Table 6 Colorful - Accent 4"/>
    <w:basedOn w:val="71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5" w:customStyle="1">
    <w:name w:val="Grid Table 6 Colorful - Accent 5"/>
    <w:basedOn w:val="71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6 Colorful - Accent 6"/>
    <w:basedOn w:val="71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name w:val="Grid Table 7 Colorful"/>
    <w:basedOn w:val="71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71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71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71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71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71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71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71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71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71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71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71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71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71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name w:val="List Table 2"/>
    <w:basedOn w:val="71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List Table 2 - Accent 1"/>
    <w:basedOn w:val="71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71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4" w:customStyle="1">
    <w:name w:val="List Table 2 - Accent 3"/>
    <w:basedOn w:val="71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71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71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71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name w:val="List Table 3"/>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71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71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71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71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71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71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name w:val="List Table 4"/>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71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71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71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71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71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71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71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List Table 5 Dark - Accent 1"/>
    <w:basedOn w:val="71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4" w:customStyle="1">
    <w:name w:val="List Table 5 Dark - Accent 2"/>
    <w:basedOn w:val="71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5" w:customStyle="1">
    <w:name w:val="List Table 5 Dark - Accent 3"/>
    <w:basedOn w:val="71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6" w:customStyle="1">
    <w:name w:val="List Table 5 Dark - Accent 4"/>
    <w:basedOn w:val="71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7" w:customStyle="1">
    <w:name w:val="List Table 5 Dark - Accent 5"/>
    <w:basedOn w:val="71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8" w:customStyle="1">
    <w:name w:val="List Table 5 Dark - Accent 6"/>
    <w:basedOn w:val="71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9">
    <w:name w:val="List Table 6 Colorful"/>
    <w:basedOn w:val="71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0" w:customStyle="1">
    <w:name w:val="List Table 6 Colorful - Accent 1"/>
    <w:basedOn w:val="71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1" w:customStyle="1">
    <w:name w:val="List Table 6 Colorful - Accent 2"/>
    <w:basedOn w:val="71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2" w:customStyle="1">
    <w:name w:val="List Table 6 Colorful - Accent 3"/>
    <w:basedOn w:val="71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3" w:customStyle="1">
    <w:name w:val="List Table 6 Colorful - Accent 4"/>
    <w:basedOn w:val="71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4" w:customStyle="1">
    <w:name w:val="List Table 6 Colorful - Accent 5"/>
    <w:basedOn w:val="71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5" w:customStyle="1">
    <w:name w:val="List Table 6 Colorful - Accent 6"/>
    <w:basedOn w:val="71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6">
    <w:name w:val="List Table 7 Colorful"/>
    <w:basedOn w:val="71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71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71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71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71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71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71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Lined - Accent 1"/>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Lined - Accent 2"/>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Lined - Accent 3"/>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Lined - Accent 4"/>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71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Bordered &amp; Lined - Accent 1"/>
    <w:basedOn w:val="71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2" w:customStyle="1">
    <w:name w:val="Bordered &amp; Lined - Accent 2"/>
    <w:basedOn w:val="71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3" w:customStyle="1">
    <w:name w:val="Bordered &amp; Lined - Accent 3"/>
    <w:basedOn w:val="71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4" w:customStyle="1">
    <w:name w:val="Bordered &amp; Lined - Accent 4"/>
    <w:basedOn w:val="71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71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71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71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8" w:customStyle="1">
    <w:name w:val="Bordered - Accent 1"/>
    <w:basedOn w:val="71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71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0" w:customStyle="1">
    <w:name w:val="Bordered - Accent 3"/>
    <w:basedOn w:val="71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1" w:customStyle="1">
    <w:name w:val="Bordered - Accent 4"/>
    <w:basedOn w:val="71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71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71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4">
    <w:name w:val="footnote text"/>
    <w:basedOn w:val="704"/>
    <w:link w:val="865"/>
    <w:uiPriority w:val="99"/>
    <w:semiHidden/>
    <w:unhideWhenUsed/>
    <w:pPr>
      <w:spacing w:after="40"/>
    </w:pPr>
    <w:rPr>
      <w:sz w:val="18"/>
    </w:rPr>
  </w:style>
  <w:style w:type="character" w:styleId="865" w:customStyle="1">
    <w:name w:val="Текст сноски Знак"/>
    <w:link w:val="864"/>
    <w:uiPriority w:val="99"/>
    <w:rPr>
      <w:sz w:val="18"/>
    </w:rPr>
  </w:style>
  <w:style w:type="character" w:styleId="866">
    <w:name w:val="footnote reference"/>
    <w:basedOn w:val="714"/>
    <w:uiPriority w:val="99"/>
    <w:unhideWhenUsed/>
    <w:rPr>
      <w:vertAlign w:val="superscript"/>
    </w:rPr>
  </w:style>
  <w:style w:type="paragraph" w:styleId="867">
    <w:name w:val="endnote text"/>
    <w:basedOn w:val="704"/>
    <w:link w:val="868"/>
    <w:uiPriority w:val="99"/>
    <w:semiHidden/>
    <w:unhideWhenUsed/>
    <w:rPr>
      <w:sz w:val="20"/>
    </w:rPr>
  </w:style>
  <w:style w:type="character" w:styleId="868" w:customStyle="1">
    <w:name w:val="Текст концевой сноски Знак"/>
    <w:link w:val="867"/>
    <w:uiPriority w:val="99"/>
    <w:rPr>
      <w:sz w:val="20"/>
    </w:rPr>
  </w:style>
  <w:style w:type="character" w:styleId="869">
    <w:name w:val="endnote reference"/>
    <w:basedOn w:val="714"/>
    <w:uiPriority w:val="99"/>
    <w:semiHidden/>
    <w:unhideWhenUsed/>
    <w:rPr>
      <w:vertAlign w:val="superscript"/>
    </w:rPr>
  </w:style>
  <w:style w:type="paragraph" w:styleId="870">
    <w:name w:val="toc 1"/>
    <w:basedOn w:val="704"/>
    <w:next w:val="704"/>
    <w:uiPriority w:val="39"/>
    <w:unhideWhenUsed/>
    <w:pPr>
      <w:spacing w:after="57"/>
    </w:pPr>
  </w:style>
  <w:style w:type="paragraph" w:styleId="871">
    <w:name w:val="toc 2"/>
    <w:basedOn w:val="704"/>
    <w:next w:val="704"/>
    <w:uiPriority w:val="39"/>
    <w:unhideWhenUsed/>
    <w:pPr>
      <w:ind w:left="283"/>
      <w:spacing w:after="57"/>
    </w:pPr>
  </w:style>
  <w:style w:type="paragraph" w:styleId="872">
    <w:name w:val="toc 3"/>
    <w:basedOn w:val="704"/>
    <w:next w:val="704"/>
    <w:uiPriority w:val="39"/>
    <w:unhideWhenUsed/>
    <w:pPr>
      <w:ind w:left="567"/>
      <w:spacing w:after="57"/>
    </w:pPr>
  </w:style>
  <w:style w:type="paragraph" w:styleId="873">
    <w:name w:val="toc 4"/>
    <w:basedOn w:val="704"/>
    <w:next w:val="704"/>
    <w:uiPriority w:val="39"/>
    <w:unhideWhenUsed/>
    <w:pPr>
      <w:ind w:left="850"/>
      <w:spacing w:after="57"/>
    </w:pPr>
  </w:style>
  <w:style w:type="paragraph" w:styleId="874">
    <w:name w:val="toc 5"/>
    <w:basedOn w:val="704"/>
    <w:next w:val="704"/>
    <w:uiPriority w:val="39"/>
    <w:unhideWhenUsed/>
    <w:pPr>
      <w:ind w:left="1134"/>
      <w:spacing w:after="57"/>
    </w:pPr>
  </w:style>
  <w:style w:type="paragraph" w:styleId="875">
    <w:name w:val="toc 6"/>
    <w:basedOn w:val="704"/>
    <w:next w:val="704"/>
    <w:uiPriority w:val="39"/>
    <w:unhideWhenUsed/>
    <w:pPr>
      <w:ind w:left="1417"/>
      <w:spacing w:after="57"/>
    </w:pPr>
  </w:style>
  <w:style w:type="paragraph" w:styleId="876">
    <w:name w:val="toc 7"/>
    <w:basedOn w:val="704"/>
    <w:next w:val="704"/>
    <w:uiPriority w:val="39"/>
    <w:unhideWhenUsed/>
    <w:pPr>
      <w:ind w:left="1701"/>
      <w:spacing w:after="57"/>
    </w:pPr>
  </w:style>
  <w:style w:type="paragraph" w:styleId="877">
    <w:name w:val="toc 8"/>
    <w:basedOn w:val="704"/>
    <w:next w:val="704"/>
    <w:uiPriority w:val="39"/>
    <w:unhideWhenUsed/>
    <w:pPr>
      <w:ind w:left="1984"/>
      <w:spacing w:after="57"/>
    </w:pPr>
  </w:style>
  <w:style w:type="paragraph" w:styleId="878">
    <w:name w:val="toc 9"/>
    <w:basedOn w:val="704"/>
    <w:next w:val="704"/>
    <w:uiPriority w:val="39"/>
    <w:unhideWhenUsed/>
    <w:pPr>
      <w:ind w:left="2268"/>
      <w:spacing w:after="57"/>
    </w:pPr>
  </w:style>
  <w:style w:type="paragraph" w:styleId="879">
    <w:name w:val="TOC Heading"/>
    <w:uiPriority w:val="39"/>
    <w:unhideWhenUsed/>
  </w:style>
  <w:style w:type="paragraph" w:styleId="880">
    <w:name w:val="table of figures"/>
    <w:basedOn w:val="704"/>
    <w:next w:val="704"/>
    <w:uiPriority w:val="99"/>
    <w:unhideWhenUsed/>
  </w:style>
  <w:style w:type="paragraph" w:styleId="881" w:customStyle="1">
    <w:name w:val="Style5"/>
    <w:basedOn w:val="704"/>
    <w:uiPriority w:val="99"/>
    <w:pPr>
      <w:spacing w:line="307" w:lineRule="exact"/>
    </w:pPr>
  </w:style>
  <w:style w:type="paragraph" w:styleId="882" w:customStyle="1">
    <w:name w:val="Style6"/>
    <w:basedOn w:val="704"/>
    <w:uiPriority w:val="99"/>
    <w:pPr>
      <w:ind w:firstLine="749"/>
      <w:spacing w:line="302" w:lineRule="exact"/>
    </w:pPr>
  </w:style>
  <w:style w:type="paragraph" w:styleId="883" w:customStyle="1">
    <w:name w:val="Style7"/>
    <w:basedOn w:val="704"/>
    <w:uiPriority w:val="99"/>
    <w:pPr>
      <w:jc w:val="both"/>
      <w:spacing w:line="298" w:lineRule="exact"/>
    </w:pPr>
  </w:style>
  <w:style w:type="paragraph" w:styleId="884" w:customStyle="1">
    <w:name w:val="Style8"/>
    <w:basedOn w:val="704"/>
    <w:uiPriority w:val="99"/>
  </w:style>
  <w:style w:type="paragraph" w:styleId="885" w:customStyle="1">
    <w:name w:val="Style9"/>
    <w:basedOn w:val="704"/>
    <w:uiPriority w:val="99"/>
    <w:pPr>
      <w:ind w:hanging="125"/>
      <w:spacing w:line="298" w:lineRule="exact"/>
    </w:pPr>
  </w:style>
  <w:style w:type="paragraph" w:styleId="886" w:customStyle="1">
    <w:name w:val="Style10"/>
    <w:basedOn w:val="704"/>
    <w:uiPriority w:val="99"/>
    <w:pPr>
      <w:ind w:firstLine="720"/>
      <w:jc w:val="both"/>
      <w:spacing w:line="288" w:lineRule="exact"/>
    </w:pPr>
  </w:style>
  <w:style w:type="paragraph" w:styleId="887" w:customStyle="1">
    <w:name w:val="Style11"/>
    <w:basedOn w:val="704"/>
    <w:uiPriority w:val="99"/>
  </w:style>
  <w:style w:type="paragraph" w:styleId="888" w:customStyle="1">
    <w:name w:val="Style12"/>
    <w:basedOn w:val="704"/>
    <w:uiPriority w:val="99"/>
    <w:pPr>
      <w:jc w:val="both"/>
      <w:spacing w:line="302" w:lineRule="exact"/>
    </w:pPr>
  </w:style>
  <w:style w:type="character" w:styleId="889" w:customStyle="1">
    <w:name w:val="Font Style18"/>
    <w:uiPriority w:val="99"/>
    <w:rPr>
      <w:rFonts w:ascii="Times New Roman" w:hAnsi="Times New Roman" w:cs="Times New Roman"/>
      <w:b/>
      <w:bCs/>
      <w:sz w:val="16"/>
      <w:szCs w:val="16"/>
    </w:rPr>
  </w:style>
  <w:style w:type="character" w:styleId="890" w:customStyle="1">
    <w:name w:val="Font Style19"/>
    <w:uiPriority w:val="99"/>
    <w:rPr>
      <w:rFonts w:ascii="Times New Roman" w:hAnsi="Times New Roman" w:cs="Times New Roman"/>
      <w:sz w:val="24"/>
      <w:szCs w:val="24"/>
    </w:rPr>
  </w:style>
  <w:style w:type="paragraph" w:styleId="891">
    <w:name w:val="List Paragraph"/>
    <w:basedOn w:val="704"/>
    <w:uiPriority w:val="34"/>
    <w:qFormat/>
    <w:pPr>
      <w:contextualSpacing/>
      <w:ind w:left="720"/>
    </w:pPr>
  </w:style>
  <w:style w:type="paragraph" w:styleId="892" w:customStyle="1">
    <w:name w:val="Style2"/>
    <w:basedOn w:val="704"/>
    <w:uiPriority w:val="99"/>
  </w:style>
  <w:style w:type="character" w:styleId="893" w:customStyle="1">
    <w:name w:val="Font Style13"/>
    <w:uiPriority w:val="99"/>
    <w:rPr>
      <w:rFonts w:ascii="Times New Roman" w:hAnsi="Times New Roman" w:cs="Times New Roman"/>
      <w:sz w:val="26"/>
      <w:szCs w:val="26"/>
    </w:rPr>
  </w:style>
  <w:style w:type="table" w:styleId="894">
    <w:name w:val="Table Grid"/>
    <w:basedOn w:val="71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name w:val="Caption"/>
    <w:basedOn w:val="704"/>
    <w:next w:val="704"/>
    <w:qFormat/>
    <w:pPr>
      <w:jc w:val="center"/>
      <w:widowControl/>
    </w:pPr>
    <w:rPr>
      <w:b/>
      <w:sz w:val="32"/>
      <w:szCs w:val="20"/>
    </w:rPr>
  </w:style>
  <w:style w:type="character" w:styleId="896">
    <w:name w:val="Hyperlink"/>
    <w:rPr>
      <w:color w:val="0000ff"/>
      <w:u w:val="single"/>
    </w:rPr>
  </w:style>
  <w:style w:type="paragraph" w:styleId="89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4"/>
    <w:pPr>
      <w:jc w:val="right"/>
      <w:spacing w:after="160" w:line="240" w:lineRule="exact"/>
    </w:pPr>
    <w:rPr>
      <w:sz w:val="20"/>
      <w:szCs w:val="20"/>
      <w:lang w:val="en-GB" w:eastAsia="en-US"/>
    </w:rPr>
  </w:style>
  <w:style w:type="paragraph" w:styleId="898">
    <w:name w:val="Header"/>
    <w:basedOn w:val="704"/>
    <w:link w:val="735"/>
    <w:pPr>
      <w:widowControl/>
      <w:tabs>
        <w:tab w:val="center" w:pos="4677" w:leader="none"/>
        <w:tab w:val="right" w:pos="9355" w:leader="none"/>
      </w:tabs>
    </w:pPr>
    <w:rPr>
      <w:sz w:val="28"/>
      <w:szCs w:val="20"/>
    </w:rPr>
  </w:style>
  <w:style w:type="paragraph" w:styleId="899">
    <w:name w:val="Body Text Indent 2"/>
    <w:basedOn w:val="704"/>
    <w:link w:val="902"/>
    <w:pPr>
      <w:ind w:firstLine="851"/>
      <w:jc w:val="both"/>
      <w:widowControl/>
    </w:pPr>
    <w:rPr>
      <w:sz w:val="28"/>
      <w:szCs w:val="20"/>
    </w:rPr>
  </w:style>
  <w:style w:type="paragraph" w:styleId="900">
    <w:name w:val="Body Text"/>
    <w:basedOn w:val="704"/>
    <w:link w:val="901"/>
    <w:pPr>
      <w:spacing w:after="120"/>
      <w:widowControl/>
    </w:pPr>
    <w:rPr>
      <w:sz w:val="20"/>
      <w:szCs w:val="20"/>
    </w:rPr>
  </w:style>
  <w:style w:type="character" w:styleId="901" w:customStyle="1">
    <w:name w:val="Основной текст Знак"/>
    <w:link w:val="900"/>
    <w:rPr>
      <w:lang w:val="ru-RU" w:eastAsia="ru-RU" w:bidi="ar-SA"/>
    </w:rPr>
  </w:style>
  <w:style w:type="character" w:styleId="902" w:customStyle="1">
    <w:name w:val="Основной текст с отступом 2 Знак"/>
    <w:link w:val="899"/>
    <w:rPr>
      <w:sz w:val="28"/>
      <w:lang w:bidi="ar-SA"/>
    </w:rPr>
  </w:style>
  <w:style w:type="paragraph" w:styleId="903">
    <w:name w:val="Normal (Web)"/>
    <w:basedOn w:val="704"/>
    <w:uiPriority w:val="99"/>
    <w:pPr>
      <w:spacing w:before="100" w:beforeAutospacing="1" w:after="100" w:afterAutospacing="1"/>
      <w:widowControl/>
    </w:pPr>
  </w:style>
  <w:style w:type="paragraph" w:styleId="904">
    <w:name w:val="Body Text Indent"/>
    <w:basedOn w:val="704"/>
    <w:pPr>
      <w:ind w:left="283"/>
      <w:spacing w:after="120"/>
    </w:pPr>
  </w:style>
  <w:style w:type="paragraph" w:styleId="905">
    <w:name w:val="Balloon Text"/>
    <w:basedOn w:val="704"/>
    <w:link w:val="906"/>
    <w:uiPriority w:val="99"/>
    <w:semiHidden/>
    <w:unhideWhenUsed/>
    <w:rPr>
      <w:rFonts w:ascii="Tahoma" w:hAnsi="Tahoma" w:cs="Tahoma"/>
      <w:sz w:val="16"/>
      <w:szCs w:val="16"/>
    </w:rPr>
  </w:style>
  <w:style w:type="character" w:styleId="906" w:customStyle="1">
    <w:name w:val="Текст выноски Знак"/>
    <w:link w:val="905"/>
    <w:uiPriority w:val="99"/>
    <w:semiHidden/>
    <w:rPr>
      <w:rFonts w:ascii="Tahoma" w:hAnsi="Tahoma" w:eastAsia="Times New Roman" w:cs="Tahoma"/>
      <w:sz w:val="16"/>
      <w:szCs w:val="16"/>
    </w:rPr>
  </w:style>
  <w:style w:type="character" w:styleId="907">
    <w:name w:val="Strong"/>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7</cp:revision>
  <dcterms:created xsi:type="dcterms:W3CDTF">2025-01-20T07:30:00Z</dcterms:created>
  <dcterms:modified xsi:type="dcterms:W3CDTF">2025-01-23T08:56:39Z</dcterms:modified>
</cp:coreProperties>
</file>