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от</w:t>
      </w:r>
      <w:r>
        <w:rPr>
          <w:b/>
        </w:rPr>
        <w:t xml:space="preserve"> 16.06.2025            </w:t>
      </w:r>
      <w:r>
        <w:rPr>
          <w:b/>
        </w:rPr>
        <w:tab/>
      </w:r>
      <w:r>
        <w:rPr>
          <w:b/>
        </w:rPr>
        <w:tab/>
      </w:r>
      <w:r>
        <w:rPr>
          <w:b/>
        </w:rPr>
        <w:tab/>
      </w:r>
      <w:r>
        <w:rPr>
          <w:b/>
        </w:rPr>
        <w:tab/>
      </w:r>
      <w:r>
        <w:rPr>
          <w:b/>
        </w:rPr>
        <w:tab/>
      </w:r>
      <w:r>
        <w:rPr>
          <w:b/>
        </w:rPr>
        <w:tab/>
      </w:r>
      <w:r>
        <w:rPr>
          <w:b/>
        </w:rPr>
        <w:tab/>
      </w:r>
      <w:r>
        <w:rPr>
          <w:b/>
        </w:rPr>
        <w:tab/>
      </w:r>
      <w:r>
        <w:rPr>
          <w:b/>
        </w:rPr>
        <w:tab/>
        <w:t xml:space="preserve">   </w:t>
      </w:r>
      <w:r>
        <w:rPr>
          <w:b/>
        </w:rPr>
        <w:t xml:space="preserve">          № 1026</w:t>
      </w:r>
      <w:r>
        <w:rPr>
          <w:b/>
        </w:rPr>
      </w:r>
      <w:r>
        <w:rPr>
          <w:b/>
        </w:rPr>
      </w:r>
    </w:p>
    <w:p>
      <w:pPr>
        <w:jc w:val="center"/>
        <w:rPr>
          <w:b/>
        </w:rPr>
      </w:pPr>
      <w:r>
        <w:rPr>
          <w:b/>
        </w:rPr>
        <w:t xml:space="preserve">п.г.т</w:t>
      </w:r>
      <w:r>
        <w:rPr>
          <w:b/>
        </w:rPr>
        <w:t xml:space="preserve">.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w:t>
      </w:r>
      <w:r>
        <w:rPr>
          <w:b/>
          <w:bCs/>
          <w:sz w:val="20"/>
          <w:szCs w:val="20"/>
        </w:rPr>
      </w:r>
      <w:r>
        <w:rPr>
          <w:b/>
          <w:bCs/>
          <w:sz w:val="20"/>
          <w:szCs w:val="20"/>
        </w:rPr>
      </w:r>
    </w:p>
    <w:p>
      <w:pPr>
        <w:jc w:val="center"/>
        <w:widowControl/>
        <w:rPr>
          <w:b/>
          <w:bCs/>
          <w:sz w:val="20"/>
          <w:szCs w:val="20"/>
        </w:rPr>
      </w:pPr>
      <w:r>
        <w:rPr>
          <w:b/>
          <w:bCs/>
          <w:sz w:val="20"/>
          <w:szCs w:val="20"/>
        </w:rPr>
        <w:t xml:space="preserve">Печенгского муниципального округа от 28.04.2021 № 375</w:t>
      </w:r>
      <w:r>
        <w:rPr>
          <w:b/>
          <w:bCs/>
          <w:sz w:val="20"/>
          <w:szCs w:val="20"/>
        </w:rPr>
      </w:r>
      <w:r>
        <w:rPr>
          <w:b/>
          <w:bCs/>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pStyle w:val="940"/>
        <w:numPr>
          <w:ilvl w:val="0"/>
          <w:numId w:val="43"/>
        </w:numPr>
        <w:ind w:left="0" w:firstLine="709"/>
        <w:jc w:val="both"/>
        <w:rPr>
          <w:rFonts w:eastAsia="Calibri"/>
        </w:rPr>
      </w:pPr>
      <w:r>
        <w:rPr>
          <w:rFonts w:eastAsia="Calibri"/>
        </w:rPr>
        <w:t xml:space="preserve">Внести в Порядок определения объема и условий предоставления из бюджета Печенгского муниципального о</w:t>
      </w:r>
      <w:r>
        <w:rPr>
          <w:rFonts w:eastAsia="Calibri"/>
        </w:rPr>
        <w:t xml:space="preserve">круга муниципальным бюджетным и автономным учреждениям субсидий на иные цели, 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муниципального округа от 25.03</w:t>
      </w:r>
      <w:r>
        <w:rPr>
          <w:rFonts w:eastAsia="Calibri"/>
        </w:rPr>
        <w:t xml:space="preserve">.2025 № 465), следующее изменения</w:t>
      </w:r>
      <w:r>
        <w:rPr>
          <w:rFonts w:eastAsia="Calibri"/>
        </w:rPr>
        <w:t xml:space="preserve">:</w:t>
      </w:r>
      <w:r>
        <w:rPr>
          <w:rFonts w:eastAsia="Calibri"/>
        </w:rPr>
      </w:r>
      <w:r>
        <w:rPr>
          <w:rFonts w:eastAsia="Calibri"/>
        </w:rPr>
      </w:r>
    </w:p>
    <w:p>
      <w:pPr>
        <w:ind w:firstLine="709"/>
        <w:jc w:val="both"/>
        <w:rPr>
          <w:rFonts w:eastAsia="Calibri"/>
        </w:rPr>
      </w:pPr>
      <w:r>
        <w:rPr>
          <w:rFonts w:eastAsia="Calibri"/>
        </w:rPr>
        <w:t xml:space="preserve">- </w:t>
      </w:r>
      <w:r>
        <w:rPr>
          <w:rFonts w:eastAsia="Calibri"/>
        </w:rPr>
        <w:t xml:space="preserve">подраздел 1.3 раздела 1 дополнить пунктами 1.3.37 и 1.3.38 следующего содержания:</w:t>
      </w:r>
      <w:r>
        <w:rPr>
          <w:rFonts w:eastAsia="Calibri"/>
        </w:rPr>
      </w:r>
      <w:r>
        <w:rPr>
          <w:rFonts w:eastAsia="Calibri"/>
        </w:rPr>
      </w:r>
    </w:p>
    <w:p>
      <w:pPr>
        <w:ind w:left="0" w:right="0" w:firstLine="709"/>
        <w:jc w:val="both"/>
        <w:rPr>
          <w:rFonts w:eastAsia="Calibri"/>
        </w:rPr>
        <w:suppressLineNumbers w:val="0"/>
      </w:pPr>
      <w:r>
        <w:rPr>
          <w:rFonts w:eastAsia="Calibri"/>
        </w:rPr>
        <w:t xml:space="preserve">«1.3.37. На методическое обеспечение образовательной деятельности.</w:t>
      </w:r>
      <w:r>
        <w:rPr>
          <w:rFonts w:eastAsia="Calibri"/>
        </w:rPr>
      </w:r>
      <w:r>
        <w:rPr>
          <w:rFonts w:eastAsia="Calibri"/>
        </w:rPr>
      </w:r>
    </w:p>
    <w:p>
      <w:pPr>
        <w:ind w:left="0" w:right="0" w:firstLine="709"/>
        <w:jc w:val="both"/>
        <w:rPr>
          <w:rFonts w:eastAsia="Calibri"/>
        </w:rPr>
        <w:suppressLineNumbers w:val="0"/>
      </w:pPr>
      <w:r>
        <w:rPr>
          <w:rFonts w:eastAsia="Calibri"/>
        </w:rPr>
        <w:t xml:space="preserve">1.3.38. На популяризацию физической культуры и спорта, обеспечение доступа к объектам спорта</w:t>
      </w:r>
      <w:r>
        <w:rPr>
          <w:rFonts w:eastAsia="Calibri"/>
        </w:rPr>
        <w:t xml:space="preserve">.».</w:t>
      </w:r>
      <w:r>
        <w:rPr>
          <w:rFonts w:eastAsia="Calibri"/>
        </w:rPr>
      </w:r>
      <w:r>
        <w:rPr>
          <w:rFonts w:eastAsia="Calibri"/>
        </w:rPr>
      </w:r>
    </w:p>
    <w:p>
      <w:pPr>
        <w:ind w:firstLine="709"/>
        <w:jc w:val="both"/>
        <w:rPr>
          <w:rFonts w:eastAsia="Calibri"/>
        </w:rPr>
      </w:pPr>
      <w:r>
        <w:rPr>
          <w:rFonts w:eastAsia="Calibri"/>
        </w:rPr>
        <w:t xml:space="preserve">2. </w:t>
      </w:r>
      <w:r>
        <w:rPr>
          <w:rFonts w:eastAsia="Calibri"/>
        </w:rPr>
        <w:t xml:space="preserve">Настоящее пост</w:t>
      </w:r>
      <w:r>
        <w:rPr>
          <w:rFonts w:eastAsia="Calibri"/>
        </w:rPr>
        <w:t xml:space="preserve">ановление вступает в силу после</w:t>
      </w:r>
      <w:bookmarkStart w:id="0" w:name="_GoBack"/>
      <w:r/>
      <w:bookmarkEnd w:id="0"/>
      <w:r>
        <w:rPr>
          <w:rFonts w:eastAsia="Calibri"/>
        </w:rPr>
        <w:t xml:space="preserve"> его опубликования </w:t>
      </w:r>
      <w:r>
        <w:t xml:space="preserve">в газете «Печенга» </w:t>
      </w:r>
      <w:r>
        <w:rPr>
          <w:rFonts w:eastAsia="Calibri"/>
        </w:rPr>
        <w:t xml:space="preserve">и распространяется на правоотношени</w:t>
      </w:r>
      <w:r>
        <w:rPr>
          <w:rFonts w:eastAsia="Calibri"/>
        </w:rPr>
        <w:t xml:space="preserve">я, возникшие с 02.06.2025</w:t>
      </w:r>
      <w:r>
        <w:rPr>
          <w:rFonts w:eastAsia="Calibri"/>
        </w:rPr>
        <w:t xml:space="preserve">.</w:t>
      </w:r>
      <w:r>
        <w:rPr>
          <w:rFonts w:eastAsia="Calibri"/>
        </w:rPr>
      </w:r>
      <w:r>
        <w:rPr>
          <w:rFonts w:eastAsia="Calibri"/>
        </w:rPr>
      </w:r>
    </w:p>
    <w:p>
      <w:pPr>
        <w:ind w:firstLine="709"/>
        <w:jc w:val="both"/>
        <w:rPr>
          <w:rFonts w:eastAsia="Calibri"/>
        </w:rPr>
      </w:pPr>
      <w:r>
        <w:rPr>
          <w:rFonts w:eastAsia="Calibri"/>
        </w:rPr>
        <w:t xml:space="preserve">3. </w:t>
      </w:r>
      <w:r>
        <w:rPr>
          <w:rFonts w:eastAsia="Calibri"/>
        </w:rPr>
        <w:t xml:space="preserve">Настоящее постановление подлежит размещению на официальном сайте Печенгского муниципального округа https://pechengamr.gov-murman.ru/. </w:t>
      </w:r>
      <w:r>
        <w:rPr>
          <w:rFonts w:eastAsia="Calibri"/>
        </w:rPr>
      </w:r>
      <w:r>
        <w:rPr>
          <w:rFonts w:eastAsia="Calibri"/>
        </w:rPr>
      </w:r>
    </w:p>
    <w:p>
      <w:pPr>
        <w:ind w:left="420" w:firstLine="720"/>
        <w:jc w:val="both"/>
        <w:rPr>
          <w:rFonts w:eastAsia="Calibri"/>
        </w:rPr>
      </w:pPr>
      <w:r>
        <w:rPr>
          <w:rFonts w:eastAsia="Calibri"/>
        </w:rPr>
      </w:r>
      <w:r>
        <w:rPr>
          <w:rFonts w:eastAsia="Calibri"/>
        </w:rPr>
      </w:r>
      <w:r>
        <w:rPr>
          <w:rFonts w:eastAsia="Calibri"/>
        </w:rPr>
      </w:r>
    </w:p>
    <w:p>
      <w:pPr>
        <w:ind w:left="0" w:firstLine="0"/>
        <w:jc w:val="both"/>
        <w:rPr>
          <w:highlight w:val="yellow"/>
        </w:rPr>
      </w:pPr>
      <w:r>
        <w:rPr>
          <w:highlight w:val="yellow"/>
        </w:rPr>
      </w:r>
      <w:r>
        <w:rPr>
          <w:highlight w:val="yellow"/>
        </w:rPr>
      </w:r>
      <w:r>
        <w:rPr>
          <w:highlight w:val="yellow"/>
        </w:rPr>
      </w:r>
    </w:p>
    <w:p>
      <w:r>
        <w:t xml:space="preserve">Глава Печенгского муниципального округа                                                        А.В. Кузнецов</w:t>
      </w:r>
      <w:r/>
    </w:p>
    <w:p>
      <w: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Ионова</w:t>
      </w:r>
      <w:r>
        <w:rPr>
          <w:sz w:val="20"/>
          <w:szCs w:val="20"/>
        </w:rPr>
        <w:t xml:space="preserve"> О.В., 50270</w:t>
      </w:r>
      <w:r>
        <w:rPr>
          <w:sz w:val="20"/>
          <w:szCs w:val="20"/>
          <w:highlight w:val="none"/>
        </w:rPr>
      </w:r>
      <w:r>
        <w:rPr>
          <w:sz w:val="20"/>
          <w:szCs w:val="20"/>
          <w:highlight w:val="none"/>
        </w:rPr>
      </w:r>
    </w:p>
    <w:sectPr>
      <w:footnotePr/>
      <w:endnotePr/>
      <w:type w:val="nextPage"/>
      <w:pgSz w:w="11906" w:h="16838" w:orient="portrait"/>
      <w:pgMar w:top="1134" w:right="850" w:bottom="539"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Wingdings">
    <w:panose1 w:val="05000000000000000000"/>
  </w:font>
  <w:font w:name="Courier New">
    <w:panose1 w:val="02070309020205020404"/>
  </w:font>
  <w:font w:name="Symbol">
    <w:panose1 w:val="05050102010706020507"/>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4">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6">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7">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2">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6">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9">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space"/>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1"/>
      <w:numFmt w:val="decimal"/>
      <w:isLgl w:val="false"/>
      <w:suff w:val="space"/>
      <w:lvlText w:val="%1."/>
      <w:lvlJc w:val="left"/>
      <w:pPr>
        <w:ind w:left="1500" w:hanging="360"/>
      </w:pPr>
      <w:rPr>
        <w:rFonts w:hint="default"/>
      </w:rPr>
    </w:lvl>
    <w:lvl w:ilvl="1">
      <w:start w:val="1"/>
      <w:numFmt w:val="lowerLetter"/>
      <w:isLgl w:val="false"/>
      <w:suff w:val="tab"/>
      <w:lvlText w:val="%2."/>
      <w:lvlJc w:val="left"/>
      <w:pPr>
        <w:ind w:left="2220" w:hanging="360"/>
      </w:pPr>
    </w:lvl>
    <w:lvl w:ilvl="2">
      <w:start w:val="1"/>
      <w:numFmt w:val="lowerRoman"/>
      <w:isLgl w:val="false"/>
      <w:suff w:val="tab"/>
      <w:lvlText w:val="%3."/>
      <w:lvlJc w:val="right"/>
      <w:pPr>
        <w:ind w:left="2940" w:hanging="180"/>
      </w:pPr>
    </w:lvl>
    <w:lvl w:ilvl="3">
      <w:start w:val="1"/>
      <w:numFmt w:val="decimal"/>
      <w:isLgl w:val="false"/>
      <w:suff w:val="tab"/>
      <w:lvlText w:val="%4."/>
      <w:lvlJc w:val="left"/>
      <w:pPr>
        <w:ind w:left="3660" w:hanging="360"/>
      </w:pPr>
    </w:lvl>
    <w:lvl w:ilvl="4">
      <w:start w:val="1"/>
      <w:numFmt w:val="lowerLetter"/>
      <w:isLgl w:val="false"/>
      <w:suff w:val="tab"/>
      <w:lvlText w:val="%5."/>
      <w:lvlJc w:val="left"/>
      <w:pPr>
        <w:ind w:left="4380" w:hanging="360"/>
      </w:pPr>
    </w:lvl>
    <w:lvl w:ilvl="5">
      <w:start w:val="1"/>
      <w:numFmt w:val="lowerRoman"/>
      <w:isLgl w:val="false"/>
      <w:suff w:val="tab"/>
      <w:lvlText w:val="%6."/>
      <w:lvlJc w:val="right"/>
      <w:pPr>
        <w:ind w:left="5100" w:hanging="180"/>
      </w:pPr>
    </w:lvl>
    <w:lvl w:ilvl="6">
      <w:start w:val="1"/>
      <w:numFmt w:val="decimal"/>
      <w:isLgl w:val="false"/>
      <w:suff w:val="tab"/>
      <w:lvlText w:val="%7."/>
      <w:lvlJc w:val="left"/>
      <w:pPr>
        <w:ind w:left="5820" w:hanging="360"/>
      </w:pPr>
    </w:lvl>
    <w:lvl w:ilvl="7">
      <w:start w:val="1"/>
      <w:numFmt w:val="lowerLetter"/>
      <w:isLgl w:val="false"/>
      <w:suff w:val="tab"/>
      <w:lvlText w:val="%8."/>
      <w:lvlJc w:val="left"/>
      <w:pPr>
        <w:ind w:left="6540" w:hanging="360"/>
      </w:pPr>
    </w:lvl>
    <w:lvl w:ilvl="8">
      <w:start w:val="1"/>
      <w:numFmt w:val="lowerRoman"/>
      <w:isLgl w:val="false"/>
      <w:suff w:val="tab"/>
      <w:lvlText w:val="%9."/>
      <w:lvlJc w:val="right"/>
      <w:pPr>
        <w:ind w:left="7260" w:hanging="180"/>
      </w:pPr>
    </w:lvl>
  </w:abstractNum>
  <w:abstractNum w:abstractNumId="3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6">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8">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0">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6"/>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38"/>
  </w:num>
  <w:num w:numId="3">
    <w:abstractNumId w:val="32"/>
  </w:num>
  <w:num w:numId="4">
    <w:abstractNumId w:val="8"/>
  </w:num>
  <w:num w:numId="5">
    <w:abstractNumId w:val="26"/>
  </w:num>
  <w:num w:numId="6">
    <w:abstractNumId w:val="11"/>
  </w:num>
  <w:num w:numId="7">
    <w:abstractNumId w:val="18"/>
  </w:num>
  <w:num w:numId="8">
    <w:abstractNumId w:val="12"/>
  </w:num>
  <w:num w:numId="9">
    <w:abstractNumId w:val="6"/>
  </w:num>
  <w:num w:numId="10">
    <w:abstractNumId w:val="14"/>
  </w:num>
  <w:num w:numId="11">
    <w:abstractNumId w:val="1"/>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7"/>
  </w:num>
  <w:num w:numId="15">
    <w:abstractNumId w:val="7"/>
  </w:num>
  <w:num w:numId="16">
    <w:abstractNumId w:val="21"/>
  </w:num>
  <w:num w:numId="17">
    <w:abstractNumId w:val="40"/>
  </w:num>
  <w:num w:numId="18">
    <w:abstractNumId w:val="13"/>
  </w:num>
  <w:num w:numId="19">
    <w:abstractNumId w:val="16"/>
  </w:num>
  <w:num w:numId="20">
    <w:abstractNumId w:val="23"/>
  </w:num>
  <w:num w:numId="21">
    <w:abstractNumId w:val="20"/>
  </w:num>
  <w:num w:numId="22">
    <w:abstractNumId w:val="30"/>
  </w:num>
  <w:num w:numId="23">
    <w:abstractNumId w:val="29"/>
  </w:num>
  <w:num w:numId="24">
    <w:abstractNumId w:val="39"/>
  </w:num>
  <w:num w:numId="25">
    <w:abstractNumId w:val="37"/>
  </w:num>
  <w:num w:numId="26">
    <w:abstractNumId w:val="33"/>
  </w:num>
  <w:num w:numId="27">
    <w:abstractNumId w:val="5"/>
  </w:num>
  <w:num w:numId="28">
    <w:abstractNumId w:val="2"/>
  </w:num>
  <w:num w:numId="29">
    <w:abstractNumId w:val="10"/>
  </w:num>
  <w:num w:numId="30">
    <w:abstractNumId w:val="9"/>
  </w:num>
  <w:num w:numId="31">
    <w:abstractNumId w:val="35"/>
  </w:num>
  <w:num w:numId="32">
    <w:abstractNumId w:val="22"/>
  </w:num>
  <w:num w:numId="33">
    <w:abstractNumId w:val="25"/>
  </w:num>
  <w:num w:numId="34">
    <w:abstractNumId w:val="24"/>
  </w:num>
  <w:num w:numId="35">
    <w:abstractNumId w:val="19"/>
  </w:num>
  <w:num w:numId="36">
    <w:abstractNumId w:val="4"/>
  </w:num>
  <w:num w:numId="37">
    <w:abstractNumId w:val="0"/>
  </w:num>
  <w:num w:numId="38">
    <w:abstractNumId w:val="15"/>
  </w:num>
  <w:num w:numId="39">
    <w:abstractNumId w:val="3"/>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8"/>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qFormat/>
    <w:pPr>
      <w:widowControl w:val="off"/>
    </w:pPr>
    <w:rPr>
      <w:rFonts w:ascii="Times New Roman" w:hAnsi="Times New Roman" w:eastAsia="Times New Roman"/>
      <w:sz w:val="24"/>
      <w:szCs w:val="24"/>
    </w:rPr>
  </w:style>
  <w:style w:type="paragraph" w:styleId="739">
    <w:name w:val="Heading 1"/>
    <w:basedOn w:val="738"/>
    <w:next w:val="738"/>
    <w:link w:val="76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68"/>
    <w:qFormat/>
    <w:pPr>
      <w:jc w:val="center"/>
      <w:keepNext/>
      <w:widowControl/>
      <w:outlineLvl w:val="1"/>
    </w:pPr>
    <w:rPr>
      <w:b/>
      <w:sz w:val="44"/>
    </w:rPr>
  </w:style>
  <w:style w:type="paragraph" w:styleId="741">
    <w:name w:val="Heading 3"/>
    <w:basedOn w:val="738"/>
    <w:next w:val="738"/>
    <w:link w:val="769"/>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0"/>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1"/>
    <w:uiPriority w:val="9"/>
    <w:unhideWhenUsed/>
    <w:qFormat/>
    <w:pPr>
      <w:keepLines/>
      <w:keepNext/>
      <w:spacing w:before="320" w:after="200"/>
      <w:outlineLvl w:val="4"/>
    </w:pPr>
    <w:rPr>
      <w:rFonts w:ascii="Arial" w:hAnsi="Arial" w:eastAsia="Arial" w:cs="Arial"/>
      <w:b/>
      <w:bCs/>
    </w:rPr>
  </w:style>
  <w:style w:type="paragraph" w:styleId="744">
    <w:name w:val="Heading 6"/>
    <w:basedOn w:val="738"/>
    <w:next w:val="738"/>
    <w:link w:val="77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7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75"/>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character" w:styleId="751" w:customStyle="1">
    <w:name w:val="Heading 1 Char"/>
    <w:basedOn w:val="748"/>
    <w:uiPriority w:val="9"/>
    <w:rPr>
      <w:rFonts w:ascii="Arial" w:hAnsi="Arial" w:eastAsia="Arial" w:cs="Arial"/>
      <w:sz w:val="40"/>
      <w:szCs w:val="40"/>
    </w:rPr>
  </w:style>
  <w:style w:type="character" w:styleId="752" w:customStyle="1">
    <w:name w:val="Heading 2 Char"/>
    <w:basedOn w:val="748"/>
    <w:uiPriority w:val="9"/>
    <w:rPr>
      <w:rFonts w:ascii="Arial" w:hAnsi="Arial" w:eastAsia="Arial" w:cs="Arial"/>
      <w:sz w:val="34"/>
    </w:rPr>
  </w:style>
  <w:style w:type="character" w:styleId="753" w:customStyle="1">
    <w:name w:val="Heading 3 Char"/>
    <w:basedOn w:val="748"/>
    <w:uiPriority w:val="9"/>
    <w:rPr>
      <w:rFonts w:ascii="Arial" w:hAnsi="Arial" w:eastAsia="Arial" w:cs="Arial"/>
      <w:sz w:val="30"/>
      <w:szCs w:val="30"/>
    </w:rPr>
  </w:style>
  <w:style w:type="character" w:styleId="754" w:customStyle="1">
    <w:name w:val="Heading 4 Char"/>
    <w:basedOn w:val="748"/>
    <w:uiPriority w:val="9"/>
    <w:rPr>
      <w:rFonts w:ascii="Arial" w:hAnsi="Arial" w:eastAsia="Arial" w:cs="Arial"/>
      <w:b/>
      <w:bCs/>
      <w:sz w:val="26"/>
      <w:szCs w:val="26"/>
    </w:rPr>
  </w:style>
  <w:style w:type="character" w:styleId="755" w:customStyle="1">
    <w:name w:val="Heading 5 Char"/>
    <w:basedOn w:val="748"/>
    <w:uiPriority w:val="9"/>
    <w:rPr>
      <w:rFonts w:ascii="Arial" w:hAnsi="Arial" w:eastAsia="Arial" w:cs="Arial"/>
      <w:b/>
      <w:bCs/>
      <w:sz w:val="24"/>
      <w:szCs w:val="24"/>
    </w:rPr>
  </w:style>
  <w:style w:type="character" w:styleId="756" w:customStyle="1">
    <w:name w:val="Heading 6 Char"/>
    <w:basedOn w:val="748"/>
    <w:uiPriority w:val="9"/>
    <w:rPr>
      <w:rFonts w:ascii="Arial" w:hAnsi="Arial" w:eastAsia="Arial" w:cs="Arial"/>
      <w:b/>
      <w:bCs/>
      <w:sz w:val="22"/>
      <w:szCs w:val="22"/>
    </w:rPr>
  </w:style>
  <w:style w:type="character" w:styleId="757" w:customStyle="1">
    <w:name w:val="Heading 7 Char"/>
    <w:basedOn w:val="748"/>
    <w:uiPriority w:val="9"/>
    <w:rPr>
      <w:rFonts w:ascii="Arial" w:hAnsi="Arial" w:eastAsia="Arial" w:cs="Arial"/>
      <w:b/>
      <w:bCs/>
      <w:i/>
      <w:iCs/>
      <w:sz w:val="22"/>
      <w:szCs w:val="22"/>
    </w:rPr>
  </w:style>
  <w:style w:type="character" w:styleId="758" w:customStyle="1">
    <w:name w:val="Heading 8 Char"/>
    <w:basedOn w:val="748"/>
    <w:uiPriority w:val="9"/>
    <w:rPr>
      <w:rFonts w:ascii="Arial" w:hAnsi="Arial" w:eastAsia="Arial" w:cs="Arial"/>
      <w:i/>
      <w:iCs/>
      <w:sz w:val="22"/>
      <w:szCs w:val="22"/>
    </w:rPr>
  </w:style>
  <w:style w:type="character" w:styleId="759" w:customStyle="1">
    <w:name w:val="Heading 9 Char"/>
    <w:basedOn w:val="748"/>
    <w:uiPriority w:val="9"/>
    <w:rPr>
      <w:rFonts w:ascii="Arial" w:hAnsi="Arial" w:eastAsia="Arial" w:cs="Arial"/>
      <w:i/>
      <w:iCs/>
      <w:sz w:val="21"/>
      <w:szCs w:val="21"/>
    </w:rPr>
  </w:style>
  <w:style w:type="character" w:styleId="760" w:customStyle="1">
    <w:name w:val="Title Char"/>
    <w:basedOn w:val="748"/>
    <w:uiPriority w:val="10"/>
    <w:rPr>
      <w:sz w:val="48"/>
      <w:szCs w:val="48"/>
    </w:rPr>
  </w:style>
  <w:style w:type="character" w:styleId="761" w:customStyle="1">
    <w:name w:val="Subtitle Char"/>
    <w:basedOn w:val="748"/>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character" w:styleId="764" w:customStyle="1">
    <w:name w:val="Header Char"/>
    <w:basedOn w:val="748"/>
    <w:uiPriority w:val="99"/>
  </w:style>
  <w:style w:type="character" w:styleId="765" w:customStyle="1">
    <w:name w:val="Footnote Text Char"/>
    <w:uiPriority w:val="99"/>
    <w:rPr>
      <w:sz w:val="18"/>
    </w:rPr>
  </w:style>
  <w:style w:type="character" w:styleId="766" w:customStyle="1">
    <w:name w:val="Endnote Text Char"/>
    <w:uiPriority w:val="99"/>
    <w:rPr>
      <w:sz w:val="20"/>
    </w:rPr>
  </w:style>
  <w:style w:type="character" w:styleId="767" w:customStyle="1">
    <w:name w:val="Заголовок 1 Знак"/>
    <w:basedOn w:val="748"/>
    <w:link w:val="739"/>
    <w:uiPriority w:val="9"/>
    <w:rPr>
      <w:rFonts w:ascii="Arial" w:hAnsi="Arial" w:eastAsia="Arial" w:cs="Arial"/>
      <w:sz w:val="40"/>
      <w:szCs w:val="40"/>
    </w:rPr>
  </w:style>
  <w:style w:type="character" w:styleId="768" w:customStyle="1">
    <w:name w:val="Заголовок 2 Знак"/>
    <w:basedOn w:val="748"/>
    <w:link w:val="740"/>
    <w:uiPriority w:val="9"/>
    <w:rPr>
      <w:rFonts w:ascii="Arial" w:hAnsi="Arial" w:eastAsia="Arial" w:cs="Arial"/>
      <w:sz w:val="34"/>
    </w:rPr>
  </w:style>
  <w:style w:type="character" w:styleId="769" w:customStyle="1">
    <w:name w:val="Заголовок 3 Знак"/>
    <w:basedOn w:val="748"/>
    <w:link w:val="741"/>
    <w:uiPriority w:val="9"/>
    <w:rPr>
      <w:rFonts w:ascii="Arial" w:hAnsi="Arial" w:eastAsia="Arial" w:cs="Arial"/>
      <w:sz w:val="30"/>
      <w:szCs w:val="30"/>
    </w:rPr>
  </w:style>
  <w:style w:type="character" w:styleId="770" w:customStyle="1">
    <w:name w:val="Заголовок 4 Знак"/>
    <w:basedOn w:val="748"/>
    <w:link w:val="742"/>
    <w:uiPriority w:val="9"/>
    <w:rPr>
      <w:rFonts w:ascii="Arial" w:hAnsi="Arial" w:eastAsia="Arial" w:cs="Arial"/>
      <w:b/>
      <w:bCs/>
      <w:sz w:val="26"/>
      <w:szCs w:val="26"/>
    </w:rPr>
  </w:style>
  <w:style w:type="character" w:styleId="771" w:customStyle="1">
    <w:name w:val="Заголовок 5 Знак"/>
    <w:basedOn w:val="748"/>
    <w:link w:val="743"/>
    <w:uiPriority w:val="9"/>
    <w:rPr>
      <w:rFonts w:ascii="Arial" w:hAnsi="Arial" w:eastAsia="Arial" w:cs="Arial"/>
      <w:b/>
      <w:bCs/>
      <w:sz w:val="24"/>
      <w:szCs w:val="24"/>
    </w:rPr>
  </w:style>
  <w:style w:type="character" w:styleId="772" w:customStyle="1">
    <w:name w:val="Заголовок 6 Знак"/>
    <w:basedOn w:val="748"/>
    <w:link w:val="744"/>
    <w:uiPriority w:val="9"/>
    <w:rPr>
      <w:rFonts w:ascii="Arial" w:hAnsi="Arial" w:eastAsia="Arial" w:cs="Arial"/>
      <w:b/>
      <w:bCs/>
      <w:sz w:val="22"/>
      <w:szCs w:val="22"/>
    </w:rPr>
  </w:style>
  <w:style w:type="character" w:styleId="773" w:customStyle="1">
    <w:name w:val="Заголовок 7 Знак"/>
    <w:basedOn w:val="748"/>
    <w:link w:val="745"/>
    <w:uiPriority w:val="9"/>
    <w:rPr>
      <w:rFonts w:ascii="Arial" w:hAnsi="Arial" w:eastAsia="Arial" w:cs="Arial"/>
      <w:b/>
      <w:bCs/>
      <w:i/>
      <w:iCs/>
      <w:sz w:val="22"/>
      <w:szCs w:val="22"/>
    </w:rPr>
  </w:style>
  <w:style w:type="character" w:styleId="774" w:customStyle="1">
    <w:name w:val="Заголовок 8 Знак"/>
    <w:basedOn w:val="748"/>
    <w:link w:val="746"/>
    <w:uiPriority w:val="9"/>
    <w:rPr>
      <w:rFonts w:ascii="Arial" w:hAnsi="Arial" w:eastAsia="Arial" w:cs="Arial"/>
      <w:i/>
      <w:iCs/>
      <w:sz w:val="22"/>
      <w:szCs w:val="22"/>
    </w:rPr>
  </w:style>
  <w:style w:type="character" w:styleId="775" w:customStyle="1">
    <w:name w:val="Заголовок 9 Знак"/>
    <w:basedOn w:val="748"/>
    <w:link w:val="747"/>
    <w:uiPriority w:val="9"/>
    <w:rPr>
      <w:rFonts w:ascii="Arial" w:hAnsi="Arial" w:eastAsia="Arial" w:cs="Arial"/>
      <w:i/>
      <w:iCs/>
      <w:sz w:val="21"/>
      <w:szCs w:val="21"/>
    </w:rPr>
  </w:style>
  <w:style w:type="paragraph" w:styleId="776">
    <w:name w:val="No Spacing"/>
    <w:uiPriority w:val="1"/>
    <w:qFormat/>
  </w:style>
  <w:style w:type="paragraph" w:styleId="777">
    <w:name w:val="Title"/>
    <w:basedOn w:val="738"/>
    <w:next w:val="738"/>
    <w:link w:val="778"/>
    <w:uiPriority w:val="10"/>
    <w:qFormat/>
    <w:pPr>
      <w:contextualSpacing/>
      <w:spacing w:before="300" w:after="200"/>
    </w:pPr>
    <w:rPr>
      <w:sz w:val="48"/>
      <w:szCs w:val="48"/>
    </w:rPr>
  </w:style>
  <w:style w:type="character" w:styleId="778" w:customStyle="1">
    <w:name w:val="Название Знак"/>
    <w:basedOn w:val="748"/>
    <w:link w:val="777"/>
    <w:uiPriority w:val="10"/>
    <w:rPr>
      <w:sz w:val="48"/>
      <w:szCs w:val="48"/>
    </w:rPr>
  </w:style>
  <w:style w:type="paragraph" w:styleId="779">
    <w:name w:val="Subtitle"/>
    <w:basedOn w:val="738"/>
    <w:next w:val="738"/>
    <w:link w:val="780"/>
    <w:uiPriority w:val="11"/>
    <w:qFormat/>
    <w:pPr>
      <w:spacing w:before="200" w:after="200"/>
    </w:pPr>
  </w:style>
  <w:style w:type="character" w:styleId="780" w:customStyle="1">
    <w:name w:val="Подзаголовок Знак"/>
    <w:basedOn w:val="748"/>
    <w:link w:val="779"/>
    <w:uiPriority w:val="11"/>
    <w:rPr>
      <w:sz w:val="24"/>
      <w:szCs w:val="24"/>
    </w:rPr>
  </w:style>
  <w:style w:type="paragraph" w:styleId="781">
    <w:name w:val="Quote"/>
    <w:basedOn w:val="738"/>
    <w:next w:val="738"/>
    <w:link w:val="782"/>
    <w:uiPriority w:val="29"/>
    <w:qFormat/>
    <w:pPr>
      <w:ind w:left="720" w:right="720"/>
    </w:pPr>
    <w:rPr>
      <w:i/>
    </w:rPr>
  </w:style>
  <w:style w:type="character" w:styleId="782" w:customStyle="1">
    <w:name w:val="Цитата 2 Знак"/>
    <w:link w:val="781"/>
    <w:uiPriority w:val="29"/>
    <w:rPr>
      <w:i/>
    </w:rPr>
  </w:style>
  <w:style w:type="paragraph" w:styleId="783">
    <w:name w:val="Intense Quote"/>
    <w:basedOn w:val="738"/>
    <w:next w:val="738"/>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Выделенная цитата Знак"/>
    <w:link w:val="783"/>
    <w:uiPriority w:val="30"/>
    <w:rPr>
      <w:i/>
    </w:rPr>
  </w:style>
  <w:style w:type="character" w:styleId="785" w:customStyle="1">
    <w:name w:val="Верхний колонтитул Знак"/>
    <w:basedOn w:val="748"/>
    <w:link w:val="947"/>
    <w:uiPriority w:val="99"/>
  </w:style>
  <w:style w:type="character" w:styleId="786" w:customStyle="1">
    <w:name w:val="Footer Char"/>
    <w:basedOn w:val="748"/>
    <w:uiPriority w:val="99"/>
  </w:style>
  <w:style w:type="character" w:styleId="787" w:customStyle="1">
    <w:name w:val="Caption Char"/>
    <w:uiPriority w:val="99"/>
  </w:style>
  <w:style w:type="table" w:styleId="788" w:customStyle="1">
    <w:name w:val="Table Grid Light"/>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9" w:customStyle="1">
    <w:name w:val="Plain Table 1"/>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4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4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4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4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4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4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4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4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4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4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4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4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4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4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4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4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4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4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4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4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4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4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4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4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7" w:customStyle="1">
    <w:name w:val="Grid Table 4 - Accent 2"/>
    <w:basedOn w:val="74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8" w:customStyle="1">
    <w:name w:val="Grid Table 4 - Accent 3"/>
    <w:basedOn w:val="74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9" w:customStyle="1">
    <w:name w:val="Grid Table 4 - Accent 4"/>
    <w:basedOn w:val="74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4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4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4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0" w:customStyle="1">
    <w:name w:val="Grid Table 6 Colorful - Accent 1"/>
    <w:basedOn w:val="74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basedOn w:val="74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2" w:customStyle="1">
    <w:name w:val="Grid Table 6 Colorful - Accent 3"/>
    <w:basedOn w:val="74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3" w:customStyle="1">
    <w:name w:val="Grid Table 6 Colorful - Accent 4"/>
    <w:basedOn w:val="74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basedOn w:val="74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basedOn w:val="74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7 Colorful"/>
    <w:basedOn w:val="74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7" w:customStyle="1">
    <w:name w:val="Grid Table 7 Colorful - Accent 1"/>
    <w:basedOn w:val="74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8" w:customStyle="1">
    <w:name w:val="Grid Table 7 Colorful - Accent 2"/>
    <w:basedOn w:val="74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9" w:customStyle="1">
    <w:name w:val="Grid Table 7 Colorful - Accent 3"/>
    <w:basedOn w:val="74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40" w:customStyle="1">
    <w:name w:val="Grid Table 7 Colorful - Accent 4"/>
    <w:basedOn w:val="74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41" w:customStyle="1">
    <w:name w:val="Grid Table 7 Colorful - Accent 5"/>
    <w:basedOn w:val="74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42" w:customStyle="1">
    <w:name w:val="Grid Table 7 Colorful - Accent 6"/>
    <w:basedOn w:val="74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43" w:customStyle="1">
    <w:name w:val="List Table 1 Light"/>
    <w:basedOn w:val="74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4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4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4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4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4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4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4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1" w:customStyle="1">
    <w:name w:val="List Table 2 - Accent 1"/>
    <w:basedOn w:val="74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4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3" w:customStyle="1">
    <w:name w:val="List Table 2 - Accent 3"/>
    <w:basedOn w:val="74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4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4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4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4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4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4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4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4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4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4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4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4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4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4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4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4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4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4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basedOn w:val="74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basedOn w:val="74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basedOn w:val="74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basedOn w:val="74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basedOn w:val="74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basedOn w:val="74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basedOn w:val="74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9" w:customStyle="1">
    <w:name w:val="List Table 6 Colorful - Accent 1"/>
    <w:basedOn w:val="74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0" w:customStyle="1">
    <w:name w:val="List Table 6 Colorful - Accent 2"/>
    <w:basedOn w:val="74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1" w:customStyle="1">
    <w:name w:val="List Table 6 Colorful - Accent 3"/>
    <w:basedOn w:val="74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2" w:customStyle="1">
    <w:name w:val="List Table 6 Colorful - Accent 4"/>
    <w:basedOn w:val="74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basedOn w:val="74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basedOn w:val="74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List Table 7 Colorful"/>
    <w:basedOn w:val="74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6" w:customStyle="1">
    <w:name w:val="List Table 7 Colorful - Accent 1"/>
    <w:basedOn w:val="74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87" w:customStyle="1">
    <w:name w:val="List Table 7 Colorful - Accent 2"/>
    <w:basedOn w:val="74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8" w:customStyle="1">
    <w:name w:val="List Table 7 Colorful - Accent 3"/>
    <w:basedOn w:val="74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9" w:customStyle="1">
    <w:name w:val="List Table 7 Colorful - Accent 4"/>
    <w:basedOn w:val="74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90" w:customStyle="1">
    <w:name w:val="List Table 7 Colorful - Accent 5"/>
    <w:basedOn w:val="74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91" w:customStyle="1">
    <w:name w:val="List Table 7 Colorful - Accent 6"/>
    <w:basedOn w:val="74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92" w:customStyle="1">
    <w:name w:val="Lined - Accent"/>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Lined - Accent 1"/>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4" w:customStyle="1">
    <w:name w:val="Lined - Accent 2"/>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5" w:customStyle="1">
    <w:name w:val="Lined - Accent 3"/>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6" w:customStyle="1">
    <w:name w:val="Lined - Accent 4"/>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4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Bordered &amp; Lined - Accent 1"/>
    <w:basedOn w:val="74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1" w:customStyle="1">
    <w:name w:val="Bordered &amp; Lined - Accent 2"/>
    <w:basedOn w:val="74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2" w:customStyle="1">
    <w:name w:val="Bordered &amp; Lined - Accent 3"/>
    <w:basedOn w:val="74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3" w:customStyle="1">
    <w:name w:val="Bordered &amp; Lined - Accent 4"/>
    <w:basedOn w:val="74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4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4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4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7" w:customStyle="1">
    <w:name w:val="Bordered - Accent 1"/>
    <w:basedOn w:val="74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4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9" w:customStyle="1">
    <w:name w:val="Bordered - Accent 3"/>
    <w:basedOn w:val="74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0" w:customStyle="1">
    <w:name w:val="Bordered - Accent 4"/>
    <w:basedOn w:val="74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4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4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3">
    <w:name w:val="footnote text"/>
    <w:basedOn w:val="738"/>
    <w:link w:val="914"/>
    <w:uiPriority w:val="99"/>
    <w:semiHidden/>
    <w:unhideWhenUsed/>
    <w:pPr>
      <w:spacing w:after="40"/>
    </w:pPr>
    <w:rPr>
      <w:sz w:val="18"/>
    </w:rPr>
  </w:style>
  <w:style w:type="character" w:styleId="914" w:customStyle="1">
    <w:name w:val="Текст сноски Знак"/>
    <w:link w:val="913"/>
    <w:uiPriority w:val="99"/>
    <w:rPr>
      <w:sz w:val="18"/>
    </w:rPr>
  </w:style>
  <w:style w:type="character" w:styleId="915">
    <w:name w:val="footnote reference"/>
    <w:basedOn w:val="748"/>
    <w:uiPriority w:val="99"/>
    <w:unhideWhenUsed/>
    <w:rPr>
      <w:vertAlign w:val="superscript"/>
    </w:rPr>
  </w:style>
  <w:style w:type="paragraph" w:styleId="916">
    <w:name w:val="endnote text"/>
    <w:basedOn w:val="738"/>
    <w:link w:val="917"/>
    <w:uiPriority w:val="99"/>
    <w:semiHidden/>
    <w:unhideWhenUsed/>
    <w:rPr>
      <w:sz w:val="20"/>
    </w:rPr>
  </w:style>
  <w:style w:type="character" w:styleId="917" w:customStyle="1">
    <w:name w:val="Текст концевой сноски Знак"/>
    <w:link w:val="916"/>
    <w:uiPriority w:val="99"/>
    <w:rPr>
      <w:sz w:val="20"/>
    </w:rPr>
  </w:style>
  <w:style w:type="character" w:styleId="918">
    <w:name w:val="endnote reference"/>
    <w:basedOn w:val="748"/>
    <w:uiPriority w:val="99"/>
    <w:semiHidden/>
    <w:unhideWhenUsed/>
    <w:rPr>
      <w:vertAlign w:val="superscript"/>
    </w:rPr>
  </w:style>
  <w:style w:type="paragraph" w:styleId="919">
    <w:name w:val="toc 1"/>
    <w:basedOn w:val="738"/>
    <w:next w:val="738"/>
    <w:uiPriority w:val="39"/>
    <w:unhideWhenUsed/>
    <w:pPr>
      <w:spacing w:after="57"/>
    </w:pPr>
  </w:style>
  <w:style w:type="paragraph" w:styleId="920">
    <w:name w:val="toc 2"/>
    <w:basedOn w:val="738"/>
    <w:next w:val="738"/>
    <w:uiPriority w:val="39"/>
    <w:unhideWhenUsed/>
    <w:pPr>
      <w:ind w:left="283"/>
      <w:spacing w:after="57"/>
    </w:pPr>
  </w:style>
  <w:style w:type="paragraph" w:styleId="921">
    <w:name w:val="toc 3"/>
    <w:basedOn w:val="738"/>
    <w:next w:val="738"/>
    <w:uiPriority w:val="39"/>
    <w:unhideWhenUsed/>
    <w:pPr>
      <w:ind w:left="567"/>
      <w:spacing w:after="57"/>
    </w:pPr>
  </w:style>
  <w:style w:type="paragraph" w:styleId="922">
    <w:name w:val="toc 4"/>
    <w:basedOn w:val="738"/>
    <w:next w:val="738"/>
    <w:uiPriority w:val="39"/>
    <w:unhideWhenUsed/>
    <w:pPr>
      <w:ind w:left="850"/>
      <w:spacing w:after="57"/>
    </w:pPr>
  </w:style>
  <w:style w:type="paragraph" w:styleId="923">
    <w:name w:val="toc 5"/>
    <w:basedOn w:val="738"/>
    <w:next w:val="738"/>
    <w:uiPriority w:val="39"/>
    <w:unhideWhenUsed/>
    <w:pPr>
      <w:ind w:left="1134"/>
      <w:spacing w:after="57"/>
    </w:pPr>
  </w:style>
  <w:style w:type="paragraph" w:styleId="924">
    <w:name w:val="toc 6"/>
    <w:basedOn w:val="738"/>
    <w:next w:val="738"/>
    <w:uiPriority w:val="39"/>
    <w:unhideWhenUsed/>
    <w:pPr>
      <w:ind w:left="1417"/>
      <w:spacing w:after="57"/>
    </w:pPr>
  </w:style>
  <w:style w:type="paragraph" w:styleId="925">
    <w:name w:val="toc 7"/>
    <w:basedOn w:val="738"/>
    <w:next w:val="738"/>
    <w:uiPriority w:val="39"/>
    <w:unhideWhenUsed/>
    <w:pPr>
      <w:ind w:left="1701"/>
      <w:spacing w:after="57"/>
    </w:pPr>
  </w:style>
  <w:style w:type="paragraph" w:styleId="926">
    <w:name w:val="toc 8"/>
    <w:basedOn w:val="738"/>
    <w:next w:val="738"/>
    <w:uiPriority w:val="39"/>
    <w:unhideWhenUsed/>
    <w:pPr>
      <w:ind w:left="1984"/>
      <w:spacing w:after="57"/>
    </w:pPr>
  </w:style>
  <w:style w:type="paragraph" w:styleId="927">
    <w:name w:val="toc 9"/>
    <w:basedOn w:val="738"/>
    <w:next w:val="738"/>
    <w:uiPriority w:val="39"/>
    <w:unhideWhenUsed/>
    <w:pPr>
      <w:ind w:left="2268"/>
      <w:spacing w:after="57"/>
    </w:pPr>
  </w:style>
  <w:style w:type="paragraph" w:styleId="928">
    <w:name w:val="TOC Heading"/>
    <w:uiPriority w:val="39"/>
    <w:unhideWhenUsed/>
  </w:style>
  <w:style w:type="paragraph" w:styleId="929">
    <w:name w:val="table of figures"/>
    <w:basedOn w:val="738"/>
    <w:next w:val="738"/>
    <w:uiPriority w:val="99"/>
    <w:unhideWhenUsed/>
  </w:style>
  <w:style w:type="paragraph" w:styleId="930" w:customStyle="1">
    <w:name w:val="Style5"/>
    <w:basedOn w:val="738"/>
    <w:uiPriority w:val="99"/>
    <w:pPr>
      <w:spacing w:line="307" w:lineRule="exact"/>
    </w:pPr>
  </w:style>
  <w:style w:type="paragraph" w:styleId="931" w:customStyle="1">
    <w:name w:val="Style6"/>
    <w:basedOn w:val="738"/>
    <w:uiPriority w:val="99"/>
    <w:pPr>
      <w:ind w:firstLine="749"/>
      <w:spacing w:line="302" w:lineRule="exact"/>
    </w:pPr>
  </w:style>
  <w:style w:type="paragraph" w:styleId="932" w:customStyle="1">
    <w:name w:val="Style7"/>
    <w:basedOn w:val="738"/>
    <w:uiPriority w:val="99"/>
    <w:pPr>
      <w:jc w:val="both"/>
      <w:spacing w:line="298" w:lineRule="exact"/>
    </w:pPr>
  </w:style>
  <w:style w:type="paragraph" w:styleId="933" w:customStyle="1">
    <w:name w:val="Style8"/>
    <w:basedOn w:val="738"/>
    <w:uiPriority w:val="99"/>
  </w:style>
  <w:style w:type="paragraph" w:styleId="934" w:customStyle="1">
    <w:name w:val="Style9"/>
    <w:basedOn w:val="738"/>
    <w:uiPriority w:val="99"/>
    <w:pPr>
      <w:ind w:hanging="125"/>
      <w:spacing w:line="298" w:lineRule="exact"/>
    </w:pPr>
  </w:style>
  <w:style w:type="paragraph" w:styleId="935" w:customStyle="1">
    <w:name w:val="Style10"/>
    <w:basedOn w:val="738"/>
    <w:uiPriority w:val="99"/>
    <w:pPr>
      <w:ind w:firstLine="720"/>
      <w:jc w:val="both"/>
      <w:spacing w:line="288" w:lineRule="exact"/>
    </w:pPr>
  </w:style>
  <w:style w:type="paragraph" w:styleId="936" w:customStyle="1">
    <w:name w:val="Style11"/>
    <w:basedOn w:val="738"/>
    <w:uiPriority w:val="99"/>
  </w:style>
  <w:style w:type="paragraph" w:styleId="937" w:customStyle="1">
    <w:name w:val="Style12"/>
    <w:basedOn w:val="738"/>
    <w:uiPriority w:val="99"/>
    <w:pPr>
      <w:jc w:val="both"/>
      <w:spacing w:line="302" w:lineRule="exact"/>
    </w:pPr>
  </w:style>
  <w:style w:type="character" w:styleId="938" w:customStyle="1">
    <w:name w:val="Font Style18"/>
    <w:uiPriority w:val="99"/>
    <w:rPr>
      <w:rFonts w:ascii="Times New Roman" w:hAnsi="Times New Roman" w:cs="Times New Roman"/>
      <w:b/>
      <w:bCs/>
      <w:sz w:val="16"/>
      <w:szCs w:val="16"/>
    </w:rPr>
  </w:style>
  <w:style w:type="character" w:styleId="939" w:customStyle="1">
    <w:name w:val="Font Style19"/>
    <w:uiPriority w:val="99"/>
    <w:rPr>
      <w:rFonts w:ascii="Times New Roman" w:hAnsi="Times New Roman" w:cs="Times New Roman"/>
      <w:sz w:val="24"/>
      <w:szCs w:val="24"/>
    </w:rPr>
  </w:style>
  <w:style w:type="paragraph" w:styleId="940">
    <w:name w:val="List Paragraph"/>
    <w:basedOn w:val="738"/>
    <w:uiPriority w:val="34"/>
    <w:qFormat/>
    <w:pPr>
      <w:contextualSpacing/>
      <w:ind w:left="720"/>
    </w:pPr>
  </w:style>
  <w:style w:type="paragraph" w:styleId="941" w:customStyle="1">
    <w:name w:val="Style2"/>
    <w:basedOn w:val="738"/>
    <w:uiPriority w:val="99"/>
  </w:style>
  <w:style w:type="character" w:styleId="942" w:customStyle="1">
    <w:name w:val="Font Style13"/>
    <w:uiPriority w:val="99"/>
    <w:rPr>
      <w:rFonts w:ascii="Times New Roman" w:hAnsi="Times New Roman" w:cs="Times New Roman"/>
      <w:sz w:val="26"/>
      <w:szCs w:val="26"/>
    </w:rPr>
  </w:style>
  <w:style w:type="table" w:styleId="943">
    <w:name w:val="Table Grid"/>
    <w:basedOn w:val="74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4">
    <w:name w:val="Caption"/>
    <w:basedOn w:val="738"/>
    <w:next w:val="738"/>
    <w:qFormat/>
    <w:pPr>
      <w:jc w:val="center"/>
      <w:widowControl/>
    </w:pPr>
    <w:rPr>
      <w:b/>
      <w:sz w:val="32"/>
      <w:szCs w:val="20"/>
    </w:rPr>
  </w:style>
  <w:style w:type="character" w:styleId="945">
    <w:name w:val="Hyperlink"/>
    <w:rPr>
      <w:color w:val="0000ff"/>
      <w:u w:val="single"/>
    </w:rPr>
  </w:style>
  <w:style w:type="paragraph" w:styleId="94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8"/>
    <w:pPr>
      <w:jc w:val="right"/>
      <w:spacing w:after="160" w:line="240" w:lineRule="exact"/>
    </w:pPr>
    <w:rPr>
      <w:sz w:val="20"/>
      <w:szCs w:val="20"/>
      <w:lang w:val="en-GB" w:eastAsia="en-US"/>
    </w:rPr>
  </w:style>
  <w:style w:type="paragraph" w:styleId="947">
    <w:name w:val="Header"/>
    <w:basedOn w:val="738"/>
    <w:link w:val="785"/>
    <w:pPr>
      <w:widowControl/>
      <w:tabs>
        <w:tab w:val="center" w:pos="4677" w:leader="none"/>
        <w:tab w:val="right" w:pos="9355" w:leader="none"/>
      </w:tabs>
    </w:pPr>
    <w:rPr>
      <w:sz w:val="28"/>
      <w:szCs w:val="20"/>
    </w:rPr>
  </w:style>
  <w:style w:type="paragraph" w:styleId="948">
    <w:name w:val="Body Text Indent 2"/>
    <w:basedOn w:val="738"/>
    <w:link w:val="951"/>
    <w:pPr>
      <w:ind w:firstLine="851"/>
      <w:jc w:val="both"/>
      <w:widowControl/>
    </w:pPr>
    <w:rPr>
      <w:sz w:val="28"/>
      <w:szCs w:val="20"/>
    </w:rPr>
  </w:style>
  <w:style w:type="paragraph" w:styleId="949">
    <w:name w:val="Body Text"/>
    <w:basedOn w:val="738"/>
    <w:link w:val="950"/>
    <w:pPr>
      <w:spacing w:after="120"/>
      <w:widowControl/>
    </w:pPr>
    <w:rPr>
      <w:sz w:val="20"/>
      <w:szCs w:val="20"/>
    </w:rPr>
  </w:style>
  <w:style w:type="character" w:styleId="950" w:customStyle="1">
    <w:name w:val="Основной текст Знак"/>
    <w:link w:val="949"/>
    <w:rPr>
      <w:lang w:val="ru-RU" w:eastAsia="ru-RU" w:bidi="ar-SA"/>
    </w:rPr>
  </w:style>
  <w:style w:type="character" w:styleId="951" w:customStyle="1">
    <w:name w:val="Основной текст с отступом 2 Знак"/>
    <w:link w:val="948"/>
    <w:rPr>
      <w:sz w:val="28"/>
      <w:lang w:bidi="ar-SA"/>
    </w:rPr>
  </w:style>
  <w:style w:type="paragraph" w:styleId="952">
    <w:name w:val="Normal (Web)"/>
    <w:basedOn w:val="738"/>
    <w:pPr>
      <w:spacing w:before="100" w:beforeAutospacing="1" w:after="100" w:afterAutospacing="1"/>
      <w:widowControl/>
    </w:pPr>
  </w:style>
  <w:style w:type="paragraph" w:styleId="953">
    <w:name w:val="Body Text Indent"/>
    <w:basedOn w:val="738"/>
    <w:pPr>
      <w:ind w:left="283"/>
      <w:spacing w:after="120"/>
    </w:pPr>
  </w:style>
  <w:style w:type="paragraph" w:styleId="954">
    <w:name w:val="Balloon Text"/>
    <w:basedOn w:val="738"/>
    <w:link w:val="955"/>
    <w:uiPriority w:val="99"/>
    <w:semiHidden/>
    <w:unhideWhenUsed/>
    <w:rPr>
      <w:rFonts w:ascii="Tahoma" w:hAnsi="Tahoma" w:cs="Tahoma"/>
      <w:sz w:val="16"/>
      <w:szCs w:val="16"/>
    </w:rPr>
  </w:style>
  <w:style w:type="character" w:styleId="955" w:customStyle="1">
    <w:name w:val="Текст выноски Знак"/>
    <w:link w:val="954"/>
    <w:uiPriority w:val="99"/>
    <w:semiHidden/>
    <w:rPr>
      <w:rFonts w:ascii="Tahoma" w:hAnsi="Tahoma" w:eastAsia="Times New Roman" w:cs="Tahoma"/>
      <w:sz w:val="16"/>
      <w:szCs w:val="16"/>
    </w:rPr>
  </w:style>
  <w:style w:type="paragraph" w:styleId="956">
    <w:name w:val="Footer"/>
    <w:basedOn w:val="738"/>
    <w:link w:val="957"/>
    <w:uiPriority w:val="99"/>
    <w:unhideWhenUsed/>
    <w:pPr>
      <w:tabs>
        <w:tab w:val="center" w:pos="4677" w:leader="none"/>
        <w:tab w:val="right" w:pos="9355" w:leader="none"/>
      </w:tabs>
    </w:pPr>
  </w:style>
  <w:style w:type="character" w:styleId="957" w:customStyle="1">
    <w:name w:val="Нижний колонтитул Знак"/>
    <w:basedOn w:val="748"/>
    <w:link w:val="956"/>
    <w:uiPriority w:val="99"/>
    <w:rPr>
      <w:rFonts w:ascii="Times New Roman" w:hAnsi="Times New Roman" w:eastAsia="Times New Roman"/>
      <w:sz w:val="24"/>
      <w:szCs w:val="24"/>
    </w:rPr>
  </w:style>
  <w:style w:type="paragraph" w:styleId="958" w:customStyle="1">
    <w:name w:val="ConsPlusNormal"/>
    <w:link w:val="959"/>
    <w:pPr>
      <w:ind w:firstLine="720"/>
    </w:pPr>
    <w:rPr>
      <w:rFonts w:ascii="Arial" w:hAnsi="Arial" w:eastAsia="Times New Roman" w:cs="Arial"/>
    </w:rPr>
  </w:style>
  <w:style w:type="character" w:styleId="959" w:customStyle="1">
    <w:name w:val="ConsPlusNormal Знак"/>
    <w:link w:val="958"/>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C393C-3578-4910-A78D-FA834D387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2025-06-04T09:40:00Z</dcterms:created>
  <dcterms:modified xsi:type="dcterms:W3CDTF">2025-06-17T13:56:22Z</dcterms:modified>
</cp:coreProperties>
</file>