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  <w:lang w:val="en-US"/>
        </w:rPr>
        <w:t xml:space="preserve">14</w:t>
      </w:r>
      <w:r>
        <w:rPr>
          <w:b/>
        </w:rPr>
        <w:t xml:space="preserve">.0</w:t>
      </w:r>
      <w:r>
        <w:rPr>
          <w:b/>
          <w:lang w:val="en-US"/>
        </w:rPr>
        <w:t xml:space="preserve">7</w:t>
      </w:r>
      <w:r>
        <w:rPr>
          <w:b/>
        </w:rPr>
        <w:t xml:space="preserve">.202</w:t>
      </w:r>
      <w:r>
        <w:rPr>
          <w:b/>
        </w:rPr>
        <w:t xml:space="preserve">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1</w:t>
      </w:r>
      <w:r>
        <w:rPr>
          <w:b/>
        </w:rPr>
        <w:t xml:space="preserve">1</w:t>
      </w:r>
      <w:r>
        <w:rPr>
          <w:b/>
          <w:lang w:val="en-US"/>
        </w:rPr>
        <w:t xml:space="preserve">81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5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Установить с </w:t>
      </w:r>
      <w:r>
        <w:t xml:space="preserve">1</w:t>
      </w:r>
      <w:r>
        <w:t xml:space="preserve">4</w:t>
      </w:r>
      <w:r>
        <w:t xml:space="preserve">.0</w:t>
      </w:r>
      <w:r>
        <w:t xml:space="preserve">7</w:t>
      </w:r>
      <w:r>
        <w:t xml:space="preserve">.</w:t>
      </w:r>
      <w:r>
        <w:t xml:space="preserve">202</w:t>
      </w:r>
      <w:r>
        <w:t xml:space="preserve">5</w:t>
      </w:r>
      <w:r>
        <w:t xml:space="preserve"> </w:t>
      </w:r>
      <w:r>
        <w:t xml:space="preserve">по </w:t>
      </w:r>
      <w:r>
        <w:t xml:space="preserve">1</w:t>
      </w:r>
      <w:r>
        <w:t xml:space="preserve">8</w:t>
      </w:r>
      <w:r>
        <w:t xml:space="preserve">.0</w:t>
      </w:r>
      <w:r>
        <w:t xml:space="preserve">7</w:t>
      </w:r>
      <w:r>
        <w:t xml:space="preserve">.202</w:t>
      </w:r>
      <w:r>
        <w:t xml:space="preserve">5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</w:t>
        <w:br/>
        <w:t xml:space="preserve">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left="0" w:right="0" w:firstLine="709"/>
        <w:jc w:val="both"/>
      </w:pPr>
      <w:r>
        <w:t xml:space="preserve">- выполнению требований правил пожарной безопасности при проведении сварочных и других огневых работ;</w:t>
      </w:r>
      <w:r/>
    </w:p>
    <w:p>
      <w:pPr>
        <w:ind w:left="0" w:right="0" w:firstLine="709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left="0" w:right="0" w:firstLine="709"/>
        <w:jc w:val="both"/>
      </w:pPr>
      <w:r>
        <w:t xml:space="preserve">- 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left="0" w:right="0" w:firstLine="709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left="0" w:right="0" w:firstLine="709"/>
        <w:jc w:val="both"/>
      </w:pPr>
      <w:r>
        <w:t xml:space="preserve">- 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 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 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left="0" w:right="0" w:firstLine="709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 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left="0" w:right="0"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 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5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  <w:highlight w:val="none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/>
      <w:r/>
      <w:r>
        <w:rPr>
          <w:rFonts w:ascii="Times New Roman" w:hAnsi="Times New Roman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7"/>
    <w:next w:val="837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40"/>
    <w:link w:val="664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840"/>
    <w:link w:val="838"/>
    <w:uiPriority w:val="9"/>
    <w:rPr>
      <w:rFonts w:ascii="Arial" w:hAnsi="Arial" w:eastAsia="Arial" w:cs="Arial"/>
      <w:sz w:val="34"/>
    </w:rPr>
  </w:style>
  <w:style w:type="paragraph" w:styleId="667">
    <w:name w:val="Heading 3"/>
    <w:basedOn w:val="837"/>
    <w:next w:val="837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8">
    <w:name w:val="Heading 3 Char"/>
    <w:basedOn w:val="840"/>
    <w:link w:val="667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840"/>
    <w:link w:val="839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40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40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40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40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40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40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40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7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40"/>
    <w:link w:val="689"/>
    <w:uiPriority w:val="99"/>
  </w:style>
  <w:style w:type="paragraph" w:styleId="691">
    <w:name w:val="Footer"/>
    <w:basedOn w:val="837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40"/>
    <w:link w:val="691"/>
    <w:uiPriority w:val="99"/>
  </w:style>
  <w:style w:type="paragraph" w:styleId="693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40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40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sz w:val="24"/>
      <w:szCs w:val="24"/>
    </w:rPr>
  </w:style>
  <w:style w:type="paragraph" w:styleId="838">
    <w:name w:val="Heading 2"/>
    <w:basedOn w:val="837"/>
    <w:next w:val="837"/>
    <w:link w:val="84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839">
    <w:name w:val="Heading 4"/>
    <w:basedOn w:val="837"/>
    <w:next w:val="837"/>
    <w:link w:val="84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Заголовок 2 Знак"/>
    <w:link w:val="83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4" w:customStyle="1">
    <w:name w:val="Заголовок 4 Знак"/>
    <w:link w:val="839"/>
    <w:uiPriority w:val="9"/>
    <w:semiHidden/>
    <w:rPr>
      <w:rFonts w:ascii="Calibri" w:hAnsi="Calibri"/>
      <w:b/>
      <w:sz w:val="28"/>
    </w:rPr>
  </w:style>
  <w:style w:type="paragraph" w:styleId="845">
    <w:name w:val="Body Text Indent"/>
    <w:basedOn w:val="837"/>
    <w:link w:val="846"/>
    <w:uiPriority w:val="99"/>
    <w:pPr>
      <w:ind w:firstLine="900"/>
      <w:jc w:val="both"/>
    </w:pPr>
  </w:style>
  <w:style w:type="character" w:styleId="846" w:customStyle="1">
    <w:name w:val="Основной текст с отступом Знак"/>
    <w:link w:val="845"/>
    <w:uiPriority w:val="99"/>
    <w:semiHidden/>
    <w:rPr>
      <w:sz w:val="24"/>
      <w:szCs w:val="24"/>
    </w:rPr>
  </w:style>
  <w:style w:type="paragraph" w:styleId="847">
    <w:name w:val="Body Text Indent 2"/>
    <w:basedOn w:val="837"/>
    <w:link w:val="848"/>
    <w:uiPriority w:val="99"/>
    <w:pPr>
      <w:ind w:left="283"/>
      <w:spacing w:after="120" w:line="480" w:lineRule="auto"/>
    </w:pPr>
  </w:style>
  <w:style w:type="character" w:styleId="848" w:customStyle="1">
    <w:name w:val="Основной текст с отступом 2 Знак"/>
    <w:link w:val="847"/>
    <w:uiPriority w:val="99"/>
    <w:semiHidden/>
    <w:rPr>
      <w:sz w:val="24"/>
      <w:szCs w:val="24"/>
    </w:rPr>
  </w:style>
  <w:style w:type="paragraph" w:styleId="849" w:customStyle="1">
    <w:name w:val="Знак Знак Знак Знак Знак Знак Знак Знак Знак Знак"/>
    <w:basedOn w:val="8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50">
    <w:name w:val="Table Grid"/>
    <w:basedOn w:val="84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Balloon Text"/>
    <w:basedOn w:val="837"/>
    <w:link w:val="852"/>
    <w:uiPriority w:val="99"/>
    <w:rPr>
      <w:rFonts w:ascii="Tahoma" w:hAnsi="Tahoma"/>
      <w:sz w:val="16"/>
      <w:szCs w:val="16"/>
    </w:rPr>
  </w:style>
  <w:style w:type="character" w:styleId="852" w:customStyle="1">
    <w:name w:val="Текст выноски Знак"/>
    <w:link w:val="851"/>
    <w:uiPriority w:val="99"/>
    <w:rPr>
      <w:rFonts w:ascii="Tahoma" w:hAnsi="Tahoma"/>
      <w:sz w:val="16"/>
    </w:rPr>
  </w:style>
  <w:style w:type="table" w:styleId="853" w:customStyle="1">
    <w:name w:val="Сетка таблицы1"/>
    <w:basedOn w:val="841"/>
    <w:next w:val="85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>
    <w:name w:val="Strong"/>
    <w:uiPriority w:val="22"/>
    <w:qFormat/>
    <w:rPr>
      <w:b/>
    </w:rPr>
  </w:style>
  <w:style w:type="paragraph" w:styleId="855">
    <w:name w:val="Normal (Web)"/>
    <w:basedOn w:val="837"/>
    <w:uiPriority w:val="99"/>
    <w:unhideWhenUsed/>
    <w:pPr>
      <w:spacing w:before="100" w:beforeAutospacing="1" w:after="100" w:afterAutospacing="1"/>
    </w:pPr>
  </w:style>
  <w:style w:type="paragraph" w:styleId="856" w:customStyle="1">
    <w:name w:val="ConsPlusNormal"/>
    <w:link w:val="857"/>
    <w:pPr>
      <w:widowControl w:val="off"/>
    </w:pPr>
    <w:rPr>
      <w:rFonts w:ascii="Arial" w:hAnsi="Arial"/>
    </w:rPr>
  </w:style>
  <w:style w:type="character" w:styleId="857" w:customStyle="1">
    <w:name w:val="ConsPlusNormal Знак"/>
    <w:link w:val="856"/>
    <w:rPr>
      <w:rFonts w:ascii="Arial" w:hAnsi="Arial"/>
      <w:lang w:val="ru-RU" w:eastAsia="ru-RU" w:bidi="ar-SA"/>
    </w:rPr>
  </w:style>
  <w:style w:type="paragraph" w:styleId="858">
    <w:name w:val="List Paragraph"/>
    <w:basedOn w:val="837"/>
    <w:uiPriority w:val="34"/>
    <w:qFormat/>
    <w:pPr>
      <w:contextualSpacing/>
      <w:ind w:left="720"/>
    </w:pPr>
  </w:style>
  <w:style w:type="character" w:styleId="859">
    <w:name w:val="Hyperlink"/>
    <w:basedOn w:val="84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5</cp:revision>
  <dcterms:created xsi:type="dcterms:W3CDTF">2025-07-14T09:22:00Z</dcterms:created>
  <dcterms:modified xsi:type="dcterms:W3CDTF">2025-07-21T09:38:07Z</dcterms:modified>
</cp:coreProperties>
</file>