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lang w:val="en-US"/>
        </w:rPr>
        <w:t xml:space="preserve">20</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3</w:t>
      </w:r>
      <w:r>
        <w:rPr>
          <w:b/>
          <w:szCs w:val="20"/>
          <w:lang w:val="en-US"/>
        </w:rPr>
        <w:t xml:space="preserve">52</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20</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северо-восточного,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b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22</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09</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22</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08</w:t>
      </w:r>
      <w:r>
        <w:rPr>
          <w:rFonts w:eastAsia="Calibri"/>
          <w:bCs/>
        </w:rPr>
        <w:t xml:space="preserve">.202</w:t>
      </w:r>
      <w:r>
        <w:rPr>
          <w:rFonts w:eastAsia="Calibri"/>
          <w:bCs/>
        </w:rPr>
        <w:t xml:space="preserve">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9F2E4-6C51-4F1F-9480-2FBFA4E5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2025-08-20T12:05:00Z</dcterms:created>
  <dcterms:modified xsi:type="dcterms:W3CDTF">2025-09-04T14:15:48Z</dcterms:modified>
</cp:coreProperties>
</file>